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691DC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691DC4">
        <w:rPr>
          <w:rFonts w:ascii="Angsana New" w:eastAsia="Times New Roman" w:hAnsi="Angsana New" w:cs="Angsana New"/>
          <w:b/>
          <w:bCs/>
          <w:sz w:val="36"/>
          <w:szCs w:val="36"/>
          <w:cs/>
          <w:lang w:val="th-TH" w:eastAsia="x-none"/>
        </w:rPr>
        <w:t>ส่วนที่ 1</w:t>
      </w:r>
    </w:p>
    <w:p w14:paraId="445DCA48" w14:textId="77777777" w:rsidR="00A67EB7" w:rsidRPr="00691DC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691DC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691DC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691DC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4678B66F"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691DC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691DC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0"/>
                            <w:r w:rsidRPr="00691DC4">
                              <w:rPr>
                                <w:rFonts w:asciiTheme="majorBidi" w:hAnsiTheme="majorBidi" w:cs="Angsana New" w:hint="cs"/>
                                <w:bCs/>
                                <w:sz w:val="28"/>
                                <w:cs/>
                              </w:rPr>
                              <w:t xml:space="preserve"> </w:t>
                            </w:r>
                          </w:p>
                          <w:p w14:paraId="23B55620" w14:textId="3BACB502"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AMAZON.COM,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3" w:name="_Hlk67669333"/>
                            <w:bookmarkStart w:id="4" w:name="_Hlk67669334"/>
                            <w:bookmarkStart w:id="5" w:name="_Hlk67669336"/>
                            <w:bookmarkStart w:id="6"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995485" w:rsidRPr="00691DC4"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691DC4">
                        <w:rPr>
                          <w:rFonts w:cs="Angsana New"/>
                          <w:bCs/>
                          <w:cs/>
                        </w:rPr>
                        <w:t>ตราสารแสดงสิทธิในหลักทรัพย์ต่างประเ</w:t>
                      </w:r>
                      <w:r w:rsidRPr="00691DC4">
                        <w:rPr>
                          <w:rFonts w:asciiTheme="majorBidi" w:hAnsiTheme="majorBidi" w:cstheme="majorBidi"/>
                          <w:bCs/>
                          <w:sz w:val="28"/>
                          <w:cs/>
                        </w:rPr>
                        <w:t>ทศของ</w:t>
                      </w:r>
                      <w:bookmarkEnd w:id="7"/>
                      <w:r w:rsidRPr="00691DC4">
                        <w:rPr>
                          <w:rFonts w:asciiTheme="majorBidi" w:hAnsiTheme="majorBidi" w:cs="Angsana New" w:hint="cs"/>
                          <w:bCs/>
                          <w:sz w:val="28"/>
                          <w:cs/>
                        </w:rPr>
                        <w:t xml:space="preserve"> </w:t>
                      </w:r>
                    </w:p>
                    <w:p w14:paraId="23B55620" w14:textId="3BACB502" w:rsidR="00995485" w:rsidRPr="00691DC4" w:rsidRDefault="00995485" w:rsidP="00EB6011">
                      <w:pPr>
                        <w:shd w:val="clear" w:color="auto" w:fill="DDD9C3"/>
                        <w:tabs>
                          <w:tab w:val="left" w:pos="540"/>
                        </w:tabs>
                        <w:spacing w:after="0" w:line="320" w:lineRule="exact"/>
                        <w:jc w:val="center"/>
                        <w:rPr>
                          <w:rFonts w:asciiTheme="majorBidi" w:hAnsiTheme="majorBidi" w:cs="Angsana New"/>
                          <w:b/>
                          <w:sz w:val="28"/>
                        </w:rPr>
                      </w:pPr>
                      <w:r w:rsidRPr="00691DC4">
                        <w:rPr>
                          <w:rFonts w:asciiTheme="majorBidi" w:hAnsiTheme="majorBidi" w:cs="Angsana New" w:hint="cs"/>
                          <w:bCs/>
                          <w:sz w:val="28"/>
                          <w:cs/>
                        </w:rPr>
                        <w:t>บริษัท</w:t>
                      </w:r>
                      <w:r w:rsidRPr="00691DC4">
                        <w:rPr>
                          <w:rFonts w:asciiTheme="majorBidi" w:hAnsiTheme="majorBidi" w:cs="Angsana New"/>
                          <w:b/>
                          <w:sz w:val="28"/>
                        </w:rPr>
                        <w:t xml:space="preserve"> AMAZON.COM, INC.</w:t>
                      </w:r>
                    </w:p>
                    <w:p w14:paraId="66815424" w14:textId="77777777" w:rsidR="00995485" w:rsidRPr="00691DC4" w:rsidRDefault="00995485" w:rsidP="00A67EB7">
                      <w:pPr>
                        <w:shd w:val="clear" w:color="auto" w:fill="DDD9C3"/>
                        <w:tabs>
                          <w:tab w:val="left" w:pos="540"/>
                        </w:tabs>
                        <w:spacing w:after="0" w:line="320" w:lineRule="exact"/>
                        <w:jc w:val="center"/>
                        <w:rPr>
                          <w:rFonts w:cs="Angsana New"/>
                          <w:b/>
                          <w:bCs/>
                        </w:rPr>
                      </w:pPr>
                      <w:r w:rsidRPr="00691DC4">
                        <w:rPr>
                          <w:rFonts w:asciiTheme="majorBidi" w:hAnsiTheme="majorBidi" w:cstheme="majorBidi"/>
                          <w:bCs/>
                          <w:sz w:val="28"/>
                          <w:cs/>
                        </w:rPr>
                        <w:t>ออกโดย ธนาคารกรุงไทย จำกัด (มหา</w:t>
                      </w:r>
                      <w:r w:rsidRPr="00691DC4">
                        <w:rPr>
                          <w:rFonts w:cs="Angsana New" w:hint="cs"/>
                          <w:bCs/>
                          <w:cs/>
                        </w:rPr>
                        <w:t>ชน)</w:t>
                      </w:r>
                    </w:p>
                    <w:p w14:paraId="0A85D919" w14:textId="6ED99FC4" w:rsidR="00995485" w:rsidRPr="00691DC4" w:rsidRDefault="00995485"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691DC4">
                        <w:rPr>
                          <w:rFonts w:cs="Angsana New" w:hint="cs"/>
                          <w:bCs/>
                          <w:cs/>
                        </w:rPr>
                        <w:t xml:space="preserve">ประเภทหลักทรัพย์ต่างประเทศ </w:t>
                      </w:r>
                      <w:r w:rsidRPr="00691DC4">
                        <w:rPr>
                          <w:rFonts w:cs="Angsana New"/>
                          <w:bCs/>
                          <w:cs/>
                        </w:rPr>
                        <w:t xml:space="preserve">: </w:t>
                      </w:r>
                      <w:r w:rsidRPr="00691DC4">
                        <w:rPr>
                          <w:rFonts w:cs="Angsana New"/>
                          <w:bCs/>
                        </w:rPr>
                        <w:sym w:font="Wingdings 2" w:char="F052"/>
                      </w:r>
                      <w:r w:rsidRPr="00691DC4">
                        <w:rPr>
                          <w:rFonts w:cs="Angsana New"/>
                          <w:bCs/>
                        </w:rPr>
                        <w:tab/>
                      </w:r>
                      <w:r w:rsidRPr="00691DC4">
                        <w:rPr>
                          <w:rFonts w:cs="Angsana New" w:hint="cs"/>
                          <w:bCs/>
                          <w:cs/>
                        </w:rPr>
                        <w:t>หุ้นสามัญ</w:t>
                      </w:r>
                      <w:r w:rsidRPr="00691DC4">
                        <w:rPr>
                          <w:rFonts w:cs="Angsana New" w:hint="cs"/>
                          <w:bCs/>
                          <w:cs/>
                        </w:rPr>
                        <w:tab/>
                      </w:r>
                      <w:r w:rsidRPr="00691DC4">
                        <w:rPr>
                          <w:rFonts w:cs="Angsana New"/>
                          <w:bCs/>
                        </w:rPr>
                        <w:sym w:font="Wingdings" w:char="F06F"/>
                      </w:r>
                      <w:r w:rsidRPr="00691DC4">
                        <w:rPr>
                          <w:rFonts w:cs="Angsana New"/>
                          <w:bCs/>
                          <w:cs/>
                        </w:rPr>
                        <w:tab/>
                      </w:r>
                      <w:r w:rsidRPr="00691DC4">
                        <w:rPr>
                          <w:rFonts w:eastAsia="Cordia New" w:cs="Angsana New"/>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691DC4">
                        <w:rPr>
                          <w:rFonts w:eastAsia="DengXian" w:cs="Angsana New"/>
                          <w:bCs/>
                          <w:cs/>
                          <w:lang w:eastAsia="zh-CN"/>
                        </w:rPr>
                        <w:t xml:space="preserve">ศ </w:t>
                      </w:r>
                      <w:r w:rsidRPr="00691DC4">
                        <w:rPr>
                          <w:rFonts w:eastAsia="DengXian" w:cs="Angsana New"/>
                          <w:bCs/>
                          <w:u w:val="dotted"/>
                          <w:cs/>
                          <w:lang w:eastAsia="zh-CN"/>
                        </w:rPr>
                        <w:t>(ระบุประเภท</w:t>
                      </w:r>
                      <w:r w:rsidRPr="00691DC4">
                        <w:rPr>
                          <w:rFonts w:eastAsia="DengXian" w:cs="Angsana New" w:hint="cs"/>
                          <w:bCs/>
                          <w:u w:val="dotted"/>
                          <w:cs/>
                          <w:lang w:eastAsia="zh-CN"/>
                        </w:rPr>
                        <w:t>โครงการจัดการลงทุนต่างประเทศ</w:t>
                      </w:r>
                      <w:r w:rsidRPr="00691DC4">
                        <w:rPr>
                          <w:rFonts w:eastAsia="DengXian" w:cs="Angsana New"/>
                          <w:bCs/>
                          <w:u w:val="dotted"/>
                          <w:cs/>
                          <w:lang w:eastAsia="zh-CN"/>
                        </w:rPr>
                        <w:t xml:space="preserve">) </w:t>
                      </w:r>
                      <w:r w:rsidRPr="00691DC4">
                        <w:rPr>
                          <w:rFonts w:cs="Angsana New"/>
                          <w:bCs/>
                        </w:rPr>
                        <w:sym w:font="Wingdings" w:char="F06F"/>
                      </w:r>
                      <w:r w:rsidRPr="00691DC4">
                        <w:rPr>
                          <w:rFonts w:cs="Angsana New" w:hint="cs"/>
                          <w:bCs/>
                          <w:cs/>
                        </w:rPr>
                        <w:t xml:space="preserve"> </w:t>
                      </w:r>
                      <w:bookmarkStart w:id="10" w:name="_Hlk67669333"/>
                      <w:bookmarkStart w:id="11" w:name="_Hlk67669334"/>
                      <w:bookmarkStart w:id="12" w:name="_Hlk67669336"/>
                      <w:bookmarkStart w:id="13" w:name="_Hlk67669337"/>
                      <w:r w:rsidRPr="00691DC4">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995485" w:rsidRPr="00691DC4" w:rsidRDefault="00995485" w:rsidP="00A67EB7">
                      <w:pPr>
                        <w:tabs>
                          <w:tab w:val="left" w:pos="2790"/>
                          <w:tab w:val="left" w:pos="3780"/>
                          <w:tab w:val="left" w:pos="3960"/>
                          <w:tab w:val="left" w:pos="4140"/>
                        </w:tabs>
                        <w:spacing w:after="0" w:line="240" w:lineRule="auto"/>
                        <w:rPr>
                          <w:rFonts w:cs="Angsana New"/>
                          <w:b/>
                          <w:bCs/>
                          <w:sz w:val="16"/>
                          <w:szCs w:val="20"/>
                        </w:rPr>
                      </w:pPr>
                    </w:p>
                  </w:txbxContent>
                </v:textbox>
              </v:shape>
            </w:pict>
          </mc:Fallback>
        </mc:AlternateContent>
      </w:r>
    </w:p>
    <w:p w14:paraId="552F87D5" w14:textId="050868D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691DC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691DC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691DC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691DC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691DC4" w:rsidRDefault="00A67EB7" w:rsidP="00A67EB7">
      <w:pPr>
        <w:spacing w:after="0" w:line="240" w:lineRule="auto"/>
        <w:contextualSpacing/>
        <w:rPr>
          <w:rFonts w:ascii="Angsana New" w:hAnsi="Angsana New" w:cs="Angsana New"/>
          <w:b/>
          <w:bCs/>
          <w:sz w:val="28"/>
        </w:rPr>
      </w:pPr>
      <w:bookmarkStart w:id="7" w:name="_Hlk67657179"/>
      <w:r w:rsidRPr="00691DC4">
        <w:rPr>
          <w:rFonts w:ascii="Angsana New" w:hAnsi="Angsana New" w:cs="Angsana New"/>
          <w:b/>
          <w:bCs/>
          <w:sz w:val="28"/>
          <w:cs/>
        </w:rPr>
        <w:t>รูปแบบการเสนอขายและข้อมูลของตราสาร</w:t>
      </w:r>
    </w:p>
    <w:p w14:paraId="7B11E9F7" w14:textId="77777777" w:rsidR="00A67EB7" w:rsidRPr="00691DC4" w:rsidRDefault="00A67EB7" w:rsidP="00A67EB7">
      <w:pPr>
        <w:spacing w:after="0" w:line="240" w:lineRule="auto"/>
        <w:contextualSpacing/>
        <w:rPr>
          <w:rFonts w:ascii="Angsana New" w:hAnsi="Angsana New" w:cs="Angsana New"/>
          <w:b/>
          <w:bCs/>
          <w:sz w:val="28"/>
        </w:rPr>
      </w:pPr>
      <w:r w:rsidRPr="00691DC4">
        <w:rPr>
          <w:rFonts w:ascii="Angsana New" w:hAnsi="Angsana New" w:cs="Angsana New"/>
          <w:b/>
          <w:bCs/>
          <w:sz w:val="28"/>
        </w:rPr>
        <w:sym w:font="Wingdings" w:char="F06F"/>
      </w:r>
      <w:r w:rsidRPr="00691DC4">
        <w:rPr>
          <w:rFonts w:ascii="Angsana New" w:hAnsi="Angsana New" w:cs="Angsana New"/>
          <w:b/>
          <w:bCs/>
          <w:sz w:val="28"/>
          <w:cs/>
        </w:rPr>
        <w:t xml:space="preserve"> กรณีตราสารแสดงสิทธิของผู้ฝากทรัพย์สินที่เป็นหลักทรัพย์ต่างประเท</w:t>
      </w:r>
      <w:r w:rsidRPr="00691DC4">
        <w:rPr>
          <w:rFonts w:ascii="Angsana New" w:hAnsi="Angsana New" w:cs="Angsana New"/>
          <w:b/>
          <w:bCs/>
          <w:spacing w:val="-8"/>
          <w:sz w:val="28"/>
          <w:cs/>
        </w:rPr>
        <w:t>ศ (จำกัดอัตราอ้างอิงของตราสารที่ 1 ต่อ 1 เท่านั้น)</w:t>
      </w:r>
      <w:r w:rsidRPr="00691DC4">
        <w:rPr>
          <w:rFonts w:ascii="Angsana New" w:hAnsi="Angsana New" w:cs="Angsana New"/>
          <w:b/>
          <w:bCs/>
          <w:sz w:val="28"/>
          <w:cs/>
        </w:rPr>
        <w:t xml:space="preserve"> </w:t>
      </w:r>
    </w:p>
    <w:p w14:paraId="794991C7" w14:textId="77777777" w:rsidR="00A67EB7" w:rsidRPr="00691DC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691DC4">
        <w:rPr>
          <w:rFonts w:ascii="Angsana New" w:hAnsi="Angsana New" w:cs="Angsana New"/>
          <w:b/>
          <w:bCs/>
          <w:sz w:val="28"/>
          <w:u w:val="single"/>
          <w:cs/>
        </w:rPr>
        <w:t>รูปแบบการเสนอขาย</w:t>
      </w:r>
    </w:p>
    <w:p w14:paraId="166A729C" w14:textId="77777777" w:rsidR="00A67EB7" w:rsidRPr="00691DC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โดยการเปิดให้ผู้ลงทุน</w:t>
      </w:r>
      <w:r w:rsidRPr="00691DC4">
        <w:rPr>
          <w:rFonts w:ascii="Angsana New" w:hAnsi="Angsana New" w:cs="Angsana New"/>
          <w:b/>
          <w:bCs/>
          <w:sz w:val="28"/>
          <w:u w:val="single"/>
          <w:cs/>
        </w:rPr>
        <w:t>จองซื้อ</w:t>
      </w:r>
      <w:r w:rsidRPr="00691DC4">
        <w:rPr>
          <w:rFonts w:ascii="Angsana New" w:hAnsi="Angsana New" w:cs="Angsana New"/>
          <w:sz w:val="28"/>
          <w:cs/>
        </w:rPr>
        <w:t>ตามจำนวนและภายในระยะเวลาที่กำหนด (</w:t>
      </w:r>
      <w:r w:rsidRPr="00691DC4">
        <w:rPr>
          <w:rFonts w:ascii="Angsana New" w:hAnsi="Angsana New" w:cs="Angsana New"/>
          <w:sz w:val="28"/>
        </w:rPr>
        <w:t>public offering</w:t>
      </w:r>
      <w:r w:rsidRPr="00691DC4">
        <w:rPr>
          <w:rFonts w:ascii="Angsana New" w:hAnsi="Angsana New" w:cs="Angsana New"/>
          <w:sz w:val="28"/>
          <w:cs/>
        </w:rPr>
        <w:t xml:space="preserve">) </w:t>
      </w:r>
    </w:p>
    <w:p w14:paraId="0CBB9322" w14:textId="77777777" w:rsidR="00A67EB7" w:rsidRPr="00691DC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691DC4">
        <w:rPr>
          <w:rFonts w:ascii="Angsana New" w:hAnsi="Angsana New" w:cs="Angsana New"/>
          <w:sz w:val="28"/>
        </w:rPr>
        <w:sym w:font="Wingdings" w:char="F06F"/>
      </w:r>
      <w:r w:rsidRPr="00691DC4">
        <w:rPr>
          <w:rFonts w:ascii="Angsana New" w:hAnsi="Angsana New" w:cs="Angsana New"/>
          <w:sz w:val="28"/>
          <w:cs/>
        </w:rPr>
        <w:t xml:space="preserve">  </w:t>
      </w:r>
      <w:r w:rsidRPr="00691DC4">
        <w:rPr>
          <w:rFonts w:ascii="Angsana New" w:hAnsi="Angsana New" w:cs="Angsana New"/>
          <w:spacing w:val="-6"/>
          <w:sz w:val="28"/>
          <w:cs/>
        </w:rPr>
        <w:t>โดยการ</w:t>
      </w:r>
      <w:r w:rsidRPr="00691DC4">
        <w:rPr>
          <w:rFonts w:ascii="Angsana New" w:hAnsi="Angsana New" w:cs="Angsana New"/>
          <w:b/>
          <w:bCs/>
          <w:spacing w:val="-6"/>
          <w:sz w:val="28"/>
          <w:u w:val="single"/>
          <w:cs/>
        </w:rPr>
        <w:t>ทยอยขาย</w:t>
      </w:r>
      <w:r w:rsidRPr="00691DC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691DC4">
        <w:rPr>
          <w:rFonts w:ascii="Angsana New" w:hAnsi="Angsana New" w:cs="Angsana New"/>
          <w:spacing w:val="-6"/>
          <w:sz w:val="28"/>
        </w:rPr>
        <w:t>direct listing</w:t>
      </w:r>
      <w:r w:rsidRPr="00691DC4">
        <w:rPr>
          <w:rFonts w:ascii="Angsana New" w:hAnsi="Angsana New" w:cs="Angsana New"/>
          <w:spacing w:val="-6"/>
          <w:sz w:val="28"/>
          <w:cs/>
        </w:rPr>
        <w:t xml:space="preserve">) </w:t>
      </w:r>
      <w:r w:rsidRPr="00691DC4">
        <w:rPr>
          <w:rFonts w:ascii="Angsana New" w:hAnsi="Angsana New" w:cs="Angsana New"/>
          <w:spacing w:val="-6"/>
          <w:sz w:val="28"/>
          <w:cs/>
          <w:lang w:eastAsia="zh-CN"/>
        </w:rPr>
        <w:t xml:space="preserve"> </w:t>
      </w:r>
    </w:p>
    <w:p w14:paraId="13082545" w14:textId="77777777" w:rsidR="00A67EB7" w:rsidRPr="00691DC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691DC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r w:rsidR="00A53643" w:rsidRPr="00691DC4">
        <w:rPr>
          <w:rFonts w:ascii="Angsana New" w:hAnsi="Angsana New" w:cs="Angsana New"/>
          <w:sz w:val="28"/>
          <w:cs/>
        </w:rPr>
        <w:t>.....</w:t>
      </w:r>
    </w:p>
    <w:p w14:paraId="6D2E1B1D" w14:textId="3B1211BD" w:rsidR="00A67EB7" w:rsidRPr="00691DC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691DC4">
        <w:rPr>
          <w:rFonts w:ascii="Angsana New" w:hAnsi="Angsana New" w:cs="Angsana New"/>
          <w:sz w:val="28"/>
          <w:cs/>
        </w:rPr>
        <w:t>........................................................................................................................................................................................................</w:t>
      </w:r>
      <w:r w:rsidR="003B59BF" w:rsidRPr="00691DC4">
        <w:rPr>
          <w:rFonts w:ascii="Angsana New" w:hAnsi="Angsana New" w:cs="Angsana New"/>
          <w:sz w:val="28"/>
          <w:cs/>
        </w:rPr>
        <w:t>...</w:t>
      </w:r>
    </w:p>
    <w:bookmarkEnd w:id="7"/>
    <w:p w14:paraId="1CD3250B"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691DC4">
        <w:rPr>
          <w:rFonts w:ascii="Angsana New" w:hAnsi="Angsana New" w:cs="Angsana New"/>
          <w:b/>
          <w:bCs/>
          <w:sz w:val="28"/>
          <w:u w:val="single"/>
          <w:cs/>
        </w:rPr>
        <w:t>ข้อมูลของตราสาร</w:t>
      </w:r>
    </w:p>
    <w:p w14:paraId="6B40D40F"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rPr>
      </w:pPr>
      <w:r w:rsidRPr="00691DC4">
        <w:rPr>
          <w:rFonts w:ascii="Angsana New" w:hAnsi="Angsana New" w:cs="Angsana New"/>
          <w:sz w:val="28"/>
          <w:u w:val="single"/>
          <w:cs/>
        </w:rPr>
        <w:t>จำนวนหน่วยที่ได้รับอนุญาตให้เสนอขาย :</w:t>
      </w:r>
      <w:r w:rsidRPr="00691DC4">
        <w:rPr>
          <w:rFonts w:ascii="Angsana New" w:hAnsi="Angsana New" w:cs="Angsana New"/>
          <w:sz w:val="28"/>
          <w:cs/>
        </w:rPr>
        <w:t xml:space="preserve"> ……………………………… หน่วย</w:t>
      </w:r>
    </w:p>
    <w:p w14:paraId="31144514" w14:textId="77777777" w:rsidR="00A67EB7" w:rsidRPr="00691DC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691DC4">
        <w:rPr>
          <w:rFonts w:ascii="Angsana New" w:hAnsi="Angsana New" w:cs="Angsana New"/>
          <w:sz w:val="28"/>
          <w:u w:val="single"/>
          <w:cs/>
        </w:rPr>
        <w:t xml:space="preserve">ราคาที่คาดว่าจะเสนอขาย </w:t>
      </w:r>
      <w:r w:rsidRPr="00691DC4">
        <w:rPr>
          <w:rFonts w:ascii="Angsana New" w:hAnsi="Angsana New" w:cs="Angsana New"/>
          <w:sz w:val="28"/>
          <w:cs/>
        </w:rPr>
        <w:t>: ………………………บาท/หน่วย (โปรดระบุวิธีการคำนวณราคา)</w:t>
      </w:r>
    </w:p>
    <w:p w14:paraId="71AACD08" w14:textId="324CE24F" w:rsidR="00A67EB7" w:rsidRPr="00691DC4" w:rsidRDefault="00A67EB7" w:rsidP="00A67EB7">
      <w:pPr>
        <w:spacing w:after="0" w:line="240" w:lineRule="auto"/>
        <w:contextualSpacing/>
        <w:rPr>
          <w:rFonts w:ascii="Angsana New" w:hAnsi="Angsana New" w:cs="Angsana New"/>
          <w:sz w:val="28"/>
          <w:lang w:eastAsia="zh-CN"/>
        </w:rPr>
      </w:pPr>
      <w:bookmarkStart w:id="8" w:name="_Hlk67831876"/>
      <w:r w:rsidRPr="00691DC4">
        <w:rPr>
          <w:rFonts w:ascii="Angsana New" w:hAnsi="Angsana New" w:cs="Angsana New"/>
          <w:sz w:val="28"/>
          <w:cs/>
        </w:rPr>
        <w:t>...................................................................................................................................................................................................................................................................................................................................</w:t>
      </w:r>
      <w:bookmarkEnd w:id="8"/>
      <w:r w:rsidRPr="00691DC4">
        <w:rPr>
          <w:rFonts w:ascii="Angsana New" w:hAnsi="Angsana New" w:cs="Angsana New"/>
          <w:sz w:val="28"/>
          <w:cs/>
        </w:rPr>
        <w:t>.............................................................................</w:t>
      </w:r>
      <w:r w:rsidR="003B59BF" w:rsidRPr="00691DC4">
        <w:rPr>
          <w:rFonts w:ascii="Angsana New" w:hAnsi="Angsana New" w:cs="Angsana New"/>
          <w:sz w:val="28"/>
          <w:cs/>
        </w:rPr>
        <w:t>......</w:t>
      </w:r>
    </w:p>
    <w:p w14:paraId="408891A9" w14:textId="77777777" w:rsidR="00A67EB7" w:rsidRPr="00691DC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691DC4">
        <w:rPr>
          <w:rFonts w:ascii="Angsana New" w:hAnsi="Angsana New" w:cs="Angsana New"/>
          <w:sz w:val="28"/>
          <w:u w:val="single"/>
          <w:cs/>
        </w:rPr>
        <w:t xml:space="preserve">มูลค่าที่คาดว่าจะเสนอขาย : </w:t>
      </w:r>
      <w:r w:rsidRPr="00691DC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691DC4" w:rsidRDefault="00A67EB7" w:rsidP="008035C4">
      <w:pPr>
        <w:numPr>
          <w:ilvl w:val="0"/>
          <w:numId w:val="1"/>
        </w:numPr>
        <w:spacing w:after="0" w:line="240" w:lineRule="auto"/>
        <w:ind w:left="709" w:hanging="283"/>
        <w:contextualSpacing/>
        <w:rPr>
          <w:rFonts w:ascii="Angsana New" w:hAnsi="Angsana New" w:cs="Angsana New"/>
          <w:sz w:val="28"/>
        </w:rPr>
      </w:pPr>
      <w:r w:rsidRPr="00691DC4">
        <w:rPr>
          <w:rFonts w:ascii="Angsana New" w:hAnsi="Angsana New" w:cs="Angsana New"/>
          <w:b/>
          <w:bCs/>
          <w:sz w:val="28"/>
          <w:u w:val="single"/>
          <w:cs/>
        </w:rPr>
        <w:t>ความเสี่ยงของตราสาร</w:t>
      </w:r>
    </w:p>
    <w:p w14:paraId="4E061732"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1</w:t>
      </w:r>
      <w:r w:rsidRPr="00691DC4">
        <w:rPr>
          <w:rFonts w:ascii="Angsana New" w:hAnsi="Angsana New" w:cs="Angsana New"/>
          <w:sz w:val="28"/>
          <w:cs/>
        </w:rPr>
        <w:t>)................................................................................................................................................................................</w:t>
      </w:r>
    </w:p>
    <w:p w14:paraId="5AB4B45A"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lastRenderedPageBreak/>
        <w:t>2</w:t>
      </w:r>
      <w:r w:rsidRPr="00691DC4">
        <w:rPr>
          <w:rFonts w:ascii="Angsana New" w:hAnsi="Angsana New" w:cs="Angsana New"/>
          <w:sz w:val="28"/>
          <w:cs/>
        </w:rPr>
        <w:t>)................................................................................................................................................................................</w:t>
      </w:r>
    </w:p>
    <w:p w14:paraId="6177BCB5" w14:textId="77777777" w:rsidR="00A67EB7" w:rsidRPr="00691DC4" w:rsidRDefault="00A67EB7" w:rsidP="00A67EB7">
      <w:pPr>
        <w:spacing w:after="0" w:line="240" w:lineRule="auto"/>
        <w:ind w:left="426" w:firstLine="294"/>
        <w:contextualSpacing/>
        <w:rPr>
          <w:rFonts w:ascii="Angsana New" w:hAnsi="Angsana New" w:cs="Angsana New"/>
          <w:sz w:val="28"/>
        </w:rPr>
      </w:pPr>
      <w:r w:rsidRPr="00691DC4">
        <w:rPr>
          <w:rFonts w:ascii="Angsana New" w:hAnsi="Angsana New" w:cs="Angsana New"/>
          <w:sz w:val="28"/>
        </w:rPr>
        <w:t>3</w:t>
      </w:r>
      <w:r w:rsidRPr="00691DC4">
        <w:rPr>
          <w:rFonts w:ascii="Angsana New" w:hAnsi="Angsana New" w:cs="Angsana New"/>
          <w:sz w:val="28"/>
          <w:cs/>
        </w:rPr>
        <w:t>) ...............................................................................................................................................................................</w:t>
      </w:r>
    </w:p>
    <w:p w14:paraId="498F47B1" w14:textId="77777777" w:rsidR="00A67EB7" w:rsidRPr="00691DC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691DC4" w:rsidRDefault="00A67EB7" w:rsidP="00A67EB7">
      <w:pPr>
        <w:spacing w:after="0" w:line="240" w:lineRule="auto"/>
        <w:contextualSpacing/>
        <w:jc w:val="thaiDistribute"/>
        <w:rPr>
          <w:rFonts w:asciiTheme="majorBidi" w:hAnsiTheme="majorBidi" w:cstheme="majorBidi"/>
          <w:bCs/>
          <w:spacing w:val="-6"/>
          <w:sz w:val="28"/>
          <w:u w:val="single"/>
        </w:rPr>
      </w:pPr>
      <w:r w:rsidRPr="00691DC4">
        <w:rPr>
          <w:rFonts w:asciiTheme="majorBidi" w:hAnsiTheme="majorBidi" w:cstheme="majorBidi"/>
          <w:b/>
          <w:bCs/>
          <w:sz w:val="28"/>
        </w:rPr>
        <w:sym w:font="Wingdings 2" w:char="F052"/>
      </w:r>
      <w:r w:rsidRPr="00691DC4">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691DC4">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691DC4">
        <w:rPr>
          <w:rFonts w:asciiTheme="majorBidi" w:hAnsiTheme="majorBidi" w:cstheme="majorBidi"/>
          <w:b/>
          <w:bCs/>
          <w:spacing w:val="-6"/>
          <w:sz w:val="28"/>
          <w:u w:val="single"/>
          <w:cs/>
          <w:lang w:eastAsia="zh-CN"/>
        </w:rPr>
        <w:t>า</w:t>
      </w:r>
      <w:r w:rsidRPr="00691DC4">
        <w:rPr>
          <w:rFonts w:asciiTheme="majorBidi" w:hAnsiTheme="majorBidi" w:cstheme="majorBidi"/>
          <w:b/>
          <w:bCs/>
          <w:spacing w:val="-6"/>
          <w:sz w:val="28"/>
          <w:u w:val="single"/>
          <w:cs/>
        </w:rPr>
        <w:t xml:space="preserve">ส่วน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ต่อ </w:t>
      </w:r>
      <w:r w:rsidRPr="00691DC4">
        <w:rPr>
          <w:rFonts w:asciiTheme="majorBidi" w:hAnsiTheme="majorBidi" w:cstheme="majorBidi"/>
          <w:b/>
          <w:bCs/>
          <w:spacing w:val="-6"/>
          <w:sz w:val="28"/>
          <w:u w:val="single"/>
        </w:rPr>
        <w:t>1</w:t>
      </w:r>
      <w:r w:rsidRPr="00691DC4">
        <w:rPr>
          <w:rFonts w:asciiTheme="majorBidi" w:hAnsiTheme="majorBidi" w:cstheme="majorBidi"/>
          <w:b/>
          <w:bCs/>
          <w:spacing w:val="-6"/>
          <w:sz w:val="28"/>
          <w:u w:val="single"/>
          <w:cs/>
        </w:rPr>
        <w:t xml:space="preserve"> ได้) </w:t>
      </w:r>
    </w:p>
    <w:p w14:paraId="51CEFE28" w14:textId="77777777" w:rsidR="00A67EB7" w:rsidRPr="00691DC4"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691DC4">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691DC4" w14:paraId="7E9A541A" w14:textId="77777777" w:rsidTr="00911A96">
        <w:tc>
          <w:tcPr>
            <w:tcW w:w="2122" w:type="dxa"/>
            <w:shd w:val="clear" w:color="auto" w:fill="auto"/>
          </w:tcPr>
          <w:p w14:paraId="0CF91D40" w14:textId="77777777" w:rsidR="00A67EB7" w:rsidRPr="00691DC4" w:rsidRDefault="00A67EB7" w:rsidP="00911A96">
            <w:pPr>
              <w:spacing w:after="0" w:line="240" w:lineRule="auto"/>
              <w:rPr>
                <w:rFonts w:asciiTheme="majorBidi" w:hAnsiTheme="majorBidi"/>
                <w:sz w:val="28"/>
              </w:rPr>
            </w:pPr>
            <w:r w:rsidRPr="00691DC4">
              <w:rPr>
                <w:rFonts w:asciiTheme="majorBidi" w:hAnsiTheme="majorBidi" w:cstheme="majorBidi"/>
                <w:sz w:val="28"/>
                <w:cs/>
              </w:rPr>
              <w:t xml:space="preserve">“ผู้ออกตราสาร” </w:t>
            </w:r>
            <w:r w:rsidRPr="00691DC4">
              <w:rPr>
                <w:rFonts w:asciiTheme="majorBidi" w:hAnsiTheme="majorBidi" w:cstheme="majorBidi"/>
                <w:sz w:val="28"/>
                <w:cs/>
              </w:rPr>
              <w:tab/>
            </w:r>
          </w:p>
        </w:tc>
        <w:tc>
          <w:tcPr>
            <w:tcW w:w="7228" w:type="dxa"/>
            <w:shd w:val="clear" w:color="auto" w:fill="auto"/>
          </w:tcPr>
          <w:p w14:paraId="4BE3D61F" w14:textId="77777777" w:rsidR="00A67EB7" w:rsidRPr="00691DC4" w:rsidRDefault="00A67EB7" w:rsidP="00EB1A5E">
            <w:pPr>
              <w:spacing w:after="0" w:line="240" w:lineRule="auto"/>
              <w:jc w:val="thaiDistribute"/>
              <w:rPr>
                <w:rFonts w:asciiTheme="majorBidi" w:hAnsiTheme="majorBidi"/>
                <w:sz w:val="28"/>
              </w:rPr>
            </w:pPr>
            <w:r w:rsidRPr="00691DC4">
              <w:rPr>
                <w:rFonts w:asciiTheme="majorBidi" w:hAnsiTheme="majorBidi" w:cstheme="majorBidi"/>
                <w:sz w:val="28"/>
                <w:cs/>
              </w:rPr>
              <w:t>หมายถึง ธนาคารกรุงไทย จำกัด (มหาชน)</w:t>
            </w:r>
          </w:p>
        </w:tc>
      </w:tr>
      <w:tr w:rsidR="00A67EB7" w:rsidRPr="00691DC4" w14:paraId="57E1CB3A" w14:textId="77777777" w:rsidTr="00911A96">
        <w:tc>
          <w:tcPr>
            <w:tcW w:w="2122" w:type="dxa"/>
            <w:shd w:val="clear" w:color="auto" w:fill="auto"/>
          </w:tcPr>
          <w:p w14:paraId="0199586B"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“ตราสาร”</w:t>
            </w:r>
          </w:p>
        </w:tc>
        <w:tc>
          <w:tcPr>
            <w:tcW w:w="7228" w:type="dxa"/>
            <w:shd w:val="clear" w:color="auto" w:fill="auto"/>
          </w:tcPr>
          <w:p w14:paraId="72E1B4CB" w14:textId="6A4AC58E" w:rsidR="00A67EB7"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691DC4">
              <w:rPr>
                <w:rFonts w:asciiTheme="majorBidi" w:hAnsiTheme="majorBidi" w:cstheme="majorBidi"/>
                <w:sz w:val="28"/>
                <w:cs/>
              </w:rPr>
              <w:t>หุ้นสามัญ</w:t>
            </w:r>
            <w:r w:rsidR="00885C20" w:rsidRPr="00691DC4">
              <w:rPr>
                <w:rFonts w:asciiTheme="majorBidi" w:hAnsiTheme="majorBidi" w:cstheme="majorBidi"/>
                <w:sz w:val="28"/>
                <w:cs/>
              </w:rPr>
              <w:t>ของ</w:t>
            </w:r>
            <w:r w:rsidR="00762232" w:rsidRPr="00691DC4">
              <w:rPr>
                <w:rFonts w:asciiTheme="majorBidi" w:hAnsiTheme="majorBidi" w:cstheme="majorBidi"/>
                <w:sz w:val="28"/>
                <w:cs/>
              </w:rPr>
              <w:t xml:space="preserve"> </w:t>
            </w:r>
            <w:r w:rsidR="0016781B" w:rsidRPr="00691DC4">
              <w:rPr>
                <w:rFonts w:asciiTheme="majorBidi" w:hAnsiTheme="majorBidi" w:cstheme="majorBidi"/>
                <w:sz w:val="28"/>
                <w:cs/>
              </w:rPr>
              <w:t xml:space="preserve">บริษัท </w:t>
            </w:r>
            <w:r w:rsidR="004B3EB8" w:rsidRPr="00691DC4">
              <w:rPr>
                <w:rFonts w:asciiTheme="majorBidi" w:hAnsiTheme="majorBidi" w:cstheme="majorBidi"/>
                <w:sz w:val="28"/>
              </w:rPr>
              <w:t>AMAZON.COM, INC.</w:t>
            </w:r>
            <w:r w:rsidR="00236DFF" w:rsidRPr="00691DC4">
              <w:rPr>
                <w:rFonts w:asciiTheme="majorBidi" w:hAnsiTheme="majorBidi" w:cstheme="majorBidi"/>
                <w:sz w:val="28"/>
              </w:rPr>
              <w:t xml:space="preserve"> </w:t>
            </w:r>
          </w:p>
        </w:tc>
      </w:tr>
      <w:tr w:rsidR="00A67EB7" w:rsidRPr="00691DC4" w14:paraId="47E919BC" w14:textId="77777777" w:rsidTr="00911A96">
        <w:tc>
          <w:tcPr>
            <w:tcW w:w="2122" w:type="dxa"/>
            <w:shd w:val="clear" w:color="auto" w:fill="auto"/>
          </w:tcPr>
          <w:p w14:paraId="0C3E62A4"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5D5443D2" w:rsidR="00E41D13" w:rsidRPr="00691DC4" w:rsidRDefault="00A67EB7" w:rsidP="004B3EB8">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 xml:space="preserve">หมายถึง </w:t>
            </w:r>
            <w:r w:rsidR="00885C20" w:rsidRPr="00691DC4">
              <w:rPr>
                <w:rFonts w:asciiTheme="majorBidi" w:hAnsiTheme="majorBidi" w:cstheme="majorBidi"/>
                <w:sz w:val="28"/>
                <w:cs/>
              </w:rPr>
              <w:t>หุ้นสามัญของ</w:t>
            </w:r>
            <w:r w:rsidR="00242CE5" w:rsidRPr="00691DC4">
              <w:rPr>
                <w:rFonts w:asciiTheme="majorBidi" w:hAnsiTheme="majorBidi" w:cstheme="majorBidi"/>
                <w:sz w:val="28"/>
              </w:rPr>
              <w:t xml:space="preserve"> </w:t>
            </w:r>
            <w:r w:rsidR="0016781B" w:rsidRPr="00691DC4">
              <w:rPr>
                <w:rFonts w:asciiTheme="majorBidi" w:hAnsiTheme="majorBidi" w:cs="Angsana New"/>
                <w:sz w:val="28"/>
                <w:cs/>
              </w:rPr>
              <w:t xml:space="preserve">บริษัท </w:t>
            </w:r>
            <w:r w:rsidR="004B3EB8" w:rsidRPr="00691DC4">
              <w:rPr>
                <w:rFonts w:asciiTheme="majorBidi" w:hAnsiTheme="majorBidi" w:cstheme="majorBidi"/>
                <w:sz w:val="28"/>
              </w:rPr>
              <w:t>AMAZON.COM, INC.</w:t>
            </w:r>
            <w:r w:rsidR="00885C20" w:rsidRPr="00691DC4">
              <w:rPr>
                <w:rFonts w:asciiTheme="majorBidi" w:hAnsiTheme="majorBidi" w:cstheme="majorBidi"/>
                <w:sz w:val="28"/>
                <w:cs/>
              </w:rPr>
              <w:t xml:space="preserve"> </w:t>
            </w:r>
            <w:r w:rsidRPr="00691DC4">
              <w:rPr>
                <w:rFonts w:asciiTheme="majorBidi" w:hAnsiTheme="majorBidi" w:cstheme="majorBidi"/>
                <w:sz w:val="28"/>
                <w:cs/>
              </w:rPr>
              <w:t>ซึ่งเป็นหลักทรัพย์ที่จดทะเบียนซื้อขายใน</w:t>
            </w:r>
            <w:hyperlink r:id="rId11" w:history="1">
              <w:r w:rsidR="00E60082" w:rsidRPr="00691DC4">
                <w:rPr>
                  <w:rFonts w:asciiTheme="majorBidi" w:eastAsia="Calibri" w:hAnsiTheme="majorBidi" w:cstheme="majorBidi"/>
                  <w:sz w:val="28"/>
                  <w:cs/>
                </w:rPr>
                <w:t>ตลาดหลักทรัพย์</w:t>
              </w:r>
              <w:r w:rsidR="004B3EB8" w:rsidRPr="00691DC4">
                <w:rPr>
                  <w:rFonts w:asciiTheme="majorBidi" w:eastAsia="Calibri" w:hAnsiTheme="majorBidi" w:cs="Angsana New" w:hint="cs"/>
                  <w:sz w:val="28"/>
                  <w:cs/>
                </w:rPr>
                <w:t>แนสแด็ก</w:t>
              </w:r>
            </w:hyperlink>
            <w:r w:rsidR="00E60082" w:rsidRPr="00691DC4">
              <w:rPr>
                <w:rFonts w:asciiTheme="majorBidi" w:eastAsia="Calibri" w:hAnsiTheme="majorBidi" w:cstheme="majorBidi"/>
                <w:sz w:val="28"/>
                <w:cs/>
              </w:rPr>
              <w:t xml:space="preserve"> </w:t>
            </w:r>
            <w:r w:rsidR="006B2092" w:rsidRPr="00691DC4">
              <w:rPr>
                <w:rFonts w:asciiTheme="majorBidi" w:hAnsiTheme="majorBidi" w:cstheme="majorBidi"/>
                <w:sz w:val="28"/>
                <w:cs/>
              </w:rPr>
              <w:t>(</w:t>
            </w:r>
            <w:r w:rsidR="004B3EB8" w:rsidRPr="00691DC4">
              <w:rPr>
                <w:rFonts w:asciiTheme="majorBidi" w:eastAsia="Calibri" w:hAnsiTheme="majorBidi" w:cstheme="majorBidi"/>
                <w:sz w:val="28"/>
              </w:rPr>
              <w:t>NASDAQ</w:t>
            </w:r>
            <w:r w:rsidR="006B2092" w:rsidRPr="00691DC4">
              <w:rPr>
                <w:rFonts w:asciiTheme="majorBidi" w:eastAsia="Calibri" w:hAnsiTheme="majorBidi" w:cstheme="majorBidi"/>
                <w:sz w:val="28"/>
                <w:cs/>
              </w:rPr>
              <w:t xml:space="preserve">) </w:t>
            </w:r>
          </w:p>
        </w:tc>
      </w:tr>
      <w:tr w:rsidR="00A67EB7" w:rsidRPr="00691DC4" w14:paraId="2A7DBCD7" w14:textId="77777777" w:rsidTr="008F6FBB">
        <w:tc>
          <w:tcPr>
            <w:tcW w:w="2122" w:type="dxa"/>
            <w:shd w:val="clear" w:color="auto" w:fill="auto"/>
          </w:tcPr>
          <w:p w14:paraId="548D1810" w14:textId="65171880" w:rsidR="00A67EB7" w:rsidRPr="00691DC4" w:rsidRDefault="00A67EB7" w:rsidP="00911A96">
            <w:pPr>
              <w:spacing w:after="0" w:line="240" w:lineRule="auto"/>
              <w:rPr>
                <w:rFonts w:asciiTheme="majorBidi" w:hAnsiTheme="majorBidi" w:cstheme="majorBidi"/>
                <w:sz w:val="28"/>
              </w:rPr>
            </w:pPr>
            <w:r w:rsidRPr="00691DC4">
              <w:rPr>
                <w:rFonts w:asciiTheme="majorBidi" w:hAnsiTheme="majorBidi" w:cstheme="majorBidi"/>
                <w:sz w:val="28"/>
                <w:cs/>
              </w:rPr>
              <w:t>“บริษัทผู้ออกหลักทรัพย์อ้างอิง”</w:t>
            </w:r>
            <w:r w:rsidR="006D1D4C" w:rsidRPr="00691DC4">
              <w:rPr>
                <w:rFonts w:asciiTheme="majorBidi" w:eastAsia="Calibri" w:hAnsiTheme="majorBidi" w:cstheme="majorBidi" w:hint="cs"/>
                <w:sz w:val="28"/>
                <w:cs/>
              </w:rPr>
              <w:t xml:space="preserve"> หรือ </w:t>
            </w:r>
            <w:r w:rsidR="004460E1" w:rsidRPr="00691DC4">
              <w:rPr>
                <w:rFonts w:asciiTheme="majorBidi" w:eastAsia="Calibri" w:hAnsiTheme="majorBidi" w:cstheme="majorBidi"/>
                <w:sz w:val="28"/>
              </w:rPr>
              <w:br/>
            </w:r>
            <w:r w:rsidR="006D1D4C" w:rsidRPr="00691DC4">
              <w:rPr>
                <w:rFonts w:asciiTheme="majorBidi" w:eastAsia="Calibri" w:hAnsiTheme="majorBidi" w:cstheme="majorBidi"/>
                <w:sz w:val="28"/>
              </w:rPr>
              <w:t>“</w:t>
            </w:r>
            <w:r w:rsidR="006D1D4C" w:rsidRPr="00691DC4">
              <w:rPr>
                <w:rFonts w:asciiTheme="majorBidi" w:eastAsia="Calibri" w:hAnsiTheme="majorBidi" w:cstheme="majorBidi" w:hint="cs"/>
                <w:sz w:val="28"/>
                <w:cs/>
              </w:rPr>
              <w:t>บริษัทผู้ออกหลักทรัพย์ต่างประเทศ</w:t>
            </w:r>
            <w:r w:rsidR="006D1D4C" w:rsidRPr="00691DC4">
              <w:rPr>
                <w:rFonts w:asciiTheme="majorBidi" w:eastAsia="Calibri" w:hAnsiTheme="majorBidi" w:cstheme="majorBidi"/>
                <w:sz w:val="28"/>
              </w:rPr>
              <w:t>”</w:t>
            </w:r>
          </w:p>
        </w:tc>
        <w:tc>
          <w:tcPr>
            <w:tcW w:w="7228" w:type="dxa"/>
            <w:shd w:val="clear" w:color="auto" w:fill="auto"/>
          </w:tcPr>
          <w:p w14:paraId="43E104B0" w14:textId="5D138F89" w:rsidR="00A67EB7" w:rsidRPr="00691DC4" w:rsidRDefault="00A67EB7" w:rsidP="004B3EB8">
            <w:pPr>
              <w:spacing w:after="0" w:line="240" w:lineRule="auto"/>
              <w:jc w:val="thaiDistribute"/>
              <w:rPr>
                <w:rFonts w:asciiTheme="majorBidi" w:hAnsiTheme="majorBidi"/>
                <w:sz w:val="28"/>
              </w:rPr>
            </w:pPr>
            <w:r w:rsidRPr="00691DC4">
              <w:rPr>
                <w:rFonts w:asciiTheme="majorBidi" w:hAnsiTheme="majorBidi" w:cstheme="majorBidi"/>
                <w:sz w:val="28"/>
                <w:cs/>
              </w:rPr>
              <w:t xml:space="preserve">หมายถึง </w:t>
            </w:r>
            <w:r w:rsidR="0016781B" w:rsidRPr="00691DC4">
              <w:rPr>
                <w:rFonts w:asciiTheme="majorBidi" w:hAnsiTheme="majorBidi" w:cs="Angsana New"/>
                <w:sz w:val="28"/>
                <w:cs/>
              </w:rPr>
              <w:t xml:space="preserve">บริษัท </w:t>
            </w:r>
            <w:r w:rsidR="004B3EB8" w:rsidRPr="00691DC4">
              <w:rPr>
                <w:rFonts w:asciiTheme="majorBidi" w:hAnsiTheme="majorBidi" w:cstheme="majorBidi"/>
                <w:sz w:val="28"/>
              </w:rPr>
              <w:t>AMAZON.COM, INC.</w:t>
            </w:r>
            <w:r w:rsidR="00310154" w:rsidRPr="00691DC4">
              <w:rPr>
                <w:rFonts w:asciiTheme="majorBidi" w:eastAsia="Calibri" w:hAnsiTheme="majorBidi" w:cstheme="majorBidi"/>
                <w:sz w:val="28"/>
                <w:szCs w:val="22"/>
              </w:rPr>
              <w:t xml:space="preserve"> </w:t>
            </w:r>
            <w:r w:rsidR="00310154" w:rsidRPr="00691DC4">
              <w:rPr>
                <w:rFonts w:asciiTheme="majorBidi" w:eastAsia="Calibri" w:hAnsiTheme="majorBidi" w:cstheme="majorBidi"/>
                <w:b/>
                <w:bCs/>
                <w:sz w:val="28"/>
                <w:cs/>
              </w:rPr>
              <w:t>(“</w:t>
            </w:r>
            <w:r w:rsidR="004B3EB8" w:rsidRPr="00691DC4">
              <w:rPr>
                <w:rFonts w:asciiTheme="majorBidi" w:eastAsia="Calibri" w:hAnsiTheme="majorBidi" w:cstheme="majorBidi"/>
                <w:b/>
                <w:bCs/>
                <w:sz w:val="28"/>
              </w:rPr>
              <w:t>Amazon</w:t>
            </w:r>
            <w:r w:rsidR="00310154" w:rsidRPr="00691DC4">
              <w:rPr>
                <w:rFonts w:asciiTheme="majorBidi" w:eastAsia="Calibri" w:hAnsiTheme="majorBidi" w:cstheme="majorBidi"/>
                <w:b/>
                <w:bCs/>
                <w:sz w:val="28"/>
                <w:cs/>
              </w:rPr>
              <w:t>”)</w:t>
            </w:r>
          </w:p>
        </w:tc>
      </w:tr>
      <w:tr w:rsidR="00A67EB7" w:rsidRPr="00691DC4" w14:paraId="5A835854" w14:textId="77777777" w:rsidTr="008F6FBB">
        <w:tc>
          <w:tcPr>
            <w:tcW w:w="2122" w:type="dxa"/>
            <w:shd w:val="clear" w:color="auto" w:fill="auto"/>
          </w:tcPr>
          <w:p w14:paraId="34C242F9" w14:textId="77777777" w:rsidR="00A67EB7" w:rsidRPr="00691DC4" w:rsidRDefault="00A67EB7" w:rsidP="00911A96">
            <w:pPr>
              <w:spacing w:after="0" w:line="240" w:lineRule="auto"/>
              <w:rPr>
                <w:rFonts w:asciiTheme="majorBidi" w:hAnsiTheme="majorBidi" w:cstheme="majorBidi"/>
                <w:sz w:val="28"/>
                <w:cs/>
              </w:rPr>
            </w:pPr>
            <w:r w:rsidRPr="00691DC4">
              <w:rPr>
                <w:rFonts w:asciiTheme="majorBidi" w:hAnsiTheme="majorBidi" w:cstheme="majorBidi"/>
                <w:sz w:val="28"/>
                <w:cs/>
              </w:rPr>
              <w:t>“สำนักงาน ก.ล.ต.”</w:t>
            </w:r>
          </w:p>
        </w:tc>
        <w:tc>
          <w:tcPr>
            <w:tcW w:w="7228" w:type="dxa"/>
            <w:shd w:val="clear" w:color="auto" w:fill="auto"/>
          </w:tcPr>
          <w:p w14:paraId="0055113F" w14:textId="73BBB677" w:rsidR="00A67EB7" w:rsidRPr="00691DC4" w:rsidRDefault="00A67EB7" w:rsidP="00EB1A5E">
            <w:pPr>
              <w:spacing w:after="0" w:line="240" w:lineRule="auto"/>
              <w:jc w:val="thaiDistribute"/>
              <w:rPr>
                <w:rFonts w:asciiTheme="majorBidi" w:hAnsiTheme="majorBidi" w:cstheme="majorBidi"/>
                <w:sz w:val="28"/>
                <w:cs/>
              </w:rPr>
            </w:pPr>
            <w:r w:rsidRPr="00691DC4">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691DC4" w14:paraId="6C111830" w14:textId="77777777" w:rsidTr="008F6FBB">
        <w:tc>
          <w:tcPr>
            <w:tcW w:w="2122" w:type="dxa"/>
            <w:shd w:val="clear" w:color="auto" w:fill="auto"/>
          </w:tcPr>
          <w:p w14:paraId="00476046" w14:textId="06E95D50" w:rsidR="00865AB9" w:rsidRPr="00691DC4" w:rsidRDefault="00865AB9" w:rsidP="00911A96">
            <w:pPr>
              <w:spacing w:after="0" w:line="240" w:lineRule="auto"/>
              <w:rPr>
                <w:rFonts w:asciiTheme="majorBidi" w:hAnsiTheme="majorBidi" w:cstheme="majorBidi"/>
                <w:sz w:val="28"/>
              </w:rPr>
            </w:pPr>
            <w:r w:rsidRPr="00691DC4">
              <w:rPr>
                <w:rFonts w:asciiTheme="majorBidi" w:hAnsiTheme="majorBidi" w:cstheme="majorBidi"/>
                <w:sz w:val="28"/>
              </w:rPr>
              <w:t>“</w:t>
            </w:r>
            <w:r w:rsidRPr="00691DC4">
              <w:rPr>
                <w:rFonts w:asciiTheme="majorBidi" w:hAnsiTheme="majorBidi" w:cstheme="majorBidi" w:hint="cs"/>
                <w:sz w:val="28"/>
                <w:cs/>
              </w:rPr>
              <w:t>ข้อกำหนดสิทธิ</w:t>
            </w:r>
            <w:r w:rsidRPr="00691DC4">
              <w:rPr>
                <w:rFonts w:asciiTheme="majorBidi" w:hAnsiTheme="majorBidi" w:cstheme="majorBidi"/>
                <w:sz w:val="28"/>
              </w:rPr>
              <w:t>”</w:t>
            </w:r>
          </w:p>
        </w:tc>
        <w:tc>
          <w:tcPr>
            <w:tcW w:w="7228" w:type="dxa"/>
            <w:shd w:val="clear" w:color="auto" w:fill="auto"/>
          </w:tcPr>
          <w:p w14:paraId="4D450657" w14:textId="43071079" w:rsidR="00865AB9" w:rsidRPr="00691DC4" w:rsidRDefault="00865AB9" w:rsidP="009F66B0">
            <w:pPr>
              <w:spacing w:after="0" w:line="240" w:lineRule="auto"/>
              <w:jc w:val="thaiDistribute"/>
              <w:rPr>
                <w:rFonts w:asciiTheme="majorBidi" w:hAnsiTheme="majorBidi" w:cstheme="majorBidi"/>
                <w:sz w:val="28"/>
                <w:cs/>
              </w:rPr>
            </w:pPr>
            <w:r w:rsidRPr="00691DC4">
              <w:rPr>
                <w:rFonts w:asciiTheme="majorBidi" w:hAnsiTheme="majorBidi" w:cstheme="majorBidi" w:hint="cs"/>
                <w:sz w:val="28"/>
                <w:cs/>
              </w:rPr>
              <w:t xml:space="preserve">หมายถึง </w:t>
            </w:r>
            <w:r w:rsidRPr="00691DC4">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691DC4">
              <w:rPr>
                <w:rFonts w:asciiTheme="majorBidi" w:hAnsiTheme="majorBidi" w:cs="Angsana New"/>
                <w:sz w:val="28"/>
                <w:cs/>
              </w:rPr>
              <w:t xml:space="preserve"> </w:t>
            </w:r>
            <w:r w:rsidRPr="00691DC4">
              <w:rPr>
                <w:rFonts w:asciiTheme="majorBidi" w:hAnsiTheme="majorBidi" w:cs="Angsana New" w:hint="cs"/>
                <w:sz w:val="28"/>
                <w:cs/>
              </w:rPr>
              <w:t>จำกัด</w:t>
            </w:r>
            <w:r w:rsidRPr="00691DC4">
              <w:rPr>
                <w:rFonts w:asciiTheme="majorBidi" w:hAnsiTheme="majorBidi" w:cs="Angsana New"/>
                <w:sz w:val="28"/>
                <w:cs/>
              </w:rPr>
              <w:t xml:space="preserve"> (</w:t>
            </w:r>
            <w:r w:rsidRPr="00691DC4">
              <w:rPr>
                <w:rFonts w:asciiTheme="majorBidi" w:hAnsiTheme="majorBidi" w:cs="Angsana New" w:hint="cs"/>
                <w:sz w:val="28"/>
                <w:cs/>
              </w:rPr>
              <w:t>มหาชน</w:t>
            </w:r>
            <w:r w:rsidRPr="00691DC4">
              <w:rPr>
                <w:rFonts w:asciiTheme="majorBidi" w:hAnsiTheme="majorBidi" w:cs="Angsana New"/>
                <w:sz w:val="28"/>
                <w:cs/>
              </w:rPr>
              <w:t>)</w:t>
            </w:r>
            <w:r w:rsidR="00A958AA" w:rsidRPr="00691DC4">
              <w:rPr>
                <w:rFonts w:asciiTheme="majorBidi" w:hAnsiTheme="majorBidi" w:cs="Angsana New" w:hint="cs"/>
                <w:sz w:val="28"/>
                <w:cs/>
              </w:rPr>
              <w:t xml:space="preserve"> และ</w:t>
            </w:r>
            <w:r w:rsidR="005526DF" w:rsidRPr="00691DC4">
              <w:rPr>
                <w:rFonts w:asciiTheme="majorBidi" w:hAnsiTheme="majorBidi" w:cs="Angsana New" w:hint="cs"/>
                <w:sz w:val="28"/>
                <w:cs/>
              </w:rPr>
              <w:t>ข้อกำหนดเพิ่มเติม</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หุ้นสามัญของ</w:t>
            </w:r>
            <w:r w:rsidR="0016781B" w:rsidRPr="00691DC4">
              <w:rPr>
                <w:rFonts w:asciiTheme="majorBidi" w:hAnsiTheme="majorBidi" w:cs="Angsana New" w:hint="cs"/>
                <w:sz w:val="28"/>
                <w:cs/>
              </w:rPr>
              <w:t xml:space="preserve">บริษัท </w:t>
            </w:r>
            <w:r w:rsidR="009F66B0" w:rsidRPr="00691DC4">
              <w:rPr>
                <w:rFonts w:asciiTheme="majorBidi" w:hAnsiTheme="majorBidi" w:cstheme="majorBidi"/>
                <w:sz w:val="28"/>
              </w:rPr>
              <w:t>AMAZON.COM, INC.</w:t>
            </w:r>
            <w:r w:rsidR="005526DF" w:rsidRPr="00691DC4">
              <w:rPr>
                <w:rFonts w:asciiTheme="majorBidi" w:hAnsiTheme="majorBidi" w:cs="Angsana New"/>
                <w:sz w:val="28"/>
              </w:rPr>
              <w:t xml:space="preserve"> </w:t>
            </w:r>
            <w:r w:rsidR="005526DF" w:rsidRPr="00691DC4">
              <w:rPr>
                <w:rFonts w:asciiTheme="majorBidi" w:hAnsiTheme="majorBidi" w:cs="Angsana New" w:hint="cs"/>
                <w:sz w:val="28"/>
                <w:cs/>
              </w:rPr>
              <w:t>ซึ่งเป็นหลักทรัพย์ที่จดทะเบียนในตลาดหลักทรัพย์</w:t>
            </w:r>
            <w:r w:rsidR="008613CE" w:rsidRPr="00691DC4">
              <w:rPr>
                <w:rFonts w:asciiTheme="majorBidi" w:eastAsia="Angsana New" w:hAnsiTheme="majorBidi" w:cs="Angsana New"/>
                <w:color w:val="000000"/>
                <w:sz w:val="28"/>
                <w:cs/>
              </w:rPr>
              <w:t>แนสแด็ก</w:t>
            </w:r>
            <w:r w:rsidR="008613CE" w:rsidRPr="00691DC4">
              <w:rPr>
                <w:rFonts w:asciiTheme="majorBidi" w:eastAsia="Angsana New" w:hAnsiTheme="majorBidi" w:cs="Angsana New"/>
                <w:color w:val="000000"/>
                <w:sz w:val="28"/>
              </w:rPr>
              <w:t xml:space="preserve"> (NASDAQ)</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ที่ออกโดย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ธนาคารกรุงไทย</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จำกัด</w:t>
            </w:r>
            <w:r w:rsidR="005526DF" w:rsidRPr="00691DC4">
              <w:rPr>
                <w:rFonts w:asciiTheme="majorBidi" w:hAnsiTheme="majorBidi" w:cs="Angsana New"/>
                <w:sz w:val="28"/>
                <w:cs/>
              </w:rPr>
              <w:t xml:space="preserve"> (</w:t>
            </w:r>
            <w:r w:rsidR="005526DF" w:rsidRPr="00691DC4">
              <w:rPr>
                <w:rFonts w:asciiTheme="majorBidi" w:hAnsiTheme="majorBidi" w:cs="Angsana New" w:hint="cs"/>
                <w:sz w:val="28"/>
                <w:cs/>
              </w:rPr>
              <w:t>มหาชน</w:t>
            </w:r>
            <w:r w:rsidR="005526DF" w:rsidRPr="00691DC4">
              <w:rPr>
                <w:rFonts w:asciiTheme="majorBidi" w:hAnsiTheme="majorBidi" w:cs="Angsana New"/>
                <w:sz w:val="28"/>
                <w:cs/>
              </w:rPr>
              <w:t>) (</w:t>
            </w:r>
            <w:r w:rsidR="005526DF" w:rsidRPr="00691DC4">
              <w:rPr>
                <w:rFonts w:asciiTheme="majorBidi" w:hAnsiTheme="majorBidi" w:cs="Angsana New" w:hint="cs"/>
                <w:sz w:val="28"/>
                <w:cs/>
              </w:rPr>
              <w:t>เลขอ้างอิง</w:t>
            </w:r>
            <w:r w:rsidR="005526DF" w:rsidRPr="00691DC4">
              <w:rPr>
                <w:rFonts w:asciiTheme="majorBidi" w:hAnsiTheme="majorBidi" w:cs="Angsana New"/>
                <w:sz w:val="28"/>
                <w:cs/>
              </w:rPr>
              <w:t xml:space="preserve"> </w:t>
            </w:r>
            <w:r w:rsidR="009F66B0" w:rsidRPr="00691DC4">
              <w:rPr>
                <w:rFonts w:asciiTheme="majorBidi" w:hAnsiTheme="majorBidi" w:cs="Angsana New"/>
                <w:sz w:val="28"/>
              </w:rPr>
              <w:t>AMZN</w:t>
            </w:r>
            <w:r w:rsidR="009F66B0" w:rsidRPr="00691DC4">
              <w:rPr>
                <w:rFonts w:asciiTheme="majorBidi" w:hAnsiTheme="majorBidi" w:cs="Angsana New"/>
                <w:sz w:val="28"/>
                <w:cs/>
              </w:rPr>
              <w:t>80</w:t>
            </w:r>
            <w:r w:rsidR="009F66B0" w:rsidRPr="00691DC4">
              <w:rPr>
                <w:rFonts w:asciiTheme="majorBidi" w:hAnsiTheme="majorBidi" w:cs="Angsana New"/>
                <w:sz w:val="28"/>
              </w:rPr>
              <w:t>X</w:t>
            </w:r>
            <w:r w:rsidR="005526DF" w:rsidRPr="00691DC4">
              <w:rPr>
                <w:rFonts w:asciiTheme="majorBidi" w:hAnsiTheme="majorBidi" w:cs="Angsana New"/>
                <w:sz w:val="28"/>
                <w:cs/>
              </w:rPr>
              <w:t>)</w:t>
            </w:r>
          </w:p>
        </w:tc>
      </w:tr>
    </w:tbl>
    <w:p w14:paraId="7BE0826E" w14:textId="77777777" w:rsidR="00A67EB7" w:rsidRPr="00691DC4"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691DC4">
        <w:rPr>
          <w:rFonts w:asciiTheme="majorBidi" w:hAnsiTheme="majorBidi" w:cstheme="majorBidi"/>
          <w:b/>
          <w:bCs/>
          <w:spacing w:val="-6"/>
          <w:sz w:val="28"/>
          <w:u w:val="single"/>
          <w:cs/>
        </w:rPr>
        <w:t xml:space="preserve">อัตราอ้างอิงของตราสาร </w:t>
      </w:r>
    </w:p>
    <w:p w14:paraId="6EF89E1C" w14:textId="77777777" w:rsidR="00A67EB7" w:rsidRPr="00691DC4" w:rsidRDefault="00A67EB7" w:rsidP="00A67EB7">
      <w:pPr>
        <w:spacing w:after="0" w:line="240" w:lineRule="auto"/>
        <w:ind w:firstLine="709"/>
        <w:contextualSpacing/>
        <w:jc w:val="thaiDistribute"/>
        <w:rPr>
          <w:rFonts w:asciiTheme="majorBidi" w:hAnsiTheme="majorBidi" w:cstheme="majorBidi"/>
          <w:b/>
          <w:spacing w:val="-6"/>
          <w:sz w:val="28"/>
        </w:rPr>
      </w:pPr>
      <w:r w:rsidRPr="00691DC4">
        <w:rPr>
          <w:rFonts w:asciiTheme="majorBidi" w:hAnsiTheme="majorBidi" w:cstheme="majorBidi"/>
          <w:b/>
          <w:sz w:val="28"/>
        </w:rPr>
        <w:sym w:font="Wingdings" w:char="F06F"/>
      </w:r>
      <w:r w:rsidRPr="00691DC4">
        <w:rPr>
          <w:rFonts w:asciiTheme="majorBidi" w:hAnsiTheme="majorBidi" w:cstheme="majorBidi"/>
          <w:b/>
          <w:bCs/>
          <w:sz w:val="28"/>
          <w:cs/>
        </w:rPr>
        <w:t xml:space="preserve">  </w:t>
      </w:r>
      <w:r w:rsidRPr="00691DC4">
        <w:rPr>
          <w:rFonts w:asciiTheme="majorBidi" w:hAnsiTheme="majorBidi" w:cstheme="majorBidi"/>
          <w:b/>
          <w:spacing w:val="-6"/>
          <w:sz w:val="28"/>
          <w:cs/>
        </w:rPr>
        <w:t xml:space="preserve">อัตรา </w:t>
      </w:r>
      <w:r w:rsidRPr="00691DC4">
        <w:rPr>
          <w:rFonts w:asciiTheme="majorBidi" w:hAnsiTheme="majorBidi" w:cstheme="majorBidi"/>
          <w:b/>
          <w:spacing w:val="-6"/>
          <w:sz w:val="28"/>
        </w:rPr>
        <w:t xml:space="preserve">1 </w:t>
      </w:r>
      <w:r w:rsidRPr="00691DC4">
        <w:rPr>
          <w:rFonts w:asciiTheme="majorBidi" w:hAnsiTheme="majorBidi" w:cstheme="majorBidi"/>
          <w:b/>
          <w:spacing w:val="-6"/>
          <w:sz w:val="28"/>
          <w:cs/>
        </w:rPr>
        <w:t xml:space="preserve">ต่อ </w:t>
      </w:r>
      <w:r w:rsidRPr="00691DC4">
        <w:rPr>
          <w:rFonts w:asciiTheme="majorBidi" w:hAnsiTheme="majorBidi" w:cstheme="majorBidi"/>
          <w:b/>
          <w:spacing w:val="-6"/>
          <w:sz w:val="28"/>
        </w:rPr>
        <w:t>1</w:t>
      </w:r>
      <w:r w:rsidRPr="00691DC4">
        <w:rPr>
          <w:rFonts w:asciiTheme="majorBidi" w:hAnsiTheme="majorBidi" w:cstheme="majorBidi"/>
          <w:b/>
          <w:spacing w:val="-6"/>
          <w:sz w:val="28"/>
          <w:cs/>
        </w:rPr>
        <w:t xml:space="preserve">                   </w:t>
      </w:r>
    </w:p>
    <w:p w14:paraId="0AA98EC4" w14:textId="7D36995D" w:rsidR="00A67EB7" w:rsidRPr="00691DC4" w:rsidRDefault="00A67EB7" w:rsidP="009A578E">
      <w:pPr>
        <w:spacing w:after="0" w:line="240" w:lineRule="auto"/>
        <w:ind w:firstLine="709"/>
        <w:contextualSpacing/>
        <w:jc w:val="thaiDistribute"/>
        <w:rPr>
          <w:rFonts w:asciiTheme="majorBidi" w:hAnsiTheme="majorBidi" w:cstheme="majorBidi"/>
          <w:b/>
          <w:bCs/>
          <w:sz w:val="28"/>
        </w:rPr>
      </w:pPr>
      <w:r w:rsidRPr="00691DC4">
        <w:rPr>
          <w:rFonts w:asciiTheme="majorBidi" w:hAnsiTheme="majorBidi" w:cstheme="majorBidi"/>
          <w:b/>
          <w:sz w:val="28"/>
        </w:rPr>
        <w:sym w:font="Wingdings 2" w:char="F052"/>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 อื่น ๆ</w:t>
      </w:r>
      <w:r w:rsidRPr="00691DC4">
        <w:rPr>
          <w:rFonts w:asciiTheme="majorBidi" w:hAnsiTheme="majorBidi" w:cstheme="majorBidi"/>
          <w:b/>
          <w:bCs/>
          <w:sz w:val="28"/>
          <w:cs/>
        </w:rPr>
        <w:t xml:space="preserve"> </w:t>
      </w:r>
      <w:r w:rsidRPr="00691DC4">
        <w:rPr>
          <w:rFonts w:asciiTheme="majorBidi" w:hAnsiTheme="majorBidi" w:cstheme="majorBidi"/>
          <w:b/>
          <w:sz w:val="28"/>
          <w:cs/>
        </w:rPr>
        <w:t xml:space="preserve">อัตราส่วน </w:t>
      </w:r>
      <w:r w:rsidRPr="00691DC4">
        <w:rPr>
          <w:rFonts w:asciiTheme="majorBidi" w:hAnsiTheme="majorBidi"/>
          <w:b/>
          <w:sz w:val="28"/>
        </w:rPr>
        <w:t>1</w:t>
      </w:r>
      <w:r w:rsidR="003B59BF" w:rsidRPr="00691DC4">
        <w:rPr>
          <w:rFonts w:asciiTheme="majorBidi" w:hAnsiTheme="majorBidi" w:cstheme="majorBidi"/>
          <w:b/>
          <w:bCs/>
          <w:sz w:val="28"/>
          <w:cs/>
        </w:rPr>
        <w:t xml:space="preserve"> หลักทรัพย์อ้างอิง</w:t>
      </w:r>
      <w:r w:rsidRPr="00691DC4">
        <w:rPr>
          <w:rFonts w:asciiTheme="majorBidi" w:hAnsiTheme="majorBidi" w:cstheme="majorBidi"/>
          <w:b/>
          <w:bCs/>
          <w:sz w:val="28"/>
          <w:cs/>
        </w:rPr>
        <w:t xml:space="preserve">: </w:t>
      </w:r>
      <w:r w:rsidR="006316A8" w:rsidRPr="006316A8">
        <w:rPr>
          <w:rFonts w:asciiTheme="majorBidi" w:hAnsiTheme="majorBidi" w:cstheme="majorBidi"/>
          <w:b/>
          <w:sz w:val="28"/>
        </w:rPr>
        <w:t>4</w:t>
      </w:r>
      <w:r w:rsidR="000471F9" w:rsidRPr="000471F9">
        <w:rPr>
          <w:rFonts w:asciiTheme="majorBidi" w:hAnsiTheme="majorBidi" w:cstheme="majorBidi"/>
          <w:b/>
          <w:sz w:val="28"/>
        </w:rPr>
        <w:t>,</w:t>
      </w:r>
      <w:r w:rsidR="006316A8">
        <w:rPr>
          <w:rFonts w:asciiTheme="majorBidi" w:hAnsiTheme="majorBidi" w:cstheme="majorBidi"/>
          <w:b/>
          <w:sz w:val="28"/>
        </w:rPr>
        <w:t>0</w:t>
      </w:r>
      <w:r w:rsidR="000471F9" w:rsidRPr="000471F9">
        <w:rPr>
          <w:rFonts w:asciiTheme="majorBidi" w:hAnsiTheme="majorBidi" w:cstheme="majorBidi"/>
          <w:b/>
          <w:sz w:val="28"/>
        </w:rPr>
        <w:t>00</w:t>
      </w:r>
      <w:r w:rsidRPr="00691DC4">
        <w:rPr>
          <w:rFonts w:asciiTheme="majorBidi" w:hAnsiTheme="majorBidi"/>
          <w:b/>
          <w:sz w:val="28"/>
        </w:rPr>
        <w:t xml:space="preserve"> DR</w:t>
      </w:r>
      <w:r w:rsidR="00504204" w:rsidRPr="00691DC4">
        <w:rPr>
          <w:rFonts w:asciiTheme="majorBidi" w:hAnsiTheme="majorBidi" w:cstheme="majorBidi"/>
          <w:b/>
          <w:sz w:val="28"/>
          <w:cs/>
        </w:rPr>
        <w:t xml:space="preserve"> </w:t>
      </w:r>
      <w:r w:rsidR="00504204" w:rsidRPr="00691DC4">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691DC4"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691DC4">
        <w:rPr>
          <w:rFonts w:asciiTheme="majorBidi" w:hAnsiTheme="majorBidi" w:cstheme="majorBidi"/>
          <w:b/>
          <w:bCs/>
          <w:sz w:val="28"/>
          <w:u w:val="single"/>
          <w:cs/>
        </w:rPr>
        <w:t>รูปแบบการเสนอขาย</w:t>
      </w:r>
    </w:p>
    <w:p w14:paraId="3A1CE9D6" w14:textId="366E69D0" w:rsidR="00A67EB7" w:rsidRPr="00691DC4"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691DC4">
        <w:rPr>
          <w:rFonts w:asciiTheme="majorBidi" w:hAnsiTheme="majorBidi" w:cstheme="majorBidi"/>
          <w:b/>
          <w:sz w:val="28"/>
        </w:rPr>
        <w:sym w:font="Wingdings" w:char="F06F"/>
      </w:r>
      <w:r w:rsidR="00A67EB7" w:rsidRPr="00691DC4">
        <w:rPr>
          <w:rFonts w:asciiTheme="majorBidi" w:hAnsiTheme="majorBidi" w:cstheme="majorBidi"/>
          <w:b/>
          <w:bCs/>
          <w:sz w:val="28"/>
          <w:cs/>
        </w:rPr>
        <w:t xml:space="preserve">  </w:t>
      </w:r>
      <w:r w:rsidR="00A67EB7" w:rsidRPr="00691DC4">
        <w:rPr>
          <w:rFonts w:asciiTheme="majorBidi" w:hAnsiTheme="majorBidi" w:cstheme="majorBidi"/>
          <w:b/>
          <w:sz w:val="28"/>
          <w:cs/>
        </w:rPr>
        <w:t>โดยการเปิดให้ผู้ลงทุน</w:t>
      </w:r>
      <w:r w:rsidR="00A67EB7" w:rsidRPr="00691DC4">
        <w:rPr>
          <w:rFonts w:asciiTheme="majorBidi" w:hAnsiTheme="majorBidi" w:cstheme="majorBidi"/>
          <w:b/>
          <w:bCs/>
          <w:sz w:val="28"/>
          <w:u w:val="single"/>
          <w:cs/>
        </w:rPr>
        <w:t>จองซื้อ</w:t>
      </w:r>
      <w:r w:rsidR="00A67EB7" w:rsidRPr="00691DC4">
        <w:rPr>
          <w:rFonts w:asciiTheme="majorBidi" w:hAnsiTheme="majorBidi" w:cstheme="majorBidi"/>
          <w:b/>
          <w:sz w:val="28"/>
          <w:cs/>
        </w:rPr>
        <w:t xml:space="preserve">ตามจำนวนและภายในระยะเวลาที่กำหนด </w:t>
      </w:r>
      <w:r w:rsidR="00A67EB7" w:rsidRPr="00691DC4">
        <w:rPr>
          <w:rFonts w:asciiTheme="majorBidi" w:hAnsiTheme="majorBidi" w:cstheme="majorBidi"/>
          <w:b/>
          <w:bCs/>
          <w:sz w:val="28"/>
          <w:cs/>
        </w:rPr>
        <w:t>(</w:t>
      </w:r>
      <w:r w:rsidR="00A67EB7" w:rsidRPr="00691DC4">
        <w:rPr>
          <w:rFonts w:asciiTheme="majorBidi" w:hAnsiTheme="majorBidi" w:cstheme="majorBidi"/>
          <w:b/>
          <w:sz w:val="28"/>
        </w:rPr>
        <w:t>public offering</w:t>
      </w:r>
      <w:r w:rsidR="00A67EB7" w:rsidRPr="00691DC4">
        <w:rPr>
          <w:rFonts w:asciiTheme="majorBidi" w:hAnsiTheme="majorBidi" w:cstheme="majorBidi"/>
          <w:b/>
          <w:bCs/>
          <w:sz w:val="28"/>
          <w:cs/>
        </w:rPr>
        <w:t xml:space="preserve">) </w:t>
      </w:r>
    </w:p>
    <w:p w14:paraId="02438BDD" w14:textId="0DD4225E" w:rsidR="00A67EB7" w:rsidRPr="00691DC4"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691DC4">
        <w:rPr>
          <w:rFonts w:asciiTheme="majorBidi" w:hAnsiTheme="majorBidi" w:cstheme="majorBidi"/>
          <w:b/>
          <w:sz w:val="28"/>
        </w:rPr>
        <w:sym w:font="Wingdings 2" w:char="F052"/>
      </w:r>
      <w:r w:rsidR="00A67EB7" w:rsidRPr="00691DC4">
        <w:rPr>
          <w:rFonts w:asciiTheme="majorBidi" w:hAnsiTheme="majorBidi" w:cstheme="majorBidi"/>
          <w:b/>
          <w:sz w:val="28"/>
          <w:cs/>
        </w:rPr>
        <w:t xml:space="preserve">  </w:t>
      </w:r>
      <w:r w:rsidR="00A67EB7" w:rsidRPr="00691DC4">
        <w:rPr>
          <w:rFonts w:asciiTheme="majorBidi" w:hAnsiTheme="majorBidi" w:cstheme="majorBidi"/>
          <w:b/>
          <w:spacing w:val="-8"/>
          <w:sz w:val="28"/>
          <w:cs/>
        </w:rPr>
        <w:t>โดยการ</w:t>
      </w:r>
      <w:r w:rsidR="00A67EB7" w:rsidRPr="00691DC4">
        <w:rPr>
          <w:rFonts w:asciiTheme="majorBidi" w:hAnsiTheme="majorBidi" w:cstheme="majorBidi"/>
          <w:b/>
          <w:bCs/>
          <w:spacing w:val="-8"/>
          <w:sz w:val="28"/>
          <w:u w:val="single"/>
          <w:cs/>
        </w:rPr>
        <w:t>ทยอยขาย</w:t>
      </w:r>
      <w:r w:rsidR="00A67EB7" w:rsidRPr="00691DC4">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rPr>
        <w:t>direct listing</w:t>
      </w:r>
      <w:r w:rsidR="00FF435F" w:rsidRPr="00691DC4">
        <w:rPr>
          <w:rFonts w:asciiTheme="majorBidi" w:hAnsiTheme="majorBidi" w:cstheme="majorBidi"/>
          <w:b/>
          <w:bCs/>
          <w:spacing w:val="-8"/>
          <w:sz w:val="28"/>
          <w:cs/>
        </w:rPr>
        <w:t>)</w:t>
      </w:r>
      <w:r w:rsidR="00A67EB7" w:rsidRPr="00691DC4">
        <w:rPr>
          <w:rFonts w:asciiTheme="majorBidi" w:hAnsiTheme="majorBidi" w:cstheme="majorBidi"/>
          <w:b/>
          <w:spacing w:val="-8"/>
          <w:sz w:val="28"/>
          <w:cs/>
          <w:lang w:eastAsia="zh-CN"/>
        </w:rPr>
        <w:t xml:space="preserve"> </w:t>
      </w:r>
      <w:r w:rsidR="00A67EB7" w:rsidRPr="00691DC4">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691DC4"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691DC4">
        <w:rPr>
          <w:rFonts w:ascii="Angsana New" w:eastAsia="Times New Roman" w:hAnsi="Angsana New" w:cs="Angsana New"/>
          <w:bCs/>
          <w:sz w:val="20"/>
          <w:cs/>
        </w:rPr>
        <w:lastRenderedPageBreak/>
        <w:t>ข้อมูลของตราสาร</w:t>
      </w:r>
    </w:p>
    <w:p w14:paraId="237603C1" w14:textId="0353E859" w:rsidR="003C3672" w:rsidRPr="00691DC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691DC4">
        <w:rPr>
          <w:rFonts w:ascii="Angsana New" w:hAnsi="Angsana New" w:cs="Angsana New"/>
          <w:bCs/>
          <w:sz w:val="28"/>
          <w:cs/>
        </w:rPr>
        <w:t>จำนวนหน่วยที่ได้รับอนุญาตให้เสนอขาย:</w:t>
      </w:r>
      <w:r w:rsidR="00912199" w:rsidRPr="00691DC4">
        <w:rPr>
          <w:rFonts w:ascii="Angsana New" w:hAnsi="Angsana New" w:cs="Angsana New"/>
          <w:bCs/>
          <w:sz w:val="28"/>
        </w:rPr>
        <w:tab/>
      </w:r>
      <w:r w:rsidR="00196AF0" w:rsidRPr="00691DC4">
        <w:rPr>
          <w:rFonts w:ascii="Angsana New" w:eastAsia="Times New Roman" w:hAnsi="Angsana New" w:cs="Angsana New"/>
          <w:sz w:val="28"/>
          <w:cs/>
        </w:rPr>
        <w:t>[</w:t>
      </w:r>
      <w:r w:rsidR="00320D3E" w:rsidRPr="00691DC4">
        <w:rPr>
          <w:rFonts w:ascii="Angsana New" w:eastAsia="Times New Roman" w:hAnsi="Angsana New" w:cs="Angsana New"/>
          <w:sz w:val="28"/>
        </w:rPr>
        <w:sym w:font="Wingdings 2" w:char="F097"/>
      </w:r>
      <w:r w:rsidR="00320D3E" w:rsidRPr="00691DC4">
        <w:rPr>
          <w:rFonts w:ascii="Angsana New" w:eastAsia="Times New Roman" w:hAnsi="Angsana New" w:cs="Angsana New"/>
          <w:sz w:val="28"/>
        </w:rPr>
        <w:t xml:space="preserve">] </w:t>
      </w:r>
      <w:r w:rsidR="005631F7" w:rsidRPr="00691DC4">
        <w:rPr>
          <w:rFonts w:ascii="Angsana New" w:hAnsi="Angsana New" w:cs="Angsana New"/>
          <w:b/>
          <w:sz w:val="28"/>
          <w:cs/>
        </w:rPr>
        <w:t>หน่วย</w:t>
      </w:r>
    </w:p>
    <w:p w14:paraId="5B63F834" w14:textId="536AD19D" w:rsidR="00B13791" w:rsidRPr="00691DC4" w:rsidRDefault="00A67EB7" w:rsidP="00912199">
      <w:pPr>
        <w:tabs>
          <w:tab w:val="left" w:pos="3686"/>
        </w:tabs>
        <w:spacing w:after="0" w:line="240" w:lineRule="auto"/>
        <w:ind w:right="-359"/>
        <w:contextualSpacing/>
        <w:jc w:val="thaiDistribute"/>
        <w:rPr>
          <w:rFonts w:ascii="Angsana New" w:hAnsi="Angsana New" w:cs="Angsana New"/>
          <w:bCs/>
          <w:sz w:val="28"/>
        </w:rPr>
      </w:pPr>
      <w:r w:rsidRPr="00691DC4">
        <w:rPr>
          <w:rFonts w:ascii="Angsana New" w:eastAsia="Angsana New" w:hAnsi="Angsana New" w:cs="Angsana New"/>
          <w:b/>
          <w:bCs/>
          <w:sz w:val="28"/>
          <w:cs/>
        </w:rPr>
        <w:t>ราคาที่คาดว่าจะเสนอขาย:</w:t>
      </w:r>
      <w:r w:rsidR="00912199" w:rsidRPr="00691DC4">
        <w:rPr>
          <w:rFonts w:ascii="Angsana New" w:eastAsia="Angsana New" w:hAnsi="Angsana New" w:cs="Angsana New"/>
          <w:sz w:val="28"/>
        </w:rPr>
        <w:tab/>
      </w:r>
      <w:r w:rsidR="009A578E" w:rsidRPr="00691DC4">
        <w:rPr>
          <w:rFonts w:ascii="Angsana New" w:eastAsia="Angsana New" w:hAnsi="Angsana New" w:cs="Angsana New"/>
          <w:b/>
          <w:sz w:val="28"/>
          <w:cs/>
        </w:rPr>
        <w:t>เป็นไปตามกลไกตลาดในเวลาที่เสนอขาย</w:t>
      </w:r>
    </w:p>
    <w:p w14:paraId="41B9ECEB" w14:textId="09F3C9CC" w:rsidR="009A578E" w:rsidRPr="00145D8C" w:rsidRDefault="00A67EB7" w:rsidP="009A578E">
      <w:pPr>
        <w:tabs>
          <w:tab w:val="left" w:pos="993"/>
          <w:tab w:val="left" w:pos="3686"/>
        </w:tabs>
        <w:spacing w:after="0"/>
        <w:ind w:right="-359"/>
        <w:contextualSpacing/>
        <w:jc w:val="thaiDistribute"/>
        <w:rPr>
          <w:rFonts w:asciiTheme="majorBidi" w:hAnsiTheme="majorBidi" w:cstheme="majorBidi"/>
          <w:b/>
          <w:bCs/>
          <w:sz w:val="28"/>
        </w:rPr>
      </w:pPr>
      <w:r w:rsidRPr="00691DC4">
        <w:rPr>
          <w:rFonts w:ascii="Angsana New" w:hAnsi="Angsana New" w:cs="Angsana New"/>
          <w:bCs/>
          <w:sz w:val="28"/>
          <w:cs/>
        </w:rPr>
        <w:t>มูลค่าที่คาดว่าจะเสนอขาย</w:t>
      </w:r>
      <w:r w:rsidR="009A578E" w:rsidRPr="00691DC4">
        <w:rPr>
          <w:rFonts w:ascii="Angsana New" w:hAnsi="Angsana New" w:cs="Angsana New"/>
          <w:b/>
          <w:bCs/>
          <w:sz w:val="28"/>
          <w:cs/>
        </w:rPr>
        <w:t>:</w:t>
      </w:r>
      <w:r w:rsidR="00912199" w:rsidRPr="00691DC4">
        <w:rPr>
          <w:rFonts w:ascii="Angsana New" w:eastAsia="Times New Roman" w:hAnsi="Angsana New" w:cs="Angsana New"/>
          <w:sz w:val="28"/>
          <w:cs/>
        </w:rPr>
        <w:tab/>
      </w:r>
      <w:r w:rsidR="00C14EC9">
        <w:rPr>
          <w:rFonts w:ascii="Angsana New" w:eastAsia="Times New Roman" w:hAnsi="Angsana New" w:cs="Angsana New" w:hint="cs"/>
          <w:sz w:val="28"/>
          <w:cs/>
        </w:rPr>
        <w:t>ไม่</w:t>
      </w:r>
      <w:r w:rsidR="00C14EC9" w:rsidRPr="00145D8C">
        <w:rPr>
          <w:rFonts w:asciiTheme="majorBidi" w:eastAsia="Times New Roman" w:hAnsiTheme="majorBidi" w:cstheme="majorBidi"/>
          <w:sz w:val="28"/>
          <w:cs/>
        </w:rPr>
        <w:t xml:space="preserve">เกิน </w:t>
      </w:r>
      <w:r w:rsidR="005C5338">
        <w:rPr>
          <w:rFonts w:asciiTheme="majorBidi" w:hAnsiTheme="majorBidi" w:cstheme="majorBidi"/>
          <w:sz w:val="28"/>
        </w:rPr>
        <w:t>10,</w:t>
      </w:r>
      <w:bookmarkStart w:id="9" w:name="_GoBack"/>
      <w:bookmarkEnd w:id="9"/>
      <w:r w:rsidR="005C5338" w:rsidRPr="00C64CE1">
        <w:rPr>
          <w:rFonts w:ascii="Angsana New" w:hAnsi="Angsana New" w:cs="Angsana New"/>
          <w:sz w:val="28"/>
        </w:rPr>
        <w:t>000</w:t>
      </w:r>
      <w:r w:rsidR="002D72C4" w:rsidRPr="00145D8C">
        <w:rPr>
          <w:rFonts w:asciiTheme="majorBidi" w:hAnsiTheme="majorBidi" w:cstheme="majorBidi"/>
          <w:sz w:val="28"/>
        </w:rPr>
        <w:t xml:space="preserve"> </w:t>
      </w:r>
      <w:r w:rsidR="002D72C4" w:rsidRPr="00145D8C">
        <w:rPr>
          <w:rFonts w:asciiTheme="majorBidi" w:hAnsiTheme="majorBidi" w:cstheme="majorBidi"/>
          <w:sz w:val="28"/>
          <w:cs/>
        </w:rPr>
        <w:t>ล้าน</w:t>
      </w:r>
      <w:r w:rsidR="00912199" w:rsidRPr="00145D8C">
        <w:rPr>
          <w:rFonts w:asciiTheme="majorBidi" w:eastAsia="Times New Roman" w:hAnsiTheme="majorBidi" w:cstheme="majorBidi"/>
          <w:sz w:val="28"/>
          <w:cs/>
        </w:rPr>
        <w:t xml:space="preserve">บาท </w:t>
      </w:r>
    </w:p>
    <w:p w14:paraId="38F12E2B" w14:textId="77777777" w:rsidR="009A578E" w:rsidRPr="00691DC4" w:rsidRDefault="009A578E" w:rsidP="009A578E">
      <w:pPr>
        <w:tabs>
          <w:tab w:val="left" w:pos="993"/>
          <w:tab w:val="left" w:pos="3686"/>
        </w:tabs>
        <w:spacing w:after="0"/>
        <w:ind w:right="-359"/>
        <w:contextualSpacing/>
        <w:jc w:val="thaiDistribute"/>
        <w:rPr>
          <w:rFonts w:ascii="Angsana New" w:hAnsi="Angsana New" w:cs="Angsana New"/>
          <w:b/>
          <w:sz w:val="28"/>
        </w:rPr>
      </w:pPr>
      <w:r w:rsidRPr="00691DC4">
        <w:rPr>
          <w:rFonts w:ascii="Angsana New" w:hAnsi="Angsana New" w:cs="Angsana New"/>
          <w:b/>
          <w:bCs/>
          <w:sz w:val="28"/>
          <w:cs/>
        </w:rPr>
        <w:t>วิธีการคำนวณราคา</w:t>
      </w:r>
    </w:p>
    <w:p w14:paraId="5016F521" w14:textId="5996F1FA" w:rsidR="009A578E" w:rsidRPr="00691DC4" w:rsidRDefault="009A578E" w:rsidP="0083559C">
      <w:pPr>
        <w:tabs>
          <w:tab w:val="left" w:pos="993"/>
          <w:tab w:val="left" w:pos="3686"/>
        </w:tabs>
        <w:spacing w:after="0"/>
        <w:ind w:right="52"/>
        <w:contextualSpacing/>
        <w:jc w:val="thaiDistribute"/>
        <w:rPr>
          <w:rFonts w:ascii="Angsana New" w:hAnsi="Angsana New"/>
          <w:sz w:val="28"/>
        </w:rPr>
      </w:pPr>
      <w:r w:rsidRPr="00691DC4">
        <w:rPr>
          <w:rFonts w:ascii="Angsana New" w:hAnsi="Angsana New" w:cs="Angsana New"/>
          <w:b/>
          <w:sz w:val="28"/>
          <w:cs/>
        </w:rPr>
        <w:tab/>
      </w:r>
      <w:r w:rsidR="00D31CDF" w:rsidRPr="00691DC4">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691DC4">
        <w:rPr>
          <w:rFonts w:ascii="Angsana New" w:hAnsi="Angsana New"/>
          <w:sz w:val="28"/>
        </w:rPr>
        <w:t>Ratio</w:t>
      </w:r>
      <w:r w:rsidR="00D31CDF" w:rsidRPr="00691DC4">
        <w:rPr>
          <w:rFonts w:ascii="Angsana New" w:hAnsi="Angsana New" w:cs="Angsana New"/>
          <w:sz w:val="28"/>
          <w:cs/>
        </w:rPr>
        <w:t>) และอัตราแลกเปลี่ยนสกุลเงินนั้น ๆ (</w:t>
      </w:r>
      <w:r w:rsidR="00D31CDF" w:rsidRPr="00691DC4">
        <w:rPr>
          <w:rFonts w:ascii="Angsana New" w:hAnsi="Angsana New"/>
          <w:sz w:val="28"/>
        </w:rPr>
        <w:t>Foreign Exchange Rate</w:t>
      </w:r>
      <w:r w:rsidR="00D31CDF" w:rsidRPr="00691DC4">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691DC4">
        <w:rPr>
          <w:rFonts w:ascii="Angsana New" w:hAnsi="Angsana New"/>
          <w:sz w:val="28"/>
        </w:rPr>
        <w:t>ATO</w:t>
      </w:r>
      <w:r w:rsidR="00D31CDF" w:rsidRPr="00691DC4">
        <w:rPr>
          <w:rFonts w:ascii="Angsana New" w:hAnsi="Angsana New" w:cs="Angsana New"/>
          <w:sz w:val="28"/>
          <w:cs/>
        </w:rPr>
        <w:t xml:space="preserve">) ตามที่ระบุไว้ในข้อ </w:t>
      </w:r>
      <w:r w:rsidR="000B2055" w:rsidRPr="00691DC4">
        <w:rPr>
          <w:rFonts w:ascii="Angsana New" w:hAnsi="Angsana New" w:cs="Angsana New"/>
          <w:sz w:val="28"/>
        </w:rPr>
        <w:t>6.2</w:t>
      </w:r>
      <w:r w:rsidR="00D31CDF" w:rsidRPr="00691DC4">
        <w:rPr>
          <w:rFonts w:ascii="Angsana New" w:hAnsi="Angsana New" w:cs="Angsana New"/>
          <w:sz w:val="28"/>
          <w:cs/>
        </w:rPr>
        <w:t xml:space="preserve"> ของเอกสารฉบับนี้</w:t>
      </w:r>
    </w:p>
    <w:p w14:paraId="74973212" w14:textId="77777777" w:rsidR="00A67EB7" w:rsidRPr="00691DC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ความเสี่ยงของตราสาร</w:t>
      </w:r>
    </w:p>
    <w:p w14:paraId="5DF72432" w14:textId="3E378D51" w:rsidR="00E14C80" w:rsidRPr="00691DC4" w:rsidRDefault="00A67EB7" w:rsidP="00EB1A5E">
      <w:pPr>
        <w:spacing w:after="120"/>
        <w:ind w:firstLine="720"/>
        <w:jc w:val="thaiDistribute"/>
        <w:rPr>
          <w:rFonts w:ascii="Angsana New" w:hAnsi="Angsana New" w:cs="Angsana New"/>
          <w:b/>
          <w:sz w:val="28"/>
          <w:cs/>
        </w:rPr>
      </w:pPr>
      <w:r w:rsidRPr="00691DC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691DC4">
        <w:rPr>
          <w:rFonts w:ascii="Angsana New" w:hAnsi="Angsana New" w:cs="Angsana New"/>
          <w:b/>
          <w:bCs/>
          <w:sz w:val="28"/>
          <w:cs/>
        </w:rPr>
        <w:t xml:space="preserve"> </w:t>
      </w:r>
      <w:r w:rsidRPr="00691DC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691DC4">
        <w:rPr>
          <w:rFonts w:ascii="Angsana New" w:hAnsi="Angsana New" w:cs="Angsana New"/>
          <w:b/>
          <w:sz w:val="28"/>
          <w:cs/>
        </w:rPr>
        <w:t xml:space="preserve"> </w:t>
      </w:r>
      <w:r w:rsidRPr="00691DC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691DC4" w:rsidRDefault="00A67EB7" w:rsidP="00EB1A5E">
      <w:pPr>
        <w:spacing w:after="120"/>
        <w:ind w:firstLine="720"/>
        <w:jc w:val="thaiDistribute"/>
        <w:rPr>
          <w:rFonts w:ascii="Angsana New" w:hAnsi="Angsana New" w:cs="Angsana New"/>
          <w:b/>
          <w:sz w:val="28"/>
        </w:rPr>
      </w:pPr>
      <w:r w:rsidRPr="00691DC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691DC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691DC4">
        <w:rPr>
          <w:rFonts w:ascii="Angsana New" w:hAnsi="Angsana New" w:cs="Angsana New"/>
          <w:b/>
          <w:sz w:val="28"/>
          <w:cs/>
        </w:rPr>
        <w:t xml:space="preserve"> เป็นต้น </w:t>
      </w:r>
    </w:p>
    <w:p w14:paraId="7DD32968" w14:textId="514AEE53" w:rsidR="00900FD7" w:rsidRPr="00691DC4" w:rsidRDefault="00900FD7" w:rsidP="00EB1A5E">
      <w:pPr>
        <w:spacing w:after="120"/>
        <w:ind w:firstLine="720"/>
        <w:jc w:val="thaiDistribute"/>
        <w:rPr>
          <w:rFonts w:asciiTheme="majorBidi" w:hAnsiTheme="majorBidi" w:cstheme="majorBidi"/>
          <w:b/>
          <w:sz w:val="28"/>
        </w:rPr>
      </w:pPr>
      <w:r w:rsidRPr="00691DC4">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691DC4">
        <w:rPr>
          <w:rFonts w:asciiTheme="majorBidi" w:hAnsiTheme="majorBidi" w:cstheme="majorBidi"/>
          <w:sz w:val="28"/>
        </w:rPr>
        <w:t>0.0001</w:t>
      </w:r>
      <w:r w:rsidRPr="00691DC4">
        <w:rPr>
          <w:rFonts w:asciiTheme="majorBidi" w:hAnsiTheme="majorBidi" w:cstheme="majorBidi"/>
          <w:sz w:val="28"/>
          <w:cs/>
        </w:rPr>
        <w:t xml:space="preserve"> หน่วย และมีราคาที่ย่อยที่สุดเท่ากับ </w:t>
      </w:r>
      <w:r w:rsidRPr="00691DC4">
        <w:rPr>
          <w:rFonts w:asciiTheme="majorBidi" w:hAnsiTheme="majorBidi" w:cstheme="majorBidi"/>
          <w:sz w:val="28"/>
        </w:rPr>
        <w:t>0.01</w:t>
      </w:r>
      <w:r w:rsidRPr="00691DC4">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691DC4">
        <w:rPr>
          <w:rFonts w:asciiTheme="majorBidi" w:hAnsiTheme="majorBidi" w:cstheme="majorBidi"/>
          <w:sz w:val="28"/>
        </w:rPr>
        <w:t>Dynamic Price Band</w:t>
      </w:r>
      <w:r w:rsidRPr="00691DC4">
        <w:rPr>
          <w:rFonts w:asciiTheme="majorBidi" w:hAnsiTheme="majorBidi" w:cstheme="majorBidi"/>
          <w:sz w:val="28"/>
          <w:cs/>
        </w:rPr>
        <w:t xml:space="preserve"> (ซึ่งคือการควบคุมการขึ้นลงของราคาตราสารโดยกำหนดกรอบราคา </w:t>
      </w:r>
      <w:r w:rsidRPr="00691DC4">
        <w:rPr>
          <w:rFonts w:asciiTheme="majorBidi" w:hAnsiTheme="majorBidi" w:cstheme="majorBidi"/>
          <w:sz w:val="28"/>
        </w:rPr>
        <w:t>±10</w:t>
      </w:r>
      <w:r w:rsidRPr="00691DC4">
        <w:rPr>
          <w:rFonts w:asciiTheme="majorBidi" w:hAnsiTheme="majorBidi" w:cstheme="majorBidi"/>
          <w:sz w:val="28"/>
          <w:cs/>
        </w:rPr>
        <w:t xml:space="preserve">% ของราคาเฉลี่ยในช่วง </w:t>
      </w:r>
      <w:r w:rsidRPr="00691DC4">
        <w:rPr>
          <w:rFonts w:asciiTheme="majorBidi" w:hAnsiTheme="majorBidi" w:cstheme="majorBidi"/>
          <w:sz w:val="28"/>
        </w:rPr>
        <w:t xml:space="preserve">5 </w:t>
      </w:r>
      <w:r w:rsidRPr="00691DC4">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691DC4">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691DC4">
        <w:rPr>
          <w:rFonts w:asciiTheme="majorBidi" w:hAnsiTheme="majorBidi" w:cstheme="majorBidi"/>
          <w:sz w:val="28"/>
        </w:rPr>
        <w:t>Circuit Breaker</w:t>
      </w:r>
      <w:r w:rsidRPr="00691DC4">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691DC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691DC4" w:rsidRDefault="00A67EB7" w:rsidP="00EB1A5E">
      <w:pPr>
        <w:spacing w:after="120"/>
        <w:ind w:firstLine="709"/>
        <w:jc w:val="thaiDistribute"/>
        <w:rPr>
          <w:rFonts w:ascii="Angsana New" w:hAnsi="Angsana New" w:cs="Angsana New"/>
          <w:b/>
          <w:sz w:val="28"/>
        </w:rPr>
      </w:pPr>
      <w:r w:rsidRPr="00691DC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691DC4">
        <w:rPr>
          <w:rFonts w:ascii="Angsana New" w:hAnsi="Angsana New" w:cs="Angsana New"/>
          <w:b/>
          <w:sz w:val="28"/>
          <w:cs/>
        </w:rPr>
        <w:t xml:space="preserve"> </w:t>
      </w:r>
      <w:r w:rsidRPr="00691DC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691DC4">
        <w:rPr>
          <w:rFonts w:ascii="Angsana New" w:hAnsi="Angsana New" w:cs="Angsana New"/>
          <w:b/>
          <w:sz w:val="28"/>
          <w:cs/>
        </w:rPr>
        <w:t xml:space="preserve"> </w:t>
      </w:r>
      <w:r w:rsidRPr="00691DC4">
        <w:rPr>
          <w:rFonts w:ascii="Angsana New" w:hAnsi="Angsana New" w:cs="Angsana New"/>
          <w:b/>
          <w:sz w:val="28"/>
          <w:cs/>
        </w:rPr>
        <w:t>ๆ</w:t>
      </w:r>
      <w:r w:rsidRPr="00691DC4">
        <w:rPr>
          <w:rFonts w:ascii="Angsana New" w:hAnsi="Angsana New" w:cs="Angsana New"/>
          <w:b/>
          <w:bCs/>
          <w:sz w:val="28"/>
          <w:cs/>
        </w:rPr>
        <w:t xml:space="preserve"> </w:t>
      </w:r>
      <w:r w:rsidRPr="00691DC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691DC4" w:rsidRDefault="00A67EB7" w:rsidP="00EB1A5E">
      <w:pPr>
        <w:spacing w:after="120"/>
        <w:ind w:firstLine="709"/>
        <w:rPr>
          <w:rFonts w:ascii="Angsana New" w:hAnsi="Angsana New" w:cs="Angsana New"/>
          <w:b/>
          <w:sz w:val="28"/>
        </w:rPr>
      </w:pPr>
      <w:r w:rsidRPr="00691DC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691DC4">
        <w:rPr>
          <w:rFonts w:ascii="Angsana New" w:hAnsi="Angsana New" w:cs="Angsana New"/>
          <w:b/>
          <w:bCs/>
          <w:sz w:val="28"/>
          <w:cs/>
        </w:rPr>
        <w:t>:</w:t>
      </w:r>
    </w:p>
    <w:p w14:paraId="26A9474D" w14:textId="77777777" w:rsidR="00A67EB7" w:rsidRPr="00691DC4" w:rsidRDefault="00A67EB7" w:rsidP="00EB1A5E">
      <w:pPr>
        <w:numPr>
          <w:ilvl w:val="0"/>
          <w:numId w:val="9"/>
        </w:numPr>
        <w:spacing w:after="120"/>
        <w:ind w:left="1134" w:hanging="425"/>
        <w:contextualSpacing/>
        <w:rPr>
          <w:rFonts w:ascii="Angsana New" w:hAnsi="Angsana New" w:cs="Angsana New"/>
          <w:b/>
          <w:sz w:val="28"/>
        </w:rPr>
      </w:pPr>
      <w:r w:rsidRPr="00691DC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691DC4" w:rsidRDefault="00A67EB7" w:rsidP="00EB1A5E">
      <w:pPr>
        <w:numPr>
          <w:ilvl w:val="0"/>
          <w:numId w:val="9"/>
        </w:numPr>
        <w:spacing w:before="120" w:after="120"/>
        <w:ind w:left="1134" w:hanging="425"/>
        <w:contextualSpacing/>
        <w:rPr>
          <w:rFonts w:ascii="Angsana New" w:hAnsi="Angsana New" w:cs="Angsana New"/>
          <w:b/>
          <w:sz w:val="28"/>
        </w:rPr>
      </w:pPr>
      <w:r w:rsidRPr="00691DC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691DC4" w:rsidRDefault="00A67EB7" w:rsidP="00EB1A5E">
      <w:pPr>
        <w:spacing w:before="120" w:after="120"/>
        <w:ind w:firstLine="709"/>
        <w:jc w:val="thaiDistribute"/>
        <w:rPr>
          <w:rFonts w:ascii="Angsana New" w:hAnsi="Angsana New" w:cs="Angsana New"/>
          <w:b/>
          <w:sz w:val="28"/>
        </w:rPr>
      </w:pPr>
      <w:r w:rsidRPr="00691DC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691DC4">
        <w:rPr>
          <w:rFonts w:ascii="Angsana New" w:hAnsi="Angsana New" w:cs="Angsana New"/>
          <w:b/>
          <w:bCs/>
          <w:sz w:val="28"/>
          <w:cs/>
        </w:rPr>
        <w:t xml:space="preserve"> </w:t>
      </w:r>
      <w:r w:rsidRPr="00691DC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691DC4">
        <w:rPr>
          <w:rFonts w:ascii="Angsana New" w:hAnsi="Angsana New" w:cs="Angsana New"/>
          <w:b/>
          <w:sz w:val="28"/>
          <w:cs/>
        </w:rPr>
        <w:t>ต่าง ๆ</w:t>
      </w:r>
      <w:r w:rsidRPr="00691DC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 xml:space="preserve">ความเสี่ยงเรื่องสภาพคล่อง </w:t>
      </w:r>
    </w:p>
    <w:p w14:paraId="7FCF6B0F" w14:textId="152DB513" w:rsidR="00E14C80" w:rsidRPr="00691DC4" w:rsidRDefault="005631F7" w:rsidP="00010A56">
      <w:pPr>
        <w:spacing w:after="120"/>
        <w:ind w:firstLine="709"/>
        <w:contextualSpacing/>
        <w:jc w:val="thaiDistribute"/>
        <w:rPr>
          <w:rFonts w:ascii="Angsana New" w:hAnsi="Angsana New" w:cs="Angsana New"/>
          <w:b/>
          <w:sz w:val="28"/>
        </w:rPr>
      </w:pPr>
      <w:r w:rsidRPr="00691DC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691DC4">
        <w:rPr>
          <w:rFonts w:ascii="Angsana New" w:hAnsi="Angsana New" w:cs="Angsana New"/>
          <w:bCs/>
          <w:sz w:val="28"/>
          <w:cs/>
        </w:rPr>
        <w:t>(</w:t>
      </w:r>
      <w:r w:rsidRPr="00691DC4">
        <w:rPr>
          <w:rFonts w:ascii="Angsana New" w:hAnsi="Angsana New" w:cs="Angsana New"/>
          <w:bCs/>
          <w:sz w:val="28"/>
        </w:rPr>
        <w:t>Demand</w:t>
      </w:r>
      <w:r w:rsidRPr="00691DC4">
        <w:rPr>
          <w:rFonts w:ascii="Angsana New" w:hAnsi="Angsana New" w:cs="Angsana New"/>
          <w:bCs/>
          <w:sz w:val="28"/>
          <w:cs/>
        </w:rPr>
        <w:t>/</w:t>
      </w:r>
      <w:r w:rsidRPr="00691DC4">
        <w:rPr>
          <w:rFonts w:ascii="Angsana New" w:hAnsi="Angsana New" w:cs="Angsana New"/>
          <w:bCs/>
          <w:sz w:val="28"/>
        </w:rPr>
        <w:t>Supply</w:t>
      </w:r>
      <w:r w:rsidRPr="00691DC4">
        <w:rPr>
          <w:rFonts w:ascii="Angsana New" w:hAnsi="Angsana New" w:cs="Angsana New"/>
          <w:bCs/>
          <w:sz w:val="28"/>
          <w:cs/>
        </w:rPr>
        <w:t>)</w:t>
      </w:r>
      <w:r w:rsidRPr="00691DC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691DC4">
        <w:rPr>
          <w:rFonts w:ascii="Angsana New" w:hAnsi="Angsana New" w:cs="Angsana New"/>
          <w:b/>
          <w:bCs/>
          <w:sz w:val="28"/>
          <w:cs/>
        </w:rPr>
        <w:t xml:space="preserve"> </w:t>
      </w:r>
      <w:r w:rsidRPr="00691DC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Pr="00691DC4" w:rsidRDefault="00B6265F" w:rsidP="00010A56">
      <w:pPr>
        <w:spacing w:after="120"/>
        <w:ind w:firstLine="709"/>
        <w:contextualSpacing/>
        <w:jc w:val="thaiDistribute"/>
        <w:rPr>
          <w:rFonts w:ascii="Angsana New" w:hAnsi="Angsana New" w:cs="Angsana New"/>
          <w:b/>
          <w:sz w:val="28"/>
        </w:rPr>
      </w:pPr>
    </w:p>
    <w:p w14:paraId="5A54C966" w14:textId="77777777" w:rsidR="00B6265F" w:rsidRPr="00691DC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Pr="00691DC4" w:rsidRDefault="00A67EB7" w:rsidP="00010A56">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691DC4">
        <w:rPr>
          <w:rFonts w:ascii="Angsana New" w:hAnsi="Angsana New" w:cs="Angsana New"/>
          <w:b/>
          <w:sz w:val="28"/>
          <w:cs/>
        </w:rPr>
        <w:t>ดุลพินิจ</w:t>
      </w:r>
      <w:r w:rsidRPr="00691DC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691DC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691DC4" w:rsidRDefault="00A67EB7" w:rsidP="00EB1A5E">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691DC4">
        <w:rPr>
          <w:rFonts w:ascii="Angsana New" w:hAnsi="Angsana New" w:cs="Angsana New"/>
          <w:b/>
          <w:sz w:val="28"/>
          <w:cs/>
        </w:rPr>
        <w:t>ที่</w:t>
      </w:r>
      <w:r w:rsidRPr="00691DC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691DC4" w:rsidRDefault="00A67EB7" w:rsidP="00010A56">
      <w:pPr>
        <w:spacing w:before="240" w:after="120"/>
        <w:ind w:firstLine="720"/>
        <w:contextualSpacing/>
        <w:jc w:val="thaiDistribute"/>
        <w:rPr>
          <w:rFonts w:ascii="Angsana New" w:hAnsi="Angsana New" w:cs="Angsana New"/>
          <w:b/>
          <w:sz w:val="28"/>
          <w:cs/>
        </w:rPr>
      </w:pPr>
      <w:r w:rsidRPr="00691DC4">
        <w:rPr>
          <w:rFonts w:ascii="Angsana New" w:hAnsi="Angsana New" w:cs="Angsana New"/>
          <w:b/>
          <w:sz w:val="28"/>
          <w:cs/>
        </w:rPr>
        <w:t xml:space="preserve">นอกจากนี้ การดำเนินการตาม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ต่าง</w:t>
      </w:r>
      <w:r w:rsidR="00D26AFF" w:rsidRPr="00691DC4">
        <w:rPr>
          <w:rFonts w:ascii="Angsana New" w:hAnsi="Angsana New" w:cs="Angsana New"/>
          <w:b/>
          <w:sz w:val="28"/>
          <w:cs/>
        </w:rPr>
        <w:t xml:space="preserve"> </w:t>
      </w:r>
      <w:r w:rsidRPr="00691DC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691DC4">
        <w:rPr>
          <w:rFonts w:ascii="Angsana New" w:hAnsi="Angsana New" w:cs="Angsana New"/>
          <w:b/>
          <w:sz w:val="28"/>
          <w:cs/>
        </w:rPr>
        <w:t>ได้</w:t>
      </w:r>
      <w:r w:rsidRPr="00691DC4">
        <w:rPr>
          <w:rFonts w:ascii="Angsana New" w:hAnsi="Angsana New" w:cs="Angsana New"/>
          <w:b/>
          <w:sz w:val="28"/>
          <w:cs/>
        </w:rPr>
        <w:t xml:space="preserve"> ทั้งนี้ ผู้ออกตราสารจะมีการติดตามเหตุการณ์ </w:t>
      </w:r>
      <w:r w:rsidRPr="00691DC4">
        <w:rPr>
          <w:rFonts w:ascii="Angsana New" w:hAnsi="Angsana New" w:cs="Angsana New"/>
          <w:bCs/>
          <w:sz w:val="28"/>
        </w:rPr>
        <w:t>Corporate Actions</w:t>
      </w:r>
      <w:r w:rsidRPr="00691DC4">
        <w:rPr>
          <w:rFonts w:ascii="Angsana New" w:hAnsi="Angsana New" w:cs="Angsana New"/>
          <w:b/>
          <w:bCs/>
          <w:sz w:val="28"/>
          <w:cs/>
        </w:rPr>
        <w:t xml:space="preserve"> </w:t>
      </w:r>
      <w:r w:rsidRPr="00691DC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ความเสี่ยงจากการดำเนินงานของผู้ออกตราสาร</w:t>
      </w:r>
    </w:p>
    <w:p w14:paraId="76AAF387" w14:textId="73C195B2" w:rsidR="00E14C80" w:rsidRPr="00691DC4" w:rsidRDefault="003522AE" w:rsidP="00010A56">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 ตลอดจนดำรงหลักทรัพย์ต่างประเทศให้มีจำนวนเพียงพอที่จะรองรับจำนวนใบแสดงสิทธิในผลประโยชน์ที่เกิดจากหลักทรัพย์อ้างอิงที่เป็นหลักทรัพย์ต่างประเทศทั้งหมดที่จำหน่ายได้แล้วและยังไม่ได้ไถ่ถอน</w:t>
      </w:r>
      <w:r w:rsidR="00C963E4" w:rsidRPr="00691DC4">
        <w:rPr>
          <w:rFonts w:ascii="Angsana New" w:hAnsi="Angsana New" w:cs="Angsana New" w:hint="cs"/>
          <w:b/>
          <w:sz w:val="28"/>
          <w:cs/>
        </w:rPr>
        <w:t xml:space="preserve"> </w:t>
      </w:r>
      <w:r w:rsidRPr="00691DC4">
        <w:rPr>
          <w:rFonts w:ascii="Angsana New" w:hAnsi="Angsana New" w:cs="Angsana New" w:hint="cs"/>
          <w:b/>
          <w:sz w:val="28"/>
          <w:cs/>
        </w:rPr>
        <w:t>ทั้งนี้ หาก</w:t>
      </w:r>
      <w:r w:rsidR="00A67EB7" w:rsidRPr="00691DC4">
        <w:rPr>
          <w:rFonts w:ascii="Angsana New" w:hAnsi="Angsana New" w:cs="Angsana New"/>
          <w:b/>
          <w:sz w:val="28"/>
          <w:cs/>
        </w:rPr>
        <w:t>ผู้ออกตราสารไม่สามารถดำเนินงานได้ตามเป้าหมายที่กำหนดไว้</w:t>
      </w:r>
      <w:r w:rsidR="0001633B" w:rsidRPr="00691DC4">
        <w:rPr>
          <w:rFonts w:ascii="Angsana New" w:hAnsi="Angsana New" w:cs="Angsana New" w:hint="cs"/>
          <w:b/>
          <w:sz w:val="28"/>
          <w:cs/>
        </w:rPr>
        <w:t xml:space="preserve"> </w:t>
      </w:r>
      <w:r w:rsidR="00A67EB7" w:rsidRPr="00691DC4">
        <w:rPr>
          <w:rFonts w:ascii="Angsana New" w:hAnsi="Angsana New" w:cs="Angsana New"/>
          <w:b/>
          <w:sz w:val="28"/>
          <w:cs/>
        </w:rPr>
        <w:t>ซึ่งอาจเกิดจากปัจจัยภายใน เช่น</w:t>
      </w:r>
      <w:r w:rsidR="006F5F0C" w:rsidRPr="00691DC4">
        <w:rPr>
          <w:rFonts w:ascii="Angsana New" w:hAnsi="Angsana New" w:cs="Angsana New"/>
          <w:b/>
          <w:sz w:val="28"/>
        </w:rPr>
        <w:t xml:space="preserve"> </w:t>
      </w:r>
      <w:r w:rsidR="00A67EB7" w:rsidRPr="00691DC4">
        <w:rPr>
          <w:rFonts w:ascii="Angsana New" w:hAnsi="Angsana New" w:cs="Angsana New"/>
          <w:b/>
          <w:sz w:val="28"/>
          <w:cs/>
        </w:rPr>
        <w:t>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A7460A" w:rsidRPr="00691DC4">
        <w:rPr>
          <w:rFonts w:ascii="Angsana New" w:hAnsi="Angsana New" w:cs="Angsana New" w:hint="cs"/>
          <w:b/>
          <w:sz w:val="28"/>
          <w:cs/>
        </w:rPr>
        <w:t>และสภาพแวดล้อม</w:t>
      </w:r>
      <w:r w:rsidR="00A67EB7" w:rsidRPr="00691DC4">
        <w:rPr>
          <w:rFonts w:ascii="Angsana New" w:hAnsi="Angsana New" w:cs="Angsana New"/>
          <w:b/>
          <w:sz w:val="28"/>
          <w:cs/>
        </w:rPr>
        <w:t>ที่อยู่นอกเหนือการควบคุมของผู้ออกตราสาร</w:t>
      </w:r>
      <w:r w:rsidR="00A7460A" w:rsidRPr="00691DC4">
        <w:rPr>
          <w:rFonts w:ascii="Angsana New" w:hAnsi="Angsana New" w:cs="Angsana New" w:hint="cs"/>
          <w:b/>
          <w:sz w:val="28"/>
          <w:cs/>
        </w:rPr>
        <w:t>และเปลี่ยนแปลงไปจากเดิมที่ได้วางแผนไว้</w:t>
      </w:r>
      <w:r w:rsidR="00A67EB7" w:rsidRPr="00691DC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00A67EB7" w:rsidRPr="00691DC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r w:rsidR="0001633B" w:rsidRPr="00691DC4">
        <w:rPr>
          <w:rFonts w:ascii="Angsana New" w:hAnsi="Angsana New" w:cs="Angsana New" w:hint="cs"/>
          <w:b/>
          <w:sz w:val="28"/>
          <w:cs/>
        </w:rPr>
        <w:t xml:space="preserve"> </w:t>
      </w:r>
    </w:p>
    <w:p w14:paraId="6C3CBB86" w14:textId="77777777" w:rsidR="00A7460A" w:rsidRPr="00691DC4" w:rsidRDefault="00A7460A" w:rsidP="00A7460A">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w:t>
      </w:r>
      <w:r w:rsidRPr="00691DC4">
        <w:rPr>
          <w:rFonts w:ascii="Angsana New" w:eastAsia="Times New Roman" w:hAnsi="Angsana New" w:cs="Angsana New" w:hint="cs"/>
          <w:b/>
          <w:bCs/>
          <w:sz w:val="28"/>
          <w:cs/>
        </w:rPr>
        <w:t>กรณีที่</w:t>
      </w:r>
      <w:r w:rsidRPr="00691DC4">
        <w:rPr>
          <w:rFonts w:ascii="Angsana New" w:eastAsia="Times New Roman" w:hAnsi="Angsana New" w:cs="Angsana New"/>
          <w:b/>
          <w:bCs/>
          <w:sz w:val="28"/>
          <w:cs/>
        </w:rPr>
        <w:t>ผู้ออกตราสาร</w:t>
      </w:r>
      <w:r w:rsidRPr="00691DC4">
        <w:rPr>
          <w:rFonts w:ascii="Angsana New" w:eastAsia="Times New Roman" w:hAnsi="Angsana New" w:cs="Angsana New" w:hint="cs"/>
          <w:b/>
          <w:bCs/>
          <w:sz w:val="28"/>
          <w:cs/>
        </w:rPr>
        <w:t>ประสบปัญหาทางการเงิน</w:t>
      </w:r>
    </w:p>
    <w:p w14:paraId="5BAD5C7E" w14:textId="70F2F20C" w:rsidR="00A7460A" w:rsidRPr="00691DC4" w:rsidRDefault="00A7460A" w:rsidP="00A7460A">
      <w:pPr>
        <w:spacing w:after="120"/>
        <w:ind w:firstLine="720"/>
        <w:contextualSpacing/>
        <w:jc w:val="thaiDistribute"/>
        <w:rPr>
          <w:rFonts w:ascii="Angsana New" w:hAnsi="Angsana New" w:cs="Angsana New"/>
          <w:b/>
          <w:sz w:val="28"/>
        </w:rPr>
      </w:pPr>
      <w:r w:rsidRPr="00691DC4">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sidRPr="00691DC4">
        <w:rPr>
          <w:rFonts w:ascii="Angsana New" w:hAnsi="Angsana New" w:cs="Angsana New"/>
          <w:b/>
          <w:sz w:val="28"/>
        </w:rPr>
        <w:t xml:space="preserve"> </w:t>
      </w:r>
      <w:r w:rsidRPr="00691DC4">
        <w:rPr>
          <w:rFonts w:ascii="Angsana New" w:hAnsi="Angsana New" w:cs="Angsana New" w:hint="cs"/>
          <w:b/>
          <w:sz w:val="28"/>
          <w:cs/>
        </w:rPr>
        <w:t>และผู้ออกตราสารแสดงสิทธิในหลักทรัพย์ต่างประเทศส่งผ่านประโยชน์ต่าง ๆ ที่เกิดจากหลักทรัพย์ต่างประเทศให้แก่ผู้ถือตราสารแสดงสิทธิในหลักทรัพย์ต่างประเทศ</w:t>
      </w:r>
      <w:r w:rsidRPr="00691DC4">
        <w:rPr>
          <w:rFonts w:ascii="Angsana New" w:hAnsi="Angsana New" w:cs="Angsana New"/>
          <w:b/>
          <w:sz w:val="28"/>
          <w:cs/>
        </w:rPr>
        <w:t xml:space="preserve"> </w:t>
      </w:r>
      <w:r w:rsidRPr="00691DC4">
        <w:rPr>
          <w:rFonts w:ascii="Angsana New" w:hAnsi="Angsana New" w:cs="Angsana New" w:hint="cs"/>
          <w:b/>
          <w:sz w:val="28"/>
          <w:cs/>
        </w:rPr>
        <w:t>ดังนั้น</w:t>
      </w:r>
      <w:r w:rsidRPr="00691DC4">
        <w:rPr>
          <w:rFonts w:ascii="Angsana New" w:hAnsi="Angsana New" w:cs="Angsana New"/>
          <w:b/>
          <w:sz w:val="28"/>
          <w:cs/>
        </w:rPr>
        <w:t xml:space="preserve"> </w:t>
      </w:r>
      <w:r w:rsidRPr="00691DC4">
        <w:rPr>
          <w:rFonts w:ascii="Angsana New" w:hAnsi="Angsana New" w:cs="Angsana New" w:hint="cs"/>
          <w:b/>
          <w:sz w:val="28"/>
          <w:cs/>
        </w:rPr>
        <w:t>หากผู้ออกตราสารประสบปัญหาทางการเงิน</w:t>
      </w:r>
      <w:r w:rsidRPr="00691DC4">
        <w:rPr>
          <w:rFonts w:ascii="Angsana New" w:hAnsi="Angsana New" w:cs="Angsana New"/>
          <w:b/>
          <w:sz w:val="28"/>
          <w:cs/>
        </w:rPr>
        <w:t xml:space="preserve"> </w:t>
      </w:r>
      <w:r w:rsidRPr="00691DC4">
        <w:rPr>
          <w:rFonts w:ascii="Angsana New" w:hAnsi="Angsana New" w:cs="Angsana New" w:hint="cs"/>
          <w:b/>
          <w:sz w:val="28"/>
          <w:cs/>
        </w:rPr>
        <w:t>ล้มละลาย</w:t>
      </w:r>
      <w:r w:rsidRPr="00691DC4">
        <w:rPr>
          <w:rFonts w:ascii="Angsana New" w:hAnsi="Angsana New" w:cs="Angsana New"/>
          <w:b/>
          <w:sz w:val="28"/>
          <w:cs/>
        </w:rPr>
        <w:t xml:space="preserve"> </w:t>
      </w:r>
      <w:r w:rsidRPr="00691DC4">
        <w:rPr>
          <w:rFonts w:ascii="Angsana New" w:hAnsi="Angsana New" w:cs="Angsana New" w:hint="cs"/>
          <w:b/>
          <w:sz w:val="28"/>
          <w:cs/>
        </w:rPr>
        <w:t>หรือประสบปัญหาที่อยู่นอกเหนือการควบคุมของผู้ออกตราสาร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เช่น</w:t>
      </w:r>
      <w:r w:rsidRPr="00691DC4">
        <w:rPr>
          <w:rFonts w:ascii="Angsana New" w:hAnsi="Angsana New" w:cs="Angsana New"/>
          <w:b/>
          <w:sz w:val="28"/>
          <w:cs/>
        </w:rPr>
        <w:t xml:space="preserve"> </w:t>
      </w:r>
      <w:r w:rsidRPr="00691DC4">
        <w:rPr>
          <w:rFonts w:ascii="Angsana New" w:hAnsi="Angsana New" w:cs="Angsana New" w:hint="cs"/>
          <w:b/>
          <w:sz w:val="28"/>
          <w:cs/>
        </w:rPr>
        <w:t>การถูกฟ้องร้อง</w:t>
      </w:r>
      <w:r w:rsidRPr="00691DC4">
        <w:rPr>
          <w:rFonts w:ascii="Angsana New" w:hAnsi="Angsana New" w:cs="Angsana New"/>
          <w:b/>
          <w:sz w:val="28"/>
          <w:cs/>
        </w:rPr>
        <w:t xml:space="preserve"> </w:t>
      </w:r>
      <w:r w:rsidRPr="00691DC4">
        <w:rPr>
          <w:rFonts w:ascii="Angsana New" w:hAnsi="Angsana New" w:cs="Angsana New" w:hint="cs"/>
          <w:b/>
          <w:sz w:val="28"/>
          <w:cs/>
        </w:rPr>
        <w:t>มีคำพิพากษาหรือคำชี้ขาด</w:t>
      </w:r>
      <w:r w:rsidRPr="00691DC4">
        <w:rPr>
          <w:rFonts w:ascii="Angsana New" w:hAnsi="Angsana New" w:cs="Angsana New"/>
          <w:b/>
          <w:sz w:val="28"/>
          <w:cs/>
        </w:rPr>
        <w:t xml:space="preserve"> </w:t>
      </w:r>
      <w:r w:rsidRPr="00691DC4">
        <w:rPr>
          <w:rFonts w:ascii="Angsana New" w:hAnsi="Angsana New" w:cs="Angsana New" w:hint="cs"/>
          <w:b/>
          <w:sz w:val="28"/>
          <w:cs/>
        </w:rPr>
        <w:t>เป็นต้น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ผู้ถือตราสารแสดงสิทธิในหลักทรัพย์ต่างประเทศอาจจะไม่ได้รับหลักทรัพย์ต่างประเทศตามที่ระบุไว้</w:t>
      </w:r>
      <w:r w:rsidRPr="00691DC4">
        <w:rPr>
          <w:rFonts w:ascii="Angsana New" w:hAnsi="Angsana New" w:cs="Angsana New"/>
          <w:b/>
          <w:sz w:val="28"/>
          <w:cs/>
        </w:rPr>
        <w:t xml:space="preserve"> </w:t>
      </w:r>
      <w:r w:rsidRPr="00691DC4">
        <w:rPr>
          <w:rFonts w:ascii="Angsana New" w:hAnsi="Angsana New" w:cs="Angsana New" w:hint="cs"/>
          <w:b/>
          <w:sz w:val="28"/>
          <w:cs/>
        </w:rPr>
        <w:t>หรืออาจไม่ได้รับเงินลงทุนครบเต็มจำนวน</w:t>
      </w:r>
      <w:r w:rsidRPr="00691DC4">
        <w:rPr>
          <w:rFonts w:ascii="Angsana New" w:hAnsi="Angsana New" w:cs="Angsana New"/>
          <w:b/>
          <w:sz w:val="28"/>
          <w:cs/>
        </w:rPr>
        <w:t xml:space="preserve"> </w:t>
      </w:r>
      <w:r w:rsidRPr="00691DC4">
        <w:rPr>
          <w:rFonts w:ascii="Angsana New" w:hAnsi="Angsana New" w:cs="Angsana New" w:hint="cs"/>
          <w:b/>
          <w:sz w:val="28"/>
          <w:cs/>
        </w:rPr>
        <w:t>อย่างไรก็ดี ผู้ถือตราสารสามารถติดตามสถานะทางการเงินของผู้ออกตราสารได้จากเว็บไซต์ของสำนักงาน</w:t>
      </w:r>
      <w:r w:rsidRPr="00691DC4">
        <w:rPr>
          <w:rFonts w:ascii="Angsana New" w:hAnsi="Angsana New" w:cs="Angsana New"/>
          <w:b/>
          <w:sz w:val="28"/>
          <w:cs/>
        </w:rPr>
        <w:t xml:space="preserve"> </w:t>
      </w:r>
      <w:r w:rsidRPr="00691DC4">
        <w:rPr>
          <w:rFonts w:ascii="Angsana New" w:hAnsi="Angsana New" w:cs="Angsana New" w:hint="cs"/>
          <w:b/>
          <w:sz w:val="28"/>
          <w:cs/>
        </w:rPr>
        <w:t>ก</w:t>
      </w:r>
      <w:r w:rsidRPr="00691DC4">
        <w:rPr>
          <w:rFonts w:ascii="Angsana New" w:hAnsi="Angsana New" w:cs="Angsana New"/>
          <w:b/>
          <w:sz w:val="28"/>
          <w:cs/>
        </w:rPr>
        <w:t>.</w:t>
      </w:r>
      <w:r w:rsidRPr="00691DC4">
        <w:rPr>
          <w:rFonts w:ascii="Angsana New" w:hAnsi="Angsana New" w:cs="Angsana New" w:hint="cs"/>
          <w:b/>
          <w:sz w:val="28"/>
          <w:cs/>
        </w:rPr>
        <w:t>ล</w:t>
      </w:r>
      <w:r w:rsidRPr="00691DC4">
        <w:rPr>
          <w:rFonts w:ascii="Angsana New" w:hAnsi="Angsana New" w:cs="Angsana New"/>
          <w:b/>
          <w:sz w:val="28"/>
          <w:cs/>
        </w:rPr>
        <w:t>.</w:t>
      </w:r>
      <w:r w:rsidRPr="00691DC4">
        <w:rPr>
          <w:rFonts w:ascii="Angsana New" w:hAnsi="Angsana New" w:cs="Angsana New" w:hint="cs"/>
          <w:b/>
          <w:sz w:val="28"/>
          <w:cs/>
        </w:rPr>
        <w:t>ต</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เว็บไซต์ของตลาดหลักทรัพย์แห่งประเทศไทย</w:t>
      </w:r>
      <w:r w:rsidRPr="00691DC4">
        <w:rPr>
          <w:rFonts w:ascii="Angsana New" w:hAnsi="Angsana New" w:cs="Angsana New"/>
          <w:b/>
          <w:sz w:val="28"/>
          <w:cs/>
        </w:rPr>
        <w:t xml:space="preserve"> </w:t>
      </w:r>
      <w:r w:rsidRPr="00691DC4">
        <w:rPr>
          <w:rFonts w:ascii="Angsana New" w:hAnsi="Angsana New" w:cs="Angsana New" w:hint="cs"/>
          <w:b/>
          <w:sz w:val="28"/>
          <w:cs/>
        </w:rPr>
        <w:t>และ</w:t>
      </w:r>
      <w:r w:rsidRPr="00691DC4">
        <w:rPr>
          <w:rFonts w:ascii="Angsana New" w:hAnsi="Angsana New" w:cs="Angsana New"/>
          <w:b/>
          <w:sz w:val="28"/>
          <w:cs/>
        </w:rPr>
        <w:t xml:space="preserve"> </w:t>
      </w:r>
      <w:r w:rsidRPr="00691DC4">
        <w:rPr>
          <w:rFonts w:ascii="Angsana New" w:hAnsi="Angsana New" w:cs="Angsana New" w:hint="cs"/>
          <w:b/>
          <w:sz w:val="28"/>
          <w:cs/>
        </w:rPr>
        <w:t>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นอกจากนี้</w:t>
      </w:r>
      <w:r w:rsidRPr="00691DC4">
        <w:rPr>
          <w:rFonts w:ascii="Angsana New" w:hAnsi="Angsana New" w:cs="Angsana New"/>
          <w:b/>
          <w:sz w:val="28"/>
          <w:cs/>
        </w:rPr>
        <w:t xml:space="preserve"> </w:t>
      </w:r>
      <w:r w:rsidRPr="00691DC4">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691DC4">
        <w:rPr>
          <w:rFonts w:ascii="Angsana New" w:hAnsi="Angsana New" w:cs="Angsana New"/>
          <w:b/>
          <w:sz w:val="28"/>
          <w:cs/>
        </w:rPr>
        <w:t xml:space="preserve"> </w:t>
      </w:r>
      <w:r w:rsidRPr="00691DC4">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691DC4">
        <w:rPr>
          <w:rFonts w:ascii="Angsana New" w:hAnsi="Angsana New" w:cs="Angsana New"/>
          <w:b/>
          <w:sz w:val="28"/>
          <w:cs/>
        </w:rPr>
        <w:t xml:space="preserve"> </w:t>
      </w:r>
      <w:r w:rsidRPr="00691DC4">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691DC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691DC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17313767" w:rsidR="00E14C80" w:rsidRPr="00691DC4" w:rsidRDefault="00A67EB7" w:rsidP="00EB1A5E">
      <w:pPr>
        <w:spacing w:after="120"/>
        <w:ind w:firstLine="720"/>
        <w:contextualSpacing/>
        <w:jc w:val="thaiDistribute"/>
        <w:rPr>
          <w:rFonts w:ascii="Angsana New" w:eastAsia="Calibri" w:hAnsi="Angsana New" w:cs="Angsana New"/>
          <w:sz w:val="28"/>
        </w:rPr>
      </w:pPr>
      <w:r w:rsidRPr="00691DC4">
        <w:rPr>
          <w:rFonts w:ascii="Angsana New" w:hAnsi="Angsana New" w:cs="Angsana New"/>
          <w:b/>
          <w:sz w:val="28"/>
          <w:cs/>
        </w:rPr>
        <w:t>สำหรับการส่งผ่านผลประโยชน์ของ</w:t>
      </w:r>
      <w:r w:rsidR="00680793" w:rsidRPr="00691DC4">
        <w:rPr>
          <w:rFonts w:ascii="Angsana New" w:hAnsi="Angsana New" w:cs="Angsana New" w:hint="cs"/>
          <w:b/>
          <w:sz w:val="28"/>
          <w:cs/>
        </w:rPr>
        <w:t>ตราสารไปยัง</w:t>
      </w:r>
      <w:r w:rsidRPr="00691DC4">
        <w:rPr>
          <w:rFonts w:ascii="Angsana New" w:hAnsi="Angsana New" w:cs="Angsana New"/>
          <w:b/>
          <w:sz w:val="28"/>
          <w:cs/>
        </w:rPr>
        <w:t>ผู้ถือตราสารจะเป็นไปตามข้อกำหนดว่าด้วยสิทธิและหน้าที่ของผู้ออก</w:t>
      </w:r>
      <w:r w:rsidR="007A679C" w:rsidRPr="00691DC4">
        <w:rPr>
          <w:rFonts w:ascii="Angsana New" w:hAnsi="Angsana New" w:cs="Angsana New"/>
          <w:b/>
          <w:sz w:val="28"/>
          <w:cs/>
        </w:rPr>
        <w:t>ตราสาร</w:t>
      </w:r>
      <w:r w:rsidRPr="00691DC4">
        <w:rPr>
          <w:rFonts w:ascii="Angsana New" w:hAnsi="Angsana New" w:cs="Angsana New"/>
          <w:b/>
          <w:sz w:val="28"/>
          <w:cs/>
        </w:rPr>
        <w:t>และผู้ถือ</w:t>
      </w:r>
      <w:r w:rsidR="007A679C" w:rsidRPr="00691DC4">
        <w:rPr>
          <w:rFonts w:ascii="Angsana New" w:hAnsi="Angsana New" w:cs="Angsana New"/>
          <w:b/>
          <w:sz w:val="28"/>
          <w:cs/>
        </w:rPr>
        <w:t>ตราสาร</w:t>
      </w:r>
      <w:r w:rsidRPr="00691DC4">
        <w:rPr>
          <w:rFonts w:ascii="Angsana New" w:hAnsi="Angsana New" w:cs="Angsana New"/>
          <w:b/>
          <w:sz w:val="28"/>
          <w:cs/>
        </w:rPr>
        <w:t>ดังกล่าว</w:t>
      </w:r>
      <w:r w:rsidR="00885C20" w:rsidRPr="00691DC4">
        <w:rPr>
          <w:rFonts w:ascii="Angsana New" w:hAnsi="Angsana New" w:cs="Angsana New"/>
          <w:b/>
          <w:sz w:val="28"/>
          <w:cs/>
        </w:rPr>
        <w:t xml:space="preserve"> </w:t>
      </w:r>
      <w:r w:rsidRPr="00691DC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691DC4">
        <w:rPr>
          <w:rFonts w:ascii="Angsana New" w:hAnsi="Angsana New" w:cs="Angsana New"/>
          <w:b/>
          <w:sz w:val="28"/>
          <w:cs/>
        </w:rPr>
        <w:t xml:space="preserve"> </w:t>
      </w:r>
      <w:r w:rsidRPr="00691DC4">
        <w:rPr>
          <w:rFonts w:ascii="Angsana New" w:hAnsi="Angsana New" w:cs="Angsana New"/>
          <w:b/>
          <w:sz w:val="28"/>
          <w:cs/>
        </w:rPr>
        <w:t>ๆ เช่น ค่าธรรมเนียมที่ถูกเรียกเก็บจากบริษัทหลักทรัพย์ต่างประเทศ</w:t>
      </w:r>
      <w:r w:rsidR="00E927DE" w:rsidRPr="00E927DE">
        <w:rPr>
          <w:rFonts w:ascii="Angsana New" w:hAnsi="Angsana New" w:cs="Angsana New" w:hint="cs"/>
          <w:b/>
          <w:sz w:val="28"/>
          <w:cs/>
        </w:rPr>
        <w:t>และภาษีที่เกี่ยวข้อง</w:t>
      </w:r>
      <w:r w:rsidR="00E927DE" w:rsidRPr="00E927DE">
        <w:rPr>
          <w:rFonts w:ascii="Angsana New" w:hAnsi="Angsana New" w:cs="Angsana New"/>
          <w:b/>
          <w:sz w:val="28"/>
          <w:cs/>
        </w:rPr>
        <w:t xml:space="preserve"> (</w:t>
      </w:r>
      <w:r w:rsidR="00E927DE" w:rsidRPr="00E927DE">
        <w:rPr>
          <w:rFonts w:ascii="Angsana New" w:hAnsi="Angsana New" w:cs="Angsana New" w:hint="cs"/>
          <w:b/>
          <w:sz w:val="28"/>
          <w:cs/>
        </w:rPr>
        <w:t>ถ้ามี</w:t>
      </w:r>
      <w:r w:rsidR="00E927DE" w:rsidRPr="00E927DE">
        <w:rPr>
          <w:rFonts w:ascii="Angsana New" w:hAnsi="Angsana New" w:cs="Angsana New"/>
          <w:b/>
          <w:sz w:val="28"/>
          <w:cs/>
        </w:rPr>
        <w:t>)</w:t>
      </w:r>
      <w:r w:rsidRPr="00691DC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691DC4">
        <w:rPr>
          <w:rFonts w:ascii="Angsana New" w:hAnsi="Angsana New" w:cs="Angsana New"/>
          <w:b/>
          <w:sz w:val="28"/>
          <w:cs/>
        </w:rPr>
        <w:t xml:space="preserve"> </w:t>
      </w:r>
      <w:r w:rsidRPr="00691DC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691DC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691DC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6D102E8A" w:rsidR="00875D44" w:rsidRPr="00E40781" w:rsidRDefault="00875D44" w:rsidP="00E40781">
      <w:pPr>
        <w:spacing w:after="120"/>
        <w:ind w:firstLine="720"/>
        <w:contextualSpacing/>
        <w:jc w:val="thaiDistribute"/>
        <w:rPr>
          <w:rFonts w:ascii="Angsana New" w:hAnsi="Angsana New" w:cs="Angsana New"/>
          <w:b/>
          <w:sz w:val="28"/>
        </w:rPr>
      </w:pPr>
      <w:r w:rsidRPr="00691DC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40781">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691DC4">
        <w:rPr>
          <w:rFonts w:ascii="Angsana New" w:hAnsi="Angsana New" w:cs="Angsana New"/>
          <w:b/>
          <w:sz w:val="28"/>
          <w:cs/>
        </w:rPr>
        <w:t>ที่กำหนดในข้อกำหนดสิทธิ</w:t>
      </w:r>
      <w:r w:rsidRPr="00E40781">
        <w:rPr>
          <w:rFonts w:ascii="Angsana New" w:hAnsi="Angsana New" w:cs="Angsana New"/>
          <w:b/>
          <w:sz w:val="28"/>
          <w:cs/>
        </w:rPr>
        <w:t>หรือตามข้อบังคับของตลาดหลักทรัพย์แห่งประเทศไทย (ถ้ามี)</w:t>
      </w:r>
    </w:p>
    <w:p w14:paraId="7C80D835" w14:textId="77777777" w:rsidR="00DD0FAC" w:rsidRPr="00691DC4" w:rsidRDefault="00DD0FAC"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691DC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ข้อมูลหลักทรัพย์ต่างประเทศ </w:t>
      </w:r>
    </w:p>
    <w:p w14:paraId="366C109B" w14:textId="6498D44F" w:rsidR="00A67EB7" w:rsidRPr="00691DC4" w:rsidRDefault="00A67EB7" w:rsidP="003D6FF8">
      <w:pPr>
        <w:tabs>
          <w:tab w:val="left" w:pos="3686"/>
        </w:tabs>
        <w:spacing w:after="0"/>
        <w:jc w:val="thaiDistribute"/>
        <w:rPr>
          <w:rFonts w:ascii="Angsana New" w:hAnsi="Angsana New" w:cs="Angsana New"/>
          <w:sz w:val="28"/>
        </w:rPr>
      </w:pPr>
      <w:r w:rsidRPr="00691DC4">
        <w:rPr>
          <w:rFonts w:ascii="Angsana New" w:hAnsi="Angsana New" w:cs="Angsana New"/>
          <w:b/>
          <w:sz w:val="28"/>
          <w:cs/>
        </w:rPr>
        <w:t xml:space="preserve">ชื่อบริษัทผู้ออกหลักทรัพย์ต่างประเทศ: </w:t>
      </w:r>
      <w:r w:rsidRPr="00691DC4">
        <w:rPr>
          <w:rFonts w:ascii="Angsana New" w:hAnsi="Angsana New" w:cs="Angsana New"/>
          <w:b/>
          <w:sz w:val="28"/>
          <w:cs/>
        </w:rPr>
        <w:tab/>
      </w:r>
      <w:r w:rsidR="0016781B" w:rsidRPr="00691DC4">
        <w:rPr>
          <w:rFonts w:asciiTheme="majorBidi" w:eastAsia="Calibri" w:hAnsiTheme="majorBidi" w:cs="Angsana New"/>
          <w:sz w:val="28"/>
          <w:cs/>
        </w:rPr>
        <w:t xml:space="preserve">บริษัท </w:t>
      </w:r>
      <w:r w:rsidR="00B6265F" w:rsidRPr="00691DC4">
        <w:rPr>
          <w:rFonts w:asciiTheme="majorBidi" w:eastAsia="Calibri" w:hAnsiTheme="majorBidi" w:cs="Angsana New"/>
          <w:sz w:val="28"/>
        </w:rPr>
        <w:t>AMAZON.COM, INC.</w:t>
      </w:r>
      <w:r w:rsidRPr="00691DC4">
        <w:rPr>
          <w:rFonts w:ascii="Angsana New" w:hAnsi="Angsana New" w:cs="Angsana New"/>
          <w:sz w:val="28"/>
        </w:rPr>
        <w:tab/>
      </w:r>
    </w:p>
    <w:p w14:paraId="5F77D163" w14:textId="5615C446" w:rsidR="00680793" w:rsidRPr="00691DC4" w:rsidRDefault="00A67EB7" w:rsidP="00680793">
      <w:pPr>
        <w:tabs>
          <w:tab w:val="left" w:pos="3686"/>
        </w:tabs>
        <w:spacing w:after="0"/>
        <w:jc w:val="thaiDistribute"/>
        <w:rPr>
          <w:rFonts w:ascii="Angsana New" w:hAnsi="Angsana New" w:cs="Angsana New"/>
          <w:bCs/>
          <w:sz w:val="28"/>
        </w:rPr>
      </w:pPr>
      <w:r w:rsidRPr="00691DC4">
        <w:rPr>
          <w:rFonts w:ascii="Angsana New" w:hAnsi="Angsana New" w:cs="Angsana New"/>
          <w:b/>
          <w:sz w:val="28"/>
          <w:cs/>
        </w:rPr>
        <w:t xml:space="preserve">ที่ตั้ง: </w:t>
      </w:r>
      <w:r w:rsidRPr="00691DC4">
        <w:rPr>
          <w:rFonts w:ascii="Angsana New" w:hAnsi="Angsana New" w:cs="Angsana New"/>
          <w:b/>
          <w:sz w:val="28"/>
          <w:cs/>
        </w:rPr>
        <w:tab/>
      </w:r>
      <w:r w:rsidR="00B6265F" w:rsidRPr="00691DC4">
        <w:rPr>
          <w:rFonts w:ascii="Angsana New" w:hAnsi="Angsana New" w:cs="Angsana New"/>
          <w:b/>
          <w:sz w:val="28"/>
          <w:cs/>
        </w:rPr>
        <w:t xml:space="preserve">410 </w:t>
      </w:r>
      <w:r w:rsidR="00B6265F" w:rsidRPr="00691DC4">
        <w:rPr>
          <w:rFonts w:ascii="Angsana New" w:hAnsi="Angsana New" w:cs="Angsana New"/>
          <w:bCs/>
          <w:sz w:val="28"/>
        </w:rPr>
        <w:t>Terry Avenue North, Seattle, Washington 98109-5210</w:t>
      </w:r>
    </w:p>
    <w:p w14:paraId="6E257DDD" w14:textId="1C1788A6" w:rsidR="00A67EB7" w:rsidRPr="00691DC4" w:rsidRDefault="00A67EB7" w:rsidP="00680793">
      <w:pPr>
        <w:tabs>
          <w:tab w:val="left" w:pos="3686"/>
        </w:tabs>
        <w:spacing w:after="0"/>
        <w:jc w:val="thaiDistribute"/>
        <w:rPr>
          <w:rFonts w:ascii="Angsana New" w:hAnsi="Angsana New" w:cs="Angsana New"/>
          <w:bCs/>
          <w:sz w:val="28"/>
        </w:rPr>
      </w:pPr>
      <w:r w:rsidRPr="00691DC4">
        <w:rPr>
          <w:rFonts w:ascii="Angsana New" w:hAnsi="Angsana New" w:cs="Angsana New"/>
          <w:b/>
          <w:sz w:val="28"/>
          <w:cs/>
        </w:rPr>
        <w:t>โทรศัพท์:</w:t>
      </w:r>
      <w:r w:rsidRPr="00691DC4">
        <w:rPr>
          <w:rFonts w:ascii="Angsana New" w:hAnsi="Angsana New" w:cs="Angsana New"/>
          <w:bCs/>
          <w:sz w:val="28"/>
          <w:cs/>
        </w:rPr>
        <w:t xml:space="preserve"> </w:t>
      </w:r>
      <w:r w:rsidRPr="00691DC4">
        <w:rPr>
          <w:rFonts w:ascii="Angsana New" w:hAnsi="Angsana New" w:cs="Angsana New"/>
          <w:bCs/>
          <w:sz w:val="28"/>
          <w:cs/>
        </w:rPr>
        <w:tab/>
      </w:r>
      <w:r w:rsidR="00105ADD" w:rsidRPr="00691DC4">
        <w:rPr>
          <w:rFonts w:ascii="Angsana New" w:hAnsi="Angsana New" w:cs="Angsana New"/>
          <w:bCs/>
          <w:sz w:val="28"/>
          <w:cs/>
        </w:rPr>
        <w:t xml:space="preserve">+ </w:t>
      </w:r>
      <w:r w:rsidR="00B6265F" w:rsidRPr="00691DC4">
        <w:rPr>
          <w:rFonts w:ascii="Angsana New" w:hAnsi="Angsana New" w:cs="Angsana New"/>
          <w:bCs/>
          <w:sz w:val="28"/>
        </w:rPr>
        <w:t>1-206-266-1000</w:t>
      </w:r>
    </w:p>
    <w:p w14:paraId="2F5A859E" w14:textId="77FDD3EF" w:rsidR="00A67EB7" w:rsidRPr="00691DC4" w:rsidRDefault="00A67EB7" w:rsidP="003D6FF8">
      <w:pPr>
        <w:tabs>
          <w:tab w:val="left" w:pos="3686"/>
        </w:tabs>
        <w:spacing w:after="0"/>
        <w:jc w:val="thaiDistribute"/>
        <w:rPr>
          <w:rFonts w:ascii="Angsana New" w:hAnsi="Angsana New" w:cs="Angsana New"/>
          <w:bCs/>
          <w:sz w:val="28"/>
        </w:rPr>
      </w:pPr>
      <w:r w:rsidRPr="00691DC4">
        <w:rPr>
          <w:rFonts w:ascii="Angsana New" w:hAnsi="Angsana New" w:cs="Angsana New"/>
          <w:b/>
          <w:sz w:val="28"/>
          <w:cs/>
        </w:rPr>
        <w:t>โทรสาร</w:t>
      </w:r>
      <w:r w:rsidR="0010688B" w:rsidRPr="00691DC4">
        <w:rPr>
          <w:rFonts w:ascii="Angsana New" w:hAnsi="Angsana New" w:cs="Angsana New"/>
          <w:b/>
          <w:sz w:val="28"/>
          <w:cs/>
        </w:rPr>
        <w:t>:</w:t>
      </w:r>
      <w:r w:rsidR="0010688B" w:rsidRPr="00691DC4">
        <w:rPr>
          <w:rFonts w:ascii="Angsana New" w:hAnsi="Angsana New" w:cs="Angsana New"/>
          <w:bCs/>
          <w:sz w:val="28"/>
        </w:rPr>
        <w:tab/>
      </w:r>
      <w:r w:rsidR="00680793" w:rsidRPr="00691DC4">
        <w:rPr>
          <w:rFonts w:ascii="Angsana New" w:hAnsi="Angsana New" w:cs="Angsana New" w:hint="cs"/>
          <w:bCs/>
          <w:sz w:val="28"/>
          <w:cs/>
        </w:rPr>
        <w:t>-</w:t>
      </w:r>
    </w:p>
    <w:p w14:paraId="796CC7B8" w14:textId="4DE20C44" w:rsidR="00105ADD" w:rsidRPr="00691DC4" w:rsidRDefault="00A67EB7" w:rsidP="003D6FF8">
      <w:pPr>
        <w:tabs>
          <w:tab w:val="left" w:pos="3686"/>
        </w:tabs>
        <w:spacing w:after="0"/>
        <w:jc w:val="thaiDistribute"/>
        <w:rPr>
          <w:rFonts w:ascii="Angsana New" w:hAnsi="Angsana New" w:cs="Angsana New"/>
          <w:bCs/>
          <w:sz w:val="28"/>
        </w:rPr>
      </w:pPr>
      <w:r w:rsidRPr="00691DC4">
        <w:rPr>
          <w:rFonts w:ascii="Angsana New" w:hAnsi="Angsana New" w:cs="Angsana New"/>
          <w:bCs/>
          <w:sz w:val="28"/>
        </w:rPr>
        <w:t>Website</w:t>
      </w:r>
      <w:r w:rsidRPr="00691DC4">
        <w:rPr>
          <w:rFonts w:ascii="Angsana New" w:hAnsi="Angsana New" w:cs="Angsana New"/>
          <w:b/>
          <w:sz w:val="28"/>
          <w:cs/>
        </w:rPr>
        <w:t>:</w:t>
      </w:r>
      <w:r w:rsidR="0010688B" w:rsidRPr="00691DC4">
        <w:rPr>
          <w:rFonts w:ascii="Angsana New" w:hAnsi="Angsana New" w:cs="Angsana New"/>
          <w:bCs/>
          <w:sz w:val="28"/>
        </w:rPr>
        <w:tab/>
      </w:r>
      <w:hyperlink r:id="rId12" w:history="1">
        <w:r w:rsidR="00B6265F" w:rsidRPr="00691DC4">
          <w:rPr>
            <w:rStyle w:val="Hyperlink"/>
            <w:rFonts w:ascii="Angsana New" w:hAnsi="Angsana New" w:cs="Angsana New"/>
            <w:bCs/>
            <w:sz w:val="28"/>
          </w:rPr>
          <w:t>https://www.aboutamazon.com/</w:t>
        </w:r>
      </w:hyperlink>
    </w:p>
    <w:p w14:paraId="604616BE" w14:textId="1B75F316" w:rsidR="0003318C" w:rsidRPr="00691DC4" w:rsidRDefault="00680793" w:rsidP="00680793">
      <w:pPr>
        <w:tabs>
          <w:tab w:val="left" w:pos="3686"/>
        </w:tabs>
        <w:spacing w:after="0"/>
        <w:jc w:val="thaiDistribute"/>
        <w:rPr>
          <w:rFonts w:asciiTheme="majorBidi" w:hAnsiTheme="majorBidi" w:cstheme="majorBidi"/>
          <w:sz w:val="28"/>
        </w:rPr>
      </w:pPr>
      <w:r w:rsidRPr="00691DC4">
        <w:rPr>
          <w:rFonts w:asciiTheme="majorBidi" w:hAnsiTheme="majorBidi" w:cstheme="majorBidi"/>
          <w:b/>
          <w:sz w:val="28"/>
          <w:cs/>
        </w:rPr>
        <w:t>ตลาดหลักทรัพย์ที่จดทะเบียน:</w:t>
      </w:r>
      <w:r w:rsidRPr="00691DC4">
        <w:rPr>
          <w:rFonts w:asciiTheme="majorBidi" w:hAnsiTheme="majorBidi" w:cstheme="majorBidi"/>
          <w:b/>
          <w:sz w:val="28"/>
          <w:cs/>
        </w:rPr>
        <w:tab/>
      </w:r>
      <w:hyperlink r:id="rId13" w:history="1">
        <w:r w:rsidR="00B6265F" w:rsidRPr="00691DC4">
          <w:rPr>
            <w:rFonts w:asciiTheme="majorBidi" w:eastAsia="Calibri" w:hAnsiTheme="majorBidi" w:cstheme="majorBidi"/>
            <w:sz w:val="28"/>
            <w:cs/>
          </w:rPr>
          <w:t>ตลาดหลักทรัพย์แนสแด็ก</w:t>
        </w:r>
      </w:hyperlink>
      <w:r w:rsidR="00B6265F" w:rsidRPr="00691DC4">
        <w:rPr>
          <w:rFonts w:asciiTheme="majorBidi" w:eastAsia="Calibri" w:hAnsiTheme="majorBidi" w:cstheme="majorBidi"/>
          <w:sz w:val="28"/>
          <w:cs/>
        </w:rPr>
        <w:t xml:space="preserve"> </w:t>
      </w:r>
      <w:r w:rsidR="00B6265F" w:rsidRPr="00691DC4">
        <w:rPr>
          <w:rFonts w:asciiTheme="majorBidi" w:hAnsiTheme="majorBidi" w:cstheme="majorBidi"/>
          <w:sz w:val="28"/>
          <w:cs/>
        </w:rPr>
        <w:t>(</w:t>
      </w:r>
      <w:r w:rsidR="00B6265F" w:rsidRPr="00691DC4">
        <w:rPr>
          <w:rFonts w:asciiTheme="majorBidi" w:eastAsia="Calibri" w:hAnsiTheme="majorBidi" w:cstheme="majorBidi"/>
          <w:sz w:val="28"/>
        </w:rPr>
        <w:t>NASDAQ</w:t>
      </w:r>
      <w:r w:rsidR="00B6265F" w:rsidRPr="00691DC4">
        <w:rPr>
          <w:rFonts w:asciiTheme="majorBidi" w:eastAsia="Calibri" w:hAnsiTheme="majorBidi" w:cstheme="majorBidi"/>
          <w:sz w:val="28"/>
          <w:cs/>
        </w:rPr>
        <w:t>)</w:t>
      </w:r>
      <w:r w:rsidR="00B64C0C" w:rsidRPr="00691DC4">
        <w:rPr>
          <w:rFonts w:asciiTheme="majorBidi" w:hAnsiTheme="majorBidi" w:cstheme="majorBidi"/>
          <w:bCs/>
          <w:sz w:val="28"/>
        </w:rPr>
        <w:t xml:space="preserve"> </w:t>
      </w:r>
      <w:r w:rsidR="00B6265F" w:rsidRPr="00691DC4">
        <w:rPr>
          <w:rFonts w:asciiTheme="majorBidi" w:hAnsiTheme="majorBidi" w:cstheme="majorBidi"/>
          <w:sz w:val="28"/>
          <w:cs/>
        </w:rPr>
        <w:t>(</w:t>
      </w:r>
      <w:hyperlink r:id="rId14" w:tgtFrame="_blank" w:history="1">
        <w:r w:rsidR="00B6265F" w:rsidRPr="00691DC4">
          <w:rPr>
            <w:rStyle w:val="Hyperlink"/>
            <w:rFonts w:asciiTheme="majorBidi" w:hAnsiTheme="majorBidi" w:cstheme="majorBidi"/>
            <w:color w:val="1A0DAB"/>
            <w:sz w:val="28"/>
            <w:shd w:val="clear" w:color="auto" w:fill="FFFFFF"/>
          </w:rPr>
          <w:t>https</w:t>
        </w:r>
        <w:r w:rsidR="00B6265F" w:rsidRPr="00691DC4">
          <w:rPr>
            <w:rStyle w:val="Hyperlink"/>
            <w:rFonts w:asciiTheme="majorBidi" w:hAnsiTheme="majorBidi" w:cstheme="majorBidi"/>
            <w:color w:val="1A0DAB"/>
            <w:sz w:val="28"/>
            <w:shd w:val="clear" w:color="auto" w:fill="FFFFFF"/>
            <w:cs/>
          </w:rPr>
          <w:t>://</w:t>
        </w:r>
        <w:r w:rsidR="00B6265F" w:rsidRPr="00691DC4">
          <w:rPr>
            <w:rStyle w:val="Hyperlink"/>
            <w:rFonts w:asciiTheme="majorBidi" w:hAnsiTheme="majorBidi" w:cstheme="majorBidi"/>
            <w:color w:val="1A0DAB"/>
            <w:sz w:val="28"/>
            <w:shd w:val="clear" w:color="auto" w:fill="FFFFFF"/>
          </w:rPr>
          <w:t>www</w:t>
        </w:r>
        <w:r w:rsidR="00B6265F" w:rsidRPr="00691DC4">
          <w:rPr>
            <w:rStyle w:val="Hyperlink"/>
            <w:rFonts w:asciiTheme="majorBidi" w:hAnsiTheme="majorBidi" w:cstheme="majorBidi"/>
            <w:color w:val="1A0DAB"/>
            <w:sz w:val="28"/>
            <w:shd w:val="clear" w:color="auto" w:fill="FFFFFF"/>
            <w:cs/>
          </w:rPr>
          <w:t>.</w:t>
        </w:r>
        <w:r w:rsidR="00B6265F" w:rsidRPr="00691DC4">
          <w:rPr>
            <w:rStyle w:val="Hyperlink"/>
            <w:rFonts w:asciiTheme="majorBidi" w:hAnsiTheme="majorBidi" w:cstheme="majorBidi"/>
            <w:color w:val="1A0DAB"/>
            <w:sz w:val="28"/>
            <w:shd w:val="clear" w:color="auto" w:fill="FFFFFF"/>
          </w:rPr>
          <w:t>nasdaq</w:t>
        </w:r>
        <w:r w:rsidR="00B6265F" w:rsidRPr="00691DC4">
          <w:rPr>
            <w:rStyle w:val="Hyperlink"/>
            <w:rFonts w:asciiTheme="majorBidi" w:hAnsiTheme="majorBidi" w:cstheme="majorBidi"/>
            <w:color w:val="1A0DAB"/>
            <w:sz w:val="28"/>
            <w:shd w:val="clear" w:color="auto" w:fill="FFFFFF"/>
            <w:cs/>
          </w:rPr>
          <w:t>.</w:t>
        </w:r>
        <w:r w:rsidR="00B6265F" w:rsidRPr="00691DC4">
          <w:rPr>
            <w:rStyle w:val="Hyperlink"/>
            <w:rFonts w:asciiTheme="majorBidi" w:hAnsiTheme="majorBidi" w:cstheme="majorBidi"/>
            <w:color w:val="1A0DAB"/>
            <w:sz w:val="28"/>
            <w:shd w:val="clear" w:color="auto" w:fill="FFFFFF"/>
          </w:rPr>
          <w:t>com</w:t>
        </w:r>
        <w:r w:rsidR="00B6265F" w:rsidRPr="00691DC4">
          <w:rPr>
            <w:rStyle w:val="Hyperlink"/>
            <w:rFonts w:asciiTheme="majorBidi" w:hAnsiTheme="majorBidi" w:cstheme="majorBidi"/>
            <w:color w:val="1A0DAB"/>
            <w:sz w:val="28"/>
            <w:shd w:val="clear" w:color="auto" w:fill="FFFFFF"/>
            <w:cs/>
          </w:rPr>
          <w:t>/</w:t>
        </w:r>
      </w:hyperlink>
      <w:r w:rsidR="00B6265F" w:rsidRPr="00691DC4">
        <w:rPr>
          <w:rFonts w:asciiTheme="majorBidi" w:hAnsiTheme="majorBidi" w:cstheme="majorBidi"/>
          <w:sz w:val="28"/>
          <w:cs/>
        </w:rPr>
        <w:t>)</w:t>
      </w:r>
      <w:r w:rsidR="00B6265F" w:rsidRPr="00691DC4" w:rsidDel="00B6265F">
        <w:rPr>
          <w:rFonts w:asciiTheme="majorBidi" w:hAnsiTheme="majorBidi" w:cstheme="majorBidi"/>
          <w:sz w:val="28"/>
          <w:cs/>
        </w:rPr>
        <w:t xml:space="preserve"> </w:t>
      </w:r>
    </w:p>
    <w:p w14:paraId="1C589F7F" w14:textId="47D23F9B" w:rsidR="00A67EB7" w:rsidRPr="00691DC4" w:rsidRDefault="00A67EB7" w:rsidP="00EB1A5E">
      <w:pPr>
        <w:tabs>
          <w:tab w:val="left" w:pos="3686"/>
        </w:tabs>
        <w:spacing w:after="0"/>
        <w:jc w:val="thaiDistribute"/>
        <w:rPr>
          <w:rFonts w:asciiTheme="majorBidi" w:hAnsiTheme="majorBidi" w:cstheme="majorBidi"/>
          <w:sz w:val="28"/>
        </w:rPr>
      </w:pPr>
    </w:p>
    <w:p w14:paraId="10065102" w14:textId="77777777" w:rsidR="000241C5" w:rsidRPr="00691DC4" w:rsidRDefault="000241C5" w:rsidP="00EB1A5E">
      <w:pPr>
        <w:tabs>
          <w:tab w:val="left" w:pos="3686"/>
        </w:tabs>
        <w:spacing w:after="0"/>
        <w:jc w:val="thaiDistribute"/>
        <w:rPr>
          <w:rFonts w:ascii="Angsana New" w:hAnsi="Angsana New"/>
          <w:sz w:val="28"/>
        </w:rPr>
      </w:pPr>
    </w:p>
    <w:p w14:paraId="0EEB87C2" w14:textId="1BBE9A6B" w:rsidR="00A67EB7" w:rsidRPr="00691DC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691DC4">
        <w:rPr>
          <w:rFonts w:ascii="Angsana New" w:hAnsi="Angsana New" w:cs="Angsana New"/>
          <w:b/>
          <w:sz w:val="28"/>
        </w:rPr>
        <w:sym w:font="Wingdings 2" w:char="F052"/>
      </w:r>
      <w:r w:rsidRPr="00691DC4">
        <w:rPr>
          <w:rFonts w:ascii="Angsana New" w:hAnsi="Angsana New" w:cs="Angsana New"/>
          <w:b/>
          <w:bCs/>
          <w:sz w:val="28"/>
          <w:cs/>
        </w:rPr>
        <w:t xml:space="preserve">  </w:t>
      </w:r>
      <w:r w:rsidRPr="00691DC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D9078D">
        <w:rPr>
          <w:rFonts w:ascii="Angsana New" w:hAnsi="Angsana New" w:cs="Angsana New" w:hint="cs"/>
          <w:b/>
          <w:sz w:val="28"/>
          <w:cs/>
        </w:rPr>
        <w:t xml:space="preserve"> </w:t>
      </w:r>
      <w:r w:rsidRPr="00691DC4">
        <w:rPr>
          <w:rFonts w:ascii="Angsana New" w:hAnsi="Angsana New" w:cs="Angsana New"/>
          <w:bCs/>
          <w:sz w:val="28"/>
        </w:rPr>
        <w:t>55</w:t>
      </w:r>
      <w:r w:rsidRPr="00691DC4">
        <w:rPr>
          <w:rFonts w:ascii="Angsana New" w:hAnsi="Angsana New" w:cs="Angsana New"/>
          <w:bCs/>
          <w:sz w:val="28"/>
          <w:cs/>
        </w:rPr>
        <w:t>/</w:t>
      </w:r>
      <w:r w:rsidRPr="00691DC4">
        <w:rPr>
          <w:rFonts w:ascii="Angsana New" w:hAnsi="Angsana New" w:cs="Angsana New"/>
          <w:bCs/>
          <w:sz w:val="28"/>
        </w:rPr>
        <w:t>2564</w:t>
      </w:r>
      <w:r w:rsidRPr="00691DC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273B0A" w:rsidRPr="00273B0A">
        <w:rPr>
          <w:rFonts w:ascii="Angsana New" w:hAnsi="Angsana New" w:cs="Angsana New"/>
          <w:bCs/>
          <w:sz w:val="28"/>
        </w:rPr>
        <w:t>1</w:t>
      </w:r>
      <w:r w:rsidRPr="00691DC4">
        <w:rPr>
          <w:rFonts w:ascii="Angsana New" w:hAnsi="Angsana New" w:cs="Angsana New"/>
          <w:b/>
          <w:sz w:val="28"/>
          <w:cs/>
        </w:rPr>
        <w:t xml:space="preserve"> ตุลาคม </w:t>
      </w:r>
      <w:r w:rsidRPr="00691DC4">
        <w:rPr>
          <w:rFonts w:ascii="Angsana New" w:hAnsi="Angsana New" w:cs="Angsana New"/>
          <w:bCs/>
          <w:sz w:val="28"/>
        </w:rPr>
        <w:t>2564</w:t>
      </w:r>
    </w:p>
    <w:p w14:paraId="76526504" w14:textId="77777777" w:rsidR="007F2AB4" w:rsidRDefault="00A67EB7" w:rsidP="000241C5">
      <w:pPr>
        <w:tabs>
          <w:tab w:val="left" w:pos="1440"/>
          <w:tab w:val="left" w:pos="1800"/>
          <w:tab w:val="left" w:pos="3600"/>
          <w:tab w:val="left" w:pos="3960"/>
        </w:tabs>
        <w:spacing w:after="0"/>
        <w:rPr>
          <w:rFonts w:ascii="Angsana New" w:hAnsi="Angsana New" w:cs="Angsana New"/>
          <w:b/>
          <w:bCs/>
          <w:sz w:val="28"/>
        </w:rPr>
      </w:pPr>
      <w:r w:rsidRPr="00691DC4">
        <w:rPr>
          <w:rFonts w:ascii="Angsana New" w:hAnsi="Angsana New" w:cs="Angsana New"/>
          <w:b/>
          <w:sz w:val="28"/>
        </w:rPr>
        <w:sym w:font="Wingdings" w:char="F06F"/>
      </w:r>
      <w:r w:rsidRPr="00691DC4">
        <w:rPr>
          <w:rFonts w:ascii="Angsana New" w:hAnsi="Angsana New" w:cs="Angsana New"/>
          <w:b/>
          <w:sz w:val="28"/>
          <w:cs/>
        </w:rPr>
        <w:t xml:space="preserve">  ตั้งในประเทศกลุ่มอนุภูมิภาคลุ่มแม่น้ำโขง (</w:t>
      </w:r>
      <w:r w:rsidRPr="00691DC4">
        <w:rPr>
          <w:rFonts w:ascii="Angsana New" w:hAnsi="Angsana New" w:cs="Angsana New"/>
          <w:b/>
          <w:sz w:val="28"/>
        </w:rPr>
        <w:t>GMS</w:t>
      </w:r>
      <w:r w:rsidRPr="00691DC4">
        <w:rPr>
          <w:rFonts w:ascii="Angsana New" w:hAnsi="Angsana New" w:cs="Angsana New"/>
          <w:b/>
          <w:bCs/>
          <w:sz w:val="28"/>
          <w:cs/>
        </w:rPr>
        <w:t>)</w:t>
      </w:r>
    </w:p>
    <w:p w14:paraId="59D2A5E9" w14:textId="77777777" w:rsidR="007F2AB4" w:rsidRDefault="007F2AB4" w:rsidP="000241C5">
      <w:pPr>
        <w:tabs>
          <w:tab w:val="left" w:pos="1440"/>
          <w:tab w:val="left" w:pos="1800"/>
          <w:tab w:val="left" w:pos="3600"/>
          <w:tab w:val="left" w:pos="3960"/>
        </w:tabs>
        <w:spacing w:after="0"/>
        <w:rPr>
          <w:rFonts w:ascii="Angsana New" w:hAnsi="Angsana New" w:cs="Angsana New"/>
          <w:b/>
          <w:bCs/>
          <w:sz w:val="28"/>
        </w:rPr>
      </w:pPr>
    </w:p>
    <w:p w14:paraId="00DAEFD0" w14:textId="1B0FCEEC" w:rsidR="008B47BB" w:rsidRDefault="007F2AB4" w:rsidP="000241C5">
      <w:pPr>
        <w:tabs>
          <w:tab w:val="left" w:pos="1440"/>
          <w:tab w:val="left" w:pos="1800"/>
          <w:tab w:val="left" w:pos="3600"/>
          <w:tab w:val="left" w:pos="3960"/>
        </w:tabs>
        <w:spacing w:after="0"/>
        <w:rPr>
          <w:rFonts w:ascii="Angsana New" w:hAnsi="Angsana New" w:cs="Angsana New"/>
          <w:b/>
          <w:sz w:val="28"/>
        </w:rPr>
      </w:pPr>
      <w:r>
        <w:rPr>
          <w:rFonts w:ascii="Angsana New" w:hAnsi="Angsana New" w:cs="Angsana New" w:hint="cs"/>
          <w:b/>
          <w:sz w:val="28"/>
          <w:cs/>
        </w:rPr>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sidR="00A67EB7" w:rsidRPr="00691DC4">
        <w:rPr>
          <w:rFonts w:ascii="Angsana New" w:hAnsi="Angsana New" w:cs="Angsana New"/>
          <w:b/>
          <w:sz w:val="28"/>
          <w:cs/>
        </w:rPr>
        <w:t xml:space="preserve"> </w:t>
      </w:r>
    </w:p>
    <w:p w14:paraId="08974E98" w14:textId="63AC687F" w:rsidR="009A6A00" w:rsidRPr="00691DC4" w:rsidRDefault="00646D68" w:rsidP="007F2AB4">
      <w:pPr>
        <w:pStyle w:val="ABody3"/>
        <w:ind w:firstLine="0"/>
        <w:rPr>
          <w:cs/>
        </w:rPr>
        <w:sectPr w:rsidR="009A6A00" w:rsidRPr="00691DC4" w:rsidSect="003B59BF">
          <w:headerReference w:type="default" r:id="rId15"/>
          <w:footerReference w:type="default" r:id="rId16"/>
          <w:pgSz w:w="11906" w:h="16838" w:code="9"/>
          <w:pgMar w:top="1276" w:right="1080" w:bottom="1440" w:left="1418" w:header="634" w:footer="0" w:gutter="0"/>
          <w:pgNumType w:start="4"/>
          <w:cols w:space="180"/>
          <w:docGrid w:linePitch="360"/>
        </w:sectPr>
      </w:pPr>
      <w:hyperlink r:id="rId17" w:history="1">
        <w:r w:rsidR="007F2AB4" w:rsidRPr="00691DC4">
          <w:rPr>
            <w:rStyle w:val="Hyperlink"/>
            <w:rFonts w:asciiTheme="majorBidi" w:hAnsiTheme="majorBidi" w:cstheme="majorBidi"/>
            <w:sz w:val="28"/>
          </w:rPr>
          <w:t>https://www.nasdaq.com/market-activity/stocks/amzn/historical</w:t>
        </w:r>
      </w:hyperlink>
    </w:p>
    <w:p w14:paraId="384CCDC6" w14:textId="77777777" w:rsidR="006D1D4C" w:rsidRPr="00691DC4" w:rsidRDefault="00A67EB7" w:rsidP="006D1D4C">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lastRenderedPageBreak/>
        <w:t xml:space="preserve">ลักษณะการประกอบธุรกิจของบริษัทผู้ออกหลักทรัพย์ต่างประเทศ </w:t>
      </w:r>
    </w:p>
    <w:p w14:paraId="04749CE3" w14:textId="2CE29E1E" w:rsidR="003C3D47" w:rsidRPr="00691DC4" w:rsidRDefault="003C3D47" w:rsidP="001D5AE4">
      <w:pPr>
        <w:autoSpaceDE w:val="0"/>
        <w:autoSpaceDN w:val="0"/>
        <w:adjustRightInd w:val="0"/>
        <w:spacing w:after="0" w:line="240" w:lineRule="auto"/>
        <w:ind w:firstLine="720"/>
        <w:jc w:val="both"/>
        <w:rPr>
          <w:rFonts w:asciiTheme="majorBidi" w:hAnsiTheme="majorBidi" w:cstheme="majorBidi"/>
          <w:sz w:val="28"/>
        </w:rPr>
      </w:pPr>
      <w:r w:rsidRPr="00691DC4">
        <w:rPr>
          <w:rFonts w:asciiTheme="majorBidi" w:hAnsiTheme="majorBidi" w:cstheme="majorBidi"/>
          <w:sz w:val="28"/>
        </w:rPr>
        <w:t>Amazon seeks to be Earth’s most customer-centric company. They are guided by four principles: customer obsession rather than competitor focus, passion for invention, commitment to operational excellence, and long-term thinking. In each of their segments, Amazon serves the primary customer sets, consisting of consumers, sellers, developers, enterprises, content creators, advertisers, and employees.</w:t>
      </w:r>
    </w:p>
    <w:p w14:paraId="70CD99E9" w14:textId="77777777" w:rsidR="009A3D99" w:rsidRPr="00691DC4" w:rsidRDefault="00104197"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3C3D47" w:rsidRPr="00691DC4">
        <w:rPr>
          <w:rFonts w:asciiTheme="majorBidi" w:hAnsiTheme="majorBidi" w:cstheme="majorBidi"/>
          <w:sz w:val="28"/>
        </w:rPr>
        <w:t xml:space="preserve"> have organized </w:t>
      </w:r>
      <w:r w:rsidRPr="00691DC4">
        <w:rPr>
          <w:rFonts w:asciiTheme="majorBidi" w:hAnsiTheme="majorBidi" w:cstheme="majorBidi"/>
          <w:sz w:val="28"/>
        </w:rPr>
        <w:t>the</w:t>
      </w:r>
      <w:r w:rsidR="003C3D47" w:rsidRPr="00691DC4">
        <w:rPr>
          <w:rFonts w:asciiTheme="majorBidi" w:hAnsiTheme="majorBidi" w:cstheme="majorBidi"/>
          <w:sz w:val="28"/>
        </w:rPr>
        <w:t xml:space="preserve"> operations into three segments: North America, International, and Amazon Web Services (“AWS”). These segments reflect the way </w:t>
      </w:r>
      <w:r w:rsidRPr="00691DC4">
        <w:rPr>
          <w:rFonts w:asciiTheme="majorBidi" w:hAnsiTheme="majorBidi" w:cstheme="majorBidi"/>
          <w:sz w:val="28"/>
        </w:rPr>
        <w:t>Amazon</w:t>
      </w:r>
      <w:r w:rsidR="003C3D47" w:rsidRPr="00691DC4">
        <w:rPr>
          <w:rFonts w:asciiTheme="majorBidi" w:hAnsiTheme="majorBidi" w:cstheme="majorBidi"/>
          <w:sz w:val="28"/>
        </w:rPr>
        <w:t xml:space="preserve"> evaluates its business performance and manages its operations.</w:t>
      </w:r>
    </w:p>
    <w:p w14:paraId="1B29EFB7" w14:textId="77777777" w:rsidR="009A3D99" w:rsidRPr="00691DC4" w:rsidRDefault="009A3D99" w:rsidP="001D5AE4">
      <w:pPr>
        <w:spacing w:after="120" w:line="240" w:lineRule="auto"/>
        <w:ind w:firstLine="720"/>
        <w:jc w:val="both"/>
        <w:rPr>
          <w:rFonts w:asciiTheme="majorBidi" w:eastAsia="Times New Roman" w:hAnsiTheme="majorBidi" w:cstheme="majorBidi"/>
          <w:b/>
          <w:sz w:val="28"/>
        </w:rPr>
      </w:pPr>
      <w:r w:rsidRPr="00691DC4">
        <w:rPr>
          <w:rFonts w:ascii="Angsana New" w:hAnsi="Angsana New" w:cs="Angsana New"/>
          <w:i/>
          <w:iCs/>
          <w:sz w:val="28"/>
        </w:rPr>
        <w:t>North America</w:t>
      </w:r>
    </w:p>
    <w:p w14:paraId="623C0D5D" w14:textId="77777777" w:rsidR="009A3D99" w:rsidRPr="00691DC4" w:rsidRDefault="009A3D99"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 North America segment primarily consists of amounts earned from retail sales of consumer products (including from sellers) and subscriptions through North America-focused online and physical stores. This segment includes export sales from these online stores.</w:t>
      </w:r>
    </w:p>
    <w:p w14:paraId="2694936D" w14:textId="77777777" w:rsidR="009A3D99" w:rsidRPr="00691DC4" w:rsidRDefault="009A3D99" w:rsidP="009A3D99">
      <w:pPr>
        <w:spacing w:after="120" w:line="240" w:lineRule="auto"/>
        <w:ind w:firstLine="720"/>
        <w:jc w:val="both"/>
        <w:rPr>
          <w:rFonts w:ascii="Angsana New" w:hAnsi="Angsana New" w:cs="Angsana New"/>
          <w:i/>
          <w:iCs/>
          <w:sz w:val="28"/>
        </w:rPr>
      </w:pPr>
      <w:r w:rsidRPr="00691DC4">
        <w:rPr>
          <w:rFonts w:ascii="Angsana New" w:hAnsi="Angsana New" w:cs="Angsana New"/>
          <w:i/>
          <w:iCs/>
          <w:sz w:val="28"/>
        </w:rPr>
        <w:t>International</w:t>
      </w:r>
    </w:p>
    <w:p w14:paraId="45301931" w14:textId="77777777" w:rsidR="000B1FA9" w:rsidRPr="00691DC4" w:rsidRDefault="009A3D99"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 International segment primarily consists of amounts earned from retail sales of consumer products (including from sellers) and subscriptions through internationally-focused online stores. This segment includes export sales from these internationally-focused online stores (including export sales from these online stores to customers in the U.S., Mexico, and Canada), but excludes export sales from our North America-focused online stores.</w:t>
      </w:r>
    </w:p>
    <w:p w14:paraId="75C9F5A2" w14:textId="58D3A38D" w:rsidR="000B1FA9" w:rsidRPr="00691DC4" w:rsidRDefault="000B1FA9" w:rsidP="000B1FA9">
      <w:pPr>
        <w:spacing w:after="120" w:line="240" w:lineRule="auto"/>
        <w:ind w:firstLine="720"/>
        <w:jc w:val="both"/>
        <w:rPr>
          <w:rFonts w:ascii="Angsana New" w:hAnsi="Angsana New" w:cs="Angsana New"/>
          <w:i/>
          <w:iCs/>
          <w:sz w:val="28"/>
        </w:rPr>
      </w:pPr>
      <w:r w:rsidRPr="00691DC4">
        <w:rPr>
          <w:rFonts w:ascii="Angsana New" w:hAnsi="Angsana New" w:cs="Angsana New"/>
          <w:i/>
          <w:iCs/>
          <w:sz w:val="28"/>
        </w:rPr>
        <w:t>AWS</w:t>
      </w:r>
    </w:p>
    <w:p w14:paraId="5FE13A1E" w14:textId="027BA14D" w:rsidR="000B1FA9" w:rsidRPr="00691DC4" w:rsidRDefault="000B1FA9" w:rsidP="000B1FA9">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 AWS segment consists of amounts earned from global sales of compute, storage, database, and other services for start-ups, enterprises, government agencies, and academic institutions.</w:t>
      </w:r>
    </w:p>
    <w:p w14:paraId="5BE7C2EA" w14:textId="04EB5F41" w:rsidR="00D73441" w:rsidRPr="00691DC4" w:rsidRDefault="00D73441" w:rsidP="000B1FA9">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Information on reportable segments and reconciliation to consolidated net income (loss) is as follows (in millions):</w:t>
      </w:r>
    </w:p>
    <w:p w14:paraId="0171183E" w14:textId="5873AD2A" w:rsidR="00D73441" w:rsidRPr="00691DC4" w:rsidRDefault="00D73441" w:rsidP="00D73441">
      <w:pPr>
        <w:spacing w:after="120" w:line="240" w:lineRule="auto"/>
        <w:jc w:val="both"/>
        <w:rPr>
          <w:rFonts w:asciiTheme="majorBidi" w:hAnsiTheme="majorBidi" w:cstheme="majorBidi"/>
          <w:sz w:val="28"/>
        </w:rPr>
      </w:pPr>
      <w:r w:rsidRPr="00691DC4">
        <w:rPr>
          <w:rFonts w:asciiTheme="majorBidi" w:hAnsiTheme="majorBidi" w:cstheme="majorBidi"/>
          <w:noProof/>
          <w:sz w:val="28"/>
        </w:rPr>
        <w:drawing>
          <wp:inline distT="0" distB="0" distL="0" distR="0" wp14:anchorId="68C70729" wp14:editId="04AB9BC3">
            <wp:extent cx="5974080" cy="31750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4080" cy="3175000"/>
                    </a:xfrm>
                    <a:prstGeom prst="rect">
                      <a:avLst/>
                    </a:prstGeom>
                  </pic:spPr>
                </pic:pic>
              </a:graphicData>
            </a:graphic>
          </wp:inline>
        </w:drawing>
      </w:r>
    </w:p>
    <w:p w14:paraId="03AC0766" w14:textId="1DAE217C" w:rsidR="00D73441" w:rsidRPr="00691DC4" w:rsidRDefault="006965BA"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lastRenderedPageBreak/>
        <w:t>Net sales by groups of similar products and services, which also have similar economic characteristics, is as follows (in millions):</w:t>
      </w:r>
    </w:p>
    <w:p w14:paraId="3C475363" w14:textId="35BE420B" w:rsidR="006965BA" w:rsidRPr="00691DC4" w:rsidRDefault="006965BA" w:rsidP="006965BA">
      <w:pPr>
        <w:spacing w:after="120" w:line="240" w:lineRule="auto"/>
        <w:jc w:val="both"/>
        <w:rPr>
          <w:rFonts w:asciiTheme="majorBidi" w:hAnsiTheme="majorBidi" w:cstheme="majorBidi"/>
          <w:sz w:val="28"/>
        </w:rPr>
      </w:pPr>
      <w:r w:rsidRPr="00691DC4">
        <w:rPr>
          <w:rFonts w:asciiTheme="majorBidi" w:hAnsiTheme="majorBidi" w:cstheme="majorBidi"/>
          <w:noProof/>
          <w:sz w:val="28"/>
        </w:rPr>
        <w:drawing>
          <wp:inline distT="0" distB="0" distL="0" distR="0" wp14:anchorId="5EF8830D" wp14:editId="7BC368FD">
            <wp:extent cx="5974080" cy="1587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4080" cy="1587500"/>
                    </a:xfrm>
                    <a:prstGeom prst="rect">
                      <a:avLst/>
                    </a:prstGeom>
                  </pic:spPr>
                </pic:pic>
              </a:graphicData>
            </a:graphic>
          </wp:inline>
        </w:drawing>
      </w:r>
    </w:p>
    <w:p w14:paraId="3B2B00AE" w14:textId="3D931D3A"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 xml:space="preserve">(1) Includes product sales and digital media content where </w:t>
      </w:r>
      <w:r w:rsidR="000234C4" w:rsidRPr="00691DC4">
        <w:rPr>
          <w:rFonts w:ascii="Angsana New" w:hAnsi="Angsana New" w:cs="Angsana New"/>
          <w:sz w:val="28"/>
        </w:rPr>
        <w:t>they</w:t>
      </w:r>
      <w:r w:rsidRPr="00691DC4">
        <w:rPr>
          <w:rFonts w:ascii="Angsana New" w:hAnsi="Angsana New" w:cs="Angsana New"/>
          <w:sz w:val="28"/>
        </w:rPr>
        <w:t xml:space="preserve"> record revenue gross. </w:t>
      </w:r>
      <w:r w:rsidR="000234C4" w:rsidRPr="00691DC4">
        <w:rPr>
          <w:rFonts w:ascii="Angsana New" w:hAnsi="Angsana New" w:cs="Angsana New"/>
          <w:sz w:val="28"/>
        </w:rPr>
        <w:t>They</w:t>
      </w:r>
      <w:r w:rsidRPr="00691DC4">
        <w:rPr>
          <w:rFonts w:ascii="Angsana New" w:hAnsi="Angsana New" w:cs="Angsana New"/>
          <w:sz w:val="28"/>
        </w:rPr>
        <w:t xml:space="preserve"> leverage </w:t>
      </w:r>
      <w:r w:rsidR="000234C4" w:rsidRPr="00691DC4">
        <w:rPr>
          <w:rFonts w:ascii="Angsana New" w:hAnsi="Angsana New" w:cs="Angsana New"/>
          <w:sz w:val="28"/>
        </w:rPr>
        <w:t>their</w:t>
      </w:r>
      <w:r w:rsidRPr="00691DC4">
        <w:rPr>
          <w:rFonts w:ascii="Angsana New" w:hAnsi="Angsana New" w:cs="Angsana New"/>
          <w:sz w:val="28"/>
        </w:rPr>
        <w:t xml:space="preserve"> retail infrastructure to offer a wide selection of consumable and durable goods that includes media products available in both a physical and digital format, such as books, videos, games, music, and software. These product sales include digital products sold on a transactional basis. Digital product subscriptions that provide unlimited viewing or usage rights are included in “Subscription services.”</w:t>
      </w:r>
    </w:p>
    <w:p w14:paraId="38426B41" w14:textId="270F1D80"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 xml:space="preserve">(2) Includes product sales where </w:t>
      </w:r>
      <w:r w:rsidR="000234C4" w:rsidRPr="00691DC4">
        <w:rPr>
          <w:rFonts w:ascii="Angsana New" w:hAnsi="Angsana New" w:cs="Angsana New"/>
          <w:sz w:val="28"/>
        </w:rPr>
        <w:t>their</w:t>
      </w:r>
      <w:r w:rsidRPr="00691DC4">
        <w:rPr>
          <w:rFonts w:ascii="Angsana New" w:hAnsi="Angsana New" w:cs="Angsana New"/>
          <w:sz w:val="28"/>
        </w:rPr>
        <w:t xml:space="preserve"> customers physically select items in a store. Sales to customers who order goods online for delivery or pickup at </w:t>
      </w:r>
      <w:r w:rsidR="000234C4" w:rsidRPr="00691DC4">
        <w:rPr>
          <w:rFonts w:ascii="Angsana New" w:hAnsi="Angsana New" w:cs="Angsana New"/>
          <w:sz w:val="28"/>
        </w:rPr>
        <w:t>their</w:t>
      </w:r>
      <w:r w:rsidRPr="00691DC4">
        <w:rPr>
          <w:rFonts w:ascii="Angsana New" w:hAnsi="Angsana New" w:cs="Angsana New"/>
          <w:sz w:val="28"/>
        </w:rPr>
        <w:t xml:space="preserve"> physical stores are included in “Online stores.” </w:t>
      </w:r>
    </w:p>
    <w:p w14:paraId="10EFA25B" w14:textId="1C9C6E5B"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(3) Includes commissions and any related fulfillment and shipping fees, and other third-party seller services.</w:t>
      </w:r>
    </w:p>
    <w:p w14:paraId="7095D0AE" w14:textId="24917721"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(4) Includes annual and monthly fees associated with Amazon Prime memberships, as well as digital video, audiobook, digital music, e-book, and other non-AWS subscription services.</w:t>
      </w:r>
    </w:p>
    <w:p w14:paraId="7556AAFE" w14:textId="16991C7B" w:rsidR="006965BA"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(5) Includes sales of advertising services to sellers, vendors, publishers, authors, and others, through programs such as sponsored ads, display, and video advertising.</w:t>
      </w:r>
    </w:p>
    <w:p w14:paraId="3F05AF3B" w14:textId="337C7736" w:rsidR="00D73441" w:rsidRPr="00691DC4" w:rsidRDefault="006965BA" w:rsidP="006965BA">
      <w:pPr>
        <w:autoSpaceDE w:val="0"/>
        <w:autoSpaceDN w:val="0"/>
        <w:adjustRightInd w:val="0"/>
        <w:spacing w:after="0" w:line="240" w:lineRule="auto"/>
        <w:jc w:val="both"/>
        <w:rPr>
          <w:rFonts w:ascii="Angsana New" w:hAnsi="Angsana New" w:cs="Angsana New"/>
          <w:sz w:val="28"/>
        </w:rPr>
      </w:pPr>
      <w:r w:rsidRPr="00691DC4">
        <w:rPr>
          <w:rFonts w:ascii="Angsana New" w:hAnsi="Angsana New" w:cs="Angsana New"/>
          <w:sz w:val="28"/>
        </w:rPr>
        <w:t xml:space="preserve">(6) Includes sales related to various other offerings, such as certain licensing and distribution of video content and shipping services, and </w:t>
      </w:r>
      <w:r w:rsidR="000234C4" w:rsidRPr="00691DC4">
        <w:rPr>
          <w:rFonts w:ascii="Angsana New" w:hAnsi="Angsana New" w:cs="Angsana New"/>
          <w:sz w:val="28"/>
        </w:rPr>
        <w:t>their</w:t>
      </w:r>
      <w:r w:rsidRPr="00691DC4">
        <w:rPr>
          <w:rFonts w:ascii="Angsana New" w:hAnsi="Angsana New" w:cs="Angsana New"/>
          <w:sz w:val="28"/>
        </w:rPr>
        <w:t xml:space="preserve"> co-branded credit card agreements.</w:t>
      </w:r>
    </w:p>
    <w:p w14:paraId="21024681" w14:textId="3106873B" w:rsidR="00105ADD" w:rsidRPr="00691DC4" w:rsidRDefault="003C3D47" w:rsidP="001D5AE4">
      <w:pPr>
        <w:spacing w:after="0"/>
        <w:jc w:val="both"/>
        <w:rPr>
          <w:rFonts w:asciiTheme="majorBidi" w:eastAsia="Times New Roman" w:hAnsiTheme="majorBidi" w:cstheme="majorBidi"/>
          <w:bCs/>
          <w:sz w:val="28"/>
        </w:rPr>
      </w:pPr>
      <w:r w:rsidRPr="00691DC4">
        <w:rPr>
          <w:rFonts w:asciiTheme="majorBidi" w:eastAsia="Times New Roman" w:hAnsiTheme="majorBidi" w:cstheme="majorBidi"/>
          <w:b/>
          <w:sz w:val="28"/>
        </w:rPr>
        <w:t>Consumers</w:t>
      </w:r>
    </w:p>
    <w:p w14:paraId="0EBBFBB9" w14:textId="2D09BF23" w:rsidR="00105ADD" w:rsidRPr="00691DC4" w:rsidRDefault="00104197"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 xml:space="preserve">They serve consumers through the online and physical stores and focus on selection, price, and convenience. They design their stores to enable hundreds of millions of unique products to be sold by them and by third parties across dozens of product categories. Customers access their offerings through their websites, mobile apps, Alexa, devices, streaming, and physically visiting their stores. Amazon also manufactures and sells electronic devices, including Kindle, Fire tablet, Fire TV, Echo, Ring, Blink, and eero, and they develop and produce media content. They seek to offer our customers low prices, fast and free delivery, easy-to-use functionality, and timely customer service. In addition, </w:t>
      </w:r>
      <w:r w:rsidR="00660DA4" w:rsidRPr="00691DC4">
        <w:rPr>
          <w:rFonts w:asciiTheme="majorBidi" w:hAnsiTheme="majorBidi" w:cstheme="majorBidi"/>
          <w:sz w:val="28"/>
        </w:rPr>
        <w:t>Amazon</w:t>
      </w:r>
      <w:r w:rsidRPr="00691DC4">
        <w:rPr>
          <w:rFonts w:asciiTheme="majorBidi" w:hAnsiTheme="majorBidi" w:cstheme="majorBidi"/>
          <w:sz w:val="28"/>
        </w:rPr>
        <w:t xml:space="preserve"> offe</w:t>
      </w:r>
      <w:r w:rsidR="00AD535D" w:rsidRPr="00691DC4">
        <w:rPr>
          <w:rFonts w:asciiTheme="majorBidi" w:hAnsiTheme="majorBidi" w:cstheme="majorBidi"/>
          <w:sz w:val="28"/>
        </w:rPr>
        <w:t xml:space="preserve">rs </w:t>
      </w:r>
      <w:r w:rsidRPr="00691DC4">
        <w:rPr>
          <w:rFonts w:asciiTheme="majorBidi" w:hAnsiTheme="majorBidi" w:cstheme="majorBidi"/>
          <w:sz w:val="28"/>
        </w:rPr>
        <w:t>subscription services such as Amazon Prime, a membership program that includes fast, free shipping on millions of items, access to award-winning movies and series, and other benefits.</w:t>
      </w:r>
    </w:p>
    <w:p w14:paraId="411EBE0F" w14:textId="69F66419" w:rsidR="00AD535D" w:rsidRPr="00691DC4" w:rsidRDefault="00660DA4"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 xml:space="preserve">They fulfill customer orders in a number of ways, including through: North America and International fulfillment networks that they operate; co-sourced and outsourced arrangements in certain countries; digital delivery; and through </w:t>
      </w:r>
      <w:r w:rsidR="001D461A" w:rsidRPr="00691DC4">
        <w:rPr>
          <w:rFonts w:asciiTheme="majorBidi" w:hAnsiTheme="majorBidi" w:cstheme="majorBidi"/>
          <w:sz w:val="28"/>
        </w:rPr>
        <w:t>their</w:t>
      </w:r>
      <w:r w:rsidRPr="00691DC4">
        <w:rPr>
          <w:rFonts w:asciiTheme="majorBidi" w:hAnsiTheme="majorBidi" w:cstheme="majorBidi"/>
          <w:sz w:val="28"/>
        </w:rPr>
        <w:t xml:space="preserve"> physical stores. </w:t>
      </w:r>
      <w:r w:rsidR="001D461A" w:rsidRPr="00691DC4">
        <w:rPr>
          <w:rFonts w:asciiTheme="majorBidi" w:hAnsiTheme="majorBidi" w:cstheme="majorBidi"/>
          <w:sz w:val="28"/>
        </w:rPr>
        <w:t>Amazon</w:t>
      </w:r>
      <w:r w:rsidRPr="00691DC4">
        <w:rPr>
          <w:rFonts w:asciiTheme="majorBidi" w:hAnsiTheme="majorBidi" w:cstheme="majorBidi"/>
          <w:sz w:val="28"/>
        </w:rPr>
        <w:t xml:space="preserve"> operat</w:t>
      </w:r>
      <w:r w:rsidR="001D461A" w:rsidRPr="00691DC4">
        <w:rPr>
          <w:rFonts w:asciiTheme="majorBidi" w:hAnsiTheme="majorBidi" w:cstheme="majorBidi"/>
          <w:sz w:val="28"/>
        </w:rPr>
        <w:t>s</w:t>
      </w:r>
      <w:r w:rsidRPr="00691DC4">
        <w:rPr>
          <w:rFonts w:asciiTheme="majorBidi" w:hAnsiTheme="majorBidi" w:cstheme="majorBidi"/>
          <w:sz w:val="28"/>
        </w:rPr>
        <w:t>e customer service centers globally, which are supplemented by co-sourced arrangements.</w:t>
      </w:r>
      <w:r w:rsidR="00B75B09" w:rsidRPr="00691DC4" w:rsidDel="00B75B09">
        <w:rPr>
          <w:rFonts w:asciiTheme="majorBidi" w:hAnsiTheme="majorBidi" w:cstheme="majorBidi"/>
          <w:sz w:val="28"/>
        </w:rPr>
        <w:t xml:space="preserve"> </w:t>
      </w:r>
    </w:p>
    <w:p w14:paraId="01173B71" w14:textId="020D7833" w:rsidR="00B75B09" w:rsidRPr="00691DC4" w:rsidRDefault="00B75B09" w:rsidP="001D5AE4">
      <w:pPr>
        <w:spacing w:after="120" w:line="240" w:lineRule="auto"/>
        <w:ind w:firstLine="720"/>
        <w:jc w:val="both"/>
        <w:rPr>
          <w:rFonts w:asciiTheme="majorBidi" w:hAnsiTheme="majorBidi" w:cstheme="majorBidi"/>
          <w:sz w:val="28"/>
        </w:rPr>
      </w:pPr>
    </w:p>
    <w:p w14:paraId="59C90030" w14:textId="7E73EDF0" w:rsidR="00B75B09" w:rsidRPr="00691DC4" w:rsidRDefault="00B75B0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lastRenderedPageBreak/>
        <w:t>Sellers</w:t>
      </w:r>
    </w:p>
    <w:p w14:paraId="53F30587" w14:textId="7FC09338" w:rsidR="00B75B09" w:rsidRPr="00691DC4" w:rsidRDefault="00B75B09" w:rsidP="00F26C5E">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 xml:space="preserve">Amazon offers programs that enable sellers to grow </w:t>
      </w:r>
      <w:r w:rsidR="00123457" w:rsidRPr="00691DC4">
        <w:rPr>
          <w:rFonts w:asciiTheme="majorBidi" w:hAnsiTheme="majorBidi" w:cstheme="majorBidi"/>
          <w:sz w:val="28"/>
        </w:rPr>
        <w:t>the businesses, sell the</w:t>
      </w:r>
      <w:r w:rsidRPr="00691DC4">
        <w:rPr>
          <w:rFonts w:asciiTheme="majorBidi" w:hAnsiTheme="majorBidi" w:cstheme="majorBidi"/>
          <w:sz w:val="28"/>
        </w:rPr>
        <w:t xml:space="preserve"> products in </w:t>
      </w:r>
      <w:r w:rsidR="00123457" w:rsidRPr="00691DC4">
        <w:rPr>
          <w:rFonts w:asciiTheme="majorBidi" w:hAnsiTheme="majorBidi" w:cstheme="majorBidi"/>
          <w:sz w:val="28"/>
        </w:rPr>
        <w:t>Amazon’s</w:t>
      </w:r>
      <w:r w:rsidRPr="00691DC4">
        <w:rPr>
          <w:rFonts w:asciiTheme="majorBidi" w:hAnsiTheme="majorBidi" w:cstheme="majorBidi"/>
          <w:sz w:val="28"/>
        </w:rPr>
        <w:t xml:space="preserve"> stores, and fulfill orders through </w:t>
      </w:r>
      <w:r w:rsidR="00123457" w:rsidRPr="00691DC4">
        <w:rPr>
          <w:rFonts w:asciiTheme="majorBidi" w:hAnsiTheme="majorBidi" w:cstheme="majorBidi"/>
          <w:sz w:val="28"/>
        </w:rPr>
        <w:t>them</w:t>
      </w:r>
      <w:r w:rsidRPr="00691DC4">
        <w:rPr>
          <w:rFonts w:asciiTheme="majorBidi" w:hAnsiTheme="majorBidi" w:cstheme="majorBidi"/>
          <w:sz w:val="28"/>
        </w:rPr>
        <w:t xml:space="preserve">. </w:t>
      </w:r>
      <w:r w:rsidR="00123457" w:rsidRPr="00691DC4">
        <w:rPr>
          <w:rFonts w:asciiTheme="majorBidi" w:hAnsiTheme="majorBidi" w:cstheme="majorBidi"/>
          <w:sz w:val="28"/>
        </w:rPr>
        <w:t>They</w:t>
      </w:r>
      <w:r w:rsidRPr="00691DC4">
        <w:rPr>
          <w:rFonts w:asciiTheme="majorBidi" w:hAnsiTheme="majorBidi" w:cstheme="majorBidi"/>
          <w:sz w:val="28"/>
        </w:rPr>
        <w:t xml:space="preserve"> are not the seller of record in these transactions. </w:t>
      </w:r>
      <w:r w:rsidR="00123457" w:rsidRPr="00691DC4">
        <w:rPr>
          <w:rFonts w:asciiTheme="majorBidi" w:hAnsiTheme="majorBidi" w:cstheme="majorBidi"/>
          <w:sz w:val="28"/>
        </w:rPr>
        <w:t>Amazon</w:t>
      </w:r>
      <w:r w:rsidRPr="00691DC4">
        <w:rPr>
          <w:rFonts w:asciiTheme="majorBidi" w:hAnsiTheme="majorBidi" w:cstheme="majorBidi"/>
          <w:sz w:val="28"/>
        </w:rPr>
        <w:t xml:space="preserve"> earn</w:t>
      </w:r>
      <w:r w:rsidR="00123457" w:rsidRPr="00691DC4">
        <w:rPr>
          <w:rFonts w:asciiTheme="majorBidi" w:hAnsiTheme="majorBidi" w:cstheme="majorBidi"/>
          <w:sz w:val="28"/>
        </w:rPr>
        <w:t>s</w:t>
      </w:r>
      <w:r w:rsidRPr="00691DC4">
        <w:rPr>
          <w:rFonts w:asciiTheme="majorBidi" w:hAnsiTheme="majorBidi" w:cstheme="majorBidi"/>
          <w:sz w:val="28"/>
        </w:rPr>
        <w:t xml:space="preserve"> fixed fees, a percentage of sales, per-unit activity fees, interest, or some combination thereof, for </w:t>
      </w:r>
      <w:r w:rsidR="00123457" w:rsidRPr="00691DC4">
        <w:rPr>
          <w:rFonts w:asciiTheme="majorBidi" w:hAnsiTheme="majorBidi" w:cstheme="majorBidi"/>
          <w:sz w:val="28"/>
        </w:rPr>
        <w:t>their</w:t>
      </w:r>
      <w:r w:rsidRPr="00691DC4">
        <w:rPr>
          <w:rFonts w:asciiTheme="majorBidi" w:hAnsiTheme="majorBidi" w:cstheme="majorBidi"/>
          <w:sz w:val="28"/>
        </w:rPr>
        <w:t xml:space="preserve"> seller programs.</w:t>
      </w:r>
    </w:p>
    <w:p w14:paraId="7FCB491D" w14:textId="77777777" w:rsidR="009A2189" w:rsidRPr="00691DC4" w:rsidRDefault="009A218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Developers and Enterprises</w:t>
      </w:r>
    </w:p>
    <w:p w14:paraId="64A5DD3D" w14:textId="13BE6379" w:rsidR="009A2189" w:rsidRPr="00691DC4" w:rsidRDefault="003966FF"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9A2189" w:rsidRPr="00691DC4">
        <w:rPr>
          <w:rFonts w:asciiTheme="majorBidi" w:hAnsiTheme="majorBidi" w:cstheme="majorBidi"/>
          <w:sz w:val="28"/>
        </w:rPr>
        <w:t xml:space="preserve"> serve developers and enterprises of all sizes, including start-ups, government agencies, and academic institutions, through AWS, which offers a broad set of on-demand technology services, including compute, storage, database, analytics, and machine learning, and other services.</w:t>
      </w:r>
    </w:p>
    <w:p w14:paraId="4A254EB7" w14:textId="77777777" w:rsidR="009A2189" w:rsidRPr="00691DC4" w:rsidRDefault="009A218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Content Creators</w:t>
      </w:r>
    </w:p>
    <w:p w14:paraId="69D8E69C" w14:textId="13CF5E5C" w:rsidR="009A2189" w:rsidRPr="00691DC4" w:rsidRDefault="003966FF"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9A2189" w:rsidRPr="00691DC4">
        <w:rPr>
          <w:rFonts w:asciiTheme="majorBidi" w:hAnsiTheme="majorBidi" w:cstheme="majorBidi"/>
          <w:sz w:val="28"/>
        </w:rPr>
        <w:t xml:space="preserve"> offer programs that allow authors, independent publishers, musicians, filmmakers, Twitch streamers, skill and app developers, and others to publish and sell content.</w:t>
      </w:r>
    </w:p>
    <w:p w14:paraId="4113E37C" w14:textId="77777777" w:rsidR="009A2189" w:rsidRPr="00691DC4" w:rsidRDefault="009A2189"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Advertisers</w:t>
      </w:r>
    </w:p>
    <w:p w14:paraId="479325BF" w14:textId="260A51DC" w:rsidR="00B75B09" w:rsidRPr="00691DC4" w:rsidRDefault="003966FF" w:rsidP="001D5AE4">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They</w:t>
      </w:r>
      <w:r w:rsidR="009A2189" w:rsidRPr="00691DC4">
        <w:rPr>
          <w:rFonts w:asciiTheme="majorBidi" w:hAnsiTheme="majorBidi" w:cstheme="majorBidi"/>
          <w:sz w:val="28"/>
        </w:rPr>
        <w:t xml:space="preserve"> provide advertising services to sellers, vendors, publishers, authors, and others, through programs such as sponsored ads, display, and video advertising.</w:t>
      </w:r>
    </w:p>
    <w:p w14:paraId="61E9D0AB" w14:textId="1DF9D958" w:rsidR="001D5AE4" w:rsidRPr="00691DC4" w:rsidRDefault="001D5AE4" w:rsidP="001D5AE4">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Competition</w:t>
      </w:r>
    </w:p>
    <w:p w14:paraId="1513CBDB" w14:textId="0D506290" w:rsidR="001D5AE4" w:rsidRPr="00691DC4" w:rsidRDefault="001D5AE4" w:rsidP="001D5AE4">
      <w:pPr>
        <w:autoSpaceDE w:val="0"/>
        <w:autoSpaceDN w:val="0"/>
        <w:adjustRightInd w:val="0"/>
        <w:spacing w:after="0" w:line="240" w:lineRule="auto"/>
        <w:jc w:val="both"/>
        <w:rPr>
          <w:rFonts w:ascii="Angsana New" w:eastAsia="Times New Roman" w:hAnsi="Angsana New" w:cs="Angsana New"/>
          <w:b/>
          <w:sz w:val="28"/>
        </w:rPr>
      </w:pPr>
      <w:r w:rsidRPr="00691DC4">
        <w:rPr>
          <w:rFonts w:asciiTheme="majorBidi" w:eastAsia="Times New Roman" w:hAnsiTheme="majorBidi" w:cstheme="majorBidi"/>
          <w:b/>
          <w:sz w:val="28"/>
        </w:rPr>
        <w:tab/>
      </w:r>
      <w:r w:rsidRPr="00691DC4">
        <w:rPr>
          <w:rFonts w:ascii="Angsana New" w:hAnsi="Angsana New" w:cs="Angsana New"/>
          <w:sz w:val="28"/>
        </w:rPr>
        <w:t xml:space="preserve">Amazon’s businesses encompass a large variety of product types, service offerings, and delivery channels. The worldwide marketplace in which they compete is evolving rapidly and intensely competitive, and they face a broad array of competitors from many different industry sectors around the world. Their current and potential competitors include: (1) physical, e-commerce, and omnichannel retailers, publishers, vendors, distributors, manufacturers, and producers of the products they offer and sell to consumers and businesses; (2) publishers, producers, and distributors of physical, digital, and interactive media of all types and all distribution channels; (3) web search engines, comparison shopping websites, social networks, web portals, and other online and app-based means of discovering, using, or acquiring goods and services, either directly or in collaboration with other retailers; (4) companies that provide e-commerce services, including website development and hosting, omnichannel sales, inventory and supply chain management, advertising, fulfillment, customer service, and payment processing; (5) companies that provide fulfillment and logistics services for themselves or for third parties, whether online or offline; (6) companies that provide information technology services or products, including on-premises or cloud-based infrastructure and other services; (7) companies that design, manufacture, market, or sell consumer electronics, telecommunication, and electronic devices; (8) companies that sell grocery products online and in physical stores; and (9) companies that provide advertising services, whether in digital or other formats. Amazon believes that the principal competitive factors in their retail businesses include selection, price, and convenience, including fast and reliable fulfillment. Additional competitive factors for </w:t>
      </w:r>
      <w:r w:rsidR="00995485" w:rsidRPr="00691DC4">
        <w:rPr>
          <w:rFonts w:ascii="Angsana New" w:hAnsi="Angsana New" w:cs="Angsana New"/>
          <w:sz w:val="28"/>
        </w:rPr>
        <w:t>their</w:t>
      </w:r>
      <w:r w:rsidRPr="00691DC4">
        <w:rPr>
          <w:rFonts w:ascii="Angsana New" w:hAnsi="Angsana New" w:cs="Angsana New"/>
          <w:sz w:val="28"/>
        </w:rPr>
        <w:t xml:space="preserve"> seller and enterprise services include the quality, speed, and reliability of </w:t>
      </w:r>
      <w:r w:rsidR="00995485" w:rsidRPr="00691DC4">
        <w:rPr>
          <w:rFonts w:ascii="Angsana New" w:hAnsi="Angsana New" w:cs="Angsana New"/>
          <w:sz w:val="28"/>
        </w:rPr>
        <w:t>their</w:t>
      </w:r>
      <w:r w:rsidRPr="00691DC4">
        <w:rPr>
          <w:rFonts w:ascii="Angsana New" w:hAnsi="Angsana New" w:cs="Angsana New"/>
          <w:sz w:val="28"/>
        </w:rPr>
        <w:t xml:space="preserve"> services and tools, as well as customers’ ability and willingness to change business practices. Some of </w:t>
      </w:r>
      <w:r w:rsidR="00995485" w:rsidRPr="00691DC4">
        <w:rPr>
          <w:rFonts w:ascii="Angsana New" w:hAnsi="Angsana New" w:cs="Angsana New"/>
          <w:sz w:val="28"/>
        </w:rPr>
        <w:t>their</w:t>
      </w:r>
      <w:r w:rsidRPr="00691DC4">
        <w:rPr>
          <w:rFonts w:ascii="Angsana New" w:hAnsi="Angsana New" w:cs="Angsana New"/>
          <w:sz w:val="28"/>
        </w:rPr>
        <w:t xml:space="preserve"> current and potential competitors have greater resources, longer histories, more customers, greater brand recognition, and greater control over inputs critical to </w:t>
      </w:r>
      <w:r w:rsidR="00995485" w:rsidRPr="00691DC4">
        <w:rPr>
          <w:rFonts w:ascii="Angsana New" w:hAnsi="Angsana New" w:cs="Angsana New"/>
          <w:sz w:val="28"/>
        </w:rPr>
        <w:t>their</w:t>
      </w:r>
      <w:r w:rsidRPr="00691DC4">
        <w:rPr>
          <w:rFonts w:ascii="Angsana New" w:hAnsi="Angsana New" w:cs="Angsana New"/>
          <w:sz w:val="28"/>
        </w:rPr>
        <w:t xml:space="preserve"> various businesses. </w:t>
      </w:r>
      <w:r w:rsidR="003B427D" w:rsidRPr="00691DC4">
        <w:rPr>
          <w:rFonts w:ascii="Angsana New" w:hAnsi="Angsana New" w:cs="Angsana New"/>
          <w:sz w:val="28"/>
        </w:rPr>
        <w:t>Competitors</w:t>
      </w:r>
      <w:r w:rsidRPr="00691DC4">
        <w:rPr>
          <w:rFonts w:ascii="Angsana New" w:hAnsi="Angsana New" w:cs="Angsana New"/>
          <w:sz w:val="28"/>
        </w:rPr>
        <w:t xml:space="preserve"> may secure better terms from suppliers, adopt more aggressive pricing, pursue restrictive distribution agreements that restrict </w:t>
      </w:r>
      <w:r w:rsidR="003B427D" w:rsidRPr="00691DC4">
        <w:rPr>
          <w:rFonts w:ascii="Angsana New" w:hAnsi="Angsana New" w:cs="Angsana New"/>
          <w:sz w:val="28"/>
        </w:rPr>
        <w:t>their</w:t>
      </w:r>
      <w:r w:rsidRPr="00691DC4">
        <w:rPr>
          <w:rFonts w:ascii="Angsana New" w:hAnsi="Angsana New" w:cs="Angsana New"/>
          <w:sz w:val="28"/>
        </w:rPr>
        <w:t xml:space="preserve"> access to supply, direct consumers to their</w:t>
      </w:r>
      <w:r w:rsidR="003B427D" w:rsidRPr="00691DC4">
        <w:rPr>
          <w:rFonts w:ascii="Angsana New" w:hAnsi="Angsana New" w:cs="Angsana New"/>
          <w:sz w:val="28"/>
        </w:rPr>
        <w:t xml:space="preserve"> competitors’</w:t>
      </w:r>
      <w:r w:rsidRPr="00691DC4">
        <w:rPr>
          <w:rFonts w:ascii="Angsana New" w:hAnsi="Angsana New" w:cs="Angsana New"/>
          <w:sz w:val="28"/>
        </w:rPr>
        <w:t xml:space="preserve"> offerings instead of </w:t>
      </w:r>
      <w:r w:rsidR="003B427D" w:rsidRPr="00691DC4">
        <w:rPr>
          <w:rFonts w:ascii="Angsana New" w:hAnsi="Angsana New" w:cs="Angsana New"/>
          <w:sz w:val="28"/>
        </w:rPr>
        <w:t>theirs</w:t>
      </w:r>
      <w:r w:rsidRPr="00691DC4">
        <w:rPr>
          <w:rFonts w:ascii="Angsana New" w:hAnsi="Angsana New" w:cs="Angsana New"/>
          <w:sz w:val="28"/>
        </w:rPr>
        <w:t xml:space="preserve">, lock-in potential customers with restrictive </w:t>
      </w:r>
      <w:r w:rsidRPr="00691DC4">
        <w:rPr>
          <w:rFonts w:ascii="Angsana New" w:hAnsi="Angsana New" w:cs="Angsana New"/>
          <w:sz w:val="28"/>
        </w:rPr>
        <w:lastRenderedPageBreak/>
        <w:t xml:space="preserve">terms, and devote more resources to technology, infrastructure, fulfillment, and marketing. The Internet facilitates competitive entry and comparison shopping, which enhances the ability of new, smaller, or lesser-known businesses to compete against </w:t>
      </w:r>
      <w:r w:rsidR="004D7672" w:rsidRPr="00691DC4">
        <w:rPr>
          <w:rFonts w:ascii="Angsana New" w:hAnsi="Angsana New" w:cs="Angsana New"/>
          <w:sz w:val="28"/>
        </w:rPr>
        <w:t>them</w:t>
      </w:r>
      <w:r w:rsidRPr="00691DC4">
        <w:rPr>
          <w:rFonts w:ascii="Angsana New" w:hAnsi="Angsana New" w:cs="Angsana New"/>
          <w:sz w:val="28"/>
        </w:rPr>
        <w:t xml:space="preserve">. Each of </w:t>
      </w:r>
      <w:r w:rsidR="004D7672" w:rsidRPr="00691DC4">
        <w:rPr>
          <w:rFonts w:ascii="Angsana New" w:hAnsi="Angsana New" w:cs="Angsana New"/>
          <w:sz w:val="28"/>
        </w:rPr>
        <w:t>their</w:t>
      </w:r>
      <w:r w:rsidRPr="00691DC4">
        <w:rPr>
          <w:rFonts w:ascii="Angsana New" w:hAnsi="Angsana New" w:cs="Angsana New"/>
          <w:sz w:val="28"/>
        </w:rPr>
        <w:t xml:space="preserve"> businesses is also subject to rapid change and the development of new business models and the entry of new and well-funded competitors. Other companies also may enter into business combinatio</w:t>
      </w:r>
      <w:r w:rsidR="004D7672" w:rsidRPr="00691DC4">
        <w:rPr>
          <w:rFonts w:ascii="Angsana New" w:hAnsi="Angsana New" w:cs="Angsana New"/>
          <w:sz w:val="28"/>
        </w:rPr>
        <w:t xml:space="preserve">ns or alliances that strengthen </w:t>
      </w:r>
      <w:r w:rsidRPr="00691DC4">
        <w:rPr>
          <w:rFonts w:ascii="Angsana New" w:hAnsi="Angsana New" w:cs="Angsana New"/>
          <w:sz w:val="28"/>
        </w:rPr>
        <w:t>competitive positions.</w:t>
      </w:r>
    </w:p>
    <w:p w14:paraId="2ED989C5" w14:textId="30B833FA" w:rsidR="00B75B09" w:rsidRPr="00691DC4" w:rsidRDefault="00457826" w:rsidP="00457826">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Seasonality</w:t>
      </w:r>
    </w:p>
    <w:p w14:paraId="145FD689" w14:textId="3A87C5C5" w:rsidR="00B75B09" w:rsidRPr="00691DC4" w:rsidRDefault="00457826" w:rsidP="00FA1096">
      <w:pPr>
        <w:spacing w:after="120" w:line="240" w:lineRule="auto"/>
        <w:ind w:firstLine="720"/>
        <w:jc w:val="both"/>
        <w:rPr>
          <w:rFonts w:asciiTheme="majorBidi" w:hAnsiTheme="majorBidi" w:cstheme="majorBidi"/>
          <w:sz w:val="28"/>
        </w:rPr>
      </w:pPr>
      <w:r w:rsidRPr="00691DC4">
        <w:rPr>
          <w:rFonts w:asciiTheme="majorBidi" w:hAnsiTheme="majorBidi" w:cstheme="majorBidi"/>
          <w:sz w:val="28"/>
        </w:rPr>
        <w:t>Their business is affected by seasonality, which historically has resulted in higher sales volume during their fourth quarter, which ends December 31.</w:t>
      </w:r>
    </w:p>
    <w:p w14:paraId="05BAEB2A" w14:textId="3C0B06F4" w:rsidR="00457826" w:rsidRPr="00691DC4" w:rsidRDefault="00457826" w:rsidP="00457826">
      <w:pPr>
        <w:spacing w:after="0"/>
        <w:jc w:val="both"/>
        <w:rPr>
          <w:rFonts w:asciiTheme="majorBidi" w:eastAsia="Times New Roman" w:hAnsiTheme="majorBidi" w:cstheme="majorBidi"/>
          <w:b/>
          <w:sz w:val="28"/>
        </w:rPr>
      </w:pPr>
      <w:r w:rsidRPr="00691DC4">
        <w:rPr>
          <w:rFonts w:asciiTheme="majorBidi" w:eastAsia="Times New Roman" w:hAnsiTheme="majorBidi" w:cstheme="majorBidi"/>
          <w:b/>
          <w:sz w:val="28"/>
        </w:rPr>
        <w:t>Human Capital</w:t>
      </w:r>
    </w:p>
    <w:p w14:paraId="7F6C329E" w14:textId="173AD3DA" w:rsidR="00B75B09" w:rsidRPr="00691DC4" w:rsidRDefault="00457826" w:rsidP="00457826">
      <w:pPr>
        <w:autoSpaceDE w:val="0"/>
        <w:autoSpaceDN w:val="0"/>
        <w:adjustRightInd w:val="0"/>
        <w:spacing w:after="0" w:line="240" w:lineRule="auto"/>
        <w:ind w:firstLine="720"/>
        <w:jc w:val="both"/>
        <w:rPr>
          <w:rFonts w:ascii="Angsana New" w:hAnsi="Angsana New" w:cs="Angsana New"/>
          <w:sz w:val="28"/>
        </w:rPr>
      </w:pPr>
      <w:r w:rsidRPr="00691DC4">
        <w:rPr>
          <w:rFonts w:ascii="Angsana New" w:hAnsi="Angsana New" w:cs="Angsana New"/>
          <w:sz w:val="28"/>
        </w:rPr>
        <w:t>Amazon’s employees are critical to the mission of being Earth</w:t>
      </w:r>
      <w:r w:rsidRPr="00691DC4">
        <w:rPr>
          <w:rFonts w:ascii="Angsana New" w:hAnsi="Angsana New" w:cs="Angsana New" w:hint="cs"/>
          <w:sz w:val="28"/>
        </w:rPr>
        <w:t>’</w:t>
      </w:r>
      <w:r w:rsidRPr="00691DC4">
        <w:rPr>
          <w:rFonts w:ascii="Angsana New" w:hAnsi="Angsana New" w:cs="Angsana New"/>
          <w:sz w:val="28"/>
        </w:rPr>
        <w:t>s most customer-centric company. As of December 31, 2022, they employed approximately 1,541,000 full-time and part-time employees. Additionally, they use independent contractors and temporary personnel to supplement their workforce. Competition for qualified personnel is intense, particularly for software engineers, computer scientists, and other technical staff, and constrained labor markets have increased competition for personnel across other parts of their business.</w:t>
      </w:r>
    </w:p>
    <w:p w14:paraId="46DE091E" w14:textId="486431C4" w:rsidR="00BE36BF" w:rsidRPr="00691DC4" w:rsidRDefault="00BE36BF" w:rsidP="00BE36BF">
      <w:pPr>
        <w:autoSpaceDE w:val="0"/>
        <w:autoSpaceDN w:val="0"/>
        <w:adjustRightInd w:val="0"/>
        <w:spacing w:after="0" w:line="240" w:lineRule="auto"/>
        <w:ind w:firstLine="720"/>
        <w:jc w:val="both"/>
        <w:rPr>
          <w:rFonts w:ascii="Angsana New" w:hAnsi="Angsana New" w:cs="Angsana New"/>
          <w:sz w:val="28"/>
        </w:rPr>
      </w:pPr>
      <w:r w:rsidRPr="00691DC4">
        <w:rPr>
          <w:rFonts w:ascii="Angsana New" w:hAnsi="Angsana New" w:cs="Angsana New"/>
          <w:sz w:val="28"/>
        </w:rPr>
        <w:t xml:space="preserve">As </w:t>
      </w:r>
      <w:r w:rsidR="009939A7" w:rsidRPr="00691DC4">
        <w:rPr>
          <w:rFonts w:ascii="Angsana New" w:hAnsi="Angsana New" w:cs="Angsana New"/>
          <w:sz w:val="28"/>
        </w:rPr>
        <w:t>Amazon</w:t>
      </w:r>
      <w:r w:rsidRPr="00691DC4">
        <w:rPr>
          <w:rFonts w:ascii="Angsana New" w:hAnsi="Angsana New" w:cs="Angsana New"/>
          <w:sz w:val="28"/>
        </w:rPr>
        <w:t xml:space="preserve"> strive</w:t>
      </w:r>
      <w:r w:rsidR="009939A7" w:rsidRPr="00691DC4">
        <w:rPr>
          <w:rFonts w:ascii="Angsana New" w:hAnsi="Angsana New" w:cs="Angsana New"/>
          <w:sz w:val="28"/>
        </w:rPr>
        <w:t>s</w:t>
      </w:r>
      <w:r w:rsidRPr="00691DC4">
        <w:rPr>
          <w:rFonts w:ascii="Angsana New" w:hAnsi="Angsana New" w:cs="Angsana New"/>
          <w:sz w:val="28"/>
        </w:rPr>
        <w:t xml:space="preserve"> to be Earth</w:t>
      </w:r>
      <w:r w:rsidRPr="00691DC4">
        <w:rPr>
          <w:rFonts w:ascii="Angsana New" w:hAnsi="Angsana New" w:cs="Angsana New" w:hint="cs"/>
          <w:sz w:val="28"/>
        </w:rPr>
        <w:t>’</w:t>
      </w:r>
      <w:r w:rsidRPr="00691DC4">
        <w:rPr>
          <w:rFonts w:ascii="Angsana New" w:hAnsi="Angsana New" w:cs="Angsana New"/>
          <w:sz w:val="28"/>
        </w:rPr>
        <w:t xml:space="preserve">s best employer, </w:t>
      </w:r>
      <w:r w:rsidR="009939A7" w:rsidRPr="00691DC4">
        <w:rPr>
          <w:rFonts w:ascii="Angsana New" w:hAnsi="Angsana New" w:cs="Angsana New"/>
          <w:sz w:val="28"/>
        </w:rPr>
        <w:t>they</w:t>
      </w:r>
      <w:r w:rsidRPr="00691DC4">
        <w:rPr>
          <w:rFonts w:ascii="Angsana New" w:hAnsi="Angsana New" w:cs="Angsana New"/>
          <w:sz w:val="28"/>
        </w:rPr>
        <w:t xml:space="preserve"> focus on investment and innovation, inclusion and diversity, safety, and engagement to hire and develop the best talent. </w:t>
      </w:r>
      <w:r w:rsidR="009939A7" w:rsidRPr="00691DC4">
        <w:rPr>
          <w:rFonts w:ascii="Angsana New" w:hAnsi="Angsana New" w:cs="Angsana New"/>
          <w:sz w:val="28"/>
        </w:rPr>
        <w:t>They</w:t>
      </w:r>
      <w:r w:rsidRPr="00691DC4">
        <w:rPr>
          <w:rFonts w:ascii="Angsana New" w:hAnsi="Angsana New" w:cs="Angsana New"/>
          <w:sz w:val="28"/>
        </w:rPr>
        <w:t xml:space="preserve"> rely on numerous and evolving initiatives to implement these objectives and invent mechanisms for talent development, including competitive pay and benefits, flexible work arrangements, and skills training and educational programs such as Amazon Career Choice (funded education for hourly employees) and the Amazon Technical Academy (software development engineer training). Over 100,000 Amazon employees around the world have participated in Career Choice. </w:t>
      </w:r>
      <w:r w:rsidR="009939A7" w:rsidRPr="00691DC4">
        <w:rPr>
          <w:rFonts w:ascii="Angsana New" w:hAnsi="Angsana New" w:cs="Angsana New"/>
          <w:sz w:val="28"/>
        </w:rPr>
        <w:t>They</w:t>
      </w:r>
      <w:r w:rsidRPr="00691DC4">
        <w:rPr>
          <w:rFonts w:ascii="Angsana New" w:hAnsi="Angsana New" w:cs="Angsana New"/>
          <w:sz w:val="28"/>
        </w:rPr>
        <w:t xml:space="preserve"> also continue to inspect and refine the mechanisms </w:t>
      </w:r>
      <w:r w:rsidR="009939A7" w:rsidRPr="00691DC4">
        <w:rPr>
          <w:rFonts w:ascii="Angsana New" w:hAnsi="Angsana New" w:cs="Angsana New"/>
          <w:sz w:val="28"/>
        </w:rPr>
        <w:t>they</w:t>
      </w:r>
      <w:r w:rsidRPr="00691DC4">
        <w:rPr>
          <w:rFonts w:ascii="Angsana New" w:hAnsi="Angsana New" w:cs="Angsana New"/>
          <w:sz w:val="28"/>
        </w:rPr>
        <w:t xml:space="preserve"> use to hire, develop, evaluate, and retain </w:t>
      </w:r>
      <w:r w:rsidR="009939A7" w:rsidRPr="00691DC4">
        <w:rPr>
          <w:rFonts w:ascii="Angsana New" w:hAnsi="Angsana New" w:cs="Angsana New"/>
          <w:sz w:val="28"/>
        </w:rPr>
        <w:t>their</w:t>
      </w:r>
      <w:r w:rsidRPr="00691DC4">
        <w:rPr>
          <w:rFonts w:ascii="Angsana New" w:hAnsi="Angsana New" w:cs="Angsana New"/>
          <w:sz w:val="28"/>
        </w:rPr>
        <w:t xml:space="preserve"> employees to promote equity for all candidates and employees. In addition, safety is integral to everything </w:t>
      </w:r>
      <w:r w:rsidR="009939A7" w:rsidRPr="00691DC4">
        <w:rPr>
          <w:rFonts w:ascii="Angsana New" w:hAnsi="Angsana New" w:cs="Angsana New"/>
          <w:sz w:val="28"/>
        </w:rPr>
        <w:t>they</w:t>
      </w:r>
      <w:r w:rsidRPr="00691DC4">
        <w:rPr>
          <w:rFonts w:ascii="Angsana New" w:hAnsi="Angsana New" w:cs="Angsana New"/>
          <w:sz w:val="28"/>
        </w:rPr>
        <w:t xml:space="preserve"> do at Amazon and </w:t>
      </w:r>
      <w:r w:rsidR="009939A7" w:rsidRPr="00691DC4">
        <w:rPr>
          <w:rFonts w:ascii="Angsana New" w:hAnsi="Angsana New" w:cs="Angsana New"/>
          <w:sz w:val="28"/>
        </w:rPr>
        <w:t>they</w:t>
      </w:r>
      <w:r w:rsidRPr="00691DC4">
        <w:rPr>
          <w:rFonts w:ascii="Angsana New" w:hAnsi="Angsana New" w:cs="Angsana New"/>
          <w:sz w:val="28"/>
        </w:rPr>
        <w:t xml:space="preserve"> continue to invest in safety improvements such as capital improvements, new safety technology, vehicle safety controls, and engineering ergonomic solutions. </w:t>
      </w:r>
      <w:r w:rsidR="009939A7" w:rsidRPr="00691DC4">
        <w:rPr>
          <w:rFonts w:ascii="Angsana New" w:hAnsi="Angsana New" w:cs="Angsana New"/>
          <w:sz w:val="28"/>
        </w:rPr>
        <w:t>Their</w:t>
      </w:r>
      <w:r w:rsidRPr="00691DC4">
        <w:rPr>
          <w:rFonts w:ascii="Angsana New" w:hAnsi="Angsana New" w:cs="Angsana New"/>
          <w:sz w:val="28"/>
        </w:rPr>
        <w:t xml:space="preserve"> safety team is dedicated to using the science of safety to solve complex problems and establish new industry best practices. </w:t>
      </w:r>
      <w:r w:rsidR="009939A7" w:rsidRPr="00691DC4">
        <w:rPr>
          <w:rFonts w:ascii="Angsana New" w:hAnsi="Angsana New" w:cs="Angsana New"/>
          <w:sz w:val="28"/>
        </w:rPr>
        <w:t>Amazon</w:t>
      </w:r>
      <w:r w:rsidRPr="00691DC4">
        <w:rPr>
          <w:rFonts w:ascii="Angsana New" w:hAnsi="Angsana New" w:cs="Angsana New"/>
          <w:sz w:val="28"/>
        </w:rPr>
        <w:t xml:space="preserve"> also provide</w:t>
      </w:r>
      <w:r w:rsidR="009939A7" w:rsidRPr="00691DC4">
        <w:rPr>
          <w:rFonts w:ascii="Angsana New" w:hAnsi="Angsana New" w:cs="Angsana New"/>
          <w:sz w:val="28"/>
        </w:rPr>
        <w:t>s</w:t>
      </w:r>
      <w:r w:rsidRPr="00691DC4">
        <w:rPr>
          <w:rFonts w:ascii="Angsana New" w:hAnsi="Angsana New" w:cs="Angsana New"/>
          <w:sz w:val="28"/>
        </w:rPr>
        <w:t xml:space="preserve"> mentorship and support resources to </w:t>
      </w:r>
      <w:r w:rsidR="009939A7" w:rsidRPr="00691DC4">
        <w:rPr>
          <w:rFonts w:ascii="Angsana New" w:hAnsi="Angsana New" w:cs="Angsana New"/>
          <w:sz w:val="28"/>
        </w:rPr>
        <w:t>their</w:t>
      </w:r>
      <w:r w:rsidRPr="00691DC4">
        <w:rPr>
          <w:rFonts w:ascii="Angsana New" w:hAnsi="Angsana New" w:cs="Angsana New"/>
          <w:sz w:val="28"/>
        </w:rPr>
        <w:t xml:space="preserve"> employees, and have deployed numerous programs that advance employee engagement, communication, and feedback.</w:t>
      </w:r>
    </w:p>
    <w:p w14:paraId="69FD127C" w14:textId="4EDDAD04" w:rsidR="00457826" w:rsidRPr="00691DC4" w:rsidRDefault="00457826" w:rsidP="00B75B09">
      <w:pPr>
        <w:autoSpaceDE w:val="0"/>
        <w:autoSpaceDN w:val="0"/>
        <w:adjustRightInd w:val="0"/>
        <w:spacing w:after="0" w:line="240" w:lineRule="auto"/>
        <w:ind w:firstLine="720"/>
        <w:jc w:val="thaiDistribute"/>
        <w:rPr>
          <w:rFonts w:asciiTheme="majorBidi" w:hAnsiTheme="majorBidi" w:cstheme="majorBidi"/>
          <w:sz w:val="28"/>
        </w:rPr>
      </w:pPr>
    </w:p>
    <w:p w14:paraId="1EC0068D" w14:textId="77777777" w:rsidR="00105ADD" w:rsidRPr="00691DC4" w:rsidRDefault="00105ADD" w:rsidP="00FA1096">
      <w:pPr>
        <w:autoSpaceDE w:val="0"/>
        <w:autoSpaceDN w:val="0"/>
        <w:adjustRightInd w:val="0"/>
        <w:spacing w:after="0" w:line="240" w:lineRule="auto"/>
        <w:jc w:val="thaiDistribute"/>
        <w:rPr>
          <w:rFonts w:ascii="Angsana New" w:hAnsi="Angsana New" w:cs="Angsana New"/>
          <w:bCs/>
          <w:noProof/>
          <w:sz w:val="28"/>
        </w:rPr>
      </w:pPr>
      <w:r w:rsidRPr="00691DC4">
        <w:rPr>
          <w:rFonts w:ascii="Angsana New" w:hAnsi="Angsana New" w:cs="Angsana New"/>
          <w:bCs/>
          <w:noProof/>
          <w:sz w:val="28"/>
          <w:cs/>
        </w:rPr>
        <w:t>แหล่งที่มาของข้อมูล</w:t>
      </w:r>
    </w:p>
    <w:p w14:paraId="47C8003A" w14:textId="786A1ECC" w:rsidR="00105ADD" w:rsidRPr="00691DC4" w:rsidRDefault="00F62FE3" w:rsidP="00307C45">
      <w:pPr>
        <w:spacing w:after="0"/>
        <w:jc w:val="both"/>
        <w:rPr>
          <w:rFonts w:asciiTheme="majorBidi" w:hAnsiTheme="majorBidi" w:cstheme="majorBidi"/>
          <w:sz w:val="28"/>
          <w:szCs w:val="36"/>
        </w:rPr>
      </w:pPr>
      <w:r w:rsidRPr="00691DC4">
        <w:rPr>
          <w:rFonts w:asciiTheme="majorBidi" w:hAnsiTheme="majorBidi" w:cstheme="majorBidi"/>
          <w:sz w:val="28"/>
          <w:szCs w:val="36"/>
        </w:rPr>
        <w:t xml:space="preserve">Amazon’s </w:t>
      </w:r>
      <w:r w:rsidR="00105ADD" w:rsidRPr="00691DC4">
        <w:rPr>
          <w:rFonts w:asciiTheme="majorBidi" w:hAnsiTheme="majorBidi" w:cstheme="majorBidi"/>
          <w:sz w:val="28"/>
          <w:szCs w:val="36"/>
        </w:rPr>
        <w:t xml:space="preserve">Form </w:t>
      </w:r>
      <w:r w:rsidRPr="00691DC4">
        <w:rPr>
          <w:rFonts w:asciiTheme="majorBidi" w:hAnsiTheme="majorBidi" w:cstheme="majorBidi"/>
          <w:sz w:val="28"/>
          <w:szCs w:val="36"/>
        </w:rPr>
        <w:t>10-K</w:t>
      </w:r>
      <w:r w:rsidR="00307C45" w:rsidRPr="00691DC4">
        <w:rPr>
          <w:rFonts w:asciiTheme="majorBidi" w:hAnsiTheme="majorBidi" w:cstheme="majorBidi"/>
          <w:sz w:val="28"/>
          <w:szCs w:val="36"/>
        </w:rPr>
        <w:t xml:space="preserve"> or Annual Report (</w:t>
      </w:r>
      <w:hyperlink r:id="rId20" w:history="1">
        <w:r w:rsidR="00307C45" w:rsidRPr="00691DC4">
          <w:rPr>
            <w:rStyle w:val="Hyperlink"/>
            <w:rFonts w:asciiTheme="majorBidi" w:hAnsiTheme="majorBidi" w:cstheme="majorBidi"/>
            <w:sz w:val="28"/>
            <w:szCs w:val="36"/>
          </w:rPr>
          <w:t>https://ir.aboutamazon.com/annual-reports-proxies-and-shareholder-letters/default.aspx</w:t>
        </w:r>
      </w:hyperlink>
      <w:r w:rsidR="00307C45" w:rsidRPr="00691DC4">
        <w:rPr>
          <w:rFonts w:asciiTheme="majorBidi" w:hAnsiTheme="majorBidi" w:cstheme="majorBidi"/>
          <w:sz w:val="28"/>
          <w:szCs w:val="36"/>
        </w:rPr>
        <w:t>)</w:t>
      </w:r>
      <w:r w:rsidR="00105ADD" w:rsidRPr="00691DC4">
        <w:rPr>
          <w:rFonts w:asciiTheme="majorBidi" w:hAnsiTheme="majorBidi" w:cstheme="majorBidi"/>
          <w:sz w:val="28"/>
          <w:szCs w:val="36"/>
        </w:rPr>
        <w:t xml:space="preserve">, year ended </w:t>
      </w:r>
      <w:r w:rsidRPr="00691DC4">
        <w:rPr>
          <w:rFonts w:asciiTheme="majorBidi" w:hAnsiTheme="majorBidi" w:cstheme="majorBidi"/>
          <w:sz w:val="28"/>
          <w:szCs w:val="36"/>
        </w:rPr>
        <w:t xml:space="preserve">Dec </w:t>
      </w:r>
      <w:r w:rsidR="00105ADD" w:rsidRPr="00691DC4">
        <w:rPr>
          <w:rFonts w:asciiTheme="majorBidi" w:hAnsiTheme="majorBidi" w:cstheme="majorBidi"/>
          <w:sz w:val="28"/>
          <w:szCs w:val="36"/>
        </w:rPr>
        <w:t xml:space="preserve">31, </w:t>
      </w:r>
      <w:r w:rsidRPr="00691DC4">
        <w:rPr>
          <w:rFonts w:asciiTheme="majorBidi" w:hAnsiTheme="majorBidi" w:cstheme="majorBidi"/>
          <w:sz w:val="28"/>
          <w:szCs w:val="36"/>
        </w:rPr>
        <w:t xml:space="preserve">2022 </w:t>
      </w:r>
      <w:r w:rsidR="00105ADD" w:rsidRPr="00691DC4">
        <w:rPr>
          <w:rFonts w:asciiTheme="majorBidi" w:hAnsiTheme="majorBidi" w:cstheme="majorBidi"/>
          <w:sz w:val="28"/>
          <w:szCs w:val="36"/>
        </w:rPr>
        <w:t>and Website (</w:t>
      </w:r>
      <w:hyperlink r:id="rId21" w:history="1">
        <w:r w:rsidR="00362D6F" w:rsidRPr="00691DC4">
          <w:rPr>
            <w:rStyle w:val="Hyperlink"/>
            <w:rFonts w:asciiTheme="majorBidi" w:hAnsiTheme="majorBidi" w:cstheme="majorBidi"/>
            <w:sz w:val="28"/>
            <w:szCs w:val="36"/>
          </w:rPr>
          <w:t>https://www.aboutamazon.com/</w:t>
        </w:r>
      </w:hyperlink>
      <w:r w:rsidR="00105ADD" w:rsidRPr="00691DC4">
        <w:rPr>
          <w:rFonts w:asciiTheme="majorBidi" w:hAnsiTheme="majorBidi" w:cstheme="majorBidi"/>
          <w:sz w:val="28"/>
          <w:szCs w:val="36"/>
        </w:rPr>
        <w:t>)</w:t>
      </w:r>
    </w:p>
    <w:p w14:paraId="5EBD82F7" w14:textId="36D242EB" w:rsidR="00105ADD" w:rsidRPr="00691DC4" w:rsidRDefault="00105ADD" w:rsidP="00105ADD">
      <w:pPr>
        <w:spacing w:before="240"/>
        <w:ind w:firstLine="720"/>
        <w:jc w:val="thaiDistribute"/>
        <w:rPr>
          <w:rFonts w:ascii="Angsana New" w:hAnsi="Angsana New" w:cs="Angsana New"/>
          <w:b/>
          <w:noProof/>
          <w:sz w:val="28"/>
        </w:rPr>
      </w:pPr>
      <w:r w:rsidRPr="00691DC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691DC4">
        <w:rPr>
          <w:rFonts w:ascii="Angsana New" w:hAnsi="Angsana New" w:cs="Angsana New"/>
          <w:bCs/>
          <w:noProof/>
          <w:sz w:val="28"/>
        </w:rPr>
        <w:t xml:space="preserve">Annual Reports, Quarterly Reports, Company News and Publications </w:t>
      </w:r>
      <w:r w:rsidRPr="00691DC4">
        <w:rPr>
          <w:rFonts w:ascii="Angsana New" w:hAnsi="Angsana New" w:cs="Angsana New"/>
          <w:b/>
          <w:noProof/>
          <w:sz w:val="28"/>
          <w:cs/>
        </w:rPr>
        <w:t>ได้ผ่านช่องทางใดช่องทางหนึ่ง</w:t>
      </w:r>
      <w:r w:rsidRPr="00691DC4">
        <w:rPr>
          <w:rFonts w:ascii="Angsana New" w:hAnsi="Angsana New" w:cs="Angsana New"/>
          <w:b/>
          <w:bCs/>
          <w:noProof/>
          <w:sz w:val="28"/>
          <w:cs/>
        </w:rPr>
        <w:t xml:space="preserve"> </w:t>
      </w:r>
      <w:r w:rsidRPr="00691DC4">
        <w:rPr>
          <w:rFonts w:ascii="Angsana New" w:hAnsi="Angsana New" w:cs="Angsana New"/>
          <w:b/>
          <w:noProof/>
          <w:sz w:val="28"/>
          <w:cs/>
        </w:rPr>
        <w:t xml:space="preserve">ดังนี้ </w:t>
      </w: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938"/>
      </w:tblGrid>
      <w:tr w:rsidR="00105ADD" w:rsidRPr="00691DC4" w14:paraId="50D8C4A8" w14:textId="77777777" w:rsidTr="006726CD">
        <w:trPr>
          <w:trHeight w:val="20"/>
        </w:trPr>
        <w:tc>
          <w:tcPr>
            <w:tcW w:w="4111" w:type="dxa"/>
            <w:vAlign w:val="center"/>
          </w:tcPr>
          <w:p w14:paraId="27562C07"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rPr>
            </w:pPr>
            <w:r w:rsidRPr="00691DC4">
              <w:rPr>
                <w:rFonts w:asciiTheme="majorBidi" w:hAnsiTheme="majorBidi" w:cstheme="majorBidi"/>
                <w:b/>
                <w:noProof/>
                <w:sz w:val="28"/>
                <w:cs/>
              </w:rPr>
              <w:t>เว็ปไซต์ของหลักทรัพย์อ้างอิง</w:t>
            </w:r>
            <w:r w:rsidRPr="00691DC4">
              <w:rPr>
                <w:rFonts w:asciiTheme="majorBidi" w:hAnsiTheme="majorBidi" w:cstheme="majorBidi"/>
                <w:noProof/>
                <w:sz w:val="28"/>
                <w:cs/>
              </w:rPr>
              <w:t>:</w:t>
            </w:r>
          </w:p>
        </w:tc>
        <w:tc>
          <w:tcPr>
            <w:tcW w:w="7938" w:type="dxa"/>
            <w:vAlign w:val="center"/>
          </w:tcPr>
          <w:p w14:paraId="2FE3CA68" w14:textId="1A2C637C" w:rsidR="00105ADD" w:rsidRPr="00691DC4" w:rsidRDefault="00646D68" w:rsidP="00362D6F">
            <w:pPr>
              <w:spacing w:after="0"/>
              <w:rPr>
                <w:rFonts w:ascii="Angsana New" w:hAnsi="Angsana New" w:cs="Angsana New"/>
                <w:sz w:val="28"/>
              </w:rPr>
            </w:pPr>
            <w:hyperlink r:id="rId22" w:history="1">
              <w:r w:rsidR="00362D6F" w:rsidRPr="00691DC4">
                <w:rPr>
                  <w:rStyle w:val="Hyperlink"/>
                  <w:rFonts w:ascii="Angsana New" w:hAnsi="Angsana New" w:cs="Angsana New"/>
                  <w:sz w:val="28"/>
                </w:rPr>
                <w:t>https://www.aboutamazon.com/</w:t>
              </w:r>
            </w:hyperlink>
          </w:p>
        </w:tc>
      </w:tr>
      <w:tr w:rsidR="00105ADD" w:rsidRPr="00691DC4" w14:paraId="4DA858A0" w14:textId="77777777" w:rsidTr="006726CD">
        <w:trPr>
          <w:trHeight w:val="20"/>
        </w:trPr>
        <w:tc>
          <w:tcPr>
            <w:tcW w:w="4111" w:type="dxa"/>
            <w:vAlign w:val="center"/>
          </w:tcPr>
          <w:p w14:paraId="26FD48CF" w14:textId="77777777" w:rsidR="00105ADD" w:rsidRPr="00691DC4" w:rsidRDefault="00105ADD" w:rsidP="00242CE5">
            <w:pPr>
              <w:pStyle w:val="ListParagraph"/>
              <w:numPr>
                <w:ilvl w:val="0"/>
                <w:numId w:val="16"/>
              </w:numPr>
              <w:spacing w:after="0"/>
              <w:ind w:left="884" w:hanging="284"/>
              <w:rPr>
                <w:rFonts w:asciiTheme="majorBidi" w:hAnsiTheme="majorBidi" w:cstheme="majorBidi"/>
                <w:b/>
                <w:noProof/>
                <w:sz w:val="28"/>
              </w:rPr>
            </w:pPr>
            <w:r w:rsidRPr="00691DC4">
              <w:rPr>
                <w:rFonts w:asciiTheme="majorBidi" w:hAnsiTheme="majorBidi" w:cstheme="majorBidi"/>
                <w:bCs/>
                <w:noProof/>
                <w:sz w:val="28"/>
              </w:rPr>
              <w:lastRenderedPageBreak/>
              <w:t>Investor Relations</w:t>
            </w:r>
          </w:p>
        </w:tc>
        <w:tc>
          <w:tcPr>
            <w:tcW w:w="7938" w:type="dxa"/>
            <w:vAlign w:val="center"/>
          </w:tcPr>
          <w:p w14:paraId="5DDEF6A1" w14:textId="33F14AC3" w:rsidR="00105ADD" w:rsidRPr="00691DC4" w:rsidRDefault="00362D6F" w:rsidP="00E6362A">
            <w:pPr>
              <w:spacing w:after="0"/>
              <w:rPr>
                <w:rStyle w:val="Hyperlink"/>
              </w:rPr>
            </w:pPr>
            <w:r w:rsidRPr="00691DC4">
              <w:rPr>
                <w:rStyle w:val="Hyperlink"/>
                <w:rFonts w:ascii="Angsana New" w:hAnsi="Angsana New" w:cs="Angsana New"/>
                <w:sz w:val="28"/>
              </w:rPr>
              <w:t>https://ir.aboutamazon.com/overview/default.aspx</w:t>
            </w:r>
          </w:p>
        </w:tc>
      </w:tr>
      <w:tr w:rsidR="00105ADD" w:rsidRPr="00691DC4" w14:paraId="29E5D60E" w14:textId="77777777" w:rsidTr="006726CD">
        <w:trPr>
          <w:trHeight w:val="20"/>
        </w:trPr>
        <w:tc>
          <w:tcPr>
            <w:tcW w:w="4111" w:type="dxa"/>
            <w:vAlign w:val="center"/>
          </w:tcPr>
          <w:p w14:paraId="4E5CDFAB" w14:textId="4ACDF5F4" w:rsidR="00105ADD" w:rsidRPr="00691DC4" w:rsidRDefault="00362D6F" w:rsidP="00362D6F">
            <w:pPr>
              <w:pStyle w:val="ListParagraph"/>
              <w:numPr>
                <w:ilvl w:val="0"/>
                <w:numId w:val="16"/>
              </w:numPr>
              <w:spacing w:after="0"/>
              <w:ind w:left="884" w:hanging="284"/>
              <w:rPr>
                <w:rFonts w:asciiTheme="majorBidi" w:hAnsiTheme="majorBidi" w:cstheme="majorBidi"/>
                <w:bCs/>
                <w:noProof/>
                <w:sz w:val="28"/>
              </w:rPr>
            </w:pPr>
            <w:r w:rsidRPr="00691DC4">
              <w:rPr>
                <w:rFonts w:asciiTheme="majorBidi" w:hAnsiTheme="majorBidi" w:cstheme="majorBidi"/>
                <w:bCs/>
                <w:noProof/>
                <w:sz w:val="28"/>
              </w:rPr>
              <w:t>SEC Filings</w:t>
            </w:r>
          </w:p>
        </w:tc>
        <w:tc>
          <w:tcPr>
            <w:tcW w:w="7938" w:type="dxa"/>
            <w:vAlign w:val="center"/>
          </w:tcPr>
          <w:p w14:paraId="5BFD9263" w14:textId="5A6166AF" w:rsidR="00105ADD" w:rsidRPr="00691DC4" w:rsidRDefault="00362D6F" w:rsidP="00E6362A">
            <w:pPr>
              <w:spacing w:after="0"/>
              <w:rPr>
                <w:rStyle w:val="Hyperlink"/>
                <w:rFonts w:ascii="Angsana New" w:hAnsi="Angsana New" w:cs="Angsana New"/>
              </w:rPr>
            </w:pPr>
            <w:r w:rsidRPr="00691DC4">
              <w:rPr>
                <w:rStyle w:val="Hyperlink"/>
                <w:rFonts w:ascii="Angsana New" w:hAnsi="Angsana New" w:cs="Angsana New"/>
                <w:sz w:val="28"/>
              </w:rPr>
              <w:t>https://ir.aboutamazon.com/sec-filings/default.aspx</w:t>
            </w:r>
          </w:p>
        </w:tc>
      </w:tr>
      <w:tr w:rsidR="00105ADD" w:rsidRPr="00691DC4" w14:paraId="48FEE937" w14:textId="77777777" w:rsidTr="006726CD">
        <w:trPr>
          <w:trHeight w:val="20"/>
        </w:trPr>
        <w:tc>
          <w:tcPr>
            <w:tcW w:w="4111" w:type="dxa"/>
            <w:vAlign w:val="center"/>
          </w:tcPr>
          <w:p w14:paraId="715194C0" w14:textId="65AD27A1" w:rsidR="00105ADD" w:rsidRPr="00691DC4" w:rsidRDefault="00362D6F" w:rsidP="00242CE5">
            <w:pPr>
              <w:pStyle w:val="ListParagraph"/>
              <w:numPr>
                <w:ilvl w:val="0"/>
                <w:numId w:val="16"/>
              </w:numPr>
              <w:spacing w:after="0"/>
              <w:ind w:left="884" w:hanging="284"/>
              <w:rPr>
                <w:rFonts w:asciiTheme="majorBidi" w:hAnsiTheme="majorBidi" w:cstheme="majorBidi"/>
                <w:bCs/>
                <w:noProof/>
                <w:sz w:val="28"/>
              </w:rPr>
            </w:pPr>
            <w:r w:rsidRPr="00691DC4">
              <w:rPr>
                <w:rFonts w:asciiTheme="majorBidi" w:hAnsiTheme="majorBidi" w:cstheme="majorBidi"/>
                <w:bCs/>
                <w:noProof/>
                <w:sz w:val="28"/>
              </w:rPr>
              <w:t>Press Release</w:t>
            </w:r>
          </w:p>
        </w:tc>
        <w:tc>
          <w:tcPr>
            <w:tcW w:w="7938" w:type="dxa"/>
            <w:vAlign w:val="center"/>
          </w:tcPr>
          <w:p w14:paraId="61C47665" w14:textId="3ED64672" w:rsidR="00105ADD" w:rsidRPr="00691DC4" w:rsidRDefault="00E6362A" w:rsidP="00E6362A">
            <w:pPr>
              <w:spacing w:after="0"/>
              <w:rPr>
                <w:rStyle w:val="Hyperlink"/>
              </w:rPr>
            </w:pPr>
            <w:r w:rsidRPr="00691DC4">
              <w:rPr>
                <w:rStyle w:val="Hyperlink"/>
                <w:rFonts w:ascii="Angsana New" w:hAnsi="Angsana New" w:cs="Angsana New"/>
                <w:sz w:val="28"/>
              </w:rPr>
              <w:t>https://press.aboutamazon.com/press-release-archive</w:t>
            </w:r>
          </w:p>
        </w:tc>
      </w:tr>
      <w:tr w:rsidR="00105ADD" w:rsidRPr="00691DC4" w14:paraId="62672812" w14:textId="77777777" w:rsidTr="006726CD">
        <w:trPr>
          <w:trHeight w:val="331"/>
        </w:trPr>
        <w:tc>
          <w:tcPr>
            <w:tcW w:w="4111" w:type="dxa"/>
            <w:vAlign w:val="center"/>
          </w:tcPr>
          <w:p w14:paraId="7645CBBA" w14:textId="28C5B380" w:rsidR="00105ADD" w:rsidRPr="00691DC4" w:rsidRDefault="00105ADD" w:rsidP="00E6362A">
            <w:pPr>
              <w:pStyle w:val="ListParagraph"/>
              <w:numPr>
                <w:ilvl w:val="0"/>
                <w:numId w:val="17"/>
              </w:numPr>
              <w:spacing w:after="0"/>
              <w:rPr>
                <w:rFonts w:ascii="Angsana New" w:hAnsi="Angsana New" w:cs="Angsana New"/>
                <w:noProof/>
                <w:sz w:val="28"/>
              </w:rPr>
            </w:pPr>
            <w:r w:rsidRPr="00691DC4">
              <w:rPr>
                <w:rFonts w:ascii="Angsana New" w:hAnsi="Angsana New" w:cs="Angsana New"/>
                <w:noProof/>
                <w:sz w:val="28"/>
                <w:cs/>
              </w:rPr>
              <w:t>เว็บไซต์ของ</w:t>
            </w:r>
            <w:r w:rsidR="00E6362A" w:rsidRPr="00691DC4">
              <w:rPr>
                <w:rFonts w:ascii="Angsana New" w:hAnsi="Angsana New" w:cs="Angsana New" w:hint="cs"/>
                <w:noProof/>
                <w:sz w:val="28"/>
                <w:cs/>
              </w:rPr>
              <w:t>ตลาดหลักทรัพย์แนสแด็ก</w:t>
            </w:r>
            <w:r w:rsidR="00E6362A" w:rsidRPr="00691DC4">
              <w:rPr>
                <w:rFonts w:ascii="Angsana New" w:hAnsi="Angsana New" w:cs="Angsana New"/>
                <w:noProof/>
                <w:sz w:val="28"/>
                <w:cs/>
              </w:rPr>
              <w:t xml:space="preserve"> (</w:t>
            </w:r>
            <w:r w:rsidR="00E6362A" w:rsidRPr="00691DC4">
              <w:rPr>
                <w:rFonts w:ascii="Angsana New" w:hAnsi="Angsana New" w:cs="Angsana New"/>
                <w:noProof/>
                <w:sz w:val="28"/>
              </w:rPr>
              <w:t>NASDAQ)</w:t>
            </w:r>
            <w:r w:rsidRPr="00691DC4">
              <w:rPr>
                <w:rFonts w:ascii="Angsana New" w:hAnsi="Angsana New" w:cs="Angsana New"/>
                <w:noProof/>
                <w:sz w:val="28"/>
                <w:cs/>
              </w:rPr>
              <w:t>:</w:t>
            </w:r>
          </w:p>
        </w:tc>
        <w:tc>
          <w:tcPr>
            <w:tcW w:w="7938" w:type="dxa"/>
            <w:vAlign w:val="center"/>
          </w:tcPr>
          <w:p w14:paraId="6EA59C39" w14:textId="43840FDD" w:rsidR="00105ADD" w:rsidRPr="00691DC4" w:rsidRDefault="00E6362A" w:rsidP="00E6362A">
            <w:pPr>
              <w:spacing w:after="0"/>
              <w:rPr>
                <w:rFonts w:ascii="Angsana New" w:hAnsi="Angsana New" w:cs="Angsana New"/>
                <w:sz w:val="28"/>
              </w:rPr>
            </w:pPr>
            <w:r w:rsidRPr="00691DC4">
              <w:rPr>
                <w:rStyle w:val="Hyperlink"/>
                <w:rFonts w:ascii="Angsana New" w:hAnsi="Angsana New" w:cs="Angsana New"/>
                <w:sz w:val="28"/>
              </w:rPr>
              <w:t>https://www.nasdaq.com/</w:t>
            </w:r>
          </w:p>
        </w:tc>
      </w:tr>
      <w:tr w:rsidR="00105ADD" w:rsidRPr="00691DC4" w14:paraId="7462B7E4" w14:textId="77777777" w:rsidTr="006726CD">
        <w:trPr>
          <w:trHeight w:val="20"/>
        </w:trPr>
        <w:tc>
          <w:tcPr>
            <w:tcW w:w="4111" w:type="dxa"/>
            <w:vAlign w:val="center"/>
          </w:tcPr>
          <w:p w14:paraId="2A793400" w14:textId="77777777" w:rsidR="00105ADD" w:rsidRPr="00691DC4" w:rsidRDefault="00105ADD" w:rsidP="00242CE5">
            <w:pPr>
              <w:pStyle w:val="ListParagraph"/>
              <w:numPr>
                <w:ilvl w:val="0"/>
                <w:numId w:val="17"/>
              </w:numPr>
              <w:spacing w:after="0"/>
              <w:ind w:left="600" w:hanging="425"/>
              <w:rPr>
                <w:rFonts w:asciiTheme="majorBidi" w:hAnsiTheme="majorBidi" w:cstheme="majorBidi"/>
                <w:b/>
                <w:noProof/>
                <w:sz w:val="28"/>
                <w:cs/>
              </w:rPr>
            </w:pPr>
            <w:r w:rsidRPr="00691DC4">
              <w:rPr>
                <w:rFonts w:asciiTheme="majorBidi" w:hAnsiTheme="majorBidi" w:cstheme="majorBidi"/>
                <w:b/>
                <w:noProof/>
                <w:sz w:val="28"/>
                <w:cs/>
              </w:rPr>
              <w:t>เว็บไซต์ของผู้ออกตราสาร:</w:t>
            </w:r>
          </w:p>
        </w:tc>
        <w:tc>
          <w:tcPr>
            <w:tcW w:w="7938" w:type="dxa"/>
            <w:vAlign w:val="center"/>
          </w:tcPr>
          <w:p w14:paraId="06CCA857" w14:textId="77777777" w:rsidR="00105ADD" w:rsidRPr="00691DC4" w:rsidRDefault="00646D68" w:rsidP="00242CE5">
            <w:pPr>
              <w:spacing w:after="0"/>
              <w:rPr>
                <w:rFonts w:asciiTheme="majorBidi" w:hAnsiTheme="majorBidi" w:cstheme="majorBidi"/>
                <w:bCs/>
                <w:noProof/>
                <w:sz w:val="28"/>
              </w:rPr>
            </w:pPr>
            <w:hyperlink r:id="rId23" w:history="1">
              <w:r w:rsidR="00105ADD" w:rsidRPr="00691DC4">
                <w:rPr>
                  <w:rStyle w:val="Hyperlink"/>
                  <w:rFonts w:asciiTheme="majorBidi" w:hAnsiTheme="majorBidi" w:cstheme="majorBidi"/>
                  <w:bCs/>
                  <w:noProof/>
                  <w:sz w:val="28"/>
                </w:rPr>
                <w:t>https</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krungthai</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com</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th</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content</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depositary</w:t>
              </w:r>
              <w:r w:rsidR="00105ADD" w:rsidRPr="00691DC4">
                <w:rPr>
                  <w:rStyle w:val="Hyperlink"/>
                  <w:rFonts w:asciiTheme="majorBidi" w:hAnsiTheme="majorBidi" w:cstheme="majorBidi"/>
                  <w:bCs/>
                  <w:noProof/>
                  <w:sz w:val="28"/>
                  <w:cs/>
                </w:rPr>
                <w:t>-</w:t>
              </w:r>
              <w:r w:rsidR="00105ADD" w:rsidRPr="00691DC4">
                <w:rPr>
                  <w:rStyle w:val="Hyperlink"/>
                  <w:rFonts w:asciiTheme="majorBidi" w:hAnsiTheme="majorBidi" w:cstheme="majorBidi"/>
                  <w:bCs/>
                  <w:noProof/>
                  <w:sz w:val="28"/>
                </w:rPr>
                <w:t>receipt</w:t>
              </w:r>
            </w:hyperlink>
          </w:p>
        </w:tc>
      </w:tr>
    </w:tbl>
    <w:p w14:paraId="223FD08E" w14:textId="5875DE48" w:rsidR="00531E1C" w:rsidRPr="00691DC4" w:rsidRDefault="00105ADD" w:rsidP="00105ADD">
      <w:pPr>
        <w:spacing w:after="0"/>
        <w:jc w:val="thaiDistribute"/>
        <w:rPr>
          <w:rFonts w:ascii="Angsana New" w:hAnsi="Angsana New" w:cs="Angsana New"/>
          <w:bCs/>
          <w:noProof/>
          <w:sz w:val="28"/>
        </w:rPr>
      </w:pPr>
      <w:r w:rsidRPr="00691DC4">
        <w:rPr>
          <w:rFonts w:ascii="Angsana New" w:hAnsi="Angsana New" w:cs="Angsana New"/>
          <w:b/>
          <w:sz w:val="28"/>
          <w:cs/>
        </w:rPr>
        <w:t>หมายเหตุ</w:t>
      </w:r>
      <w:r w:rsidRPr="00691DC4">
        <w:rPr>
          <w:rFonts w:ascii="Angsana New" w:hAnsi="Angsana New" w:cs="Angsana New"/>
          <w:b/>
          <w:bCs/>
          <w:sz w:val="28"/>
          <w:cs/>
        </w:rPr>
        <w:t xml:space="preserve">: </w:t>
      </w:r>
      <w:r w:rsidRPr="00691DC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691DC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691DC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691DC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ค่าธรรมเนียมที่</w:t>
      </w:r>
      <w:r w:rsidR="00872B2B" w:rsidRPr="00691DC4">
        <w:rPr>
          <w:rFonts w:ascii="Angsana New" w:eastAsia="Times New Roman" w:hAnsi="Angsana New" w:cs="Angsana New"/>
          <w:bCs/>
          <w:sz w:val="28"/>
          <w:cs/>
        </w:rPr>
        <w:t>ผู้ออกตราสาร</w:t>
      </w:r>
      <w:r w:rsidRPr="00691DC4">
        <w:rPr>
          <w:rFonts w:ascii="Angsana New" w:eastAsia="Times New Roman" w:hAnsi="Angsana New" w:cs="Angsana New"/>
          <w:bCs/>
          <w:sz w:val="28"/>
          <w:cs/>
        </w:rPr>
        <w:t>เรียกเก็บจากผู้ถือตราสาร</w:t>
      </w:r>
    </w:p>
    <w:p w14:paraId="4AE2EA9B" w14:textId="392AE4AE" w:rsidR="003C3672" w:rsidRPr="00691DC4" w:rsidRDefault="00286600"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ค่าธรรมเนียมการไถ่ถอน</w:t>
      </w:r>
      <w:r w:rsidR="007A679C" w:rsidRPr="00691DC4">
        <w:rPr>
          <w:rFonts w:ascii="Angsana New" w:eastAsia="Times New Roman" w:hAnsi="Angsana New" w:cs="Angsana New"/>
          <w:sz w:val="28"/>
          <w:cs/>
        </w:rPr>
        <w:t>ตราสาร</w:t>
      </w:r>
      <w:r w:rsidR="003C3672" w:rsidRPr="00691DC4">
        <w:rPr>
          <w:rFonts w:ascii="Angsana New" w:eastAsia="Times New Roman" w:hAnsi="Angsana New" w:cs="Angsana New"/>
          <w:sz w:val="28"/>
          <w:cs/>
        </w:rPr>
        <w:t xml:space="preserve"> ไม่เกินร้อยละ </w:t>
      </w:r>
      <w:r w:rsidR="003C3672" w:rsidRPr="00691DC4">
        <w:rPr>
          <w:rFonts w:ascii="Angsana New" w:eastAsia="Times New Roman" w:hAnsi="Angsana New" w:cs="Angsana New"/>
          <w:sz w:val="28"/>
        </w:rPr>
        <w:t>5</w:t>
      </w:r>
      <w:r w:rsidR="003C3672" w:rsidRPr="00691DC4">
        <w:rPr>
          <w:rFonts w:ascii="Angsana New" w:eastAsia="Times New Roman" w:hAnsi="Angsana New" w:cs="Angsana New"/>
          <w:sz w:val="28"/>
          <w:cs/>
        </w:rPr>
        <w:t>.</w:t>
      </w:r>
      <w:r w:rsidR="003C3672" w:rsidRPr="00691DC4">
        <w:rPr>
          <w:rFonts w:ascii="Angsana New" w:eastAsia="Times New Roman" w:hAnsi="Angsana New" w:cs="Angsana New"/>
          <w:sz w:val="28"/>
        </w:rPr>
        <w:t>0</w:t>
      </w:r>
      <w:r w:rsidR="003C3672" w:rsidRPr="00691DC4">
        <w:rPr>
          <w:rFonts w:ascii="Angsana New" w:eastAsia="Times New Roman" w:hAnsi="Angsana New" w:cs="Angsana New"/>
          <w:sz w:val="28"/>
          <w:cs/>
        </w:rPr>
        <w:t xml:space="preserve"> ของมูลค่าไถ่ถอน โดยมีมูลค่าไถ่ถอนขั้นต่ำที่ </w:t>
      </w:r>
      <w:r w:rsidR="003C3672" w:rsidRPr="00691DC4">
        <w:rPr>
          <w:rFonts w:ascii="Angsana New" w:eastAsia="Times New Roman" w:hAnsi="Angsana New" w:cs="Angsana New"/>
          <w:sz w:val="28"/>
        </w:rPr>
        <w:t>200,000</w:t>
      </w:r>
      <w:r w:rsidR="003C3672" w:rsidRPr="00691DC4">
        <w:rPr>
          <w:rFonts w:ascii="Angsana New" w:eastAsia="Times New Roman" w:hAnsi="Angsana New" w:cs="Angsana New"/>
          <w:sz w:val="28"/>
          <w:cs/>
        </w:rPr>
        <w:t xml:space="preserve"> บาท </w:t>
      </w:r>
      <w:r w:rsidR="00B4300D" w:rsidRPr="00691DC4">
        <w:rPr>
          <w:rFonts w:ascii="Angsana New" w:eastAsia="Times New Roman" w:hAnsi="Angsana New" w:cs="Angsana New"/>
          <w:sz w:val="28"/>
          <w:cs/>
        </w:rPr>
        <w:t xml:space="preserve">หรือจำนวนอื่นใดตามที่ผู้ออกตราสารกำหนด </w:t>
      </w:r>
      <w:r w:rsidR="00B4300D" w:rsidRPr="00691DC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691DC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3C616D5F" w:rsidR="00A16129" w:rsidRPr="00691DC4" w:rsidRDefault="00A16129" w:rsidP="006726CD">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sidRPr="00691DC4">
        <w:rPr>
          <w:rFonts w:ascii="Angsana New" w:eastAsia="Angsana New" w:hAnsi="Angsana New" w:cs="Angsana New"/>
          <w:spacing w:val="6"/>
          <w:sz w:val="28"/>
        </w:rPr>
        <w:t>5.0</w:t>
      </w:r>
      <w:r w:rsidRPr="00691DC4">
        <w:rPr>
          <w:rFonts w:ascii="Angsana New" w:eastAsia="Angsana New" w:hAnsi="Angsana New" w:cs="Angsana New"/>
          <w:spacing w:val="6"/>
          <w:sz w:val="28"/>
          <w:cs/>
        </w:rPr>
        <w:t xml:space="preserve"> </w:t>
      </w:r>
      <w:r w:rsidR="001C355F" w:rsidRPr="00691DC4">
        <w:rPr>
          <w:rFonts w:ascii="Angsana New" w:eastAsia="Times New Roman" w:hAnsi="Angsana New" w:cs="Angsana New"/>
          <w:sz w:val="28"/>
          <w:cs/>
        </w:rPr>
        <w:t>ของจำนวนเงินปันผล</w:t>
      </w:r>
      <w:r w:rsidR="006726CD" w:rsidRPr="00691DC4">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691DC4">
        <w:rPr>
          <w:rFonts w:ascii="Angsana New" w:eastAsia="Times New Roman" w:hAnsi="Angsana New" w:cs="Angsana New"/>
          <w:sz w:val="28"/>
          <w:cs/>
        </w:rPr>
        <w:t xml:space="preserve"> </w:t>
      </w:r>
      <w:r w:rsidR="006726CD" w:rsidRPr="00691DC4">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691DC4">
        <w:rPr>
          <w:rFonts w:ascii="Angsana New" w:eastAsia="Times New Roman" w:hAnsi="Angsana New" w:cs="Angsana New"/>
          <w:sz w:val="28"/>
          <w:cs/>
        </w:rPr>
        <w:t xml:space="preserve"> </w:t>
      </w:r>
      <w:r w:rsidRPr="00691DC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691DC4" w:rsidRDefault="000A6F7D" w:rsidP="008035C4">
      <w:pPr>
        <w:numPr>
          <w:ilvl w:val="2"/>
          <w:numId w:val="5"/>
        </w:numPr>
        <w:spacing w:after="0"/>
        <w:contextualSpacing/>
        <w:jc w:val="thaiDistribute"/>
        <w:rPr>
          <w:rFonts w:ascii="Angsana New" w:eastAsia="Times New Roman" w:hAnsi="Angsana New" w:cs="Angsana New"/>
          <w:sz w:val="28"/>
        </w:rPr>
      </w:pPr>
      <w:r w:rsidRPr="00691DC4">
        <w:rPr>
          <w:rFonts w:ascii="Angsana New" w:eastAsia="Angsana New" w:hAnsi="Angsana New" w:cs="Angsana New"/>
          <w:sz w:val="28"/>
          <w:cs/>
        </w:rPr>
        <w:t>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 xml:space="preserve">ขอสงวนสิทธิในการเปลี่ยนแปลงค่าธรรมเนียมตามข้อ </w:t>
      </w:r>
      <w:r w:rsidR="00B70D5C" w:rsidRPr="00691DC4">
        <w:rPr>
          <w:rFonts w:ascii="Angsana New" w:eastAsia="Angsana New" w:hAnsi="Angsana New" w:cs="Angsana New"/>
          <w:sz w:val="28"/>
          <w:cs/>
        </w:rPr>
        <w:t>(ก)</w:t>
      </w:r>
      <w:r w:rsidRPr="00691DC4">
        <w:rPr>
          <w:rFonts w:ascii="Angsana New" w:eastAsia="Angsana New" w:hAnsi="Angsana New" w:cs="Angsana New"/>
          <w:sz w:val="28"/>
          <w:cs/>
        </w:rPr>
        <w:t xml:space="preserve"> และ ข้อ </w:t>
      </w:r>
      <w:r w:rsidR="00B70D5C" w:rsidRPr="00691DC4">
        <w:rPr>
          <w:rFonts w:ascii="Angsana New" w:eastAsia="Angsana New" w:hAnsi="Angsana New" w:cs="Angsana New"/>
          <w:sz w:val="28"/>
          <w:cs/>
        </w:rPr>
        <w:t>(ข)</w:t>
      </w:r>
      <w:r w:rsidRPr="00691DC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691DC4">
        <w:rPr>
          <w:rFonts w:ascii="Angsana New" w:eastAsia="Angsana New" w:hAnsi="Angsana New" w:cs="Angsana New"/>
          <w:sz w:val="28"/>
          <w:cs/>
        </w:rPr>
        <w:t>ตราสาร</w:t>
      </w:r>
      <w:r w:rsidRPr="00691DC4">
        <w:rPr>
          <w:rFonts w:ascii="Angsana New" w:eastAsia="Angsana New" w:hAnsi="Angsana New" w:cs="Angsana New"/>
          <w:sz w:val="28"/>
          <w:cs/>
        </w:rPr>
        <w:t>จะดำเนินการในแต่ละกรณีดังต่อไปนี้</w:t>
      </w:r>
    </w:p>
    <w:p w14:paraId="102CBB3E" w14:textId="489E9769"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กรณีปรับเพิ่มค่าธรรมเนียมไม่เกินร้อยละ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Pr="00691DC4">
        <w:rPr>
          <w:rFonts w:ascii="Angsana New" w:eastAsia="Times New Roman" w:hAnsi="Angsana New" w:cs="Angsana New"/>
          <w:sz w:val="28"/>
          <w:cs/>
        </w:rPr>
        <w:t xml:space="preserve"> </w:t>
      </w:r>
      <w:r w:rsidR="00286600" w:rsidRPr="00691DC4">
        <w:rPr>
          <w:rFonts w:ascii="Angsana New" w:eastAsia="Times New Roman" w:hAnsi="Angsana New" w:cs="Angsana New"/>
          <w:sz w:val="28"/>
          <w:cs/>
        </w:rPr>
        <w:t>ของค่าธรรมเนียมเดิม ผู้ออก</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จะประกาศให้ผู้ถือ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 xml:space="preserve">ทราบล่วงหน้าไม่น้อยกว่า </w:t>
      </w:r>
      <w:r w:rsidRPr="00691DC4">
        <w:rPr>
          <w:rFonts w:ascii="Angsana New" w:eastAsia="Times New Roman" w:hAnsi="Angsana New" w:cs="Angsana New"/>
          <w:sz w:val="28"/>
        </w:rPr>
        <w:t>60</w:t>
      </w:r>
      <w:r w:rsidRPr="00691DC4">
        <w:rPr>
          <w:rFonts w:ascii="Angsana New" w:eastAsia="Times New Roman" w:hAnsi="Angsana New" w:cs="Angsana New"/>
          <w:sz w:val="28"/>
          <w:cs/>
        </w:rPr>
        <w:t xml:space="preserve"> </w:t>
      </w:r>
      <w:r w:rsidR="00B70D5C" w:rsidRPr="00691DC4">
        <w:rPr>
          <w:rFonts w:ascii="Angsana New" w:eastAsia="Times New Roman" w:hAnsi="Angsana New" w:cs="Angsana New"/>
          <w:sz w:val="28"/>
          <w:cs/>
        </w:rPr>
        <w:t>วัน ผ่านเว็บไซต์ของผู้ออก</w:t>
      </w:r>
      <w:r w:rsidR="007A679C" w:rsidRPr="00691DC4">
        <w:rPr>
          <w:rFonts w:ascii="Angsana New" w:eastAsia="Times New Roman" w:hAnsi="Angsana New" w:cs="Angsana New"/>
          <w:sz w:val="28"/>
          <w:cs/>
        </w:rPr>
        <w:t>ตราสาร</w:t>
      </w:r>
    </w:p>
    <w:p w14:paraId="1F17EA87" w14:textId="5B9745D0" w:rsidR="003C3672" w:rsidRPr="00691DC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กรณีปรับเพิ่มค่าธรรมเนียมเกินร้อยละ </w:t>
      </w:r>
      <w:r w:rsidRPr="00691DC4">
        <w:rPr>
          <w:rFonts w:ascii="Angsana New" w:eastAsia="Times New Roman" w:hAnsi="Angsana New" w:cs="Angsana New"/>
          <w:sz w:val="28"/>
        </w:rPr>
        <w:t>10</w:t>
      </w:r>
      <w:r w:rsidRPr="00691DC4">
        <w:rPr>
          <w:rFonts w:ascii="Angsana New" w:eastAsia="Times New Roman" w:hAnsi="Angsana New" w:cs="Angsana New"/>
          <w:sz w:val="28"/>
          <w:cs/>
        </w:rPr>
        <w:t>.</w:t>
      </w:r>
      <w:r w:rsidRPr="00691DC4">
        <w:rPr>
          <w:rFonts w:ascii="Angsana New" w:eastAsia="Times New Roman" w:hAnsi="Angsana New" w:cs="Angsana New"/>
          <w:sz w:val="28"/>
        </w:rPr>
        <w:t>0</w:t>
      </w:r>
      <w:r w:rsidR="00B70D5C" w:rsidRPr="00691DC4">
        <w:rPr>
          <w:rFonts w:ascii="Angsana New" w:eastAsia="Times New Roman" w:hAnsi="Angsana New" w:cs="Angsana New"/>
          <w:sz w:val="28"/>
          <w:cs/>
        </w:rPr>
        <w:t xml:space="preserve"> ของค่าธรรมเนียมเดิม </w:t>
      </w:r>
      <w:r w:rsidR="00B70D5C" w:rsidRPr="00691DC4">
        <w:rPr>
          <w:rFonts w:ascii="Angsana New" w:eastAsia="Tahoma" w:hAnsi="Angsana New" w:cs="Angsana New"/>
          <w:color w:val="000000"/>
          <w:spacing w:val="6"/>
          <w:sz w:val="28"/>
          <w:cs/>
        </w:rPr>
        <w:t>ผู้ออก</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pacing w:val="6"/>
          <w:sz w:val="28"/>
          <w:cs/>
        </w:rPr>
        <w:t>จะจัดให้มีการประชุมผู้ถือ</w:t>
      </w:r>
      <w:r w:rsidR="007A679C" w:rsidRPr="00691DC4">
        <w:rPr>
          <w:rFonts w:ascii="Angsana New" w:eastAsia="Tahoma" w:hAnsi="Angsana New" w:cs="Angsana New"/>
          <w:color w:val="000000"/>
          <w:spacing w:val="6"/>
          <w:sz w:val="28"/>
          <w:cs/>
        </w:rPr>
        <w:t>ตราสาร</w:t>
      </w:r>
      <w:r w:rsidR="00B70D5C"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00B70D5C" w:rsidRPr="00691DC4">
        <w:rPr>
          <w:rFonts w:ascii="Angsana New" w:eastAsia="Tahoma" w:hAnsi="Angsana New" w:cs="Angsana New"/>
          <w:color w:val="000000"/>
          <w:sz w:val="28"/>
          <w:cs/>
        </w:rPr>
        <w:t>ก่อนที่จะดำเนินการ</w:t>
      </w:r>
    </w:p>
    <w:p w14:paraId="738D0EF0" w14:textId="5CD707B9" w:rsidR="003C3672" w:rsidRPr="00691DC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จะจัดให้มีการประชุมผู้ถือ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เพื่อขอมติจากผู้ถือ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หากค่าธรรมเนียมสุดท้ายที่ปรับเพิ่มขึ้นตามข้อ </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1</w:t>
      </w:r>
      <w:r w:rsidR="004A2552" w:rsidRPr="00691DC4">
        <w:rPr>
          <w:rFonts w:ascii="Angsana New" w:eastAsia="Tahoma" w:hAnsi="Angsana New" w:cs="Angsana New"/>
          <w:color w:val="000000"/>
          <w:sz w:val="28"/>
          <w:cs/>
        </w:rPr>
        <w:t>)</w:t>
      </w:r>
      <w:r w:rsidRPr="00691DC4">
        <w:rPr>
          <w:rFonts w:ascii="Angsana New" w:eastAsia="Tahoma" w:hAnsi="Angsana New" w:cs="Angsana New"/>
          <w:color w:val="000000"/>
          <w:sz w:val="28"/>
          <w:cs/>
        </w:rPr>
        <w:t xml:space="preserve"> มีอัตราเกินกว่าร้อยละ </w:t>
      </w:r>
      <w:r w:rsidRPr="00691DC4">
        <w:rPr>
          <w:rFonts w:ascii="Angsana New" w:eastAsia="Tahoma" w:hAnsi="Angsana New" w:cs="Angsana New"/>
          <w:color w:val="000000"/>
          <w:sz w:val="28"/>
        </w:rPr>
        <w:t>10</w:t>
      </w:r>
      <w:r w:rsidR="001C355F" w:rsidRPr="00691DC4">
        <w:rPr>
          <w:rFonts w:ascii="Angsana New" w:eastAsia="Tahoma" w:hAnsi="Angsana New" w:cs="Angsana New"/>
          <w:color w:val="000000"/>
          <w:sz w:val="28"/>
          <w:cs/>
        </w:rPr>
        <w:t>.</w:t>
      </w:r>
      <w:r w:rsidR="001C355F" w:rsidRPr="00691DC4">
        <w:rPr>
          <w:rFonts w:ascii="Angsana New" w:eastAsia="Tahoma" w:hAnsi="Angsana New" w:cs="Angsana New"/>
          <w:color w:val="000000"/>
          <w:sz w:val="28"/>
        </w:rPr>
        <w:t>0</w:t>
      </w:r>
      <w:r w:rsidRPr="00691DC4">
        <w:rPr>
          <w:rFonts w:ascii="Angsana New" w:eastAsia="Tahoma" w:hAnsi="Angsana New" w:cs="Angsana New"/>
          <w:color w:val="000000"/>
          <w:sz w:val="28"/>
          <w:cs/>
        </w:rPr>
        <w:t xml:space="preserve"> ของค่าธรรมเนียมเดิม</w:t>
      </w:r>
      <w:r w:rsidR="003C3672" w:rsidRPr="00691DC4">
        <w:rPr>
          <w:rFonts w:ascii="Angsana New" w:eastAsia="Times New Roman" w:hAnsi="Angsana New" w:cs="Angsana New"/>
          <w:sz w:val="28"/>
          <w:cs/>
        </w:rPr>
        <w:t xml:space="preserve"> </w:t>
      </w:r>
    </w:p>
    <w:p w14:paraId="0582FB7C" w14:textId="21202404" w:rsidR="003C3672" w:rsidRPr="00691DC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กรณีลดค่าธรรมเนียม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จะประกาศผ่านเว็บไซต์ของผู้ออก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ab/>
      </w:r>
    </w:p>
    <w:p w14:paraId="0CF685EA" w14:textId="6D5CAA93" w:rsidR="003C3672" w:rsidRPr="00691DC4" w:rsidRDefault="003C3672" w:rsidP="008035C4">
      <w:pPr>
        <w:numPr>
          <w:ilvl w:val="2"/>
          <w:numId w:val="5"/>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691DC4">
        <w:rPr>
          <w:rFonts w:ascii="Angsana New" w:eastAsia="Times New Roman" w:hAnsi="Angsana New" w:cs="Angsana New"/>
          <w:sz w:val="28"/>
          <w:cs/>
        </w:rPr>
        <w:t>โดยผู้ถือ</w:t>
      </w:r>
      <w:r w:rsidR="007A679C" w:rsidRPr="00691DC4">
        <w:rPr>
          <w:rFonts w:ascii="Angsana New" w:eastAsia="Times New Roman" w:hAnsi="Angsana New" w:cs="Angsana New"/>
          <w:sz w:val="28"/>
          <w:cs/>
        </w:rPr>
        <w:t>ตราสาร</w:t>
      </w:r>
      <w:r w:rsidRPr="00691DC4">
        <w:rPr>
          <w:rFonts w:ascii="Angsana New" w:eastAsia="Times New Roman" w:hAnsi="Angsana New" w:cs="Angsana New"/>
          <w:sz w:val="28"/>
          <w:cs/>
        </w:rPr>
        <w:t>จะต้องเป็นผู้รับผิดชอบในส่วนดังกล่าว</w:t>
      </w:r>
    </w:p>
    <w:p w14:paraId="687C0885" w14:textId="24D8BF84" w:rsidR="003C3672" w:rsidRPr="00691DC4" w:rsidRDefault="003C3672" w:rsidP="00EB1A5E">
      <w:pPr>
        <w:numPr>
          <w:ilvl w:val="2"/>
          <w:numId w:val="5"/>
        </w:numPr>
        <w:spacing w:after="120"/>
        <w:ind w:left="357" w:hanging="357"/>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ค่าธรรมเนียมที่ระบุในข้อ </w:t>
      </w:r>
      <w:r w:rsidR="00CF4F4F" w:rsidRPr="00691DC4">
        <w:rPr>
          <w:rFonts w:ascii="Angsana New" w:eastAsia="Times New Roman" w:hAnsi="Angsana New" w:cs="Angsana New"/>
          <w:sz w:val="28"/>
        </w:rPr>
        <w:t>6</w:t>
      </w:r>
      <w:r w:rsidR="00CF4F4F" w:rsidRPr="00691DC4">
        <w:rPr>
          <w:rFonts w:ascii="Angsana New" w:eastAsia="Times New Roman" w:hAnsi="Angsana New" w:cs="Angsana New"/>
          <w:sz w:val="28"/>
          <w:cs/>
        </w:rPr>
        <w:t>.</w:t>
      </w:r>
      <w:r w:rsidR="00CF4F4F" w:rsidRPr="00691DC4">
        <w:rPr>
          <w:rFonts w:ascii="Angsana New" w:eastAsia="Times New Roman" w:hAnsi="Angsana New" w:cs="Angsana New"/>
          <w:sz w:val="28"/>
        </w:rPr>
        <w:t>1</w:t>
      </w:r>
      <w:r w:rsidR="00036EE8">
        <w:rPr>
          <w:rFonts w:ascii="Angsana New" w:eastAsia="Times New Roman" w:hAnsi="Angsana New" w:cs="Angsana New"/>
          <w:sz w:val="28"/>
          <w:cs/>
        </w:rPr>
        <w:t xml:space="preserve"> </w:t>
      </w:r>
      <w:r w:rsidRPr="00691DC4">
        <w:rPr>
          <w:rFonts w:ascii="Angsana New" w:eastAsia="Times New Roman" w:hAnsi="Angsana New" w:cs="Angsana New"/>
          <w:sz w:val="28"/>
          <w:cs/>
        </w:rPr>
        <w:t>นี้ ยังไม่รวมภาษีมูลค่าเพิ่ม</w:t>
      </w:r>
    </w:p>
    <w:p w14:paraId="766969C4" w14:textId="331499C5" w:rsidR="00534C9D" w:rsidRPr="00691DC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691DC4">
        <w:rPr>
          <w:rFonts w:ascii="Angsana New" w:eastAsia="Times New Roman" w:hAnsi="Angsana New" w:cs="Angsana New"/>
          <w:b/>
          <w:bCs/>
          <w:sz w:val="28"/>
          <w:cs/>
        </w:rPr>
        <w:lastRenderedPageBreak/>
        <w:t>ค่าใช้จ่ายที่รวมอยู่ในราคาเสนอขายตราสาร</w:t>
      </w:r>
      <w:r w:rsidR="00872B2B" w:rsidRPr="00691DC4">
        <w:rPr>
          <w:rFonts w:ascii="Angsana New" w:eastAsia="Times New Roman" w:hAnsi="Angsana New" w:cs="Angsana New"/>
          <w:b/>
          <w:bCs/>
          <w:sz w:val="28"/>
          <w:cs/>
        </w:rPr>
        <w:t>ทันทีที่ตลาดเปิดทำการซื้อขาย ณ ราคาเปิด (</w:t>
      </w:r>
      <w:r w:rsidR="00872B2B" w:rsidRPr="00691DC4">
        <w:rPr>
          <w:rFonts w:ascii="Angsana New" w:eastAsia="Times New Roman" w:hAnsi="Angsana New" w:cs="Angsana New"/>
          <w:b/>
          <w:bCs/>
          <w:sz w:val="28"/>
        </w:rPr>
        <w:t>ATO</w:t>
      </w:r>
      <w:r w:rsidR="00872B2B" w:rsidRPr="00691DC4">
        <w:rPr>
          <w:rFonts w:ascii="Angsana New" w:eastAsia="Times New Roman" w:hAnsi="Angsana New" w:cs="Angsana New"/>
          <w:b/>
          <w:bCs/>
          <w:sz w:val="28"/>
          <w:cs/>
        </w:rPr>
        <w:t>)</w:t>
      </w:r>
    </w:p>
    <w:p w14:paraId="66B23E2C" w14:textId="48370104" w:rsidR="0012680D" w:rsidRPr="00691DC4" w:rsidRDefault="00872B2B"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4</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691DC4">
        <w:rPr>
          <w:rFonts w:ascii="Angsana New" w:eastAsia="Times New Roman" w:hAnsi="Angsana New" w:cs="Angsana New"/>
          <w:sz w:val="28"/>
        </w:rPr>
        <w:t>0</w:t>
      </w:r>
      <w:r w:rsidRPr="00691DC4">
        <w:rPr>
          <w:rFonts w:ascii="Angsana New" w:eastAsia="Times New Roman" w:hAnsi="Angsana New" w:cs="Angsana New"/>
          <w:sz w:val="28"/>
          <w:cs/>
        </w:rPr>
        <w:t>.</w:t>
      </w:r>
      <w:r w:rsidRPr="00691DC4">
        <w:rPr>
          <w:rFonts w:ascii="Angsana New" w:eastAsia="Times New Roman" w:hAnsi="Angsana New" w:cs="Angsana New"/>
          <w:sz w:val="28"/>
        </w:rPr>
        <w:t>1</w:t>
      </w:r>
      <w:r w:rsidRPr="00691DC4">
        <w:rPr>
          <w:rFonts w:ascii="Angsana New" w:eastAsia="Times New Roman" w:hAnsi="Angsana New" w:cs="Angsana New"/>
          <w:sz w:val="28"/>
          <w:cs/>
        </w:rPr>
        <w:t xml:space="preserve"> </w:t>
      </w:r>
    </w:p>
    <w:p w14:paraId="76A31D10" w14:textId="5FF923EB" w:rsidR="00093B31" w:rsidRPr="00691DC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691DC4">
        <w:rPr>
          <w:rFonts w:ascii="Angsana New" w:eastAsia="Times New Roman" w:hAnsi="Angsana New" w:cs="Angsana New"/>
          <w:bCs/>
          <w:sz w:val="28"/>
          <w:cs/>
        </w:rPr>
        <w:t>ค่าใช้จ่ายที่เรียกเก็บจากผู้ถือตราสารในการจัดส่งเงินปันผล</w:t>
      </w:r>
      <w:r w:rsidR="00242B2F" w:rsidRPr="00691DC4">
        <w:rPr>
          <w:rFonts w:ascii="Angsana New" w:eastAsia="Times New Roman" w:hAnsi="Angsana New" w:cs="Angsana New" w:hint="cs"/>
          <w:bCs/>
          <w:sz w:val="28"/>
          <w:cs/>
        </w:rPr>
        <w:t>และสิทธิประโยชน์</w:t>
      </w:r>
      <w:r w:rsidRPr="00691DC4">
        <w:rPr>
          <w:rFonts w:ascii="Angsana New" w:eastAsia="Times New Roman" w:hAnsi="Angsana New" w:cs="Angsana New"/>
          <w:bCs/>
          <w:sz w:val="28"/>
          <w:cs/>
        </w:rPr>
        <w:t>ให้แก่ผู้ถือตราสาร</w:t>
      </w:r>
    </w:p>
    <w:p w14:paraId="1DD5D83E" w14:textId="3D7D1027" w:rsidR="00791CD1" w:rsidRPr="00691DC4" w:rsidRDefault="00534C9D" w:rsidP="003D6FF8">
      <w:pPr>
        <w:tabs>
          <w:tab w:val="left" w:pos="426"/>
          <w:tab w:val="left" w:pos="709"/>
        </w:tabs>
        <w:spacing w:after="0"/>
        <w:jc w:val="thaiDistribute"/>
        <w:rPr>
          <w:rFonts w:ascii="Angsana New" w:eastAsia="Times New Roman" w:hAnsi="Angsana New" w:cs="Angsana New"/>
          <w:sz w:val="28"/>
        </w:rPr>
      </w:pPr>
      <w:r w:rsidRPr="00691DC4">
        <w:rPr>
          <w:rFonts w:ascii="Angsana New" w:eastAsia="Times New Roman" w:hAnsi="Angsana New" w:cs="Angsana New"/>
          <w:bCs/>
          <w:sz w:val="28"/>
        </w:rPr>
        <w:tab/>
      </w:r>
      <w:bookmarkStart w:id="11" w:name="_Hlk81487674"/>
      <w:r w:rsidR="006963EE" w:rsidRPr="00691DC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 xml:space="preserve">) </w:t>
      </w:r>
      <w:bookmarkStart w:id="12" w:name="_Hlk102057716"/>
      <w:r w:rsidR="006963EE" w:rsidRPr="00691DC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รวมถึงภาษีที่เกี่ยวข้อง</w:t>
      </w:r>
      <w:r w:rsidR="0014393A" w:rsidRPr="00691DC4">
        <w:rPr>
          <w:rFonts w:ascii="Angsana New" w:eastAsia="Times New Roman" w:hAnsi="Angsana New" w:cs="Angsana New"/>
          <w:sz w:val="28"/>
        </w:rPr>
        <w:t xml:space="preserve"> (</w:t>
      </w:r>
      <w:r w:rsidR="0014393A" w:rsidRPr="00691DC4">
        <w:rPr>
          <w:rFonts w:ascii="Angsana New" w:eastAsia="Times New Roman" w:hAnsi="Angsana New" w:cs="Angsana New" w:hint="cs"/>
          <w:sz w:val="28"/>
          <w:cs/>
        </w:rPr>
        <w:t>ถ้ามี</w:t>
      </w:r>
      <w:r w:rsidR="0014393A" w:rsidRPr="00691DC4">
        <w:rPr>
          <w:rFonts w:ascii="Angsana New" w:eastAsia="Times New Roman" w:hAnsi="Angsana New" w:cs="Angsana New"/>
          <w:sz w:val="28"/>
        </w:rPr>
        <w:t>)</w:t>
      </w:r>
      <w:r w:rsidR="006963EE" w:rsidRPr="00691DC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691DC4">
        <w:rPr>
          <w:rFonts w:ascii="Angsana New" w:eastAsia="Times New Roman" w:hAnsi="Angsana New" w:cs="Angsana New"/>
          <w:sz w:val="28"/>
          <w:cs/>
        </w:rPr>
        <w:t>ตามสัดส่วนของจำนวนหน่วย (</w:t>
      </w:r>
      <w:r w:rsidR="006963EE" w:rsidRPr="00691DC4">
        <w:rPr>
          <w:rFonts w:ascii="Angsana New" w:eastAsia="Times New Roman" w:hAnsi="Angsana New" w:cs="Angsana New"/>
          <w:sz w:val="28"/>
        </w:rPr>
        <w:t>Pro</w:t>
      </w:r>
      <w:r w:rsidR="006963EE" w:rsidRPr="00691DC4">
        <w:rPr>
          <w:rFonts w:ascii="Angsana New" w:eastAsia="Times New Roman" w:hAnsi="Angsana New" w:cs="Angsana New"/>
          <w:sz w:val="28"/>
          <w:cs/>
        </w:rPr>
        <w:t>-</w:t>
      </w:r>
      <w:r w:rsidR="006963EE" w:rsidRPr="00691DC4">
        <w:rPr>
          <w:rFonts w:ascii="Angsana New" w:eastAsia="Times New Roman" w:hAnsi="Angsana New" w:cs="Angsana New"/>
          <w:sz w:val="28"/>
        </w:rPr>
        <w:t>rata</w:t>
      </w:r>
      <w:r w:rsidR="006963EE" w:rsidRPr="00691DC4">
        <w:rPr>
          <w:rFonts w:ascii="Angsana New" w:eastAsia="Times New Roman" w:hAnsi="Angsana New" w:cs="Angsana New"/>
          <w:sz w:val="28"/>
          <w:cs/>
        </w:rPr>
        <w:t>)</w:t>
      </w:r>
    </w:p>
    <w:p w14:paraId="01E18801" w14:textId="2B6513F1" w:rsidR="0014393A" w:rsidRPr="00691DC4" w:rsidRDefault="0014393A" w:rsidP="003D6FF8">
      <w:pPr>
        <w:tabs>
          <w:tab w:val="left" w:pos="426"/>
          <w:tab w:val="left" w:pos="709"/>
        </w:tabs>
        <w:spacing w:after="0"/>
        <w:jc w:val="thaiDistribute"/>
        <w:rPr>
          <w:rFonts w:ascii="Angsana New" w:eastAsia="Times New Roman" w:hAnsi="Angsana New" w:cs="Angsana New"/>
          <w:sz w:val="28"/>
          <w:cs/>
        </w:rPr>
      </w:pPr>
      <w:r w:rsidRPr="00691DC4">
        <w:rPr>
          <w:rFonts w:ascii="Angsana New" w:eastAsia="Times New Roman" w:hAnsi="Angsana New" w:cs="Angsana New"/>
          <w:sz w:val="28"/>
        </w:rPr>
        <w:tab/>
      </w:r>
      <w:r w:rsidRPr="00691DC4">
        <w:rPr>
          <w:rFonts w:ascii="Angsana New" w:eastAsia="Times New Roman" w:hAnsi="Angsana New" w:cs="Angsana New"/>
          <w:sz w:val="28"/>
          <w:cs/>
        </w:rPr>
        <w:t>กรณีการได้รับสิทธิประโยชน์ต่าง</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hint="cs"/>
          <w:sz w:val="28"/>
          <w:cs/>
        </w:rPr>
        <w:t xml:space="preserve"> </w:t>
      </w:r>
      <w:r w:rsidRPr="00691DC4">
        <w:rPr>
          <w:rFonts w:ascii="Angsana New" w:eastAsia="Times New Roman" w:hAnsi="Angsana New" w:cs="Angsana New"/>
          <w:sz w:val="28"/>
          <w:cs/>
        </w:rPr>
        <w:t>ที่เกี่ยวข้อง เช่น การเพิ่มทุน ทางผู้ออกตราสารได้ทำการคิดคำนวณโดยรวมค่าธรรม เนียมและค่าใช้จ่ายต่าง</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ๆ</w:t>
      </w:r>
      <w:r w:rsidRPr="00691DC4">
        <w:rPr>
          <w:rFonts w:ascii="Angsana New" w:eastAsia="Times New Roman" w:hAnsi="Angsana New" w:cs="Angsana New"/>
          <w:sz w:val="28"/>
        </w:rPr>
        <w:t xml:space="preserve"> </w:t>
      </w:r>
      <w:r w:rsidRPr="00691DC4">
        <w:rPr>
          <w:rFonts w:ascii="Angsana New" w:eastAsia="Times New Roman" w:hAnsi="Angsana New" w:cs="Angsana New"/>
          <w:sz w:val="28"/>
          <w:cs/>
        </w:rPr>
        <w:t>ที่เกิดขึ้น รวมอยู่ในราคาของการประมาณการการเพิ่มทุนที่ผู้ลงทุนต้องจ่ายแล้ว</w:t>
      </w:r>
    </w:p>
    <w:bookmarkEnd w:id="11"/>
    <w:p w14:paraId="612FB1FC" w14:textId="77777777" w:rsidR="003C3672" w:rsidRPr="00691DC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691DC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691DC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691DC4" w:rsidRDefault="003C3672" w:rsidP="008035C4">
      <w:pPr>
        <w:numPr>
          <w:ilvl w:val="2"/>
          <w:numId w:val="8"/>
        </w:numPr>
        <w:contextualSpacing/>
        <w:jc w:val="thaiDistribute"/>
        <w:rPr>
          <w:rFonts w:ascii="Angsana New" w:eastAsia="Times New Roman" w:hAnsi="Angsana New" w:cs="Angsana New"/>
          <w:sz w:val="28"/>
        </w:rPr>
      </w:pPr>
      <w:r w:rsidRPr="00691DC4">
        <w:rPr>
          <w:rFonts w:ascii="Angsana New" w:eastAsia="Times New Roman" w:hAnsi="Angsana New" w:cs="Angsana New"/>
          <w:sz w:val="28"/>
          <w:cs/>
        </w:rPr>
        <w:t>ผู้</w:t>
      </w:r>
      <w:r w:rsidR="0007193B" w:rsidRPr="00691DC4">
        <w:rPr>
          <w:rFonts w:ascii="Angsana New" w:eastAsia="Tahoma" w:hAnsi="Angsana New" w:cs="Angsana New"/>
          <w:color w:val="000000"/>
          <w:sz w:val="28"/>
          <w:cs/>
        </w:rPr>
        <w:t>ถือ</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0007193B" w:rsidRPr="00691DC4">
        <w:rPr>
          <w:rFonts w:ascii="Angsana New" w:eastAsia="Tahoma" w:hAnsi="Angsana New" w:cs="Angsana New"/>
          <w:color w:val="000000"/>
          <w:sz w:val="28"/>
          <w:cs/>
        </w:rPr>
        <w:t xml:space="preserve">ต้องมีบัญชีซื้อขายหลักทรัพย์ต่างประเทศ </w:t>
      </w:r>
      <w:r w:rsidR="0007193B" w:rsidRPr="00691DC4">
        <w:rPr>
          <w:rFonts w:ascii="Angsana New" w:eastAsia="Angsana New" w:hAnsi="Angsana New" w:cs="Angsana New"/>
          <w:color w:val="000000"/>
          <w:sz w:val="28"/>
          <w:cs/>
        </w:rPr>
        <w:t>และ ต้องจัดให้</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691DC4">
        <w:rPr>
          <w:rFonts w:ascii="Angsana New" w:eastAsia="Tahoma" w:hAnsi="Angsana New" w:cs="Angsana New"/>
          <w:color w:val="000000"/>
          <w:sz w:val="28"/>
          <w:cs/>
        </w:rPr>
        <w:t>ซื้อขายหลักทรัพย์ที่เปิดไว้</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ในกรณีที่</w:t>
      </w:r>
      <w:r w:rsidR="0007193B" w:rsidRPr="00691DC4">
        <w:rPr>
          <w:rFonts w:ascii="Angsana New" w:eastAsia="Angsana New" w:hAnsi="Angsana New" w:cs="Angsana New"/>
          <w:color w:val="000000"/>
          <w:spacing w:val="6"/>
          <w:sz w:val="28"/>
          <w:cs/>
        </w:rPr>
        <w:t>ผู้ถือ</w:t>
      </w:r>
      <w:r w:rsidR="007A679C" w:rsidRPr="00691DC4">
        <w:rPr>
          <w:rFonts w:ascii="Angsana New" w:eastAsia="Angsana New" w:hAnsi="Angsana New" w:cs="Angsana New"/>
          <w:color w:val="000000"/>
          <w:spacing w:val="6"/>
          <w:sz w:val="28"/>
          <w:cs/>
        </w:rPr>
        <w:t>ตราสาร</w:t>
      </w:r>
      <w:r w:rsidR="0007193B" w:rsidRPr="00691DC4">
        <w:rPr>
          <w:rFonts w:ascii="Angsana New" w:eastAsia="Angsana New" w:hAnsi="Angsana New" w:cs="Angsana New"/>
          <w:color w:val="000000"/>
          <w:sz w:val="28"/>
          <w:cs/>
        </w:rPr>
        <w:t>ไม่มีบัญชี</w:t>
      </w:r>
      <w:r w:rsidR="0007193B" w:rsidRPr="00691DC4">
        <w:rPr>
          <w:rFonts w:ascii="Angsana New" w:eastAsia="Tahoma" w:hAnsi="Angsana New" w:cs="Angsana New"/>
          <w:color w:val="000000"/>
          <w:sz w:val="28"/>
          <w:cs/>
        </w:rPr>
        <w:t>ซื้อขายหลักทรัพย์</w:t>
      </w:r>
      <w:r w:rsidR="0007193B" w:rsidRPr="00691DC4">
        <w:rPr>
          <w:rFonts w:ascii="Angsana New" w:eastAsia="Angsana New" w:hAnsi="Angsana New" w:cs="Angsana New"/>
          <w:color w:val="000000"/>
          <w:sz w:val="28"/>
          <w:cs/>
        </w:rPr>
        <w:t>กับบริษัทหลักทรัพย์ที่ผู้ออก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 ผู้ถือ</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ต้องดำเนินการเพื่อให้มีการโอน</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691DC4">
        <w:rPr>
          <w:rFonts w:ascii="Angsana New" w:eastAsia="Angsana New" w:hAnsi="Angsana New" w:cs="Angsana New"/>
          <w:color w:val="000000"/>
          <w:sz w:val="28"/>
          <w:cs/>
        </w:rPr>
        <w:t>ตราสาร</w:t>
      </w:r>
      <w:r w:rsidR="0007193B" w:rsidRPr="00691DC4">
        <w:rPr>
          <w:rFonts w:ascii="Angsana New" w:eastAsia="Angsana New" w:hAnsi="Angsana New" w:cs="Angsana New"/>
          <w:color w:val="000000"/>
          <w:sz w:val="28"/>
          <w:cs/>
        </w:rPr>
        <w:t>กำหนด</w:t>
      </w:r>
    </w:p>
    <w:p w14:paraId="49D00646" w14:textId="66CA146D" w:rsidR="003C3672" w:rsidRPr="00691DC4" w:rsidRDefault="0007193B" w:rsidP="008035C4">
      <w:pPr>
        <w:numPr>
          <w:ilvl w:val="2"/>
          <w:numId w:val="8"/>
        </w:numPr>
        <w:spacing w:after="0"/>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ต้องมีจำนวน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691DC4" w:rsidRDefault="0007193B" w:rsidP="008035C4">
      <w:pPr>
        <w:numPr>
          <w:ilvl w:val="2"/>
          <w:numId w:val="8"/>
        </w:numPr>
        <w:spacing w:after="0"/>
        <w:contextualSpacing/>
        <w:jc w:val="thaiDistribute"/>
        <w:rPr>
          <w:rFonts w:ascii="Angsana New" w:eastAsia="Times New Roman" w:hAnsi="Angsana New" w:cs="Angsana New"/>
          <w:sz w:val="28"/>
          <w:cs/>
        </w:rPr>
      </w:pPr>
      <w:r w:rsidRPr="00691DC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691DC4">
        <w:rPr>
          <w:rFonts w:ascii="Angsana New" w:eastAsia="Tahoma" w:hAnsi="Angsana New" w:cs="Angsana New"/>
          <w:color w:val="000000"/>
          <w:sz w:val="28"/>
          <w:cs/>
        </w:rPr>
        <w:t>ที่หลักทรัพย์</w:t>
      </w:r>
      <w:r w:rsidRPr="00691DC4">
        <w:rPr>
          <w:rFonts w:ascii="Angsana New" w:eastAsia="Tahoma" w:hAnsi="Angsana New" w:cs="Angsana New"/>
          <w:color w:val="000000"/>
          <w:sz w:val="28"/>
          <w:cs/>
        </w:rPr>
        <w:t>ต่างประเทศ</w:t>
      </w:r>
      <w:r w:rsidR="00457398" w:rsidRPr="00691DC4">
        <w:rPr>
          <w:rFonts w:ascii="Angsana New" w:eastAsia="Tahoma" w:hAnsi="Angsana New" w:cs="Angsana New"/>
          <w:color w:val="000000"/>
          <w:sz w:val="28"/>
          <w:cs/>
        </w:rPr>
        <w:t>จดทะเบียน</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691DC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691DC4">
        <w:rPr>
          <w:rFonts w:ascii="Angsana New" w:eastAsia="Times New Roman" w:hAnsi="Angsana New" w:cs="Angsana New"/>
          <w:bCs/>
          <w:sz w:val="28"/>
          <w:cs/>
        </w:rPr>
        <w:t>ขั้นตอนการไถ่ถอนตราสาร</w:t>
      </w:r>
    </w:p>
    <w:p w14:paraId="1A302F5C" w14:textId="0BCD4828" w:rsidR="0007193B"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ที่ประสงค์</w:t>
      </w:r>
      <w:r w:rsidR="00774B26" w:rsidRPr="00691DC4">
        <w:rPr>
          <w:rFonts w:ascii="Angsana New" w:eastAsia="Tahoma" w:hAnsi="Angsana New" w:cs="Angsana New"/>
          <w:color w:val="000000"/>
          <w:sz w:val="28"/>
          <w:cs/>
        </w:rPr>
        <w:t>จะ</w:t>
      </w:r>
      <w:r w:rsidRPr="00691DC4">
        <w:rPr>
          <w:rFonts w:ascii="Angsana New" w:eastAsia="Tahoma" w:hAnsi="Angsana New" w:cs="Angsana New"/>
          <w:color w:val="000000"/>
          <w:sz w:val="28"/>
          <w:cs/>
        </w:rPr>
        <w:t>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ที่มีคุณสมบัติครบตามเงื่อนไขที่กำหนด</w:t>
      </w:r>
      <w:r w:rsidR="00B4300D" w:rsidRPr="00691DC4">
        <w:rPr>
          <w:rFonts w:ascii="Angsana New" w:eastAsia="Tahoma" w:hAnsi="Angsana New" w:cs="Angsana New"/>
          <w:color w:val="000000"/>
          <w:sz w:val="28"/>
          <w:cs/>
        </w:rPr>
        <w:t xml:space="preserve">ในข้อ </w:t>
      </w:r>
      <w:r w:rsidR="007929F5" w:rsidRPr="00691DC4">
        <w:rPr>
          <w:rFonts w:ascii="Angsana New" w:eastAsia="Tahoma" w:hAnsi="Angsana New" w:cs="Angsana New"/>
          <w:color w:val="000000"/>
          <w:sz w:val="28"/>
        </w:rPr>
        <w:t>7</w:t>
      </w:r>
      <w:r w:rsidR="00D703B9" w:rsidRPr="00691DC4">
        <w:rPr>
          <w:rFonts w:ascii="Angsana New" w:eastAsia="Tahoma" w:hAnsi="Angsana New" w:cs="Angsana New"/>
          <w:color w:val="000000"/>
          <w:sz w:val="28"/>
          <w:cs/>
        </w:rPr>
        <w:t>.</w:t>
      </w:r>
      <w:r w:rsidR="00D703B9" w:rsidRPr="00691DC4">
        <w:rPr>
          <w:rFonts w:ascii="Angsana New" w:eastAsia="Tahoma" w:hAnsi="Angsana New" w:cs="Angsana New"/>
          <w:color w:val="000000"/>
          <w:sz w:val="28"/>
        </w:rPr>
        <w:t>1</w:t>
      </w:r>
      <w:r w:rsidR="0003390F" w:rsidRPr="00691DC4">
        <w:rPr>
          <w:rFonts w:ascii="Angsana New" w:eastAsia="Tahoma" w:hAnsi="Angsana New" w:cs="Angsana New"/>
          <w:color w:val="000000"/>
          <w:sz w:val="28"/>
          <w:cs/>
        </w:rPr>
        <w:t xml:space="preserve"> ต้องแจ้งความประสงค์ไถ่ถอน</w:t>
      </w:r>
      <w:r w:rsidR="00774B26" w:rsidRPr="00691DC4">
        <w:rPr>
          <w:rFonts w:ascii="Angsana New" w:eastAsia="Tahoma" w:hAnsi="Angsana New" w:cs="Angsana New"/>
          <w:color w:val="000000"/>
          <w:sz w:val="28"/>
          <w:cs/>
        </w:rPr>
        <w:t>กับ</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และบริษัทหลักทรัพย์ที่ผู้ถือ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691DC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691DC4">
            <w:rPr>
              <w:rFonts w:ascii="Angsana New" w:eastAsia="Tahoma" w:hAnsi="Angsana New" w:cs="Angsana New"/>
              <w:color w:val="000000"/>
              <w:sz w:val="28"/>
              <w:cs/>
            </w:rPr>
            <w:t>และ/หรือบริษัทหลักทรัพย์ที่ผู้ถือ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มีบัญชีซื้อขายหลักทรัพย์ต่างประเทศ</w:t>
          </w:r>
        </w:sdtContent>
      </w:sdt>
      <w:r w:rsidR="00036EE8">
        <w:rPr>
          <w:rFonts w:ascii="Angsana New" w:eastAsia="Tahoma" w:hAnsi="Angsana New" w:cs="Angsana New"/>
          <w:color w:val="000000"/>
          <w:sz w:val="28"/>
          <w:cs/>
        </w:rPr>
        <w:t xml:space="preserve">กำหนด </w:t>
      </w:r>
      <w:r w:rsidRPr="00691DC4">
        <w:rPr>
          <w:rFonts w:ascii="Angsana New" w:eastAsia="Tahoma" w:hAnsi="Angsana New" w:cs="Angsana New"/>
          <w:color w:val="000000"/>
          <w:sz w:val="28"/>
          <w:cs/>
        </w:rPr>
        <w:t>ทั้งนี้ 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จะต้องชำระเงินค่าธรรมเนียมการไถ่ถอนก่อนเวลา </w:t>
      </w:r>
      <w:r w:rsidRPr="00691DC4">
        <w:rPr>
          <w:rFonts w:ascii="Angsana New" w:eastAsia="Tahoma" w:hAnsi="Angsana New" w:cs="Angsana New"/>
          <w:color w:val="000000"/>
          <w:sz w:val="28"/>
        </w:rPr>
        <w:t>12</w:t>
      </w:r>
      <w:r w:rsidRPr="00691DC4">
        <w:rPr>
          <w:rFonts w:ascii="Angsana New" w:eastAsia="Tahoma" w:hAnsi="Angsana New" w:cs="Angsana New"/>
          <w:color w:val="000000"/>
          <w:sz w:val="28"/>
          <w:cs/>
        </w:rPr>
        <w:t>.</w:t>
      </w:r>
      <w:r w:rsidRPr="00691DC4">
        <w:rPr>
          <w:rFonts w:ascii="Angsana New" w:eastAsia="Tahoma" w:hAnsi="Angsana New" w:cs="Angsana New"/>
          <w:color w:val="000000"/>
          <w:sz w:val="28"/>
        </w:rPr>
        <w:t xml:space="preserve">00 </w:t>
      </w:r>
      <w:r w:rsidRPr="00691DC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จะดำเนินการในวันทำการถัดไป</w:t>
      </w:r>
    </w:p>
    <w:p w14:paraId="0940164D" w14:textId="0E25574A"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จะแจ้งระงับการขาย</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ในส่วนที่ผู้ถือ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ได้แจ้งความประสงค์ขอไถ่ถอนกับผู้ออก</w:t>
      </w:r>
      <w:r w:rsidR="007A679C" w:rsidRPr="00691DC4">
        <w:rPr>
          <w:rFonts w:ascii="Angsana New" w:eastAsia="Tahoma" w:hAnsi="Angsana New" w:cs="Angsana New"/>
          <w:color w:val="000000"/>
          <w:sz w:val="28"/>
          <w:cs/>
        </w:rPr>
        <w:t>ตราสาร</w:t>
      </w:r>
      <w:r w:rsidR="003C3672" w:rsidRPr="00691DC4">
        <w:rPr>
          <w:rFonts w:ascii="Angsana New" w:eastAsia="Times New Roman" w:hAnsi="Angsana New" w:cs="Angsana New"/>
          <w:sz w:val="28"/>
          <w:cs/>
        </w:rPr>
        <w:t xml:space="preserve">  </w:t>
      </w:r>
    </w:p>
    <w:p w14:paraId="7AA44988" w14:textId="5C34E3F7"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4"/>
          <w:sz w:val="28"/>
          <w:cs/>
        </w:rPr>
        <w:t>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ที่ประสงค์ไถ่ถอน</w:t>
      </w:r>
      <w:r w:rsidRPr="00691DC4">
        <w:rPr>
          <w:rFonts w:ascii="Angsana New" w:eastAsia="Tahoma" w:hAnsi="Angsana New" w:cs="Angsana New"/>
          <w:color w:val="000000"/>
          <w:sz w:val="28"/>
          <w:cs/>
        </w:rPr>
        <w:t xml:space="preserve"> ภายใน </w:t>
      </w:r>
      <w:r w:rsidRPr="00691DC4">
        <w:rPr>
          <w:rFonts w:ascii="Angsana New" w:hAnsi="Angsana New" w:cs="Angsana New"/>
          <w:color w:val="000000"/>
          <w:sz w:val="28"/>
          <w:cs/>
        </w:rPr>
        <w:t>10</w:t>
      </w:r>
      <w:r w:rsidRPr="00691DC4">
        <w:rPr>
          <w:rFonts w:ascii="Angsana New" w:eastAsia="Tahoma" w:hAnsi="Angsana New" w:cs="Angsana New"/>
          <w:sz w:val="28"/>
          <w:cs/>
        </w:rPr>
        <w:t xml:space="preserve"> </w:t>
      </w:r>
      <w:r w:rsidRPr="00691DC4">
        <w:rPr>
          <w:rFonts w:ascii="Angsana New" w:eastAsia="Tahoma" w:hAnsi="Angsana New" w:cs="Angsana New"/>
          <w:color w:val="000000"/>
          <w:sz w:val="28"/>
          <w:cs/>
        </w:rPr>
        <w:t>วันทำการ (</w:t>
      </w:r>
      <w:r w:rsidRPr="00691DC4">
        <w:rPr>
          <w:rFonts w:ascii="Angsana New" w:eastAsia="Tahoma" w:hAnsi="Angsana New" w:cs="Angsana New"/>
          <w:b/>
          <w:bCs/>
          <w:color w:val="000000"/>
          <w:sz w:val="28"/>
          <w:cs/>
        </w:rPr>
        <w:t>“วันทำการ”</w:t>
      </w:r>
      <w:r w:rsidRPr="00691DC4">
        <w:rPr>
          <w:rFonts w:ascii="Angsana New" w:eastAsia="Tahoma" w:hAnsi="Angsana New" w:cs="Angsana New"/>
          <w:color w:val="000000"/>
          <w:sz w:val="28"/>
          <w:cs/>
        </w:rPr>
        <w:t xml:space="preserve"> ในข้อนี้หมายถึง </w:t>
      </w:r>
      <w:r w:rsidR="00774B26" w:rsidRPr="00691DC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691DC4">
        <w:rPr>
          <w:rFonts w:ascii="Angsana New" w:eastAsia="Tahoma" w:hAnsi="Angsana New" w:cs="Angsana New"/>
          <w:color w:val="000000"/>
          <w:sz w:val="28"/>
          <w:cs/>
        </w:rPr>
        <w:t>)</w:t>
      </w:r>
    </w:p>
    <w:p w14:paraId="0BA5E424" w14:textId="769C2805" w:rsidR="003C3672"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Angsana New" w:hAnsi="Angsana New" w:cs="Angsana New"/>
          <w:color w:val="000000"/>
          <w:sz w:val="28"/>
          <w:cs/>
        </w:rPr>
        <w:lastRenderedPageBreak/>
        <w:t>ในวันที่หลักทรัพย์ต่างประเทศเข้าบัญชีซื้อขายหลักทรัพย์ต่างประเทศของผู้ถือ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ที่ประสงค์ไถ่ถอน ผู้ออก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จะดำเนินการยกเลิก</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ในส่วนที่ผู้ถือ</w:t>
      </w:r>
      <w:r w:rsidR="007A679C" w:rsidRPr="00691DC4">
        <w:rPr>
          <w:rFonts w:ascii="Angsana New" w:eastAsia="Angsana New" w:hAnsi="Angsana New" w:cs="Angsana New"/>
          <w:color w:val="000000"/>
          <w:sz w:val="28"/>
          <w:cs/>
        </w:rPr>
        <w:t>ตราสาร</w:t>
      </w:r>
      <w:r w:rsidRPr="00691DC4">
        <w:rPr>
          <w:rFonts w:ascii="Angsana New" w:eastAsia="Angsana New" w:hAnsi="Angsana New" w:cs="Angsana New"/>
          <w:color w:val="000000"/>
          <w:sz w:val="28"/>
          <w:cs/>
        </w:rPr>
        <w:t>ได้แจ้งความประสงค์ขอไถ่ถอนกับผู้ออก</w:t>
      </w:r>
      <w:r w:rsidR="007A679C" w:rsidRPr="00691DC4">
        <w:rPr>
          <w:rFonts w:ascii="Angsana New" w:eastAsia="Angsana New" w:hAnsi="Angsana New" w:cs="Angsana New"/>
          <w:color w:val="000000"/>
          <w:sz w:val="28"/>
          <w:cs/>
        </w:rPr>
        <w:t>ตราสาร</w:t>
      </w:r>
    </w:p>
    <w:p w14:paraId="762DE4C2" w14:textId="7D8ACED3" w:rsidR="006C7DEA"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z w:val="28"/>
          <w:cs/>
        </w:rPr>
        <w:t>กรณีที่พบว่าผู้ถือ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691DC4">
        <w:rPr>
          <w:rFonts w:ascii="Angsana New" w:eastAsia="Tahoma" w:hAnsi="Angsana New" w:cs="Angsana New"/>
          <w:color w:val="000000"/>
          <w:sz w:val="28"/>
        </w:rPr>
        <w:t>7</w:t>
      </w:r>
      <w:r w:rsidR="00774B26" w:rsidRPr="00691DC4">
        <w:rPr>
          <w:rFonts w:ascii="Angsana New" w:eastAsia="Tahoma" w:hAnsi="Angsana New" w:cs="Angsana New"/>
          <w:color w:val="000000"/>
          <w:sz w:val="28"/>
          <w:cs/>
        </w:rPr>
        <w:t>.</w:t>
      </w:r>
      <w:r w:rsidR="00774B26" w:rsidRPr="00691DC4">
        <w:rPr>
          <w:rFonts w:ascii="Angsana New" w:eastAsia="Tahoma" w:hAnsi="Angsana New" w:cs="Angsana New"/>
          <w:color w:val="000000"/>
          <w:sz w:val="28"/>
        </w:rPr>
        <w:t xml:space="preserve">2 </w:t>
      </w:r>
      <w:r w:rsidR="00774B26" w:rsidRPr="00691DC4">
        <w:rPr>
          <w:rFonts w:ascii="Angsana New" w:eastAsia="Tahoma" w:hAnsi="Angsana New" w:cs="Angsana New"/>
          <w:color w:val="000000"/>
          <w:sz w:val="28"/>
          <w:cs/>
        </w:rPr>
        <w:t xml:space="preserve">(ก) </w:t>
      </w:r>
      <w:r w:rsidRPr="00691DC4">
        <w:rPr>
          <w:rFonts w:ascii="Angsana New" w:eastAsia="Tahoma" w:hAnsi="Angsana New" w:cs="Angsana New"/>
          <w:color w:val="000000"/>
          <w:sz w:val="28"/>
          <w:cs/>
        </w:rPr>
        <w:t>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w:t>
      </w:r>
      <w:r w:rsidRPr="00691DC4">
        <w:rPr>
          <w:rFonts w:ascii="Angsana New" w:eastAsia="Tahoma" w:hAnsi="Angsana New" w:cs="Angsana New"/>
          <w:color w:val="000000"/>
          <w:spacing w:val="4"/>
          <w:sz w:val="28"/>
          <w:cs/>
        </w:rPr>
        <w:t>ในการปฏิเสธคำขอของผู้ถือ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ได้ และผู้ถือ</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pacing w:val="4"/>
          <w:sz w:val="28"/>
          <w:cs/>
        </w:rPr>
        <w:t>ตราสาร</w:t>
      </w:r>
      <w:r w:rsidRPr="00691DC4">
        <w:rPr>
          <w:rFonts w:ascii="Angsana New" w:eastAsia="Tahoma" w:hAnsi="Angsana New" w:cs="Angsana New"/>
          <w:color w:val="000000"/>
          <w:sz w:val="28"/>
          <w:cs/>
        </w:rPr>
        <w:t>ทั้งสิ้น</w:t>
      </w:r>
      <w:r w:rsidR="003C3672" w:rsidRPr="00691DC4">
        <w:rPr>
          <w:rFonts w:ascii="Angsana New" w:eastAsia="Times New Roman" w:hAnsi="Angsana New" w:cs="Angsana New"/>
          <w:sz w:val="28"/>
          <w:cs/>
        </w:rPr>
        <w:t xml:space="preserve"> </w:t>
      </w:r>
    </w:p>
    <w:p w14:paraId="59ADE2B5" w14:textId="3F12B4F4" w:rsidR="00911A96" w:rsidRPr="00691DC4" w:rsidRDefault="0007193B" w:rsidP="008035C4">
      <w:pPr>
        <w:numPr>
          <w:ilvl w:val="2"/>
          <w:numId w:val="7"/>
        </w:numPr>
        <w:contextualSpacing/>
        <w:jc w:val="thaiDistribute"/>
        <w:rPr>
          <w:rFonts w:ascii="Angsana New" w:eastAsia="Times New Roman" w:hAnsi="Angsana New" w:cs="Angsana New"/>
          <w:sz w:val="28"/>
        </w:rPr>
      </w:pPr>
      <w:r w:rsidRPr="00691DC4">
        <w:rPr>
          <w:rFonts w:ascii="Angsana New" w:eastAsia="Tahoma" w:hAnsi="Angsana New" w:cs="Angsana New"/>
          <w:color w:val="000000"/>
          <w:spacing w:val="-10"/>
          <w:sz w:val="28"/>
          <w:cs/>
        </w:rPr>
        <w:t>กรณีที่ผู้ถือ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691DC4">
        <w:rPr>
          <w:rFonts w:ascii="Angsana New" w:eastAsia="Tahoma" w:hAnsi="Angsana New" w:cs="Angsana New"/>
          <w:color w:val="000000"/>
          <w:spacing w:val="-10"/>
          <w:sz w:val="28"/>
          <w:cs/>
        </w:rPr>
        <w:t>ตราสาร</w:t>
      </w:r>
      <w:r w:rsidRPr="00691DC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สงวนสิทธิที่จะยกเลิกการปฏิบัติตามคำขอของผู้ถือ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ได้ และผู้ถือ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จะไม่เรียกร้องค่าเสียหาย หรือค่าใช้จ่ายใด ๆ จากผู้ออก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ทั้งสิ้น</w:t>
      </w:r>
    </w:p>
    <w:p w14:paraId="4C95B691" w14:textId="1CA7C63D" w:rsidR="00911A96" w:rsidRPr="00691DC4" w:rsidRDefault="0007193B" w:rsidP="008035C4">
      <w:pPr>
        <w:numPr>
          <w:ilvl w:val="2"/>
          <w:numId w:val="7"/>
        </w:numPr>
        <w:contextualSpacing/>
        <w:jc w:val="thaiDistribute"/>
        <w:rPr>
          <w:rFonts w:ascii="Angsana New" w:eastAsia="Times New Roman" w:hAnsi="Angsana New" w:cs="Angsana New"/>
          <w:sz w:val="28"/>
          <w:cs/>
        </w:rPr>
      </w:pPr>
      <w:r w:rsidRPr="00691DC4">
        <w:rPr>
          <w:rFonts w:ascii="Angsana New" w:eastAsia="Times New Roman" w:hAnsi="Angsana New" w:cs="Angsana New"/>
          <w:sz w:val="28"/>
          <w:cs/>
        </w:rPr>
        <w:t>ผู้</w:t>
      </w:r>
      <w:r w:rsidRPr="00691DC4">
        <w:rPr>
          <w:rFonts w:ascii="Angsana New" w:eastAsia="Tahoma" w:hAnsi="Angsana New" w:cs="Angsana New"/>
          <w:color w:val="000000"/>
          <w:sz w:val="28"/>
          <w:cs/>
        </w:rPr>
        <w:t>ออก</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ขอสงวนสิทธิในการเรียกเก็บภาษีใด ๆ จากผู้ถือ</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ที่อาจเกิดขึ้นจากการไถ่ถอน</w:t>
      </w:r>
      <w:r w:rsidR="007A679C" w:rsidRPr="00691DC4">
        <w:rPr>
          <w:rFonts w:ascii="Angsana New" w:eastAsia="Tahoma" w:hAnsi="Angsana New" w:cs="Angsana New"/>
          <w:color w:val="000000"/>
          <w:sz w:val="28"/>
          <w:cs/>
        </w:rPr>
        <w:t>ตราสาร</w:t>
      </w:r>
      <w:r w:rsidRPr="00691DC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691DC4" w:rsidSect="006B7B63">
      <w:pgSz w:w="11906" w:h="16838" w:code="9"/>
      <w:pgMar w:top="1276" w:right="1080" w:bottom="1440" w:left="1418" w:header="634" w:footer="0" w:gutter="0"/>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627C" w16cex:dateUtc="2023-10-11T06:25:00Z"/>
  <w16cex:commentExtensible w16cex:durableId="28D01755" w16cex:dateUtc="2023-10-10T11:32:00Z"/>
  <w16cex:commentExtensible w16cex:durableId="28D02900" w16cex:dateUtc="2023-10-10T12:48:00Z"/>
  <w16cex:commentExtensible w16cex:durableId="28D028F5" w16cex:dateUtc="2023-10-10T12:48:00Z"/>
  <w16cex:commentExtensible w16cex:durableId="28D02996" w16cex:dateUtc="2023-10-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B9B0" w16cid:durableId="4A0A627C"/>
  <w16cid:commentId w16cid:paraId="58998791" w16cid:durableId="28D01755"/>
  <w16cid:commentId w16cid:paraId="7CB8A6FF" w16cid:durableId="28D02900"/>
  <w16cid:commentId w16cid:paraId="2EFF853F" w16cid:durableId="28D028F5"/>
  <w16cid:commentId w16cid:paraId="483A6305" w16cid:durableId="28D029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2E57" w14:textId="77777777" w:rsidR="00646D68" w:rsidRDefault="00646D68" w:rsidP="00105AC2">
      <w:pPr>
        <w:spacing w:after="0" w:line="240" w:lineRule="auto"/>
      </w:pPr>
      <w:r>
        <w:separator/>
      </w:r>
    </w:p>
  </w:endnote>
  <w:endnote w:type="continuationSeparator" w:id="0">
    <w:p w14:paraId="47D58CB5" w14:textId="77777777" w:rsidR="00646D68" w:rsidRDefault="00646D68" w:rsidP="00105AC2">
      <w:pPr>
        <w:spacing w:after="0" w:line="240" w:lineRule="auto"/>
      </w:pPr>
      <w:r>
        <w:continuationSeparator/>
      </w:r>
    </w:p>
  </w:endnote>
  <w:endnote w:type="continuationNotice" w:id="1">
    <w:p w14:paraId="68222DDC" w14:textId="77777777" w:rsidR="00646D68" w:rsidRDefault="00646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5BE4464B" w:rsidR="00995485" w:rsidRPr="00911A96" w:rsidRDefault="009954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C64CE1">
      <w:rPr>
        <w:rFonts w:ascii="Angsana New" w:hAnsi="Angsana New" w:cs="Angsana New"/>
        <w:noProof/>
        <w:sz w:val="24"/>
        <w:szCs w:val="24"/>
      </w:rPr>
      <w:t>6</w:t>
    </w:r>
    <w:r w:rsidRPr="00911A96">
      <w:rPr>
        <w:rFonts w:ascii="Angsana New" w:hAnsi="Angsana New" w:cs="Angsana New"/>
        <w:noProof/>
        <w:sz w:val="24"/>
        <w:szCs w:val="24"/>
      </w:rPr>
      <w:fldChar w:fldCharType="end"/>
    </w:r>
  </w:p>
  <w:p w14:paraId="08DFD877" w14:textId="77777777" w:rsidR="00995485" w:rsidRPr="006E577E" w:rsidRDefault="00995485"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4A76" w14:textId="77777777" w:rsidR="00646D68" w:rsidRDefault="00646D68" w:rsidP="00105AC2">
      <w:pPr>
        <w:spacing w:after="0" w:line="240" w:lineRule="auto"/>
      </w:pPr>
      <w:r>
        <w:separator/>
      </w:r>
    </w:p>
  </w:footnote>
  <w:footnote w:type="continuationSeparator" w:id="0">
    <w:p w14:paraId="00B7CB5F" w14:textId="77777777" w:rsidR="00646D68" w:rsidRDefault="00646D68" w:rsidP="00105AC2">
      <w:pPr>
        <w:spacing w:after="0" w:line="240" w:lineRule="auto"/>
      </w:pPr>
      <w:r>
        <w:continuationSeparator/>
      </w:r>
    </w:p>
  </w:footnote>
  <w:footnote w:type="continuationNotice" w:id="1">
    <w:p w14:paraId="29D6AF42" w14:textId="77777777" w:rsidR="00646D68" w:rsidRDefault="00646D6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95485" w:rsidRDefault="009954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
  </w:num>
  <w:num w:numId="5">
    <w:abstractNumId w:val="7"/>
  </w:num>
  <w:num w:numId="6">
    <w:abstractNumId w:val="15"/>
  </w:num>
  <w:num w:numId="7">
    <w:abstractNumId w:val="3"/>
  </w:num>
  <w:num w:numId="8">
    <w:abstractNumId w:val="16"/>
  </w:num>
  <w:num w:numId="9">
    <w:abstractNumId w:val="4"/>
  </w:num>
  <w:num w:numId="10">
    <w:abstractNumId w:val="6"/>
  </w:num>
  <w:num w:numId="11">
    <w:abstractNumId w:val="5"/>
  </w:num>
  <w:num w:numId="12">
    <w:abstractNumId w:val="10"/>
  </w:num>
  <w:num w:numId="13">
    <w:abstractNumId w:val="17"/>
  </w:num>
  <w:num w:numId="14">
    <w:abstractNumId w:val="13"/>
  </w:num>
  <w:num w:numId="15">
    <w:abstractNumId w:val="14"/>
  </w:num>
  <w:num w:numId="16">
    <w:abstractNumId w:val="2"/>
  </w:num>
  <w:num w:numId="17">
    <w:abstractNumId w:val="11"/>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F5D"/>
    <w:rsid w:val="00012B99"/>
    <w:rsid w:val="00014AD4"/>
    <w:rsid w:val="000159E9"/>
    <w:rsid w:val="0001633B"/>
    <w:rsid w:val="00016BC3"/>
    <w:rsid w:val="000201E9"/>
    <w:rsid w:val="00020DC3"/>
    <w:rsid w:val="00021D55"/>
    <w:rsid w:val="000234C4"/>
    <w:rsid w:val="000241C5"/>
    <w:rsid w:val="00024E0B"/>
    <w:rsid w:val="000257D0"/>
    <w:rsid w:val="00027823"/>
    <w:rsid w:val="00027946"/>
    <w:rsid w:val="0003271B"/>
    <w:rsid w:val="00032B10"/>
    <w:rsid w:val="0003318C"/>
    <w:rsid w:val="000336BC"/>
    <w:rsid w:val="0003390F"/>
    <w:rsid w:val="00033ACE"/>
    <w:rsid w:val="00036955"/>
    <w:rsid w:val="00036C31"/>
    <w:rsid w:val="00036EE8"/>
    <w:rsid w:val="00036FD4"/>
    <w:rsid w:val="000402FE"/>
    <w:rsid w:val="00042237"/>
    <w:rsid w:val="00045874"/>
    <w:rsid w:val="000462B3"/>
    <w:rsid w:val="000471F9"/>
    <w:rsid w:val="00047433"/>
    <w:rsid w:val="0005071B"/>
    <w:rsid w:val="00055411"/>
    <w:rsid w:val="00060E19"/>
    <w:rsid w:val="00062421"/>
    <w:rsid w:val="00063002"/>
    <w:rsid w:val="000641FB"/>
    <w:rsid w:val="00066910"/>
    <w:rsid w:val="000677BB"/>
    <w:rsid w:val="000679A6"/>
    <w:rsid w:val="0007193B"/>
    <w:rsid w:val="00072866"/>
    <w:rsid w:val="00072A07"/>
    <w:rsid w:val="00074331"/>
    <w:rsid w:val="0007539F"/>
    <w:rsid w:val="00075E2C"/>
    <w:rsid w:val="00080608"/>
    <w:rsid w:val="000842B0"/>
    <w:rsid w:val="00085C89"/>
    <w:rsid w:val="00086B06"/>
    <w:rsid w:val="00090631"/>
    <w:rsid w:val="000914BD"/>
    <w:rsid w:val="00091F15"/>
    <w:rsid w:val="0009289D"/>
    <w:rsid w:val="000933D6"/>
    <w:rsid w:val="00093B31"/>
    <w:rsid w:val="0009408B"/>
    <w:rsid w:val="000954D1"/>
    <w:rsid w:val="000A0E17"/>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5CEB"/>
    <w:rsid w:val="000C6255"/>
    <w:rsid w:val="000C69DB"/>
    <w:rsid w:val="000C6E05"/>
    <w:rsid w:val="000C76EC"/>
    <w:rsid w:val="000C7E1C"/>
    <w:rsid w:val="000D05D6"/>
    <w:rsid w:val="000D0D27"/>
    <w:rsid w:val="000D2A83"/>
    <w:rsid w:val="000D44CA"/>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694"/>
    <w:rsid w:val="000F6C2A"/>
    <w:rsid w:val="000F7AC8"/>
    <w:rsid w:val="001036DC"/>
    <w:rsid w:val="001040E2"/>
    <w:rsid w:val="00104197"/>
    <w:rsid w:val="00105AC2"/>
    <w:rsid w:val="00105ADD"/>
    <w:rsid w:val="001064C1"/>
    <w:rsid w:val="001066F1"/>
    <w:rsid w:val="0010688B"/>
    <w:rsid w:val="00106CF5"/>
    <w:rsid w:val="00107370"/>
    <w:rsid w:val="001102AC"/>
    <w:rsid w:val="001104D1"/>
    <w:rsid w:val="00110500"/>
    <w:rsid w:val="00110B80"/>
    <w:rsid w:val="001136B8"/>
    <w:rsid w:val="001137D4"/>
    <w:rsid w:val="00113A2F"/>
    <w:rsid w:val="00115447"/>
    <w:rsid w:val="00115473"/>
    <w:rsid w:val="00116FA8"/>
    <w:rsid w:val="00122E2D"/>
    <w:rsid w:val="00123457"/>
    <w:rsid w:val="0012485D"/>
    <w:rsid w:val="00124D77"/>
    <w:rsid w:val="001255FB"/>
    <w:rsid w:val="00126803"/>
    <w:rsid w:val="0012680D"/>
    <w:rsid w:val="0012699E"/>
    <w:rsid w:val="001310BD"/>
    <w:rsid w:val="00131725"/>
    <w:rsid w:val="00132739"/>
    <w:rsid w:val="00136C92"/>
    <w:rsid w:val="00137AEA"/>
    <w:rsid w:val="00141CA8"/>
    <w:rsid w:val="00143912"/>
    <w:rsid w:val="0014393A"/>
    <w:rsid w:val="00144ECF"/>
    <w:rsid w:val="00145D8C"/>
    <w:rsid w:val="00145FA8"/>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5F6B"/>
    <w:rsid w:val="001A6E32"/>
    <w:rsid w:val="001A71AC"/>
    <w:rsid w:val="001B3F28"/>
    <w:rsid w:val="001B47D8"/>
    <w:rsid w:val="001B4EEA"/>
    <w:rsid w:val="001B53E7"/>
    <w:rsid w:val="001B5525"/>
    <w:rsid w:val="001B5FA5"/>
    <w:rsid w:val="001B76E5"/>
    <w:rsid w:val="001B7F65"/>
    <w:rsid w:val="001C0D30"/>
    <w:rsid w:val="001C29FB"/>
    <w:rsid w:val="001C355F"/>
    <w:rsid w:val="001C5C59"/>
    <w:rsid w:val="001C607E"/>
    <w:rsid w:val="001C624F"/>
    <w:rsid w:val="001D461A"/>
    <w:rsid w:val="001D4F8C"/>
    <w:rsid w:val="001D5AE4"/>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4612"/>
    <w:rsid w:val="00205CB2"/>
    <w:rsid w:val="00205CE3"/>
    <w:rsid w:val="00210F4E"/>
    <w:rsid w:val="00210F75"/>
    <w:rsid w:val="002121DD"/>
    <w:rsid w:val="00213B7A"/>
    <w:rsid w:val="002174C5"/>
    <w:rsid w:val="00222833"/>
    <w:rsid w:val="00222B5B"/>
    <w:rsid w:val="0022692A"/>
    <w:rsid w:val="00230953"/>
    <w:rsid w:val="00230F85"/>
    <w:rsid w:val="002311BD"/>
    <w:rsid w:val="00232BA8"/>
    <w:rsid w:val="00236DFF"/>
    <w:rsid w:val="00241086"/>
    <w:rsid w:val="00241E17"/>
    <w:rsid w:val="002420F8"/>
    <w:rsid w:val="00242895"/>
    <w:rsid w:val="00242B2F"/>
    <w:rsid w:val="00242CE5"/>
    <w:rsid w:val="00244079"/>
    <w:rsid w:val="00246FEB"/>
    <w:rsid w:val="00250A93"/>
    <w:rsid w:val="00252081"/>
    <w:rsid w:val="002545C1"/>
    <w:rsid w:val="002572C0"/>
    <w:rsid w:val="00260326"/>
    <w:rsid w:val="00264731"/>
    <w:rsid w:val="002647C8"/>
    <w:rsid w:val="0026669B"/>
    <w:rsid w:val="00266B41"/>
    <w:rsid w:val="002701A6"/>
    <w:rsid w:val="00271A1E"/>
    <w:rsid w:val="00271BEF"/>
    <w:rsid w:val="00273A6E"/>
    <w:rsid w:val="00273B0A"/>
    <w:rsid w:val="00274846"/>
    <w:rsid w:val="002753EE"/>
    <w:rsid w:val="0027646E"/>
    <w:rsid w:val="00277AE5"/>
    <w:rsid w:val="00280702"/>
    <w:rsid w:val="00280B81"/>
    <w:rsid w:val="00281790"/>
    <w:rsid w:val="00281F97"/>
    <w:rsid w:val="002839BD"/>
    <w:rsid w:val="0028610A"/>
    <w:rsid w:val="0028652B"/>
    <w:rsid w:val="00286600"/>
    <w:rsid w:val="00290CDC"/>
    <w:rsid w:val="002928E5"/>
    <w:rsid w:val="002928FF"/>
    <w:rsid w:val="00292E79"/>
    <w:rsid w:val="00294707"/>
    <w:rsid w:val="002956F1"/>
    <w:rsid w:val="00295C25"/>
    <w:rsid w:val="002960E0"/>
    <w:rsid w:val="002A04F4"/>
    <w:rsid w:val="002A0E30"/>
    <w:rsid w:val="002A1BF2"/>
    <w:rsid w:val="002A38FE"/>
    <w:rsid w:val="002A77B6"/>
    <w:rsid w:val="002A7E3C"/>
    <w:rsid w:val="002B02BD"/>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2C4"/>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81E"/>
    <w:rsid w:val="00300300"/>
    <w:rsid w:val="00300AEC"/>
    <w:rsid w:val="00303C6F"/>
    <w:rsid w:val="003043D2"/>
    <w:rsid w:val="00305058"/>
    <w:rsid w:val="00306431"/>
    <w:rsid w:val="00307C45"/>
    <w:rsid w:val="00310154"/>
    <w:rsid w:val="0031320C"/>
    <w:rsid w:val="003143FC"/>
    <w:rsid w:val="00314CCD"/>
    <w:rsid w:val="003152EA"/>
    <w:rsid w:val="003158F2"/>
    <w:rsid w:val="00315C19"/>
    <w:rsid w:val="00316895"/>
    <w:rsid w:val="00320647"/>
    <w:rsid w:val="00320D3E"/>
    <w:rsid w:val="00321D74"/>
    <w:rsid w:val="003239D2"/>
    <w:rsid w:val="00323FBD"/>
    <w:rsid w:val="00325606"/>
    <w:rsid w:val="00327EB6"/>
    <w:rsid w:val="003316D4"/>
    <w:rsid w:val="00331AF0"/>
    <w:rsid w:val="00332CD2"/>
    <w:rsid w:val="00333CE3"/>
    <w:rsid w:val="00333CE7"/>
    <w:rsid w:val="003340AF"/>
    <w:rsid w:val="00335B87"/>
    <w:rsid w:val="00337F2B"/>
    <w:rsid w:val="00340160"/>
    <w:rsid w:val="003411AB"/>
    <w:rsid w:val="003412C6"/>
    <w:rsid w:val="00341A64"/>
    <w:rsid w:val="00341BDC"/>
    <w:rsid w:val="0034338A"/>
    <w:rsid w:val="00344B9F"/>
    <w:rsid w:val="003452EA"/>
    <w:rsid w:val="003459C1"/>
    <w:rsid w:val="00346E1E"/>
    <w:rsid w:val="003522A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34"/>
    <w:rsid w:val="00374857"/>
    <w:rsid w:val="003753C6"/>
    <w:rsid w:val="00377B9F"/>
    <w:rsid w:val="0038293E"/>
    <w:rsid w:val="00382EBA"/>
    <w:rsid w:val="00382EEF"/>
    <w:rsid w:val="00385503"/>
    <w:rsid w:val="00386A5F"/>
    <w:rsid w:val="00387BE9"/>
    <w:rsid w:val="00390C51"/>
    <w:rsid w:val="0039193C"/>
    <w:rsid w:val="00392A8C"/>
    <w:rsid w:val="0039459B"/>
    <w:rsid w:val="003966FF"/>
    <w:rsid w:val="00396A2B"/>
    <w:rsid w:val="003976FC"/>
    <w:rsid w:val="003A2FB1"/>
    <w:rsid w:val="003A55F5"/>
    <w:rsid w:val="003A58E9"/>
    <w:rsid w:val="003B1F42"/>
    <w:rsid w:val="003B3BDE"/>
    <w:rsid w:val="003B427D"/>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2DEB"/>
    <w:rsid w:val="00422FC7"/>
    <w:rsid w:val="00425EAE"/>
    <w:rsid w:val="004262B1"/>
    <w:rsid w:val="004262BD"/>
    <w:rsid w:val="004303DB"/>
    <w:rsid w:val="00431D67"/>
    <w:rsid w:val="00431ECB"/>
    <w:rsid w:val="0043201C"/>
    <w:rsid w:val="00432837"/>
    <w:rsid w:val="00433601"/>
    <w:rsid w:val="00433D26"/>
    <w:rsid w:val="00433F5C"/>
    <w:rsid w:val="00440BE9"/>
    <w:rsid w:val="00443D53"/>
    <w:rsid w:val="004447ED"/>
    <w:rsid w:val="00445192"/>
    <w:rsid w:val="00445621"/>
    <w:rsid w:val="004460E1"/>
    <w:rsid w:val="00447244"/>
    <w:rsid w:val="00447CC4"/>
    <w:rsid w:val="004520EF"/>
    <w:rsid w:val="004530EB"/>
    <w:rsid w:val="004532E8"/>
    <w:rsid w:val="0045373E"/>
    <w:rsid w:val="00454002"/>
    <w:rsid w:val="0045505E"/>
    <w:rsid w:val="00457345"/>
    <w:rsid w:val="00457398"/>
    <w:rsid w:val="00457826"/>
    <w:rsid w:val="00463317"/>
    <w:rsid w:val="00465A89"/>
    <w:rsid w:val="00465B54"/>
    <w:rsid w:val="00465EB9"/>
    <w:rsid w:val="0046707A"/>
    <w:rsid w:val="00470AB5"/>
    <w:rsid w:val="004714BF"/>
    <w:rsid w:val="004728B3"/>
    <w:rsid w:val="0047747F"/>
    <w:rsid w:val="00477654"/>
    <w:rsid w:val="004811AA"/>
    <w:rsid w:val="0048145D"/>
    <w:rsid w:val="00487F80"/>
    <w:rsid w:val="00491883"/>
    <w:rsid w:val="0049382D"/>
    <w:rsid w:val="00494E68"/>
    <w:rsid w:val="00495CDB"/>
    <w:rsid w:val="0049641E"/>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3EB8"/>
    <w:rsid w:val="004B5044"/>
    <w:rsid w:val="004B6FDA"/>
    <w:rsid w:val="004C1C0E"/>
    <w:rsid w:val="004C1DEA"/>
    <w:rsid w:val="004C1F2E"/>
    <w:rsid w:val="004C30B1"/>
    <w:rsid w:val="004C437D"/>
    <w:rsid w:val="004C4F23"/>
    <w:rsid w:val="004C5E8E"/>
    <w:rsid w:val="004D075D"/>
    <w:rsid w:val="004D19A2"/>
    <w:rsid w:val="004D1A6F"/>
    <w:rsid w:val="004D563D"/>
    <w:rsid w:val="004D7044"/>
    <w:rsid w:val="004D71C5"/>
    <w:rsid w:val="004D74F9"/>
    <w:rsid w:val="004D7672"/>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2C1"/>
    <w:rsid w:val="005144A9"/>
    <w:rsid w:val="00515800"/>
    <w:rsid w:val="005163DF"/>
    <w:rsid w:val="0052199A"/>
    <w:rsid w:val="00522894"/>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56F3"/>
    <w:rsid w:val="0055704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28"/>
    <w:rsid w:val="00583ED5"/>
    <w:rsid w:val="00584794"/>
    <w:rsid w:val="005847D8"/>
    <w:rsid w:val="00584A5D"/>
    <w:rsid w:val="00584DAC"/>
    <w:rsid w:val="005856EF"/>
    <w:rsid w:val="00585E70"/>
    <w:rsid w:val="00586D09"/>
    <w:rsid w:val="00593A99"/>
    <w:rsid w:val="005950F3"/>
    <w:rsid w:val="00595718"/>
    <w:rsid w:val="00596595"/>
    <w:rsid w:val="005A17A7"/>
    <w:rsid w:val="005A2E96"/>
    <w:rsid w:val="005A2F57"/>
    <w:rsid w:val="005A308F"/>
    <w:rsid w:val="005A4281"/>
    <w:rsid w:val="005A4BE7"/>
    <w:rsid w:val="005A646F"/>
    <w:rsid w:val="005A6B1C"/>
    <w:rsid w:val="005A74AF"/>
    <w:rsid w:val="005A7A5B"/>
    <w:rsid w:val="005A7A9C"/>
    <w:rsid w:val="005A7D80"/>
    <w:rsid w:val="005B0359"/>
    <w:rsid w:val="005B0ED1"/>
    <w:rsid w:val="005B4BC2"/>
    <w:rsid w:val="005B5EB1"/>
    <w:rsid w:val="005B6E53"/>
    <w:rsid w:val="005C1716"/>
    <w:rsid w:val="005C1AEB"/>
    <w:rsid w:val="005C38BF"/>
    <w:rsid w:val="005C3C54"/>
    <w:rsid w:val="005C436A"/>
    <w:rsid w:val="005C5338"/>
    <w:rsid w:val="005C6790"/>
    <w:rsid w:val="005C710C"/>
    <w:rsid w:val="005D1077"/>
    <w:rsid w:val="005D2B2C"/>
    <w:rsid w:val="005D52F0"/>
    <w:rsid w:val="005D6C19"/>
    <w:rsid w:val="005D7425"/>
    <w:rsid w:val="005E0CA5"/>
    <w:rsid w:val="005E12DD"/>
    <w:rsid w:val="005E1E22"/>
    <w:rsid w:val="005E3267"/>
    <w:rsid w:val="005E3F4D"/>
    <w:rsid w:val="005E4677"/>
    <w:rsid w:val="005E6D7D"/>
    <w:rsid w:val="005E72BE"/>
    <w:rsid w:val="005E7800"/>
    <w:rsid w:val="005F0550"/>
    <w:rsid w:val="005F1F7A"/>
    <w:rsid w:val="005F260D"/>
    <w:rsid w:val="005F655A"/>
    <w:rsid w:val="005F6645"/>
    <w:rsid w:val="005F6A75"/>
    <w:rsid w:val="00600266"/>
    <w:rsid w:val="00600665"/>
    <w:rsid w:val="00601FF0"/>
    <w:rsid w:val="00603D3E"/>
    <w:rsid w:val="006043AA"/>
    <w:rsid w:val="0060446D"/>
    <w:rsid w:val="00606CA3"/>
    <w:rsid w:val="00610740"/>
    <w:rsid w:val="00611AEA"/>
    <w:rsid w:val="00611F12"/>
    <w:rsid w:val="00612C78"/>
    <w:rsid w:val="00613243"/>
    <w:rsid w:val="00613C35"/>
    <w:rsid w:val="00613E1C"/>
    <w:rsid w:val="00616473"/>
    <w:rsid w:val="00621DEB"/>
    <w:rsid w:val="00624A0A"/>
    <w:rsid w:val="00625094"/>
    <w:rsid w:val="006302A3"/>
    <w:rsid w:val="006307FD"/>
    <w:rsid w:val="00630A32"/>
    <w:rsid w:val="006316A8"/>
    <w:rsid w:val="00631DFF"/>
    <w:rsid w:val="00632742"/>
    <w:rsid w:val="00634710"/>
    <w:rsid w:val="0063538E"/>
    <w:rsid w:val="00635F79"/>
    <w:rsid w:val="006373A8"/>
    <w:rsid w:val="00640863"/>
    <w:rsid w:val="00641230"/>
    <w:rsid w:val="00641270"/>
    <w:rsid w:val="0064212C"/>
    <w:rsid w:val="00642919"/>
    <w:rsid w:val="00642CC4"/>
    <w:rsid w:val="00643DE0"/>
    <w:rsid w:val="0064467B"/>
    <w:rsid w:val="00646D68"/>
    <w:rsid w:val="0064748A"/>
    <w:rsid w:val="0064765E"/>
    <w:rsid w:val="0064799F"/>
    <w:rsid w:val="00651A4F"/>
    <w:rsid w:val="00651BBC"/>
    <w:rsid w:val="00651FA3"/>
    <w:rsid w:val="0065221E"/>
    <w:rsid w:val="00652DBE"/>
    <w:rsid w:val="00654329"/>
    <w:rsid w:val="006545D2"/>
    <w:rsid w:val="006566E0"/>
    <w:rsid w:val="00656CB5"/>
    <w:rsid w:val="0065765A"/>
    <w:rsid w:val="00657874"/>
    <w:rsid w:val="00657D56"/>
    <w:rsid w:val="00660716"/>
    <w:rsid w:val="00660DA4"/>
    <w:rsid w:val="006612D0"/>
    <w:rsid w:val="00661997"/>
    <w:rsid w:val="00662263"/>
    <w:rsid w:val="00662806"/>
    <w:rsid w:val="00665334"/>
    <w:rsid w:val="00666668"/>
    <w:rsid w:val="00666F47"/>
    <w:rsid w:val="00672187"/>
    <w:rsid w:val="006726CD"/>
    <w:rsid w:val="00673143"/>
    <w:rsid w:val="00673385"/>
    <w:rsid w:val="00674E5A"/>
    <w:rsid w:val="00675BD8"/>
    <w:rsid w:val="00676DFB"/>
    <w:rsid w:val="00680793"/>
    <w:rsid w:val="006809E6"/>
    <w:rsid w:val="006868D4"/>
    <w:rsid w:val="00686A1F"/>
    <w:rsid w:val="00687411"/>
    <w:rsid w:val="00687FE8"/>
    <w:rsid w:val="0069160D"/>
    <w:rsid w:val="00691DC4"/>
    <w:rsid w:val="00691E08"/>
    <w:rsid w:val="006926F1"/>
    <w:rsid w:val="006928B5"/>
    <w:rsid w:val="00693FF9"/>
    <w:rsid w:val="006943AC"/>
    <w:rsid w:val="0069538C"/>
    <w:rsid w:val="006963EE"/>
    <w:rsid w:val="006965BA"/>
    <w:rsid w:val="006969E3"/>
    <w:rsid w:val="006A19BB"/>
    <w:rsid w:val="006A3E3D"/>
    <w:rsid w:val="006A7D7F"/>
    <w:rsid w:val="006B1209"/>
    <w:rsid w:val="006B1710"/>
    <w:rsid w:val="006B1B25"/>
    <w:rsid w:val="006B1F27"/>
    <w:rsid w:val="006B2092"/>
    <w:rsid w:val="006B437A"/>
    <w:rsid w:val="006B4425"/>
    <w:rsid w:val="006B467E"/>
    <w:rsid w:val="006B51F7"/>
    <w:rsid w:val="006B53DB"/>
    <w:rsid w:val="006B5F0D"/>
    <w:rsid w:val="006B659E"/>
    <w:rsid w:val="006B7B63"/>
    <w:rsid w:val="006C5532"/>
    <w:rsid w:val="006C6F2C"/>
    <w:rsid w:val="006C7594"/>
    <w:rsid w:val="006C7CBA"/>
    <w:rsid w:val="006C7DEA"/>
    <w:rsid w:val="006D08FF"/>
    <w:rsid w:val="006D18FA"/>
    <w:rsid w:val="006D1C84"/>
    <w:rsid w:val="006D1D4C"/>
    <w:rsid w:val="006D2975"/>
    <w:rsid w:val="006D30FD"/>
    <w:rsid w:val="006D57A5"/>
    <w:rsid w:val="006D681F"/>
    <w:rsid w:val="006D7A34"/>
    <w:rsid w:val="006E091B"/>
    <w:rsid w:val="006E1172"/>
    <w:rsid w:val="006E1EAD"/>
    <w:rsid w:val="006E3049"/>
    <w:rsid w:val="006E342E"/>
    <w:rsid w:val="006E3B97"/>
    <w:rsid w:val="006E4E35"/>
    <w:rsid w:val="006E577E"/>
    <w:rsid w:val="006E66DD"/>
    <w:rsid w:val="006E7997"/>
    <w:rsid w:val="006F2592"/>
    <w:rsid w:val="006F34DF"/>
    <w:rsid w:val="006F54A9"/>
    <w:rsid w:val="006F5C8C"/>
    <w:rsid w:val="006F5F0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4690"/>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24EA"/>
    <w:rsid w:val="00772A77"/>
    <w:rsid w:val="00773415"/>
    <w:rsid w:val="0077359E"/>
    <w:rsid w:val="00774B26"/>
    <w:rsid w:val="00776B7D"/>
    <w:rsid w:val="00777390"/>
    <w:rsid w:val="00780B9A"/>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799"/>
    <w:rsid w:val="007A27E3"/>
    <w:rsid w:val="007A4EAB"/>
    <w:rsid w:val="007A679C"/>
    <w:rsid w:val="007A7961"/>
    <w:rsid w:val="007A7E97"/>
    <w:rsid w:val="007B1C13"/>
    <w:rsid w:val="007B2910"/>
    <w:rsid w:val="007B3D34"/>
    <w:rsid w:val="007B4173"/>
    <w:rsid w:val="007B4642"/>
    <w:rsid w:val="007B48FC"/>
    <w:rsid w:val="007C009E"/>
    <w:rsid w:val="007C0B52"/>
    <w:rsid w:val="007C1406"/>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2AB4"/>
    <w:rsid w:val="007F382A"/>
    <w:rsid w:val="007F4513"/>
    <w:rsid w:val="007F4A57"/>
    <w:rsid w:val="007F4F10"/>
    <w:rsid w:val="007F4FF9"/>
    <w:rsid w:val="007F6888"/>
    <w:rsid w:val="00801016"/>
    <w:rsid w:val="0080138D"/>
    <w:rsid w:val="00801842"/>
    <w:rsid w:val="00801866"/>
    <w:rsid w:val="008035C4"/>
    <w:rsid w:val="00805A26"/>
    <w:rsid w:val="00807ED8"/>
    <w:rsid w:val="00810F24"/>
    <w:rsid w:val="008112FF"/>
    <w:rsid w:val="00811554"/>
    <w:rsid w:val="0081182D"/>
    <w:rsid w:val="00813ECD"/>
    <w:rsid w:val="0081680C"/>
    <w:rsid w:val="008168B0"/>
    <w:rsid w:val="00817824"/>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841"/>
    <w:rsid w:val="00843AD4"/>
    <w:rsid w:val="008450DB"/>
    <w:rsid w:val="008452CD"/>
    <w:rsid w:val="00845938"/>
    <w:rsid w:val="0084783F"/>
    <w:rsid w:val="00847DBE"/>
    <w:rsid w:val="008514EF"/>
    <w:rsid w:val="00854290"/>
    <w:rsid w:val="0085678B"/>
    <w:rsid w:val="0085757F"/>
    <w:rsid w:val="008613CE"/>
    <w:rsid w:val="00861A82"/>
    <w:rsid w:val="00862E0E"/>
    <w:rsid w:val="00862F2B"/>
    <w:rsid w:val="0086344D"/>
    <w:rsid w:val="008635E5"/>
    <w:rsid w:val="008635EB"/>
    <w:rsid w:val="00863949"/>
    <w:rsid w:val="00865AB9"/>
    <w:rsid w:val="00866884"/>
    <w:rsid w:val="00866FBF"/>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F86"/>
    <w:rsid w:val="008A1597"/>
    <w:rsid w:val="008A2E55"/>
    <w:rsid w:val="008A2F02"/>
    <w:rsid w:val="008A3D88"/>
    <w:rsid w:val="008A7648"/>
    <w:rsid w:val="008B0DC0"/>
    <w:rsid w:val="008B14F1"/>
    <w:rsid w:val="008B2670"/>
    <w:rsid w:val="008B2B8D"/>
    <w:rsid w:val="008B47BB"/>
    <w:rsid w:val="008C07EB"/>
    <w:rsid w:val="008C2E80"/>
    <w:rsid w:val="008C60BF"/>
    <w:rsid w:val="008C6A89"/>
    <w:rsid w:val="008C6BD4"/>
    <w:rsid w:val="008C783D"/>
    <w:rsid w:val="008C79EF"/>
    <w:rsid w:val="008D1B94"/>
    <w:rsid w:val="008D32D8"/>
    <w:rsid w:val="008D34BF"/>
    <w:rsid w:val="008D5A2D"/>
    <w:rsid w:val="008D60A2"/>
    <w:rsid w:val="008D73BD"/>
    <w:rsid w:val="008E56D8"/>
    <w:rsid w:val="008E6C19"/>
    <w:rsid w:val="008E6C6C"/>
    <w:rsid w:val="008E7191"/>
    <w:rsid w:val="008F021D"/>
    <w:rsid w:val="008F458E"/>
    <w:rsid w:val="008F6FBB"/>
    <w:rsid w:val="00900A49"/>
    <w:rsid w:val="00900FD7"/>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3E64"/>
    <w:rsid w:val="00925699"/>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39A7"/>
    <w:rsid w:val="009944EA"/>
    <w:rsid w:val="00994E84"/>
    <w:rsid w:val="00995485"/>
    <w:rsid w:val="00996046"/>
    <w:rsid w:val="00996141"/>
    <w:rsid w:val="009A171E"/>
    <w:rsid w:val="009A2189"/>
    <w:rsid w:val="009A301B"/>
    <w:rsid w:val="009A3D99"/>
    <w:rsid w:val="009A4380"/>
    <w:rsid w:val="009A4460"/>
    <w:rsid w:val="009A4CD4"/>
    <w:rsid w:val="009A5376"/>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78A7"/>
    <w:rsid w:val="009D0DFE"/>
    <w:rsid w:val="009D0EBB"/>
    <w:rsid w:val="009D143D"/>
    <w:rsid w:val="009D22AD"/>
    <w:rsid w:val="009D2A08"/>
    <w:rsid w:val="009D2B0F"/>
    <w:rsid w:val="009D305A"/>
    <w:rsid w:val="009D4704"/>
    <w:rsid w:val="009E2452"/>
    <w:rsid w:val="009E2837"/>
    <w:rsid w:val="009E3211"/>
    <w:rsid w:val="009E38FE"/>
    <w:rsid w:val="009E3949"/>
    <w:rsid w:val="009E4DC8"/>
    <w:rsid w:val="009E5790"/>
    <w:rsid w:val="009E7508"/>
    <w:rsid w:val="009E7750"/>
    <w:rsid w:val="009F35D1"/>
    <w:rsid w:val="009F397E"/>
    <w:rsid w:val="009F41E8"/>
    <w:rsid w:val="009F51AB"/>
    <w:rsid w:val="009F66B0"/>
    <w:rsid w:val="009F7974"/>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86E"/>
    <w:rsid w:val="00A40BBD"/>
    <w:rsid w:val="00A424BC"/>
    <w:rsid w:val="00A42BE1"/>
    <w:rsid w:val="00A42F98"/>
    <w:rsid w:val="00A4585A"/>
    <w:rsid w:val="00A5013C"/>
    <w:rsid w:val="00A5028C"/>
    <w:rsid w:val="00A50713"/>
    <w:rsid w:val="00A513AB"/>
    <w:rsid w:val="00A516AE"/>
    <w:rsid w:val="00A52BEA"/>
    <w:rsid w:val="00A53643"/>
    <w:rsid w:val="00A53BFF"/>
    <w:rsid w:val="00A54FC1"/>
    <w:rsid w:val="00A55866"/>
    <w:rsid w:val="00A55D57"/>
    <w:rsid w:val="00A56DFE"/>
    <w:rsid w:val="00A570AF"/>
    <w:rsid w:val="00A65D1E"/>
    <w:rsid w:val="00A67EB7"/>
    <w:rsid w:val="00A71E05"/>
    <w:rsid w:val="00A7303C"/>
    <w:rsid w:val="00A732CF"/>
    <w:rsid w:val="00A73309"/>
    <w:rsid w:val="00A73800"/>
    <w:rsid w:val="00A7390C"/>
    <w:rsid w:val="00A73C40"/>
    <w:rsid w:val="00A73DD6"/>
    <w:rsid w:val="00A74143"/>
    <w:rsid w:val="00A7460A"/>
    <w:rsid w:val="00A75933"/>
    <w:rsid w:val="00A83525"/>
    <w:rsid w:val="00A83651"/>
    <w:rsid w:val="00A861CD"/>
    <w:rsid w:val="00A86A08"/>
    <w:rsid w:val="00A87A43"/>
    <w:rsid w:val="00A87F59"/>
    <w:rsid w:val="00A90C1B"/>
    <w:rsid w:val="00A929B8"/>
    <w:rsid w:val="00A93AE7"/>
    <w:rsid w:val="00A958AA"/>
    <w:rsid w:val="00A973C6"/>
    <w:rsid w:val="00AA0260"/>
    <w:rsid w:val="00AA15DE"/>
    <w:rsid w:val="00AA1A3F"/>
    <w:rsid w:val="00AA5241"/>
    <w:rsid w:val="00AA53A1"/>
    <w:rsid w:val="00AA7193"/>
    <w:rsid w:val="00AA75AC"/>
    <w:rsid w:val="00AB1435"/>
    <w:rsid w:val="00AB2F57"/>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35D"/>
    <w:rsid w:val="00AD5D19"/>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265F"/>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5B09"/>
    <w:rsid w:val="00B761D1"/>
    <w:rsid w:val="00B80C4D"/>
    <w:rsid w:val="00B81AD1"/>
    <w:rsid w:val="00B8237A"/>
    <w:rsid w:val="00B83BB2"/>
    <w:rsid w:val="00B8403E"/>
    <w:rsid w:val="00B8623D"/>
    <w:rsid w:val="00B8648E"/>
    <w:rsid w:val="00B876F3"/>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B7C28"/>
    <w:rsid w:val="00BC2F26"/>
    <w:rsid w:val="00BC315D"/>
    <w:rsid w:val="00BC5C6B"/>
    <w:rsid w:val="00BC6847"/>
    <w:rsid w:val="00BD269C"/>
    <w:rsid w:val="00BD4350"/>
    <w:rsid w:val="00BD4BE2"/>
    <w:rsid w:val="00BD79DA"/>
    <w:rsid w:val="00BE0D22"/>
    <w:rsid w:val="00BE344A"/>
    <w:rsid w:val="00BE36BF"/>
    <w:rsid w:val="00BE5439"/>
    <w:rsid w:val="00BE553F"/>
    <w:rsid w:val="00BE6816"/>
    <w:rsid w:val="00BE76A1"/>
    <w:rsid w:val="00BE7F12"/>
    <w:rsid w:val="00BF1E67"/>
    <w:rsid w:val="00BF2D58"/>
    <w:rsid w:val="00BF3161"/>
    <w:rsid w:val="00BF4CE5"/>
    <w:rsid w:val="00BF666D"/>
    <w:rsid w:val="00BF711D"/>
    <w:rsid w:val="00BF758A"/>
    <w:rsid w:val="00C01931"/>
    <w:rsid w:val="00C0232E"/>
    <w:rsid w:val="00C02B08"/>
    <w:rsid w:val="00C07105"/>
    <w:rsid w:val="00C101B5"/>
    <w:rsid w:val="00C1368F"/>
    <w:rsid w:val="00C14EC9"/>
    <w:rsid w:val="00C17D9D"/>
    <w:rsid w:val="00C20CC5"/>
    <w:rsid w:val="00C2308B"/>
    <w:rsid w:val="00C23417"/>
    <w:rsid w:val="00C23D31"/>
    <w:rsid w:val="00C24F66"/>
    <w:rsid w:val="00C31E50"/>
    <w:rsid w:val="00C32062"/>
    <w:rsid w:val="00C32F00"/>
    <w:rsid w:val="00C34361"/>
    <w:rsid w:val="00C359A2"/>
    <w:rsid w:val="00C37E93"/>
    <w:rsid w:val="00C4690F"/>
    <w:rsid w:val="00C471D6"/>
    <w:rsid w:val="00C47F82"/>
    <w:rsid w:val="00C52197"/>
    <w:rsid w:val="00C53E66"/>
    <w:rsid w:val="00C54343"/>
    <w:rsid w:val="00C57213"/>
    <w:rsid w:val="00C60381"/>
    <w:rsid w:val="00C603AE"/>
    <w:rsid w:val="00C608F5"/>
    <w:rsid w:val="00C64B23"/>
    <w:rsid w:val="00C64CE1"/>
    <w:rsid w:val="00C64D4F"/>
    <w:rsid w:val="00C65EA8"/>
    <w:rsid w:val="00C65F83"/>
    <w:rsid w:val="00C67833"/>
    <w:rsid w:val="00C67A4D"/>
    <w:rsid w:val="00C67B0E"/>
    <w:rsid w:val="00C722CF"/>
    <w:rsid w:val="00C723ED"/>
    <w:rsid w:val="00C72D4B"/>
    <w:rsid w:val="00C72E62"/>
    <w:rsid w:val="00C73531"/>
    <w:rsid w:val="00C739C5"/>
    <w:rsid w:val="00C73A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3E4"/>
    <w:rsid w:val="00C96ECC"/>
    <w:rsid w:val="00CA2189"/>
    <w:rsid w:val="00CA2277"/>
    <w:rsid w:val="00CA3666"/>
    <w:rsid w:val="00CA3743"/>
    <w:rsid w:val="00CA405F"/>
    <w:rsid w:val="00CA60AF"/>
    <w:rsid w:val="00CA6733"/>
    <w:rsid w:val="00CB0A7C"/>
    <w:rsid w:val="00CB12CB"/>
    <w:rsid w:val="00CB195C"/>
    <w:rsid w:val="00CB1BB9"/>
    <w:rsid w:val="00CB25FA"/>
    <w:rsid w:val="00CB36E5"/>
    <w:rsid w:val="00CB4F03"/>
    <w:rsid w:val="00CB5C1E"/>
    <w:rsid w:val="00CC01BD"/>
    <w:rsid w:val="00CC2015"/>
    <w:rsid w:val="00CC3C07"/>
    <w:rsid w:val="00CC3F40"/>
    <w:rsid w:val="00CC516D"/>
    <w:rsid w:val="00CC692B"/>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EFF"/>
    <w:rsid w:val="00D357C2"/>
    <w:rsid w:val="00D3649C"/>
    <w:rsid w:val="00D369AA"/>
    <w:rsid w:val="00D36AEE"/>
    <w:rsid w:val="00D40548"/>
    <w:rsid w:val="00D410AE"/>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7347"/>
    <w:rsid w:val="00D67375"/>
    <w:rsid w:val="00D703B9"/>
    <w:rsid w:val="00D71F71"/>
    <w:rsid w:val="00D73441"/>
    <w:rsid w:val="00D7442A"/>
    <w:rsid w:val="00D75340"/>
    <w:rsid w:val="00D821FA"/>
    <w:rsid w:val="00D837D8"/>
    <w:rsid w:val="00D84E50"/>
    <w:rsid w:val="00D85BE3"/>
    <w:rsid w:val="00D8672F"/>
    <w:rsid w:val="00D872E3"/>
    <w:rsid w:val="00D9078D"/>
    <w:rsid w:val="00D91A7D"/>
    <w:rsid w:val="00D92572"/>
    <w:rsid w:val="00D94833"/>
    <w:rsid w:val="00D95A1E"/>
    <w:rsid w:val="00D97A25"/>
    <w:rsid w:val="00D97CB4"/>
    <w:rsid w:val="00DA01A3"/>
    <w:rsid w:val="00DA1829"/>
    <w:rsid w:val="00DA1F94"/>
    <w:rsid w:val="00DA2163"/>
    <w:rsid w:val="00DA3390"/>
    <w:rsid w:val="00DB0078"/>
    <w:rsid w:val="00DB3ABD"/>
    <w:rsid w:val="00DB4175"/>
    <w:rsid w:val="00DB4A5B"/>
    <w:rsid w:val="00DB5066"/>
    <w:rsid w:val="00DB6513"/>
    <w:rsid w:val="00DB69A4"/>
    <w:rsid w:val="00DB6C95"/>
    <w:rsid w:val="00DB768A"/>
    <w:rsid w:val="00DB7F26"/>
    <w:rsid w:val="00DC0148"/>
    <w:rsid w:val="00DC087A"/>
    <w:rsid w:val="00DC1296"/>
    <w:rsid w:val="00DC1A52"/>
    <w:rsid w:val="00DC1E45"/>
    <w:rsid w:val="00DC2287"/>
    <w:rsid w:val="00DC4C8F"/>
    <w:rsid w:val="00DC4D7E"/>
    <w:rsid w:val="00DC4FE4"/>
    <w:rsid w:val="00DC572A"/>
    <w:rsid w:val="00DD0FAC"/>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1CFD"/>
    <w:rsid w:val="00DF2464"/>
    <w:rsid w:val="00DF4408"/>
    <w:rsid w:val="00E012F3"/>
    <w:rsid w:val="00E013D4"/>
    <w:rsid w:val="00E013EF"/>
    <w:rsid w:val="00E0291F"/>
    <w:rsid w:val="00E0344A"/>
    <w:rsid w:val="00E043BA"/>
    <w:rsid w:val="00E0486E"/>
    <w:rsid w:val="00E04E9F"/>
    <w:rsid w:val="00E066CE"/>
    <w:rsid w:val="00E07C1F"/>
    <w:rsid w:val="00E10232"/>
    <w:rsid w:val="00E10879"/>
    <w:rsid w:val="00E11A41"/>
    <w:rsid w:val="00E1287F"/>
    <w:rsid w:val="00E141FC"/>
    <w:rsid w:val="00E14C78"/>
    <w:rsid w:val="00E14C80"/>
    <w:rsid w:val="00E151E6"/>
    <w:rsid w:val="00E20357"/>
    <w:rsid w:val="00E2086A"/>
    <w:rsid w:val="00E208DE"/>
    <w:rsid w:val="00E21768"/>
    <w:rsid w:val="00E22235"/>
    <w:rsid w:val="00E23168"/>
    <w:rsid w:val="00E24990"/>
    <w:rsid w:val="00E308F4"/>
    <w:rsid w:val="00E31614"/>
    <w:rsid w:val="00E35459"/>
    <w:rsid w:val="00E35488"/>
    <w:rsid w:val="00E36462"/>
    <w:rsid w:val="00E366E6"/>
    <w:rsid w:val="00E36B99"/>
    <w:rsid w:val="00E379B4"/>
    <w:rsid w:val="00E37C0B"/>
    <w:rsid w:val="00E406B6"/>
    <w:rsid w:val="00E40781"/>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11E9"/>
    <w:rsid w:val="00E71E93"/>
    <w:rsid w:val="00E72D11"/>
    <w:rsid w:val="00E73652"/>
    <w:rsid w:val="00E74210"/>
    <w:rsid w:val="00E745E9"/>
    <w:rsid w:val="00E765A5"/>
    <w:rsid w:val="00E76E98"/>
    <w:rsid w:val="00E81622"/>
    <w:rsid w:val="00E8184E"/>
    <w:rsid w:val="00E81C74"/>
    <w:rsid w:val="00E84FB5"/>
    <w:rsid w:val="00E927DE"/>
    <w:rsid w:val="00E9368E"/>
    <w:rsid w:val="00E94761"/>
    <w:rsid w:val="00E9646A"/>
    <w:rsid w:val="00E97AE6"/>
    <w:rsid w:val="00EA0B07"/>
    <w:rsid w:val="00EA0FEC"/>
    <w:rsid w:val="00EA1A80"/>
    <w:rsid w:val="00EA270A"/>
    <w:rsid w:val="00EA5D60"/>
    <w:rsid w:val="00EB15BD"/>
    <w:rsid w:val="00EB18B4"/>
    <w:rsid w:val="00EB1952"/>
    <w:rsid w:val="00EB1A5E"/>
    <w:rsid w:val="00EB47A5"/>
    <w:rsid w:val="00EB600B"/>
    <w:rsid w:val="00EB6011"/>
    <w:rsid w:val="00EB63B5"/>
    <w:rsid w:val="00EC0F6F"/>
    <w:rsid w:val="00EC1E96"/>
    <w:rsid w:val="00EC1FBA"/>
    <w:rsid w:val="00EC2A3F"/>
    <w:rsid w:val="00EC4578"/>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8F2"/>
    <w:rsid w:val="00EF1A07"/>
    <w:rsid w:val="00EF23F0"/>
    <w:rsid w:val="00EF4075"/>
    <w:rsid w:val="00EF76DD"/>
    <w:rsid w:val="00F016F8"/>
    <w:rsid w:val="00F0177F"/>
    <w:rsid w:val="00F02641"/>
    <w:rsid w:val="00F03F30"/>
    <w:rsid w:val="00F05AA9"/>
    <w:rsid w:val="00F06019"/>
    <w:rsid w:val="00F10810"/>
    <w:rsid w:val="00F14515"/>
    <w:rsid w:val="00F20326"/>
    <w:rsid w:val="00F2045F"/>
    <w:rsid w:val="00F220BA"/>
    <w:rsid w:val="00F2219F"/>
    <w:rsid w:val="00F22792"/>
    <w:rsid w:val="00F24651"/>
    <w:rsid w:val="00F256D2"/>
    <w:rsid w:val="00F25E44"/>
    <w:rsid w:val="00F269C7"/>
    <w:rsid w:val="00F26C5E"/>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0E66"/>
    <w:rsid w:val="00F61336"/>
    <w:rsid w:val="00F62E0D"/>
    <w:rsid w:val="00F62FE3"/>
    <w:rsid w:val="00F63E4F"/>
    <w:rsid w:val="00F65071"/>
    <w:rsid w:val="00F652B8"/>
    <w:rsid w:val="00F652F8"/>
    <w:rsid w:val="00F66DDB"/>
    <w:rsid w:val="00F70303"/>
    <w:rsid w:val="00F711AB"/>
    <w:rsid w:val="00F71529"/>
    <w:rsid w:val="00F71C1B"/>
    <w:rsid w:val="00F726FC"/>
    <w:rsid w:val="00F72DC3"/>
    <w:rsid w:val="00F7343A"/>
    <w:rsid w:val="00F749A1"/>
    <w:rsid w:val="00F77343"/>
    <w:rsid w:val="00F803C8"/>
    <w:rsid w:val="00F8071D"/>
    <w:rsid w:val="00F83317"/>
    <w:rsid w:val="00F83973"/>
    <w:rsid w:val="00F83F37"/>
    <w:rsid w:val="00F906A4"/>
    <w:rsid w:val="00F90884"/>
    <w:rsid w:val="00F93370"/>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5E9A"/>
    <w:rsid w:val="00FE66E3"/>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8" Type="http://schemas.openxmlformats.org/officeDocument/2006/relationships/image" Target="media/image1.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aboutamazon.com/" TargetMode="External"/><Relationship Id="rId7" Type="http://schemas.openxmlformats.org/officeDocument/2006/relationships/settings" Target="settings.xml"/><Relationship Id="rId12" Type="http://schemas.openxmlformats.org/officeDocument/2006/relationships/hyperlink" Target="https://www.aboutamazon.com/" TargetMode="External"/><Relationship Id="rId17" Type="http://schemas.openxmlformats.org/officeDocument/2006/relationships/hyperlink" Target="https://www.nasdaq.com/market-activity/stocks/amzn/historic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r.aboutamazon.com/annual-reports-proxies-and-shareholder-letter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krungthai.com/th/content/depositary-receipt"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daq.com/" TargetMode="External"/><Relationship Id="rId22" Type="http://schemas.openxmlformats.org/officeDocument/2006/relationships/hyperlink" Target="https://www.aboutamazon.co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383427-d0e1-484a-8c2c-e504735ed573">
      <Terms xmlns="http://schemas.microsoft.com/office/infopath/2007/PartnerControls"/>
    </lcf76f155ced4ddcb4097134ff3c332f>
    <TaxCatchAll xmlns="32e69226-a792-4c65-883e-192bd8a3a33f"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6CCB8C6F774409A66A8CB164CCBCE" ma:contentTypeVersion="20" ma:contentTypeDescription="Create a new document." ma:contentTypeScope="" ma:versionID="b09685b905779d1c36ec9c6a95bbbe84">
  <xsd:schema xmlns:xsd="http://www.w3.org/2001/XMLSchema" xmlns:xs="http://www.w3.org/2001/XMLSchema" xmlns:p="http://schemas.microsoft.com/office/2006/metadata/properties" xmlns:ns1="http://schemas.microsoft.com/sharepoint/v3" xmlns:ns2="6b383427-d0e1-484a-8c2c-e504735ed573" xmlns:ns3="32e69226-a792-4c65-883e-192bd8a3a33f" targetNamespace="http://schemas.microsoft.com/office/2006/metadata/properties" ma:root="true" ma:fieldsID="44f3773ce046e9c296ff96c0a34be682" ns1:_="" ns2:_="" ns3:_="">
    <xsd:import namespace="http://schemas.microsoft.com/sharepoint/v3"/>
    <xsd:import namespace="6b383427-d0e1-484a-8c2c-e504735ed573"/>
    <xsd:import namespace="32e69226-a792-4c65-883e-192bd8a3a3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83427-d0e1-484a-8c2c-e504735ed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f44897-c35e-4634-b1bc-cb8acb182f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69226-a792-4c65-883e-192bd8a3a3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337e4-e257-48ae-bef9-4a81cf192b78}" ma:internalName="TaxCatchAll" ma:showField="CatchAllData" ma:web="32e69226-a792-4c65-883e-192bd8a3a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C47D-EA1F-427C-B6F4-5416DEF0B4D9}">
  <ds:schemaRefs>
    <ds:schemaRef ds:uri="http://schemas.microsoft.com/office/2006/metadata/properties"/>
    <ds:schemaRef ds:uri="http://schemas.microsoft.com/office/infopath/2007/PartnerControls"/>
    <ds:schemaRef ds:uri="http://schemas.microsoft.com/sharepoint/v3"/>
    <ds:schemaRef ds:uri="6b383427-d0e1-484a-8c2c-e504735ed573"/>
    <ds:schemaRef ds:uri="32e69226-a792-4c65-883e-192bd8a3a33f"/>
  </ds:schemaRefs>
</ds:datastoreItem>
</file>

<file path=customXml/itemProps2.xml><?xml version="1.0" encoding="utf-8"?>
<ds:datastoreItem xmlns:ds="http://schemas.openxmlformats.org/officeDocument/2006/customXml" ds:itemID="{60CAC347-B20D-47C6-A85F-98754201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83427-d0e1-484a-8c2c-e504735ed573"/>
    <ds:schemaRef ds:uri="32e69226-a792-4c65-883e-192bd8a3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8080A-72D6-4134-A753-BAA06FF5B083}">
  <ds:schemaRefs>
    <ds:schemaRef ds:uri="http://schemas.microsoft.com/sharepoint/v3/contenttype/forms"/>
  </ds:schemaRefs>
</ds:datastoreItem>
</file>

<file path=customXml/itemProps4.xml><?xml version="1.0" encoding="utf-8"?>
<ds:datastoreItem xmlns:ds="http://schemas.openxmlformats.org/officeDocument/2006/customXml" ds:itemID="{4130CF14-8723-4912-957D-B570B6B1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34984</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16</cp:revision>
  <cp:lastPrinted>2015-04-09T08:40:00Z</cp:lastPrinted>
  <dcterms:created xsi:type="dcterms:W3CDTF">2023-11-08T01:59:00Z</dcterms:created>
  <dcterms:modified xsi:type="dcterms:W3CDTF">2023-11-09T10:23:00Z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y fmtid="{D5CDD505-2E9C-101B-9397-08002B2CF9AE}" pid="9" name="ContentTypeId">
    <vt:lpwstr>0x010100CDA6CCB8C6F774409A66A8CB164CCBCE</vt:lpwstr>
  </property>
  <property fmtid="{D5CDD505-2E9C-101B-9397-08002B2CF9AE}" pid="10" name="MediaServiceImageTags">
    <vt:lpwstr/>
  </property>
</Properties>
</file>