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6A7DD" w14:textId="77777777" w:rsidR="008B252F" w:rsidRPr="008231BD" w:rsidRDefault="008B252F" w:rsidP="008B252F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แบบแสดงรายการข้อมูลและร่างหนังสือชี้ชวนการเสนอขาย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</w:p>
    <w:p w14:paraId="43229257" w14:textId="77777777" w:rsidR="008B252F" w:rsidRPr="008231BD" w:rsidRDefault="008B252F" w:rsidP="008B252F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บริษัทหลักทรัพย์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อินโนเวสท์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เอกซ์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จำกัด</w:t>
      </w:r>
    </w:p>
    <w:p w14:paraId="2054F145" w14:textId="77777777" w:rsidR="008B252F" w:rsidRPr="008231BD" w:rsidRDefault="008B252F" w:rsidP="008B252F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8231BD">
        <w:rPr>
          <w:rFonts w:ascii="Angsana New" w:hAnsi="Angsana New" w:cs="Angsana New"/>
          <w:b/>
          <w:bCs/>
          <w:sz w:val="32"/>
          <w:szCs w:val="32"/>
        </w:rPr>
        <w:t xml:space="preserve">InnovestX Securities Co., Ltd. </w:t>
      </w:r>
    </w:p>
    <w:p w14:paraId="45E53DCE" w14:textId="6A6F429B" w:rsidR="008B252F" w:rsidRPr="008231BD" w:rsidRDefault="008B252F" w:rsidP="00BE12AE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ที่ตั้ง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>: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อาคาร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ไทยพาณิชย์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ปาร์ค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พลาซ่า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เลขที่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18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อาคาร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1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ชั้น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2</w:t>
      </w:r>
      <w:r w:rsidR="00BE12AE" w:rsidRPr="008231BD">
        <w:rPr>
          <w:rFonts w:ascii="Angsana New" w:hAnsi="Angsana New" w:cs="Angsana New"/>
          <w:b/>
          <w:bCs/>
          <w:sz w:val="32"/>
          <w:szCs w:val="32"/>
        </w:rPr>
        <w:t xml:space="preserve">, 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4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ถนนรัชดาภิเษก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แขวงจตุจักร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เขตจตุจักร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กรุงเทพมหานคร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10900</w:t>
      </w:r>
      <w:r w:rsidRPr="008231BD">
        <w:rPr>
          <w:rFonts w:ascii="Angsana New" w:hAnsi="Angsana New" w:cs="Angsana New"/>
          <w:b/>
          <w:bCs/>
          <w:sz w:val="32"/>
          <w:szCs w:val="32"/>
        </w:rPr>
        <w:br/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โทรศัพท์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>: 02 949 1999</w:t>
      </w:r>
      <w:r w:rsidR="00FF3CC1"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โทรสาร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 xml:space="preserve">: 02 949 1279 </w:t>
      </w:r>
      <w:r w:rsidR="00FF3CC1"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>Website : https://www.innovestx.co.th/</w:t>
      </w:r>
    </w:p>
    <w:p w14:paraId="0E672042" w14:textId="59DC9E69" w:rsidR="008B252F" w:rsidRPr="008231BD" w:rsidRDefault="00243426" w:rsidP="00874E45">
      <w:pPr>
        <w:tabs>
          <w:tab w:val="left" w:pos="1440"/>
        </w:tabs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</w:pP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>หุ้นสามัญของ บริษัท</w:t>
      </w:r>
      <w:r w:rsidR="00BF629F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3411D0"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bookmarkStart w:id="0" w:name="FullName"/>
      <w:r w:rsidR="0084565A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>Luxshare Precision Industry Co., Ltd.</w:t>
      </w:r>
      <w:bookmarkEnd w:id="0"/>
      <w:r w:rsidR="00D549DD" w:rsidRPr="008231BD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 xml:space="preserve"> (</w:t>
      </w:r>
      <w:bookmarkStart w:id="1" w:name="Ticker"/>
      <w:r w:rsidR="0084565A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>2475.HK</w:t>
      </w:r>
      <w:bookmarkEnd w:id="1"/>
      <w:r w:rsidR="00D549DD" w:rsidRPr="008231BD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>)</w:t>
      </w:r>
    </w:p>
    <w:p w14:paraId="254D48D6" w14:textId="77777777" w:rsidR="008B252F" w:rsidRPr="008231BD" w:rsidRDefault="008B252F" w:rsidP="008B252F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8231BD">
        <w:rPr>
          <w:rFonts w:ascii="Wingdings" w:eastAsia="Wingdings" w:hAnsi="Wingdings" w:cs="Wingdings"/>
          <w:b/>
          <w:bCs/>
        </w:rPr>
        <w:t>þ</w:t>
      </w:r>
      <w:r w:rsidRPr="008231BD">
        <w:rPr>
          <w:rFonts w:ascii="Angsana New" w:hAnsi="Angsana New"/>
          <w:b/>
          <w:bCs/>
          <w:u w:val="none"/>
          <w:cs/>
        </w:rPr>
        <w:tab/>
      </w:r>
      <w:r w:rsidRPr="008231BD">
        <w:rPr>
          <w:rFonts w:ascii="Angsana New" w:hAnsi="Angsana New" w:hint="cs"/>
          <w:b/>
          <w:bCs/>
          <w:u w:val="none"/>
          <w:cs/>
        </w:rPr>
        <w:t>ยื่นแบบ 69-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DR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20F010D0" w14:textId="77777777" w:rsidR="008B252F" w:rsidRPr="008231BD" w:rsidRDefault="008B252F" w:rsidP="008B252F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8231BD">
        <w:rPr>
          <w:rFonts w:ascii="Wingdings" w:eastAsia="Wingdings" w:hAnsi="Wingdings" w:cs="Wingdings"/>
          <w:u w:val="none"/>
        </w:rPr>
        <w:t>¨</w:t>
      </w:r>
      <w:r w:rsidRPr="008231BD">
        <w:rPr>
          <w:rFonts w:ascii="Angsana New" w:hAnsi="Angsana New"/>
          <w:b/>
          <w:bCs/>
          <w:u w:val="none"/>
          <w:cs/>
        </w:rPr>
        <w:tab/>
        <w:t>ขออ้างอิง</w:t>
      </w:r>
      <w:r w:rsidRPr="008231BD">
        <w:rPr>
          <w:rFonts w:ascii="Angsana New" w:hAnsi="Angsana New" w:hint="cs"/>
          <w:b/>
          <w:bCs/>
          <w:u w:val="none"/>
          <w:cs/>
        </w:rPr>
        <w:t>ข้อมูลผู้ออกตราสารที่แสดงอยู่ในแบบ 69-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DR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ที่ผู้ออกยื่นไว้ครั้งก่อน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56-1 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br/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หรือแบบ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56-1/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</w:t>
      </w:r>
      <w:r w:rsidRPr="008231BD">
        <w:rPr>
          <w:rFonts w:ascii="Angsana New" w:hAnsi="Angsana New"/>
          <w:b/>
          <w:bCs/>
          <w:u w:val="none"/>
          <w:lang w:val="en-US"/>
        </w:rPr>
        <w:t>DR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br/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34C1B196" w14:textId="77777777" w:rsidR="008B252F" w:rsidRPr="008231BD" w:rsidRDefault="008B252F" w:rsidP="008B252F">
      <w:pPr>
        <w:pStyle w:val="Heading1"/>
        <w:numPr>
          <w:ilvl w:val="0"/>
          <w:numId w:val="2"/>
        </w:numPr>
        <w:tabs>
          <w:tab w:val="left" w:pos="360"/>
        </w:tabs>
        <w:ind w:left="0" w:right="-180" w:firstLine="0"/>
        <w:rPr>
          <w:rFonts w:ascii="Angsana New" w:hAnsi="Angsana New"/>
          <w:b/>
          <w:bCs/>
          <w:u w:val="none"/>
        </w:rPr>
      </w:pPr>
      <w:r w:rsidRPr="008231BD">
        <w:rPr>
          <w:rFonts w:ascii="Angsana New" w:hAnsi="Angsana New" w:hint="cs"/>
          <w:b/>
          <w:bCs/>
          <w:u w:val="none"/>
          <w:cs/>
        </w:rPr>
        <w:t>อ้างอิงแบบ</w:t>
      </w:r>
      <w:r w:rsidRPr="008231BD">
        <w:rPr>
          <w:rFonts w:ascii="Angsana New" w:hAnsi="Angsana New"/>
          <w:b/>
          <w:bCs/>
          <w:u w:val="none"/>
          <w:cs/>
        </w:rPr>
        <w:t xml:space="preserve"> 69-D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R </w:t>
      </w:r>
      <w:r w:rsidRPr="008231BD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Pr="008231BD">
        <w:rPr>
          <w:rFonts w:ascii="Angsana New" w:hAnsi="Angsana New" w:hint="cs"/>
          <w:u w:val="none"/>
          <w:cs/>
        </w:rPr>
        <w:t xml:space="preserve">  </w:t>
      </w:r>
      <w:r w:rsidRPr="008231BD">
        <w:rPr>
          <w:rFonts w:ascii="Angsana New" w:hAnsi="Angsana New"/>
          <w:u w:val="none"/>
          <w:cs/>
        </w:rPr>
        <w:t>...................</w:t>
      </w:r>
      <w:r w:rsidRPr="008231BD">
        <w:rPr>
          <w:rFonts w:ascii="Angsana New" w:hAnsi="Angsana New" w:hint="cs"/>
          <w:u w:val="none"/>
          <w:cs/>
        </w:rPr>
        <w:t>..............................</w:t>
      </w:r>
    </w:p>
    <w:p w14:paraId="05C69FE9" w14:textId="77777777" w:rsidR="008B252F" w:rsidRPr="008231BD" w:rsidRDefault="008B252F" w:rsidP="008B252F">
      <w:pPr>
        <w:pStyle w:val="Heading1"/>
        <w:numPr>
          <w:ilvl w:val="0"/>
          <w:numId w:val="2"/>
        </w:numPr>
        <w:tabs>
          <w:tab w:val="left" w:pos="360"/>
        </w:tabs>
        <w:ind w:left="0" w:right="-180" w:firstLine="0"/>
        <w:rPr>
          <w:rFonts w:ascii="Angsana New" w:hAnsi="Angsana New"/>
          <w:u w:val="none"/>
        </w:rPr>
      </w:pPr>
      <w:r w:rsidRPr="008231BD">
        <w:rPr>
          <w:rFonts w:ascii="Angsana New" w:hAnsi="Angsana New"/>
          <w:b/>
          <w:bCs/>
          <w:u w:val="none"/>
          <w:cs/>
        </w:rPr>
        <w:t>อ้างอิง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56-1 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 xml:space="preserve"> หรือ</w:t>
      </w:r>
      <w:r w:rsidRPr="008231BD">
        <w:rPr>
          <w:rFonts w:ascii="Angsana New" w:hAnsi="Angsana New"/>
          <w:b/>
          <w:bCs/>
          <w:u w:val="none"/>
          <w:cs/>
        </w:rPr>
        <w:t>แบบ</w:t>
      </w:r>
      <w:r w:rsidRPr="008231BD">
        <w:rPr>
          <w:rFonts w:ascii="Angsana New" w:hAnsi="Angsana New" w:hint="cs"/>
          <w:b/>
          <w:bCs/>
          <w:u w:val="none"/>
          <w:cs/>
        </w:rPr>
        <w:t xml:space="preserve"> 56-1/แบบ 56-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DR </w:t>
      </w:r>
      <w:r w:rsidRPr="008231BD">
        <w:rPr>
          <w:rFonts w:ascii="Angsana New" w:hAnsi="Angsana New"/>
          <w:b/>
          <w:bCs/>
          <w:u w:val="none"/>
          <w:cs/>
        </w:rPr>
        <w:t xml:space="preserve">ประจำปี </w:t>
      </w:r>
      <w:r w:rsidRPr="008231BD">
        <w:rPr>
          <w:rFonts w:ascii="Angsana New" w:hAnsi="Angsana New" w:hint="cs"/>
          <w:u w:val="none"/>
          <w:cs/>
        </w:rPr>
        <w:t>...............................................</w:t>
      </w:r>
    </w:p>
    <w:p w14:paraId="2FF16E02" w14:textId="77777777" w:rsidR="008B252F" w:rsidRPr="008231BD" w:rsidRDefault="008B252F" w:rsidP="008B252F">
      <w:pPr>
        <w:numPr>
          <w:ilvl w:val="0"/>
          <w:numId w:val="2"/>
        </w:numPr>
        <w:spacing w:after="0" w:line="240" w:lineRule="auto"/>
        <w:rPr>
          <w:rFonts w:ascii="Angsana New" w:hAnsi="Angsana New" w:cs="Angsana New"/>
          <w:b/>
          <w:bCs/>
          <w:sz w:val="32"/>
          <w:szCs w:val="32"/>
          <w:lang w:val="th-TH" w:eastAsia="x-none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Pr="008231BD">
        <w:rPr>
          <w:rFonts w:ascii="Angsana New" w:hAnsi="Angsana New" w:cs="Angsana New" w:hint="cs"/>
          <w:sz w:val="32"/>
          <w:szCs w:val="32"/>
          <w:cs/>
          <w:lang w:val="th-TH" w:eastAsia="x-none"/>
        </w:rPr>
        <w:t xml:space="preserve">  .............................................................................</w:t>
      </w:r>
    </w:p>
    <w:p w14:paraId="5C161DB0" w14:textId="77777777" w:rsidR="008B252F" w:rsidRPr="008231BD" w:rsidRDefault="008B252F" w:rsidP="008B252F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577DD668" w14:textId="77777777" w:rsidR="008B252F" w:rsidRPr="008231BD" w:rsidRDefault="008B252F" w:rsidP="008B252F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คำเตือน</w:t>
      </w:r>
    </w:p>
    <w:p w14:paraId="11973C16" w14:textId="77777777" w:rsidR="008B252F" w:rsidRPr="008231BD" w:rsidRDefault="008B252F" w:rsidP="008B252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/>
          <w:sz w:val="32"/>
          <w:szCs w:val="32"/>
          <w:lang w:val="en-US"/>
        </w:rPr>
        <w:t>“</w:t>
      </w:r>
      <w:r w:rsidRPr="008231BD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8231B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2"/>
      <w:r w:rsidRPr="008231BD">
        <w:rPr>
          <w:rFonts w:ascii="Angsana New" w:hAnsi="Angsana New" w:hint="cs"/>
          <w:sz w:val="32"/>
          <w:szCs w:val="32"/>
          <w:cs/>
        </w:rPr>
        <w:t>ก่อนการ</w:t>
      </w:r>
      <w:r w:rsidRPr="008231BD">
        <w:rPr>
          <w:rFonts w:ascii="Angsana New" w:hAnsi="Angsana New"/>
          <w:sz w:val="32"/>
          <w:szCs w:val="32"/>
          <w:cs/>
        </w:rPr>
        <w:t>ตัดสินใจลงทุน</w:t>
      </w:r>
      <w:r w:rsidRPr="008231BD">
        <w:rPr>
          <w:rFonts w:ascii="Angsana New" w:hAnsi="Angsana New" w:hint="cs"/>
          <w:sz w:val="32"/>
          <w:szCs w:val="32"/>
          <w:cs/>
        </w:rPr>
        <w:t xml:space="preserve"> เนื่องจาก</w:t>
      </w:r>
      <w:r w:rsidRPr="008231B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8231BD">
        <w:rPr>
          <w:rFonts w:ascii="Angsana New" w:hAnsi="Angsana New" w:hint="cs"/>
          <w:sz w:val="32"/>
          <w:szCs w:val="32"/>
          <w:cs/>
        </w:rPr>
        <w:t>มี</w:t>
      </w:r>
      <w:r w:rsidRPr="008231BD">
        <w:rPr>
          <w:rFonts w:ascii="Angsana New" w:hAnsi="Angsana New"/>
          <w:sz w:val="32"/>
          <w:szCs w:val="32"/>
          <w:cs/>
        </w:rPr>
        <w:t xml:space="preserve">ความเสี่ยงสูงกว่าการลงทุนในหลักทรัพย์อื่น ๆ </w:t>
      </w:r>
      <w:r w:rsidRPr="008231BD">
        <w:rPr>
          <w:rFonts w:ascii="Angsana New" w:hAnsi="Angsana New" w:hint="cs"/>
          <w:sz w:val="32"/>
          <w:szCs w:val="32"/>
          <w:cs/>
        </w:rPr>
        <w:t xml:space="preserve">เช่น </w:t>
      </w:r>
      <w:r w:rsidRPr="008231BD">
        <w:rPr>
          <w:rFonts w:ascii="Angsana New" w:hAnsi="Angsana New"/>
          <w:sz w:val="32"/>
          <w:szCs w:val="32"/>
          <w:cs/>
        </w:rPr>
        <w:t>ความเสี่ยงจากความผันผวนของราคาหลักทรัพย์</w:t>
      </w:r>
      <w:r w:rsidRPr="008231BD">
        <w:rPr>
          <w:rFonts w:ascii="Angsana New" w:hAnsi="Angsana New" w:hint="cs"/>
          <w:sz w:val="32"/>
          <w:szCs w:val="32"/>
          <w:cs/>
        </w:rPr>
        <w:t>ต่างประเทศ</w:t>
      </w:r>
      <w:r w:rsidRPr="008231BD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Pr="008231BD">
        <w:rPr>
          <w:rFonts w:ascii="Angsana New" w:hAnsi="Angsana New" w:hint="cs"/>
          <w:sz w:val="32"/>
          <w:szCs w:val="32"/>
          <w:cs/>
        </w:rPr>
        <w:t>ที่ผู้ออก</w:t>
      </w:r>
      <w:r w:rsidRPr="008231BD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Pr="008231BD">
        <w:rPr>
          <w:rFonts w:ascii="Angsana New" w:hAnsi="Angsana New" w:hint="cs"/>
          <w:sz w:val="32"/>
          <w:szCs w:val="32"/>
          <w:cs/>
        </w:rPr>
        <w:t>ต่างประเทศ</w:t>
      </w:r>
      <w:r w:rsidRPr="008231BD">
        <w:rPr>
          <w:rFonts w:ascii="Angsana New" w:hAnsi="Angsana New"/>
          <w:sz w:val="32"/>
          <w:szCs w:val="32"/>
          <w:cs/>
        </w:rPr>
        <w:t>ตามที่ระบุใน</w:t>
      </w:r>
      <w:r w:rsidRPr="008231BD">
        <w:rPr>
          <w:rFonts w:ascii="Angsana New" w:hAnsi="Angsana New" w:hint="cs"/>
          <w:sz w:val="32"/>
          <w:szCs w:val="32"/>
          <w:cs/>
        </w:rPr>
        <w:t>ข้อกำหนดสิทธิ</w:t>
      </w:r>
      <w:r w:rsidRPr="008231BD">
        <w:rPr>
          <w:rFonts w:ascii="Angsana New" w:hAnsi="Angsana New"/>
          <w:sz w:val="32"/>
          <w:szCs w:val="32"/>
          <w:cs/>
        </w:rPr>
        <w:t xml:space="preserve"> </w:t>
      </w:r>
      <w:r w:rsidRPr="008231BD">
        <w:rPr>
          <w:rFonts w:ascii="Angsana New" w:hAnsi="Angsana New" w:hint="cs"/>
          <w:sz w:val="32"/>
          <w:szCs w:val="32"/>
          <w:cs/>
        </w:rPr>
        <w:t>ความเสี่ยงในการใช้สิทธิต่าง ๆ</w:t>
      </w:r>
      <w:r w:rsidRPr="008231BD">
        <w:rPr>
          <w:rFonts w:ascii="Angsana New" w:hAnsi="Angsana New"/>
          <w:sz w:val="32"/>
          <w:szCs w:val="32"/>
          <w:cs/>
        </w:rPr>
        <w:t xml:space="preserve"> เป็นต้น</w:t>
      </w:r>
    </w:p>
    <w:p w14:paraId="71E8C579" w14:textId="77777777" w:rsidR="008B252F" w:rsidRPr="008231BD" w:rsidRDefault="008B252F" w:rsidP="008B252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 xml:space="preserve">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8231BD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8231BD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</w:t>
      </w:r>
      <w:r w:rsidRPr="008231BD">
        <w:rPr>
          <w:rFonts w:ascii="Angsana New" w:hAnsi="Angsana New" w:hint="cs"/>
          <w:sz w:val="32"/>
          <w:szCs w:val="32"/>
          <w:cs/>
        </w:rPr>
        <w:t xml:space="preserve"> </w:t>
      </w:r>
      <w:r w:rsidRPr="008231BD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</w:t>
      </w:r>
      <w:r w:rsidRPr="008231BD">
        <w:rPr>
          <w:rFonts w:ascii="Angsana New" w:hAnsi="Angsana New"/>
          <w:sz w:val="32"/>
          <w:szCs w:val="32"/>
          <w:cs/>
        </w:rPr>
        <w:br/>
      </w:r>
      <w:r w:rsidRPr="008231BD">
        <w:rPr>
          <w:rFonts w:ascii="Angsana New" w:hAnsi="Angsana New" w:hint="cs"/>
          <w:spacing w:val="-6"/>
          <w:sz w:val="32"/>
          <w:szCs w:val="32"/>
          <w:cs/>
        </w:rPr>
        <w:t>ร่างหนังสือชี้ชวน</w:t>
      </w:r>
      <w:r w:rsidRPr="008231BD">
        <w:rPr>
          <w:rFonts w:ascii="Angsana New" w:hAnsi="Angsana New"/>
          <w:spacing w:val="-6"/>
          <w:sz w:val="32"/>
          <w:szCs w:val="32"/>
          <w:cs/>
        </w:rPr>
        <w:t>การเสนอขายตราสารแสดงสิทธิในหลักทรัพย์ต่างประเทศนี้แต่อย่างใด  ทั้งนี้ การรับรอง</w:t>
      </w:r>
      <w:r w:rsidRPr="008231BD">
        <w:rPr>
          <w:rFonts w:ascii="Angsana New" w:hAnsi="Angsana New"/>
          <w:spacing w:val="-6"/>
          <w:sz w:val="32"/>
          <w:szCs w:val="32"/>
          <w:cs/>
        </w:rPr>
        <w:br/>
      </w:r>
      <w:r w:rsidRPr="008231BD">
        <w:rPr>
          <w:rFonts w:ascii="Angsana New" w:hAnsi="Angsana New"/>
          <w:spacing w:val="-6"/>
          <w:sz w:val="32"/>
          <w:szCs w:val="32"/>
          <w:cs/>
        </w:rPr>
        <w:lastRenderedPageBreak/>
        <w:t>ความถูกต้อง</w:t>
      </w:r>
      <w:r w:rsidRPr="008231BD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นี้เป็นความรับผิดชอบของ</w:t>
      </w:r>
      <w:r w:rsidRPr="008231BD">
        <w:rPr>
          <w:rFonts w:ascii="Angsana New" w:hAnsi="Angsana New"/>
          <w:sz w:val="32"/>
          <w:szCs w:val="32"/>
          <w:cs/>
        </w:rPr>
        <w:br/>
        <w:t>ผู้เสนอขายตราสารแสดงสิทธิในหลักทรัพย์ต่างประเทศ</w:t>
      </w:r>
      <w:r w:rsidRPr="008231BD">
        <w:rPr>
          <w:rFonts w:ascii="Angsana New" w:hAnsi="Angsana New" w:hint="cs"/>
          <w:sz w:val="32"/>
          <w:szCs w:val="32"/>
          <w:cs/>
        </w:rPr>
        <w:tab/>
      </w:r>
    </w:p>
    <w:p w14:paraId="545ACEFD" w14:textId="77777777" w:rsidR="008B252F" w:rsidRPr="008231BD" w:rsidRDefault="008B252F" w:rsidP="00A0606E">
      <w:pPr>
        <w:pStyle w:val="PlainText"/>
        <w:jc w:val="thaiDistribute"/>
        <w:rPr>
          <w:rFonts w:ascii="Angsana New" w:hAnsi="Angsana New"/>
          <w:sz w:val="32"/>
          <w:szCs w:val="32"/>
          <w:cs/>
        </w:rPr>
      </w:pPr>
    </w:p>
    <w:p w14:paraId="3AC3A477" w14:textId="77777777" w:rsidR="008B252F" w:rsidRPr="008231BD" w:rsidRDefault="008B252F" w:rsidP="008B252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/>
          <w:sz w:val="32"/>
          <w:szCs w:val="32"/>
          <w:cs/>
        </w:rPr>
        <w:t>หากแบบแสดงรายการข้อมูล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Pr="008231BD">
        <w:rPr>
          <w:rFonts w:ascii="Angsana New" w:hAnsi="Angsana New" w:hint="cs"/>
          <w:sz w:val="32"/>
          <w:szCs w:val="32"/>
          <w:cs/>
        </w:rPr>
        <w:t>หลักทรัพย์</w:t>
      </w:r>
      <w:r w:rsidRPr="008231BD">
        <w:rPr>
          <w:rFonts w:ascii="Angsana New" w:hAnsi="Angsana New"/>
          <w:sz w:val="32"/>
          <w:szCs w:val="32"/>
          <w:cs/>
        </w:rPr>
        <w:t>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มีผลใช้บังคับ มีสิทธิเรียกร้องค่าเสียหายจากบริษัท</w:t>
      </w:r>
      <w:r w:rsidRPr="008231BD">
        <w:rPr>
          <w:rFonts w:ascii="Angsana New" w:hAnsi="Angsana New" w:hint="cs"/>
          <w:sz w:val="32"/>
          <w:szCs w:val="32"/>
          <w:cs/>
        </w:rPr>
        <w:t>ผู้ออก</w:t>
      </w:r>
      <w:r w:rsidRPr="008231BD">
        <w:rPr>
          <w:rFonts w:ascii="Angsana New" w:hAnsi="Angsana New"/>
          <w:sz w:val="32"/>
          <w:szCs w:val="32"/>
          <w:cs/>
        </w:rPr>
        <w:t xml:space="preserve">ตราสารแสดงสิทธิในหลักทรัพย์ต่างประเทศได้ตามมาตรา 82 </w:t>
      </w:r>
      <w:r w:rsidRPr="008231BD">
        <w:rPr>
          <w:rFonts w:ascii="Angsana New" w:hAnsi="Angsana New" w:hint="cs"/>
          <w:sz w:val="32"/>
          <w:szCs w:val="32"/>
          <w:cs/>
        </w:rPr>
        <w:br/>
      </w:r>
      <w:r w:rsidRPr="008231BD">
        <w:rPr>
          <w:rFonts w:ascii="Angsana New" w:hAnsi="Angsana New"/>
          <w:sz w:val="32"/>
          <w:szCs w:val="32"/>
          <w:cs/>
        </w:rPr>
        <w:t xml:space="preserve">แห่งพระราชบัญญัติหลักทรัพย์และตลาดหลักทรัพย์ พ.ศ. </w:t>
      </w:r>
      <w:r w:rsidRPr="008231BD">
        <w:rPr>
          <w:rFonts w:ascii="Angsana New" w:hAnsi="Angsana New" w:hint="cs"/>
          <w:sz w:val="32"/>
          <w:szCs w:val="32"/>
          <w:cs/>
        </w:rPr>
        <w:t>2535</w:t>
      </w:r>
      <w:r w:rsidRPr="008231BD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การเสนอขายตราสารแสดงสิทธิในหลักทรัพย์ต่างประเทศ</w:t>
      </w:r>
      <w:r w:rsidRPr="008231BD">
        <w:rPr>
          <w:rFonts w:ascii="Angsana New" w:hAnsi="Angsana New"/>
          <w:sz w:val="32"/>
          <w:szCs w:val="32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มีผลใช้บังคับ”</w:t>
      </w:r>
    </w:p>
    <w:p w14:paraId="7E8939ED" w14:textId="77777777" w:rsidR="008B252F" w:rsidRPr="008231BD" w:rsidRDefault="008B252F" w:rsidP="008B252F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lang w:val="en-US"/>
        </w:rPr>
      </w:pPr>
      <w:r w:rsidRPr="008231BD">
        <w:rPr>
          <w:rFonts w:ascii="Angsana New" w:hAnsi="Angsana New"/>
          <w:b/>
          <w:bCs/>
          <w:sz w:val="32"/>
          <w:szCs w:val="32"/>
          <w:cs/>
        </w:rPr>
        <w:br w:type="page"/>
      </w:r>
      <w:r w:rsidRPr="008231BD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71802AFC" w14:textId="77777777" w:rsidR="008B252F" w:rsidRPr="008231BD" w:rsidRDefault="008B252F" w:rsidP="008B252F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 w:hint="cs"/>
          <w:sz w:val="32"/>
          <w:szCs w:val="32"/>
          <w:cs/>
        </w:rPr>
        <w:tab/>
      </w:r>
      <w:r w:rsidRPr="008231BD">
        <w:rPr>
          <w:rFonts w:ascii="Angsana New" w:hAnsi="Angsana New" w:hint="cs"/>
          <w:sz w:val="32"/>
          <w:szCs w:val="32"/>
          <w:cs/>
        </w:rPr>
        <w:tab/>
      </w:r>
      <w:r w:rsidRPr="008231BD">
        <w:rPr>
          <w:rFonts w:ascii="Angsana New" w:hAnsi="Angsana New"/>
          <w:sz w:val="32"/>
          <w:szCs w:val="32"/>
          <w:cs/>
        </w:rPr>
        <w:t>หน้า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  <w:gridCol w:w="708"/>
      </w:tblGrid>
      <w:tr w:rsidR="008732B8" w:rsidRPr="008231BD" w14:paraId="7CEEC167" w14:textId="77777777" w:rsidTr="006640A6">
        <w:trPr>
          <w:trHeight w:val="67"/>
        </w:trPr>
        <w:tc>
          <w:tcPr>
            <w:tcW w:w="8642" w:type="dxa"/>
          </w:tcPr>
          <w:p w14:paraId="1A917C6A" w14:textId="615A9903" w:rsidR="008732B8" w:rsidRPr="008231BD" w:rsidRDefault="008732B8" w:rsidP="006640A6">
            <w:pPr>
              <w:tabs>
                <w:tab w:val="left" w:pos="900"/>
                <w:tab w:val="left" w:pos="1440"/>
              </w:tabs>
              <w:spacing w:after="0" w:line="240" w:lineRule="auto"/>
            </w:pPr>
            <w:bookmarkStart w:id="3" w:name="_Hlk200387084"/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1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สรุปข้อมูลสำคัญของตราสารแสดงสิทธิในหลักทรัพย์ต่างประเทศ</w:t>
            </w:r>
          </w:p>
        </w:tc>
        <w:tc>
          <w:tcPr>
            <w:tcW w:w="708" w:type="dxa"/>
          </w:tcPr>
          <w:p w14:paraId="5A5EABB9" w14:textId="77777777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8732B8" w:rsidRPr="008231BD" w14:paraId="35F32F59" w14:textId="77777777" w:rsidTr="006640A6">
        <w:tc>
          <w:tcPr>
            <w:tcW w:w="8642" w:type="dxa"/>
          </w:tcPr>
          <w:p w14:paraId="60FC8F0C" w14:textId="77777777" w:rsidR="008732B8" w:rsidRPr="008231BD" w:rsidRDefault="008732B8" w:rsidP="008732B8">
            <w:pPr>
              <w:pStyle w:val="TOC1"/>
              <w:tabs>
                <w:tab w:val="left" w:pos="8789"/>
              </w:tabs>
              <w:ind w:left="1276" w:hanging="283"/>
              <w:rPr>
                <w:rFonts w:asciiTheme="majorBidi" w:eastAsia="Times New Roman" w:hAnsiTheme="majorBidi" w:cstheme="majorBidi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คำจำกัดความ</w:t>
            </w:r>
          </w:p>
          <w:p w14:paraId="5408BB37" w14:textId="77777777" w:rsidR="008732B8" w:rsidRPr="008231BD" w:rsidRDefault="008732B8" w:rsidP="008732B8">
            <w:pPr>
              <w:pStyle w:val="TOC1"/>
              <w:tabs>
                <w:tab w:val="left" w:pos="8789"/>
              </w:tabs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rFonts w:hint="cs"/>
                <w:b w:val="0"/>
                <w:bCs w:val="0"/>
                <w:noProof/>
                <w:cs/>
              </w:rPr>
              <w:t>รูปแบบการเสนอขาย</w:t>
            </w:r>
          </w:p>
          <w:p w14:paraId="6E03107C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ข้อมูลตราสาร</w:t>
            </w:r>
          </w:p>
          <w:p w14:paraId="069C4748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ความเสี่ยง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ของ</w:t>
            </w:r>
            <w:r w:rsidRPr="008231BD">
              <w:rPr>
                <w:b w:val="0"/>
                <w:bCs w:val="0"/>
                <w:noProof/>
                <w:cs/>
              </w:rPr>
              <w:t>ตราสาร</w:t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</w:p>
          <w:p w14:paraId="34674DBA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ข้อมูลหลักทรัพย์ต่างประเทศ</w:t>
            </w:r>
            <w:r w:rsidRPr="008231BD">
              <w:rPr>
                <w:b w:val="0"/>
                <w:bCs w:val="0"/>
                <w:noProof/>
              </w:rPr>
              <w:tab/>
              <w:t xml:space="preserve">  </w:t>
            </w:r>
          </w:p>
          <w:p w14:paraId="7A1DB7BA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ลักษณะการประกอบธุรกิจ</w:t>
            </w:r>
          </w:p>
          <w:p w14:paraId="611E4EA2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ค่าธรรมเนียมที่เกี่ยวข้อง</w:t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  <w:t xml:space="preserve">  </w:t>
            </w:r>
          </w:p>
          <w:p w14:paraId="100B0875" w14:textId="5A295265" w:rsidR="008732B8" w:rsidRPr="008231BD" w:rsidRDefault="008732B8" w:rsidP="008732B8">
            <w:pPr>
              <w:pStyle w:val="TOC1"/>
              <w:ind w:left="1276" w:hanging="283"/>
              <w:rPr>
                <w:rFonts w:ascii="Angsana New" w:hAnsi="Angsana New"/>
                <w:b w:val="0"/>
                <w:bCs w:val="0"/>
              </w:rPr>
            </w:pPr>
            <w:r w:rsidRPr="008231BD">
              <w:rPr>
                <w:b w:val="0"/>
                <w:bCs w:val="0"/>
                <w:noProof/>
                <w:cs/>
              </w:rPr>
              <w:t>เงื่อนไขและขั้นตอน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ดำเนิน</w:t>
            </w:r>
            <w:r w:rsidR="000F0F4D" w:rsidRPr="008231BD">
              <w:rPr>
                <w:rFonts w:hint="cs"/>
                <w:b w:val="0"/>
                <w:bCs w:val="0"/>
                <w:noProof/>
                <w:cs/>
              </w:rPr>
              <w:t>ก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าร กรณีที่ผู้ถือ</w:t>
            </w:r>
            <w:r w:rsidRPr="008231BD">
              <w:rPr>
                <w:b w:val="0"/>
                <w:bCs w:val="0"/>
                <w:noProof/>
                <w:cs/>
              </w:rPr>
              <w:t>ตราสาร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มีความประสงค์ไถ่ถอนตราสาร</w:t>
            </w:r>
          </w:p>
          <w:p w14:paraId="6E7E8D84" w14:textId="1BB87FC9" w:rsidR="008732B8" w:rsidRPr="008231BD" w:rsidRDefault="008732B8" w:rsidP="006640A6">
            <w:pPr>
              <w:pStyle w:val="TOC1"/>
              <w:numPr>
                <w:ilvl w:val="0"/>
                <w:numId w:val="0"/>
              </w:numPr>
              <w:ind w:left="6740" w:hanging="360"/>
              <w:rPr>
                <w:rFonts w:ascii="Calibri" w:hAnsi="Calibri" w:cs="Cordia New"/>
                <w:sz w:val="22"/>
                <w:szCs w:val="28"/>
                <w:cs/>
              </w:rPr>
            </w:pPr>
          </w:p>
        </w:tc>
        <w:tc>
          <w:tcPr>
            <w:tcW w:w="708" w:type="dxa"/>
          </w:tcPr>
          <w:p w14:paraId="0CFBD3C4" w14:textId="77777777" w:rsidR="008732B8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4</w:t>
            </w:r>
          </w:p>
          <w:p w14:paraId="10F45450" w14:textId="02DF6B39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  <w:p w14:paraId="0F4760C1" w14:textId="336473D0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  <w:p w14:paraId="74E3C4E2" w14:textId="7C06D9B0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  <w:p w14:paraId="050FA453" w14:textId="19D87663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9</w:t>
            </w:r>
          </w:p>
          <w:p w14:paraId="2DCED79F" w14:textId="656DEE07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9</w:t>
            </w:r>
          </w:p>
          <w:p w14:paraId="4645A7DA" w14:textId="7D17B5B5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1B51E8" w:rsidRPr="008231BD">
              <w:rPr>
                <w:rFonts w:ascii="Angsana New" w:hAnsi="Angsana New"/>
                <w:sz w:val="32"/>
                <w:szCs w:val="32"/>
                <w:lang w:val="en-US"/>
              </w:rPr>
              <w:t>3</w:t>
            </w:r>
          </w:p>
          <w:p w14:paraId="6B71B2F5" w14:textId="5D21854E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FB2587" w:rsidRPr="008231BD">
              <w:rPr>
                <w:rFonts w:ascii="Angsana New" w:hAnsi="Angsana New"/>
                <w:sz w:val="32"/>
                <w:szCs w:val="32"/>
                <w:lang w:val="en-US"/>
              </w:rPr>
              <w:t>4</w:t>
            </w:r>
          </w:p>
          <w:p w14:paraId="0807FFF6" w14:textId="0EF39F53" w:rsidR="0084385C" w:rsidRPr="008231BD" w:rsidRDefault="0084385C" w:rsidP="006640A6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</w:p>
        </w:tc>
      </w:tr>
      <w:tr w:rsidR="008732B8" w:rsidRPr="008231BD" w14:paraId="799332A6" w14:textId="77777777" w:rsidTr="006640A6">
        <w:tc>
          <w:tcPr>
            <w:tcW w:w="8642" w:type="dxa"/>
          </w:tcPr>
          <w:p w14:paraId="0B91107D" w14:textId="77777777" w:rsidR="008732B8" w:rsidRPr="008231BD" w:rsidRDefault="008732B8" w:rsidP="008732B8">
            <w:pPr>
              <w:tabs>
                <w:tab w:val="left" w:pos="900"/>
                <w:tab w:val="left" w:pos="2025"/>
              </w:tabs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2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  <w:t>ข้อมูล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ผู้ออ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ก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ตราสารแสดงสิทธิในหลักทรัพย์ต่างประเทศ</w:t>
            </w:r>
          </w:p>
          <w:p w14:paraId="4D6C3EE6" w14:textId="77777777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14:paraId="4CB5E807" w14:textId="1C2BA2D9" w:rsidR="008732B8" w:rsidRPr="008231BD" w:rsidRDefault="0084385C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104EC9"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</w:tc>
      </w:tr>
      <w:tr w:rsidR="008732B8" w:rsidRPr="008231BD" w14:paraId="41106EF1" w14:textId="77777777" w:rsidTr="006640A6">
        <w:tc>
          <w:tcPr>
            <w:tcW w:w="8642" w:type="dxa"/>
          </w:tcPr>
          <w:p w14:paraId="1F9EF743" w14:textId="56C9A3E2" w:rsidR="008732B8" w:rsidRPr="008231BD" w:rsidRDefault="008732B8" w:rsidP="008732B8">
            <w:pPr>
              <w:tabs>
                <w:tab w:val="left" w:pos="900"/>
                <w:tab w:val="left" w:pos="1440"/>
              </w:tabs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3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การรับรองความถูกต้องของข้อมูล</w:t>
            </w:r>
          </w:p>
          <w:p w14:paraId="1F0B0FE7" w14:textId="77777777" w:rsidR="008732B8" w:rsidRPr="008231BD" w:rsidRDefault="008732B8" w:rsidP="006640A6">
            <w:pPr>
              <w:tabs>
                <w:tab w:val="left" w:pos="900"/>
                <w:tab w:val="left" w:pos="1440"/>
              </w:tabs>
              <w:spacing w:after="0" w:line="240" w:lineRule="auto"/>
            </w:pPr>
          </w:p>
        </w:tc>
        <w:tc>
          <w:tcPr>
            <w:tcW w:w="708" w:type="dxa"/>
          </w:tcPr>
          <w:p w14:paraId="066DE5AA" w14:textId="65D459CC" w:rsidR="008732B8" w:rsidRPr="008231BD" w:rsidRDefault="0084385C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104EC9" w:rsidRPr="008231BD">
              <w:rPr>
                <w:rFonts w:ascii="Angsana New" w:hAnsi="Angsana New"/>
                <w:sz w:val="32"/>
                <w:szCs w:val="32"/>
                <w:lang w:val="en-US"/>
              </w:rPr>
              <w:t>6</w:t>
            </w:r>
          </w:p>
        </w:tc>
      </w:tr>
      <w:tr w:rsidR="008732B8" w:rsidRPr="008231BD" w14:paraId="400BCFFD" w14:textId="77777777" w:rsidTr="006640A6">
        <w:tc>
          <w:tcPr>
            <w:tcW w:w="8642" w:type="dxa"/>
          </w:tcPr>
          <w:p w14:paraId="2E7CF8A1" w14:textId="506919D3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เอกสารแนบ 1</w:t>
            </w: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ab/>
              <w:t>ร่าง</w:t>
            </w:r>
            <w:r w:rsidRPr="008231BD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ข้อกำหนดสิทธิของผู้ออกตราสารแสดงสิทธิในหลักทรัพย์ต่างประเทศ</w:t>
            </w:r>
          </w:p>
        </w:tc>
        <w:tc>
          <w:tcPr>
            <w:tcW w:w="708" w:type="dxa"/>
          </w:tcPr>
          <w:p w14:paraId="0B5B139B" w14:textId="673F3273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tr w:rsidR="008732B8" w:rsidRPr="008231BD" w14:paraId="4F3C5E8C" w14:textId="77777777" w:rsidTr="006640A6">
        <w:tc>
          <w:tcPr>
            <w:tcW w:w="8642" w:type="dxa"/>
          </w:tcPr>
          <w:p w14:paraId="2036FCF8" w14:textId="1EDC0A05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เอกสารแนบ 2</w:t>
            </w: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ab/>
              <w:t>งบการเงิน</w:t>
            </w:r>
          </w:p>
        </w:tc>
        <w:tc>
          <w:tcPr>
            <w:tcW w:w="708" w:type="dxa"/>
          </w:tcPr>
          <w:p w14:paraId="78938AAF" w14:textId="7E7F533E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tr w:rsidR="008732B8" w:rsidRPr="008231BD" w14:paraId="7D1B15FC" w14:textId="77777777" w:rsidTr="006640A6">
        <w:tc>
          <w:tcPr>
            <w:tcW w:w="8642" w:type="dxa"/>
          </w:tcPr>
          <w:p w14:paraId="5A040E2E" w14:textId="3E2C2837" w:rsidR="008732B8" w:rsidRPr="008231BD" w:rsidRDefault="008732B8" w:rsidP="006640A6">
            <w:pPr>
              <w:tabs>
                <w:tab w:val="left" w:pos="709"/>
                <w:tab w:val="left" w:pos="1440"/>
              </w:tabs>
              <w:spacing w:after="0" w:line="240" w:lineRule="auto"/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เอกสารแนบ 3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  <w:t>แบบแสดงราย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การ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ข้อมูลประจำปี (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แบบ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56-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DR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08" w:type="dxa"/>
          </w:tcPr>
          <w:p w14:paraId="68A0D513" w14:textId="75A9802F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tr w:rsidR="008732B8" w14:paraId="7FAC7464" w14:textId="77777777" w:rsidTr="006640A6">
        <w:tc>
          <w:tcPr>
            <w:tcW w:w="8642" w:type="dxa"/>
          </w:tcPr>
          <w:p w14:paraId="3562A18E" w14:textId="77777777" w:rsidR="008732B8" w:rsidRPr="00F841B1" w:rsidRDefault="008732B8" w:rsidP="008732B8">
            <w:pPr>
              <w:tabs>
                <w:tab w:val="left" w:pos="709"/>
              </w:tabs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เอกสารแนบ 4     เอกสารแสดงรายละเอียดข้อมูลเพิ่มเติม/ข้อมูลที่เปลี่ยนแปลงเกี่ยวกับ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br/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ผู้ออกตราสารแสดงสิทธิในหลักทรัพย์ต่างประเทศ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(ถ้ามี)</w:t>
            </w:r>
          </w:p>
          <w:p w14:paraId="13276DD2" w14:textId="77777777" w:rsidR="008732B8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14:paraId="6AACBBC5" w14:textId="6FB0FEE2" w:rsidR="008732B8" w:rsidRPr="006640A6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bookmarkEnd w:id="3"/>
    </w:tbl>
    <w:p w14:paraId="3E16666C" w14:textId="77777777" w:rsidR="008B252F" w:rsidRPr="00F841B1" w:rsidRDefault="008B252F" w:rsidP="006640A6">
      <w:pPr>
        <w:pStyle w:val="PlainText"/>
        <w:tabs>
          <w:tab w:val="left" w:pos="810"/>
        </w:tabs>
        <w:rPr>
          <w:rFonts w:ascii="Angsana New" w:hAnsi="Angsana New"/>
          <w:sz w:val="32"/>
          <w:szCs w:val="32"/>
          <w:lang w:val="en-US"/>
        </w:rPr>
      </w:pPr>
    </w:p>
    <w:p w14:paraId="252C98B7" w14:textId="0E82B50A" w:rsidR="008B252F" w:rsidRPr="00F841B1" w:rsidRDefault="008B252F" w:rsidP="008B252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F841B1">
        <w:rPr>
          <w:rFonts w:ascii="Angsana New" w:hAnsi="Angsana New" w:cs="Angsana New"/>
          <w:b/>
          <w:bCs/>
          <w:sz w:val="32"/>
          <w:szCs w:val="32"/>
          <w:cs/>
        </w:rPr>
        <w:br/>
      </w:r>
    </w:p>
    <w:p w14:paraId="63E79840" w14:textId="0BE55C70" w:rsidR="00A617E5" w:rsidRPr="00F841B1" w:rsidRDefault="00A617E5" w:rsidP="008732B8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sectPr w:rsidR="00A617E5" w:rsidRPr="00F841B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E4277" w14:textId="77777777" w:rsidR="00974F2A" w:rsidRDefault="00974F2A" w:rsidP="008B252F">
      <w:pPr>
        <w:spacing w:after="0" w:line="240" w:lineRule="auto"/>
      </w:pPr>
      <w:r>
        <w:separator/>
      </w:r>
    </w:p>
  </w:endnote>
  <w:endnote w:type="continuationSeparator" w:id="0">
    <w:p w14:paraId="7ACCD679" w14:textId="77777777" w:rsidR="00974F2A" w:rsidRDefault="00974F2A" w:rsidP="008B2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9646154"/>
      <w:docPartObj>
        <w:docPartGallery w:val="Page Numbers (Bottom of Page)"/>
        <w:docPartUnique/>
      </w:docPartObj>
    </w:sdtPr>
    <w:sdtEndPr/>
    <w:sdtContent>
      <w:p w14:paraId="5C2D8EFF" w14:textId="7E29BB19" w:rsidR="00E63827" w:rsidRDefault="00E638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EB674C" w14:textId="77777777" w:rsidR="00E63827" w:rsidRDefault="00E638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11AD9" w14:textId="77777777" w:rsidR="00974F2A" w:rsidRDefault="00974F2A" w:rsidP="008B252F">
      <w:pPr>
        <w:spacing w:after="0" w:line="240" w:lineRule="auto"/>
      </w:pPr>
      <w:r>
        <w:separator/>
      </w:r>
    </w:p>
  </w:footnote>
  <w:footnote w:type="continuationSeparator" w:id="0">
    <w:p w14:paraId="60CF474E" w14:textId="77777777" w:rsidR="00974F2A" w:rsidRDefault="00974F2A" w:rsidP="008B2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5652C" w14:textId="77777777" w:rsidR="008B252F" w:rsidRDefault="008B252F" w:rsidP="008B252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  <w:p w14:paraId="0041EAEA" w14:textId="77777777" w:rsidR="008B252F" w:rsidRDefault="008B25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F6600"/>
    <w:multiLevelType w:val="hybridMultilevel"/>
    <w:tmpl w:val="C4EE8C7C"/>
    <w:lvl w:ilvl="0" w:tplc="58C87E2C">
      <w:start w:val="1"/>
      <w:numFmt w:val="decimal"/>
      <w:pStyle w:val="TOC1"/>
      <w:lvlText w:val="%1."/>
      <w:lvlJc w:val="left"/>
      <w:pPr>
        <w:ind w:left="6740" w:hanging="360"/>
      </w:pPr>
      <w:rPr>
        <w:rFonts w:asciiTheme="majorBidi" w:hAnsiTheme="majorBidi" w:cstheme="majorBid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7460" w:hanging="360"/>
      </w:pPr>
    </w:lvl>
    <w:lvl w:ilvl="2" w:tplc="0409001B" w:tentative="1">
      <w:start w:val="1"/>
      <w:numFmt w:val="lowerRoman"/>
      <w:lvlText w:val="%3."/>
      <w:lvlJc w:val="right"/>
      <w:pPr>
        <w:ind w:left="8180" w:hanging="180"/>
      </w:pPr>
    </w:lvl>
    <w:lvl w:ilvl="3" w:tplc="0409000F" w:tentative="1">
      <w:start w:val="1"/>
      <w:numFmt w:val="decimal"/>
      <w:lvlText w:val="%4."/>
      <w:lvlJc w:val="left"/>
      <w:pPr>
        <w:ind w:left="8900" w:hanging="360"/>
      </w:pPr>
    </w:lvl>
    <w:lvl w:ilvl="4" w:tplc="04090019" w:tentative="1">
      <w:start w:val="1"/>
      <w:numFmt w:val="lowerLetter"/>
      <w:lvlText w:val="%5."/>
      <w:lvlJc w:val="left"/>
      <w:pPr>
        <w:ind w:left="9620" w:hanging="360"/>
      </w:pPr>
    </w:lvl>
    <w:lvl w:ilvl="5" w:tplc="0409001B" w:tentative="1">
      <w:start w:val="1"/>
      <w:numFmt w:val="lowerRoman"/>
      <w:lvlText w:val="%6."/>
      <w:lvlJc w:val="right"/>
      <w:pPr>
        <w:ind w:left="10340" w:hanging="180"/>
      </w:pPr>
    </w:lvl>
    <w:lvl w:ilvl="6" w:tplc="0409000F" w:tentative="1">
      <w:start w:val="1"/>
      <w:numFmt w:val="decimal"/>
      <w:lvlText w:val="%7."/>
      <w:lvlJc w:val="left"/>
      <w:pPr>
        <w:ind w:left="11060" w:hanging="360"/>
      </w:pPr>
    </w:lvl>
    <w:lvl w:ilvl="7" w:tplc="04090019" w:tentative="1">
      <w:start w:val="1"/>
      <w:numFmt w:val="lowerLetter"/>
      <w:lvlText w:val="%8."/>
      <w:lvlJc w:val="left"/>
      <w:pPr>
        <w:ind w:left="11780" w:hanging="360"/>
      </w:pPr>
    </w:lvl>
    <w:lvl w:ilvl="8" w:tplc="0409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1416391956">
    <w:abstractNumId w:val="2"/>
  </w:num>
  <w:num w:numId="2" w16cid:durableId="1694648339">
    <w:abstractNumId w:val="1"/>
  </w:num>
  <w:num w:numId="3" w16cid:durableId="181625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52F"/>
    <w:rsid w:val="000736AA"/>
    <w:rsid w:val="000C264C"/>
    <w:rsid w:val="000E5C22"/>
    <w:rsid w:val="000F0F4D"/>
    <w:rsid w:val="00104EC9"/>
    <w:rsid w:val="00122D13"/>
    <w:rsid w:val="00190A7D"/>
    <w:rsid w:val="001B51E8"/>
    <w:rsid w:val="00243426"/>
    <w:rsid w:val="00297A49"/>
    <w:rsid w:val="003260A4"/>
    <w:rsid w:val="003411D0"/>
    <w:rsid w:val="003D53FB"/>
    <w:rsid w:val="0041073C"/>
    <w:rsid w:val="0046670C"/>
    <w:rsid w:val="004A560D"/>
    <w:rsid w:val="0053589B"/>
    <w:rsid w:val="00551BA9"/>
    <w:rsid w:val="005C60B8"/>
    <w:rsid w:val="005D5B22"/>
    <w:rsid w:val="006055E2"/>
    <w:rsid w:val="00633637"/>
    <w:rsid w:val="006432A8"/>
    <w:rsid w:val="006640A6"/>
    <w:rsid w:val="00664B9C"/>
    <w:rsid w:val="00677E72"/>
    <w:rsid w:val="006D0373"/>
    <w:rsid w:val="006F4485"/>
    <w:rsid w:val="007457BB"/>
    <w:rsid w:val="0074587B"/>
    <w:rsid w:val="007508B4"/>
    <w:rsid w:val="007A3F49"/>
    <w:rsid w:val="00814092"/>
    <w:rsid w:val="008231BD"/>
    <w:rsid w:val="008266AD"/>
    <w:rsid w:val="00833FB8"/>
    <w:rsid w:val="0084385C"/>
    <w:rsid w:val="0084565A"/>
    <w:rsid w:val="0086387E"/>
    <w:rsid w:val="008732B8"/>
    <w:rsid w:val="00874E45"/>
    <w:rsid w:val="008B252F"/>
    <w:rsid w:val="008C71B5"/>
    <w:rsid w:val="008C791B"/>
    <w:rsid w:val="008D2FDC"/>
    <w:rsid w:val="008F4735"/>
    <w:rsid w:val="00945DF8"/>
    <w:rsid w:val="00974F2A"/>
    <w:rsid w:val="009A2F10"/>
    <w:rsid w:val="009A2F4C"/>
    <w:rsid w:val="009C55EA"/>
    <w:rsid w:val="009C76E9"/>
    <w:rsid w:val="009D6B2A"/>
    <w:rsid w:val="009F46E6"/>
    <w:rsid w:val="00A0606E"/>
    <w:rsid w:val="00A40C3C"/>
    <w:rsid w:val="00A4145D"/>
    <w:rsid w:val="00A617E5"/>
    <w:rsid w:val="00B002A8"/>
    <w:rsid w:val="00B27BBD"/>
    <w:rsid w:val="00B55744"/>
    <w:rsid w:val="00B95805"/>
    <w:rsid w:val="00BE12AE"/>
    <w:rsid w:val="00BF2320"/>
    <w:rsid w:val="00BF43B8"/>
    <w:rsid w:val="00BF629F"/>
    <w:rsid w:val="00C867E8"/>
    <w:rsid w:val="00CF1224"/>
    <w:rsid w:val="00CF63B4"/>
    <w:rsid w:val="00D516ED"/>
    <w:rsid w:val="00D549DD"/>
    <w:rsid w:val="00D73D98"/>
    <w:rsid w:val="00D9380C"/>
    <w:rsid w:val="00DB440D"/>
    <w:rsid w:val="00DF5EAD"/>
    <w:rsid w:val="00DF6168"/>
    <w:rsid w:val="00E043B8"/>
    <w:rsid w:val="00E06066"/>
    <w:rsid w:val="00E06152"/>
    <w:rsid w:val="00E63827"/>
    <w:rsid w:val="00E83343"/>
    <w:rsid w:val="00E97695"/>
    <w:rsid w:val="00EA7148"/>
    <w:rsid w:val="00EF711F"/>
    <w:rsid w:val="00F841B1"/>
    <w:rsid w:val="00FA5D70"/>
    <w:rsid w:val="00FB2587"/>
    <w:rsid w:val="00FE0CD8"/>
    <w:rsid w:val="00FF3CC1"/>
    <w:rsid w:val="145B87C0"/>
    <w:rsid w:val="33D3CEE2"/>
    <w:rsid w:val="352C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89DA6"/>
  <w15:chartTrackingRefBased/>
  <w15:docId w15:val="{E3AB9EC3-C0C6-46FE-991B-524179FCC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52F"/>
    <w:pPr>
      <w:spacing w:after="200" w:line="276" w:lineRule="auto"/>
    </w:pPr>
    <w:rPr>
      <w:rFonts w:ascii="Calibri" w:eastAsia="SimSun" w:hAnsi="Calibri" w:cs="Cordia New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B252F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1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252F"/>
    <w:rPr>
      <w:rFonts w:ascii="Times New Roman" w:eastAsia="Times New Roman" w:hAnsi="Times New Roman" w:cs="Angsana New"/>
      <w:kern w:val="0"/>
      <w:sz w:val="32"/>
      <w:szCs w:val="32"/>
      <w:u w:val="single"/>
      <w:lang w:val="th-TH" w:eastAsia="x-none"/>
      <w14:ligatures w14:val="none"/>
    </w:rPr>
  </w:style>
  <w:style w:type="paragraph" w:styleId="PlainText">
    <w:name w:val="Plain Text"/>
    <w:basedOn w:val="Normal"/>
    <w:link w:val="PlainTextChar"/>
    <w:uiPriority w:val="99"/>
    <w:rsid w:val="008B252F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8B252F"/>
    <w:rPr>
      <w:rFonts w:ascii="Tms Rmn" w:eastAsia="Times New Roman" w:hAnsi="Tms Rmn" w:cs="Angsana New"/>
      <w:kern w:val="0"/>
      <w:sz w:val="28"/>
      <w:lang w:val="th-TH" w:eastAsia="x-none"/>
      <w14:ligatures w14:val="none"/>
    </w:rPr>
  </w:style>
  <w:style w:type="paragraph" w:styleId="BodyText">
    <w:name w:val="Body Text"/>
    <w:basedOn w:val="Normal"/>
    <w:link w:val="BodyTextChar"/>
    <w:rsid w:val="008B252F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basedOn w:val="DefaultParagraphFont"/>
    <w:link w:val="BodyText"/>
    <w:rsid w:val="008B252F"/>
    <w:rPr>
      <w:rFonts w:ascii="Cordia New" w:eastAsia="Times New Roman" w:hAnsi="Tms Rmn" w:cs="Angsana New"/>
      <w:kern w:val="0"/>
      <w:sz w:val="30"/>
      <w:szCs w:val="30"/>
      <w:lang w:val="th-TH" w:eastAsia="x-none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EF711F"/>
    <w:pPr>
      <w:numPr>
        <w:numId w:val="3"/>
      </w:numPr>
      <w:spacing w:after="0" w:line="240" w:lineRule="auto"/>
    </w:pPr>
    <w:rPr>
      <w:rFonts w:ascii="Aptos Display" w:hAnsi="Aptos Display" w:cs="Angsana New"/>
      <w:b/>
      <w:bCs/>
      <w:cap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2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52F"/>
    <w:rPr>
      <w:rFonts w:ascii="Calibri" w:eastAsia="SimSun" w:hAnsi="Calibri" w:cs="Cordia New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B2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52F"/>
    <w:rPr>
      <w:rFonts w:ascii="Calibri" w:eastAsia="SimSun" w:hAnsi="Calibri" w:cs="Cordia New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EF711F"/>
    <w:pPr>
      <w:ind w:left="720"/>
      <w:contextualSpacing/>
    </w:pPr>
  </w:style>
  <w:style w:type="paragraph" w:styleId="Revision">
    <w:name w:val="Revision"/>
    <w:hidden/>
    <w:uiPriority w:val="99"/>
    <w:semiHidden/>
    <w:rsid w:val="00633637"/>
    <w:pPr>
      <w:spacing w:after="0" w:line="240" w:lineRule="auto"/>
    </w:pPr>
    <w:rPr>
      <w:rFonts w:ascii="Calibri" w:eastAsia="SimSun" w:hAnsi="Calibri" w:cs="Cordia New"/>
      <w:kern w:val="0"/>
      <w14:ligatures w14:val="none"/>
    </w:rPr>
  </w:style>
  <w:style w:type="table" w:styleId="TableGrid">
    <w:name w:val="Table Grid"/>
    <w:basedOn w:val="TableNormal"/>
    <w:uiPriority w:val="39"/>
    <w:rsid w:val="00873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3411D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3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9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B72058A865A48B0AB2B29C1C7D4AE" ma:contentTypeVersion="15" ma:contentTypeDescription="Create a new document." ma:contentTypeScope="" ma:versionID="d0b2df8b88292a95c490d459a73c804c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34261a1ff009c5092322b0be909a0f52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Props1.xml><?xml version="1.0" encoding="utf-8"?>
<ds:datastoreItem xmlns:ds="http://schemas.openxmlformats.org/officeDocument/2006/customXml" ds:itemID="{18CF02A4-2F0D-428E-AE40-281B24B11F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D9C5E3-B4D8-4ED0-9E4B-5C10AF6F1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6d789-d377-4e99-b57e-a60adb6f685c"/>
    <ds:schemaRef ds:uri="14408555-e3b9-44be-9d4b-8b2895ff2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6BF721-392F-4677-8061-0CFC38463F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114BE2-D69F-4451-9BB3-AF577D8D8A22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docMetadata/LabelInfo.xml><?xml version="1.0" encoding="utf-8"?>
<clbl:labelList xmlns:clbl="http://schemas.microsoft.com/office/2020/mipLabelMetadata">
  <clbl:label id="{c799a265-e452-471a-9f71-28c814d4acbc}" enabled="1" method="Standard" siteId="{45202dee-4088-4e8c-8ebd-c01f56740e8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3170</Characters>
  <Application>Microsoft Office Word</Application>
  <DocSecurity>4</DocSecurity>
  <Lines>26</Lines>
  <Paragraphs>7</Paragraphs>
  <ScaleCrop>false</ScaleCrop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PRAEW BOONPHROM</dc:creator>
  <cp:keywords/>
  <dc:description/>
  <cp:lastModifiedBy>THATCHAPHAN YOSNAM</cp:lastModifiedBy>
  <cp:revision>2</cp:revision>
  <cp:lastPrinted>2025-06-10T06:40:00Z</cp:lastPrinted>
  <dcterms:created xsi:type="dcterms:W3CDTF">2026-08-17T10:18:00Z</dcterms:created>
  <dcterms:modified xsi:type="dcterms:W3CDTF">2026-08-17T10:18:00Z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0x010100D83B72058A865A48B0AB2B29C1C7D4AE</vt:lpwstr>
  </property>
  <property fmtid="{D5CDD505-2E9C-101B-9397-08002B2CF9AE}" pid="3" name="MediaServiceImageTags">
    <vt:lpwstr/>
  </property>
</Properties>
</file>