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462EF" w14:textId="77777777" w:rsidR="00B03DA9" w:rsidRPr="00601006" w:rsidRDefault="00B03DA9" w:rsidP="00B03DA9">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31E42CEA" w14:textId="77777777" w:rsidR="00B03DA9" w:rsidRPr="00AF2BC5" w:rsidRDefault="00B03DA9" w:rsidP="00B03DA9">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4439368B" wp14:editId="61EE4524">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5F5572F" w14:textId="77777777" w:rsidR="00B03DA9" w:rsidRPr="001F57D0" w:rsidRDefault="00B03DA9" w:rsidP="00B03DA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39368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5F5572F" w14:textId="77777777" w:rsidR="00B03DA9" w:rsidRPr="001F57D0" w:rsidRDefault="00B03DA9" w:rsidP="00B03DA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99BC86E" w14:textId="77777777" w:rsidR="00B03DA9" w:rsidRPr="00AF2BC5" w:rsidRDefault="00B03DA9" w:rsidP="00B03DA9">
      <w:pPr>
        <w:pStyle w:val="PlainText"/>
        <w:tabs>
          <w:tab w:val="left" w:pos="1080"/>
        </w:tabs>
        <w:rPr>
          <w:rFonts w:asciiTheme="majorBidi" w:hAnsiTheme="majorBidi" w:cstheme="majorBidi"/>
          <w:b/>
          <w:bCs/>
        </w:rPr>
      </w:pPr>
    </w:p>
    <w:p w14:paraId="0864D904" w14:textId="77777777" w:rsidR="00B03DA9" w:rsidRPr="00AF2BC5" w:rsidRDefault="00B03DA9" w:rsidP="00B03DA9">
      <w:pPr>
        <w:pStyle w:val="PlainText"/>
        <w:tabs>
          <w:tab w:val="left" w:pos="1080"/>
        </w:tabs>
        <w:rPr>
          <w:rFonts w:asciiTheme="majorBidi" w:hAnsiTheme="majorBidi" w:cstheme="majorBidi"/>
          <w:b/>
          <w:bCs/>
        </w:rPr>
      </w:pPr>
    </w:p>
    <w:p w14:paraId="1FE612A5" w14:textId="77777777" w:rsidR="00B03DA9" w:rsidRPr="00AF2BC5" w:rsidRDefault="00B03DA9" w:rsidP="00B03DA9">
      <w:pPr>
        <w:pStyle w:val="PlainText"/>
        <w:tabs>
          <w:tab w:val="left" w:pos="1080"/>
        </w:tabs>
        <w:rPr>
          <w:rFonts w:asciiTheme="majorBidi" w:hAnsiTheme="majorBidi" w:cstheme="majorBidi"/>
          <w:b/>
          <w:bCs/>
        </w:rPr>
      </w:pPr>
    </w:p>
    <w:p w14:paraId="58661384" w14:textId="77777777" w:rsidR="00B03DA9" w:rsidRPr="00AF2BC5" w:rsidRDefault="00B03DA9" w:rsidP="00B03DA9">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CDF5D55" wp14:editId="700C44E4">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01E6398" w14:textId="77777777" w:rsidR="00B03DA9" w:rsidRPr="00AF2BC5" w:rsidRDefault="00B03DA9" w:rsidP="00B03DA9">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Zscaler, Inc. (ZS)</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8DF7691" w14:textId="77777777" w:rsidR="00B03DA9" w:rsidRPr="0064544A" w:rsidRDefault="00B03DA9" w:rsidP="00B03DA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DF5D5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01E6398" w14:textId="77777777" w:rsidR="00B03DA9" w:rsidRPr="00AF2BC5" w:rsidRDefault="00B03DA9" w:rsidP="00B03DA9">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Zscaler, Inc. (ZS)</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8DF7691" w14:textId="77777777" w:rsidR="00B03DA9" w:rsidRPr="0064544A" w:rsidRDefault="00B03DA9" w:rsidP="00B03DA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5F07850B" w14:textId="77777777" w:rsidR="00B03DA9" w:rsidRPr="00AF2BC5" w:rsidRDefault="00B03DA9" w:rsidP="00B03DA9">
      <w:pPr>
        <w:pStyle w:val="PlainText"/>
        <w:tabs>
          <w:tab w:val="left" w:pos="1080"/>
        </w:tabs>
        <w:rPr>
          <w:rFonts w:asciiTheme="majorBidi" w:hAnsiTheme="majorBidi" w:cstheme="majorBidi"/>
          <w:b/>
          <w:bCs/>
        </w:rPr>
      </w:pPr>
    </w:p>
    <w:p w14:paraId="3E87EBE2" w14:textId="77777777" w:rsidR="00B03DA9" w:rsidRPr="00AF2BC5" w:rsidRDefault="00B03DA9" w:rsidP="00B03DA9">
      <w:pPr>
        <w:pStyle w:val="PlainText"/>
        <w:tabs>
          <w:tab w:val="left" w:pos="1080"/>
        </w:tabs>
        <w:rPr>
          <w:rFonts w:asciiTheme="majorBidi" w:hAnsiTheme="majorBidi" w:cstheme="majorBidi"/>
          <w:b/>
          <w:bCs/>
        </w:rPr>
      </w:pPr>
    </w:p>
    <w:p w14:paraId="7F7124B9" w14:textId="77777777" w:rsidR="00B03DA9" w:rsidRPr="00AF2BC5" w:rsidRDefault="00B03DA9" w:rsidP="00B03DA9">
      <w:pPr>
        <w:pStyle w:val="PlainText"/>
        <w:tabs>
          <w:tab w:val="left" w:pos="1080"/>
        </w:tabs>
        <w:rPr>
          <w:rFonts w:asciiTheme="majorBidi" w:hAnsiTheme="majorBidi" w:cstheme="majorBidi"/>
          <w:b/>
          <w:bCs/>
        </w:rPr>
      </w:pPr>
    </w:p>
    <w:p w14:paraId="329AD56E" w14:textId="77777777" w:rsidR="00B03DA9" w:rsidRPr="00AF2BC5" w:rsidRDefault="00B03DA9" w:rsidP="00B03DA9">
      <w:pPr>
        <w:pStyle w:val="PlainText"/>
        <w:tabs>
          <w:tab w:val="left" w:pos="1080"/>
        </w:tabs>
        <w:rPr>
          <w:rFonts w:asciiTheme="majorBidi" w:hAnsiTheme="majorBidi" w:cstheme="majorBidi"/>
          <w:b/>
          <w:bCs/>
        </w:rPr>
      </w:pPr>
    </w:p>
    <w:p w14:paraId="78FA9920" w14:textId="77777777" w:rsidR="00B03DA9" w:rsidRPr="00AF2BC5" w:rsidRDefault="00B03DA9" w:rsidP="00B03DA9">
      <w:pPr>
        <w:pStyle w:val="PlainText"/>
        <w:tabs>
          <w:tab w:val="left" w:pos="1080"/>
        </w:tabs>
        <w:rPr>
          <w:rFonts w:asciiTheme="majorBidi" w:hAnsiTheme="majorBidi" w:cstheme="majorBidi"/>
          <w:b/>
          <w:bCs/>
        </w:rPr>
      </w:pPr>
    </w:p>
    <w:p w14:paraId="40D15B5C" w14:textId="77777777" w:rsidR="00B03DA9" w:rsidRPr="00AF2BC5" w:rsidRDefault="00B03DA9" w:rsidP="00B03DA9">
      <w:pPr>
        <w:pStyle w:val="PlainText"/>
        <w:tabs>
          <w:tab w:val="left" w:pos="1080"/>
        </w:tabs>
        <w:rPr>
          <w:rFonts w:asciiTheme="majorBidi" w:hAnsiTheme="majorBidi" w:cstheme="majorBidi"/>
          <w:b/>
          <w:bCs/>
        </w:rPr>
      </w:pPr>
    </w:p>
    <w:p w14:paraId="3AAAA047" w14:textId="77777777" w:rsidR="00B03DA9" w:rsidRPr="00AF2BC5" w:rsidRDefault="00B03DA9" w:rsidP="00B03DA9">
      <w:pPr>
        <w:pStyle w:val="PlainText"/>
        <w:tabs>
          <w:tab w:val="left" w:pos="1080"/>
        </w:tabs>
        <w:rPr>
          <w:rFonts w:asciiTheme="majorBidi" w:hAnsiTheme="majorBidi" w:cstheme="majorBidi"/>
          <w:b/>
          <w:bCs/>
        </w:rPr>
      </w:pPr>
    </w:p>
    <w:p w14:paraId="3ED3A50D" w14:textId="77777777" w:rsidR="00B03DA9" w:rsidRPr="00AF2BC5" w:rsidRDefault="00B03DA9" w:rsidP="00B03DA9">
      <w:pPr>
        <w:pStyle w:val="PlainText"/>
        <w:tabs>
          <w:tab w:val="left" w:pos="1080"/>
        </w:tabs>
        <w:rPr>
          <w:rFonts w:asciiTheme="majorBidi" w:hAnsiTheme="majorBidi" w:cstheme="majorBidi"/>
          <w:b/>
          <w:bCs/>
        </w:rPr>
      </w:pPr>
    </w:p>
    <w:p w14:paraId="586FB4B8" w14:textId="77777777" w:rsidR="00B03DA9" w:rsidRPr="00AF2BC5" w:rsidRDefault="00B03DA9" w:rsidP="00B03DA9">
      <w:pPr>
        <w:pStyle w:val="PlainText"/>
        <w:tabs>
          <w:tab w:val="left" w:pos="1080"/>
        </w:tabs>
        <w:rPr>
          <w:rFonts w:asciiTheme="majorBidi" w:hAnsiTheme="majorBidi" w:cstheme="majorBidi"/>
          <w:b/>
          <w:bCs/>
          <w:lang w:val="en-US"/>
        </w:rPr>
      </w:pPr>
    </w:p>
    <w:p w14:paraId="5074DE3E" w14:textId="77777777" w:rsidR="00B03DA9" w:rsidRPr="00AF2BC5" w:rsidRDefault="00B03DA9" w:rsidP="00B03DA9">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E7EE3D7" w14:textId="77777777" w:rsidR="00B03DA9" w:rsidRPr="00AF2BC5" w:rsidRDefault="00B03DA9" w:rsidP="00B03DA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4F7777C" w14:textId="77777777" w:rsidR="00B03DA9" w:rsidRPr="00AF2BC5" w:rsidRDefault="00B03DA9" w:rsidP="00B03DA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Zscaler, Inc. (ZS)</w:t>
      </w:r>
      <w:r w:rsidRPr="00AF2BC5">
        <w:rPr>
          <w:rFonts w:asciiTheme="majorBidi" w:hAnsiTheme="majorBidi" w:cstheme="majorBidi"/>
          <w:sz w:val="28"/>
          <w:szCs w:val="28"/>
          <w:cs/>
          <w:lang w:val="en-US"/>
        </w:rPr>
        <w:t xml:space="preserve"> ออกโดยบริษัทหลักทรัพย์ พาย จำกัด (มหาชน)</w:t>
      </w:r>
    </w:p>
    <w:p w14:paraId="34AFBBB8" w14:textId="77777777" w:rsidR="00B03DA9" w:rsidRPr="00AF2BC5" w:rsidRDefault="00B03DA9" w:rsidP="00B03DA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Zscaler, Inc. (ZS)</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54C15C5B" w14:textId="77777777" w:rsidR="00B03DA9" w:rsidRPr="00AF2BC5" w:rsidRDefault="00B03DA9" w:rsidP="00B03DA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1900F916" w14:textId="77777777" w:rsidR="00B03DA9" w:rsidRPr="00AF2BC5" w:rsidRDefault="00B03DA9" w:rsidP="00B03DA9">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5560754B" w14:textId="77777777" w:rsidR="00B03DA9" w:rsidRPr="00AF2BC5" w:rsidRDefault="00B03DA9" w:rsidP="00B03DA9">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0808FD7" w14:textId="77777777" w:rsidR="00B03DA9" w:rsidRPr="00AF2BC5" w:rsidRDefault="00B03DA9" w:rsidP="00B03DA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F1B23E5" w14:textId="77777777" w:rsidR="00B03DA9" w:rsidRPr="00AF2BC5" w:rsidRDefault="00B03DA9" w:rsidP="00B03DA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1F3CB42D" w14:textId="77777777" w:rsidR="00B03DA9" w:rsidRPr="00AF2BC5" w:rsidRDefault="00B03DA9" w:rsidP="00B03DA9">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6D8EDB9" w14:textId="77777777" w:rsidR="00B03DA9" w:rsidRPr="00AF2BC5" w:rsidRDefault="00B03DA9" w:rsidP="00B03DA9">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7B24C811" w14:textId="77777777" w:rsidR="00B03DA9" w:rsidRPr="00AF2BC5" w:rsidRDefault="00B03DA9" w:rsidP="00B03DA9">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D1C29BD" w14:textId="77777777" w:rsidR="00B03DA9" w:rsidRDefault="00B03DA9" w:rsidP="00B03DA9">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C7A1159" w14:textId="77777777" w:rsidR="00B03DA9" w:rsidRPr="00AF2BC5" w:rsidRDefault="00B03DA9" w:rsidP="00B03DA9">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01F86D6F" w14:textId="77777777" w:rsidR="00B03DA9" w:rsidRPr="00AF2BC5" w:rsidRDefault="00B03DA9" w:rsidP="00B03DA9">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28AF698" w14:textId="77777777" w:rsidR="00B03DA9" w:rsidRPr="00AF2BC5" w:rsidRDefault="00B03DA9" w:rsidP="00B03DA9">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822F2B3" w14:textId="77777777" w:rsidR="00B03DA9" w:rsidRPr="00AF2BC5" w:rsidRDefault="00B03DA9" w:rsidP="00B03DA9">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0FC58077" w14:textId="77777777" w:rsidR="00B03DA9" w:rsidRPr="00AF2BC5" w:rsidRDefault="00B03DA9" w:rsidP="00B03DA9">
      <w:pPr>
        <w:tabs>
          <w:tab w:val="left" w:pos="993"/>
        </w:tabs>
        <w:spacing w:after="0" w:line="240" w:lineRule="auto"/>
        <w:ind w:right="-359"/>
        <w:contextualSpacing/>
        <w:rPr>
          <w:rFonts w:asciiTheme="majorBidi" w:hAnsiTheme="majorBidi" w:cstheme="majorBidi"/>
          <w:sz w:val="28"/>
        </w:rPr>
      </w:pPr>
    </w:p>
    <w:p w14:paraId="26DE1AFE" w14:textId="77777777" w:rsidR="00B03DA9" w:rsidRPr="00AF2BC5" w:rsidRDefault="00B03DA9" w:rsidP="00B03DA9">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31BE39DF" w14:textId="77777777" w:rsidR="00B03DA9" w:rsidRPr="00AF2BC5" w:rsidRDefault="00B03DA9" w:rsidP="00B03DA9">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69BEF14F" w14:textId="77777777" w:rsidR="00B03DA9" w:rsidRPr="00AF2BC5" w:rsidRDefault="00B03DA9" w:rsidP="00B03DA9">
      <w:pPr>
        <w:pStyle w:val="PlainText"/>
        <w:tabs>
          <w:tab w:val="left" w:pos="1080"/>
        </w:tabs>
        <w:rPr>
          <w:rFonts w:asciiTheme="majorBidi" w:hAnsiTheme="majorBidi" w:cstheme="majorBidi"/>
          <w:cs/>
        </w:rPr>
      </w:pPr>
    </w:p>
    <w:p w14:paraId="5D3C409C" w14:textId="77777777" w:rsidR="00B03DA9" w:rsidRPr="00AF2BC5" w:rsidRDefault="00B03DA9" w:rsidP="00B03DA9">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B878380" w14:textId="77777777" w:rsidR="00B03DA9" w:rsidRPr="00AF2BC5" w:rsidRDefault="00B03DA9" w:rsidP="00B03DA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8CCB5BE" w14:textId="77777777" w:rsidR="00B03DA9" w:rsidRPr="00AF2BC5" w:rsidRDefault="00B03DA9" w:rsidP="00B03DA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706517C2" w14:textId="77777777" w:rsidR="00B03DA9" w:rsidRPr="00AF2BC5" w:rsidRDefault="00B03DA9" w:rsidP="00B03DA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w:t>
      </w:r>
      <w:r w:rsidRPr="00AF2BC5">
        <w:rPr>
          <w:rFonts w:asciiTheme="majorBidi" w:hAnsiTheme="majorBidi" w:cstheme="majorBidi"/>
          <w:cs/>
        </w:rPr>
        <w:lastRenderedPageBreak/>
        <w:t>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714D503B" w14:textId="77777777" w:rsidR="00B03DA9" w:rsidRPr="00AF2BC5" w:rsidRDefault="00B03DA9" w:rsidP="00B03DA9">
      <w:pPr>
        <w:pStyle w:val="PlainText"/>
        <w:tabs>
          <w:tab w:val="left" w:pos="1080"/>
        </w:tabs>
        <w:rPr>
          <w:rFonts w:asciiTheme="majorBidi" w:hAnsiTheme="majorBidi" w:cstheme="majorBidi"/>
          <w:lang w:val="en-US"/>
        </w:rPr>
      </w:pPr>
    </w:p>
    <w:p w14:paraId="3E0BD0DC" w14:textId="77777777" w:rsidR="00B03DA9" w:rsidRPr="00AF2BC5" w:rsidRDefault="00B03DA9" w:rsidP="00B03DA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6585146"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532E3F6" w14:textId="77777777" w:rsidR="00B03DA9" w:rsidRPr="00AF2BC5" w:rsidRDefault="00B03DA9" w:rsidP="00B03DA9">
      <w:pPr>
        <w:pStyle w:val="PlainText"/>
        <w:tabs>
          <w:tab w:val="left" w:pos="1080"/>
        </w:tabs>
        <w:rPr>
          <w:rFonts w:asciiTheme="majorBidi" w:hAnsiTheme="majorBidi" w:cstheme="majorBidi"/>
        </w:rPr>
      </w:pPr>
    </w:p>
    <w:p w14:paraId="6C604608" w14:textId="77777777" w:rsidR="00B03DA9" w:rsidRPr="00AF2BC5" w:rsidRDefault="00B03DA9" w:rsidP="00B03DA9">
      <w:pPr>
        <w:pStyle w:val="PlainText"/>
        <w:tabs>
          <w:tab w:val="left" w:pos="1080"/>
        </w:tabs>
        <w:rPr>
          <w:rFonts w:asciiTheme="majorBidi" w:hAnsiTheme="majorBidi" w:cstheme="majorBidi"/>
          <w:lang w:val="en-US"/>
        </w:rPr>
      </w:pPr>
    </w:p>
    <w:p w14:paraId="446B8FCD" w14:textId="77777777" w:rsidR="00B03DA9" w:rsidRPr="00AF2BC5" w:rsidRDefault="00B03DA9" w:rsidP="00B03DA9">
      <w:pPr>
        <w:pStyle w:val="PlainText"/>
        <w:tabs>
          <w:tab w:val="left" w:pos="1080"/>
        </w:tabs>
        <w:rPr>
          <w:rFonts w:asciiTheme="majorBidi" w:hAnsiTheme="majorBidi" w:cstheme="majorBidi"/>
          <w:lang w:val="en-US"/>
        </w:rPr>
      </w:pPr>
    </w:p>
    <w:p w14:paraId="6D787EB7" w14:textId="77777777" w:rsidR="00B03DA9" w:rsidRPr="00AF2BC5" w:rsidRDefault="00B03DA9" w:rsidP="00B03DA9">
      <w:pPr>
        <w:pStyle w:val="PlainText"/>
        <w:tabs>
          <w:tab w:val="left" w:pos="1080"/>
        </w:tabs>
        <w:rPr>
          <w:rFonts w:asciiTheme="majorBidi" w:hAnsiTheme="majorBidi" w:cstheme="majorBidi"/>
          <w:lang w:val="en-US"/>
        </w:rPr>
      </w:pPr>
    </w:p>
    <w:p w14:paraId="42A22B1D" w14:textId="77777777" w:rsidR="00B03DA9" w:rsidRPr="00AF2BC5" w:rsidRDefault="00B03DA9" w:rsidP="00B03DA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25CE275"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w:t>
      </w:r>
      <w:r w:rsidRPr="00AF2BC5">
        <w:rPr>
          <w:rFonts w:asciiTheme="majorBidi" w:hAnsiTheme="majorBidi" w:cstheme="majorBidi"/>
          <w:cs/>
        </w:rPr>
        <w:lastRenderedPageBreak/>
        <w:t>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20688410" w14:textId="77777777" w:rsidR="00B03DA9" w:rsidRPr="00AF2BC5" w:rsidRDefault="00B03DA9" w:rsidP="00B03DA9">
      <w:pPr>
        <w:pStyle w:val="PlainText"/>
        <w:tabs>
          <w:tab w:val="left" w:pos="1080"/>
        </w:tabs>
        <w:jc w:val="thaiDistribute"/>
        <w:rPr>
          <w:rFonts w:asciiTheme="majorBidi" w:hAnsiTheme="majorBidi" w:cstheme="majorBidi"/>
        </w:rPr>
      </w:pPr>
    </w:p>
    <w:p w14:paraId="649F2051"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7A7C0B5"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0998AE35" w14:textId="77777777" w:rsidR="00B03DA9" w:rsidRPr="00AF2BC5" w:rsidRDefault="00B03DA9" w:rsidP="00B03DA9">
      <w:pPr>
        <w:pStyle w:val="PlainText"/>
        <w:tabs>
          <w:tab w:val="left" w:pos="1080"/>
        </w:tabs>
        <w:rPr>
          <w:rFonts w:asciiTheme="majorBidi" w:hAnsiTheme="majorBidi" w:cstheme="majorBidi"/>
        </w:rPr>
      </w:pPr>
    </w:p>
    <w:p w14:paraId="415FE18C"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65C9DD7"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w:t>
      </w:r>
      <w:r w:rsidRPr="00AF2BC5">
        <w:rPr>
          <w:rFonts w:asciiTheme="majorBidi" w:hAnsiTheme="majorBidi" w:cstheme="majorBidi"/>
          <w:cs/>
        </w:rPr>
        <w:lastRenderedPageBreak/>
        <w:t>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A1FFCBF" w14:textId="77777777" w:rsidR="00B03DA9" w:rsidRPr="00AF2BC5" w:rsidRDefault="00B03DA9" w:rsidP="00B03DA9">
      <w:pPr>
        <w:pStyle w:val="PlainText"/>
        <w:tabs>
          <w:tab w:val="left" w:pos="1080"/>
        </w:tabs>
        <w:jc w:val="thaiDistribute"/>
        <w:rPr>
          <w:rFonts w:asciiTheme="majorBidi" w:hAnsiTheme="majorBidi" w:cstheme="majorBidi"/>
        </w:rPr>
      </w:pPr>
    </w:p>
    <w:p w14:paraId="38301BB4" w14:textId="77777777" w:rsidR="00B03DA9" w:rsidRPr="00AF2BC5" w:rsidRDefault="00B03DA9" w:rsidP="00B03DA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8A3AD05"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A31707C" w14:textId="77777777" w:rsidR="00B03DA9" w:rsidRPr="00AF2BC5" w:rsidRDefault="00B03DA9" w:rsidP="00B03DA9">
      <w:pPr>
        <w:pStyle w:val="PlainText"/>
        <w:tabs>
          <w:tab w:val="left" w:pos="1080"/>
        </w:tabs>
        <w:jc w:val="thaiDistribute"/>
        <w:rPr>
          <w:rFonts w:asciiTheme="majorBidi" w:hAnsiTheme="majorBidi" w:cstheme="majorBidi"/>
          <w:b/>
          <w:bCs/>
        </w:rPr>
      </w:pPr>
    </w:p>
    <w:p w14:paraId="45B50C74" w14:textId="77777777" w:rsidR="00B03DA9" w:rsidRPr="00252FA0" w:rsidRDefault="00B03DA9" w:rsidP="00B03DA9">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4DAB9BF3" w14:textId="77777777" w:rsidR="00B03DA9" w:rsidRPr="00252FA0" w:rsidRDefault="00B03DA9" w:rsidP="00B03DA9">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B8AA300" w14:textId="77777777" w:rsidR="00B03DA9" w:rsidRDefault="00B03DA9" w:rsidP="00B03DA9">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09C1C28" w14:textId="77777777" w:rsidR="00B03DA9" w:rsidRPr="00252FA0" w:rsidRDefault="00B03DA9" w:rsidP="00B03DA9">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FF0E640" w14:textId="77777777" w:rsidR="00B03DA9" w:rsidRPr="00252FA0" w:rsidRDefault="00B03DA9" w:rsidP="00B03DA9">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77BDF62B" w14:textId="77777777" w:rsidR="00B03DA9" w:rsidRDefault="00B03DA9" w:rsidP="00B03DA9">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w:t>
      </w:r>
      <w:r w:rsidRPr="00AF2BC5">
        <w:rPr>
          <w:rFonts w:asciiTheme="majorBidi" w:hAnsiTheme="majorBidi" w:cstheme="majorBidi"/>
          <w:cs/>
        </w:rPr>
        <w:lastRenderedPageBreak/>
        <w:t>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D99D66B" w14:textId="77777777" w:rsidR="00B03DA9" w:rsidRPr="00AF2BC5" w:rsidRDefault="00B03DA9" w:rsidP="00B03DA9">
      <w:pPr>
        <w:pStyle w:val="PlainText"/>
        <w:tabs>
          <w:tab w:val="left" w:pos="1080"/>
        </w:tabs>
        <w:ind w:left="720"/>
        <w:jc w:val="thaiDistribute"/>
        <w:rPr>
          <w:rStyle w:val="Strong"/>
          <w:rFonts w:asciiTheme="majorBidi" w:hAnsiTheme="majorBidi" w:cstheme="majorBidi"/>
          <w:b w:val="0"/>
          <w:bCs w:val="0"/>
        </w:rPr>
      </w:pPr>
    </w:p>
    <w:p w14:paraId="21C39805" w14:textId="77777777" w:rsidR="00B03DA9" w:rsidRPr="00AF2BC5" w:rsidRDefault="00B03DA9" w:rsidP="00B03DA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7ABC6CA"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3F61E75" w14:textId="77777777" w:rsidR="00B03DA9" w:rsidRPr="00AF2BC5" w:rsidRDefault="00B03DA9" w:rsidP="00B03DA9">
      <w:pPr>
        <w:pStyle w:val="PlainText"/>
        <w:tabs>
          <w:tab w:val="left" w:pos="1080"/>
        </w:tabs>
        <w:jc w:val="thaiDistribute"/>
        <w:rPr>
          <w:rFonts w:asciiTheme="majorBidi" w:hAnsiTheme="majorBidi" w:cstheme="majorBidi"/>
          <w:b/>
          <w:bCs/>
        </w:rPr>
      </w:pPr>
    </w:p>
    <w:p w14:paraId="53FB37A2" w14:textId="77777777" w:rsidR="00B03DA9" w:rsidRPr="00AF2BC5" w:rsidRDefault="00B03DA9" w:rsidP="00B03DA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792267A" w14:textId="77777777" w:rsidR="00B03DA9" w:rsidRPr="00AF2BC5" w:rsidRDefault="00B03DA9" w:rsidP="00B03DA9">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CDB1459" w14:textId="77777777" w:rsidR="00B03DA9" w:rsidRPr="00AF2BC5" w:rsidRDefault="00B03DA9" w:rsidP="00B03DA9">
      <w:pPr>
        <w:pStyle w:val="PlainText"/>
        <w:tabs>
          <w:tab w:val="left" w:pos="1080"/>
        </w:tabs>
        <w:jc w:val="thaiDistribute"/>
        <w:rPr>
          <w:rFonts w:asciiTheme="majorBidi" w:hAnsiTheme="majorBidi" w:cstheme="majorBidi"/>
          <w:b/>
          <w:bCs/>
        </w:rPr>
      </w:pPr>
    </w:p>
    <w:p w14:paraId="2BA8881B" w14:textId="77777777" w:rsidR="00B03DA9" w:rsidRPr="00AF2BC5" w:rsidRDefault="00B03DA9" w:rsidP="00B03DA9">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B7A2B54" w14:textId="77777777" w:rsidR="00B03DA9" w:rsidRDefault="00B03DA9" w:rsidP="00B03DA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Zscaler, Inc. (ZS)</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120 Holger Way</w:t>
      </w:r>
    </w:p>
    <w:p w14:paraId="18DD2636" w14:textId="77777777" w:rsidR="00B03DA9" w:rsidRPr="00AF2BC5" w:rsidRDefault="00B03DA9" w:rsidP="00B03DA9">
      <w:pPr>
        <w:spacing w:after="0" w:line="240" w:lineRule="auto"/>
        <w:rPr>
          <w:rFonts w:asciiTheme="majorBidi" w:hAnsiTheme="majorBidi" w:cstheme="majorBidi"/>
          <w:color w:val="000000"/>
          <w:sz w:val="28"/>
        </w:rPr>
      </w:pPr>
      <w:r>
        <w:rPr>
          <w:rFonts w:asciiTheme="majorBidi" w:hAnsiTheme="majorBidi" w:cstheme="majorBidi"/>
          <w:color w:val="000000"/>
          <w:sz w:val="28"/>
        </w:rPr>
        <w:t>San Jose, California 95134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533-0288</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https://www.zscaler.com/</w:t>
      </w:r>
    </w:p>
    <w:p w14:paraId="770FA048" w14:textId="77777777" w:rsidR="00B03DA9" w:rsidRPr="00AF2BC5" w:rsidRDefault="00B03DA9" w:rsidP="00B03DA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https://www.zscaler.com/</w:t>
      </w:r>
    </w:p>
    <w:p w14:paraId="2D84F2FA" w14:textId="77777777" w:rsidR="00B03DA9" w:rsidRPr="00AF2BC5" w:rsidRDefault="00B03DA9" w:rsidP="00B03DA9">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06A2E5F" w14:textId="77777777" w:rsidR="00B03DA9" w:rsidRPr="00AF2BC5" w:rsidRDefault="00B03DA9" w:rsidP="00B03DA9">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6481CC46" w14:textId="77777777" w:rsidR="00B03DA9" w:rsidRPr="00AF2BC5" w:rsidRDefault="00B03DA9" w:rsidP="00B03DA9">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https://www.nasdaq.com/market-activity/stocks/zs</w:t>
      </w:r>
    </w:p>
    <w:p w14:paraId="62868A7F" w14:textId="77777777" w:rsidR="00B03DA9" w:rsidRDefault="00B03DA9" w:rsidP="00B03DA9">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E7C07A5" w14:textId="77777777" w:rsidR="00B03DA9" w:rsidRPr="00AF2BC5" w:rsidRDefault="00B03DA9" w:rsidP="00B03DA9">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73E3927"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92382CF"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 Inc. (Nasdaq: ZS) is a leader in cloud security, delivering a cloud-native Zero Trust security platform. Headquartered at 120 Holger Way, San Jose, California 95134 (phone: (408) 533-0288), Zscaler is a Delaware corporation (SEC CIK 0001713683). The company's fiscal year ends July 31. Founded and led by Chairman and CEO Jay Chaudhry, Zscaler operates the Zero Trust Exchange, securely connecting users, devices and applications without relying on legacy appliance-based network security.</w:t>
      </w:r>
    </w:p>
    <w:p w14:paraId="325DF96B" w14:textId="77777777" w:rsidR="00B03DA9" w:rsidRDefault="00B03DA9" w:rsidP="00B03DA9">
      <w:pPr>
        <w:pStyle w:val="PlainText"/>
        <w:tabs>
          <w:tab w:val="left" w:pos="1080"/>
        </w:tabs>
        <w:jc w:val="thaiDistribute"/>
        <w:rPr>
          <w:rFonts w:asciiTheme="majorBidi" w:hAnsiTheme="majorBidi" w:cstheme="majorBidi"/>
          <w:lang w:val="en-US"/>
        </w:rPr>
      </w:pPr>
    </w:p>
    <w:p w14:paraId="5A365CE1"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29609DD"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Zscaler's platform is built around its Zero Trust Exchange, with principal offerings including Zscaler Internet Access (ZIA) and Zscaler Private Access (ZPA), data protection / DLP, and an expanding portfolio of AI security and security-operations products (including AI Guardrails and, via its Red Canary acquisition, managed detection and response). The platform processes well over half a trillion daily transactions.</w:t>
      </w:r>
    </w:p>
    <w:p w14:paraId="0105533B" w14:textId="77777777" w:rsidR="00B03DA9" w:rsidRDefault="00B03DA9" w:rsidP="00B03DA9">
      <w:pPr>
        <w:pStyle w:val="PlainText"/>
        <w:tabs>
          <w:tab w:val="left" w:pos="1080"/>
        </w:tabs>
        <w:jc w:val="thaiDistribute"/>
        <w:rPr>
          <w:rFonts w:asciiTheme="majorBidi" w:hAnsiTheme="majorBidi" w:cstheme="majorBidi"/>
          <w:lang w:val="en-US"/>
        </w:rPr>
      </w:pPr>
    </w:p>
    <w:p w14:paraId="4456C04C"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4F1BF07D"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technological change in cybersecurity.</w:t>
      </w:r>
    </w:p>
    <w:p w14:paraId="7DE5B848"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History of GAAP operating losses despite strong revenue growth.</w:t>
      </w:r>
    </w:p>
    <w:p w14:paraId="70DBB04B"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continued adoption of Zero Trust architectures and cloud security.</w:t>
      </w:r>
    </w:p>
    <w:p w14:paraId="37071D1D"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Customer-retention and subscription-renewal risk.</w:t>
      </w:r>
    </w:p>
    <w:p w14:paraId="26F4C2B8"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Acquisition-integration risk (e.g., Red Canary).</w:t>
      </w:r>
    </w:p>
    <w:p w14:paraId="16DED6E0"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Data-security, privacy and regulatory exposure inherent in a security platform.</w:t>
      </w:r>
    </w:p>
    <w:p w14:paraId="7DE61488" w14:textId="77777777" w:rsidR="00B03DA9" w:rsidRDefault="00B03DA9" w:rsidP="00B03DA9">
      <w:pPr>
        <w:pStyle w:val="PlainText"/>
        <w:tabs>
          <w:tab w:val="left" w:pos="1080"/>
        </w:tabs>
        <w:jc w:val="thaiDistribute"/>
        <w:rPr>
          <w:rFonts w:asciiTheme="majorBidi" w:hAnsiTheme="majorBidi" w:cstheme="majorBidi"/>
          <w:lang w:val="en-US"/>
        </w:rPr>
      </w:pPr>
    </w:p>
    <w:p w14:paraId="7EAE9858"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July 31</w:t>
      </w:r>
      <w:r>
        <w:rPr>
          <w:rFonts w:asciiTheme="majorBidi" w:hAnsiTheme="majorBidi" w:cstheme="majorBidi"/>
          <w:lang w:val="en-US"/>
        </w:rPr>
        <w:lastRenderedPageBreak/>
        <w:t>, 2025)</w:t>
      </w:r>
    </w:p>
    <w:p w14:paraId="0B175A63"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approximately $2.66 billion, with fourth-quarter revenue of $719.2 million (up 21% year-over-year) and Q4 marking a milestone of more than $3 billion of Annual Recurring Revenue.</w:t>
      </w:r>
    </w:p>
    <w:p w14:paraId="19F34988"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GAAP operating losses alongside strong non-GAAP profitability and operating cash flow.</w:t>
      </w:r>
    </w:p>
    <w:p w14:paraId="25589769"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of approximately $2.39 billion as of July 31, 2025, plus short-term investments of approximately $1.18 billion.</w:t>
      </w:r>
    </w:p>
    <w:p w14:paraId="52B5690A" w14:textId="77777777" w:rsidR="00B03DA9"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Strong calculated-billings and deferred-revenue growth, reflecting durable subscription demand.</w:t>
      </w:r>
    </w:p>
    <w:p w14:paraId="148B92EE" w14:textId="77777777" w:rsidR="00B03DA9" w:rsidRPr="00AF2BC5" w:rsidRDefault="00B03DA9" w:rsidP="00B03DA9">
      <w:pPr>
        <w:pStyle w:val="PlainText"/>
        <w:tabs>
          <w:tab w:val="left" w:pos="1080"/>
        </w:tabs>
        <w:jc w:val="thaiDistribute"/>
        <w:rPr>
          <w:rFonts w:asciiTheme="majorBidi" w:hAnsiTheme="majorBidi" w:cstheme="majorBidi"/>
          <w:lang w:val="en-US"/>
        </w:rPr>
      </w:pPr>
    </w:p>
    <w:p w14:paraId="49907653" w14:textId="77777777" w:rsidR="00B03DA9" w:rsidRPr="00AF2BC5" w:rsidRDefault="00B03DA9" w:rsidP="00B03DA9">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6181B07" w14:textId="77777777" w:rsidR="00B03DA9" w:rsidRPr="00AF2BC5" w:rsidRDefault="00B03DA9" w:rsidP="00B03DA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 Inc. (ZS)</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25D1C352" w14:textId="77777777" w:rsidR="00B03DA9" w:rsidRPr="00AF2BC5" w:rsidRDefault="00B03DA9" w:rsidP="00B03DA9">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B03DA9" w:rsidRPr="00AF2BC5" w14:paraId="66329C4D" w14:textId="77777777" w:rsidTr="00AF2BC5">
        <w:trPr>
          <w:trHeight w:val="20"/>
        </w:trPr>
        <w:tc>
          <w:tcPr>
            <w:tcW w:w="4111" w:type="dxa"/>
            <w:vAlign w:val="center"/>
            <w:hideMark/>
          </w:tcPr>
          <w:p w14:paraId="7B3EEA37" w14:textId="77777777" w:rsidR="00B03DA9" w:rsidRPr="00AF2BC5" w:rsidRDefault="00B03DA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7AC407C" w14:textId="77777777" w:rsidR="00B03DA9" w:rsidRPr="00AF2BC5" w:rsidRDefault="00B03DA9"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https://www.zscaler.com/</w:t>
            </w:r>
          </w:p>
        </w:tc>
      </w:tr>
      <w:tr w:rsidR="00B03DA9" w:rsidRPr="00AF2BC5" w14:paraId="04F74BC0" w14:textId="77777777" w:rsidTr="00AF2BC5">
        <w:trPr>
          <w:trHeight w:val="20"/>
        </w:trPr>
        <w:tc>
          <w:tcPr>
            <w:tcW w:w="4111" w:type="dxa"/>
            <w:vAlign w:val="center"/>
            <w:hideMark/>
          </w:tcPr>
          <w:p w14:paraId="3EA32C36" w14:textId="77777777" w:rsidR="00B03DA9" w:rsidRPr="00AF2BC5" w:rsidRDefault="00B03DA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4E3DF39" w14:textId="77777777" w:rsidR="00B03DA9" w:rsidRPr="00AF2BC5" w:rsidRDefault="00B03DA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https://ir.zscaler.com/</w:t>
            </w:r>
          </w:p>
        </w:tc>
      </w:tr>
      <w:tr w:rsidR="00B03DA9" w:rsidRPr="00AF2BC5" w14:paraId="58B3661B" w14:textId="77777777" w:rsidTr="00AF2BC5">
        <w:trPr>
          <w:trHeight w:val="20"/>
        </w:trPr>
        <w:tc>
          <w:tcPr>
            <w:tcW w:w="4111" w:type="dxa"/>
            <w:vAlign w:val="center"/>
            <w:hideMark/>
          </w:tcPr>
          <w:p w14:paraId="1E21C783" w14:textId="77777777" w:rsidR="00B03DA9" w:rsidRPr="00AF2BC5" w:rsidRDefault="00B03DA9"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0EFC05D" w14:textId="77777777" w:rsidR="00B03DA9" w:rsidRPr="00AF2BC5" w:rsidRDefault="00B03DA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https://www.sec.gov/cgi-bin/browse-edgar?action=getcompany&amp;CIK=0001713683</w:t>
            </w:r>
          </w:p>
        </w:tc>
      </w:tr>
      <w:tr w:rsidR="00B03DA9" w:rsidRPr="00AF2BC5" w14:paraId="28C76BB1" w14:textId="77777777" w:rsidTr="00AF2BC5">
        <w:trPr>
          <w:trHeight w:val="331"/>
        </w:trPr>
        <w:tc>
          <w:tcPr>
            <w:tcW w:w="4111" w:type="dxa"/>
            <w:vAlign w:val="center"/>
            <w:hideMark/>
          </w:tcPr>
          <w:p w14:paraId="75610E18" w14:textId="77777777" w:rsidR="00B03DA9" w:rsidRPr="00AF2BC5" w:rsidRDefault="00B03DA9"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2766AB54" w14:textId="77777777" w:rsidR="00B03DA9" w:rsidRPr="00AF2BC5" w:rsidRDefault="00B03DA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B03DA9" w:rsidRPr="00AF2BC5" w14:paraId="542DFFDC" w14:textId="77777777" w:rsidTr="00AF2BC5">
        <w:trPr>
          <w:trHeight w:val="20"/>
        </w:trPr>
        <w:tc>
          <w:tcPr>
            <w:tcW w:w="4111" w:type="dxa"/>
            <w:vAlign w:val="center"/>
            <w:hideMark/>
          </w:tcPr>
          <w:p w14:paraId="057B254B" w14:textId="77777777" w:rsidR="00B03DA9" w:rsidRPr="00AF2BC5" w:rsidRDefault="00B03DA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052665E" w14:textId="77777777" w:rsidR="00B03DA9" w:rsidRPr="00AF2BC5" w:rsidRDefault="00B03DA9"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03BD815A" w14:textId="77777777" w:rsidR="00B03DA9" w:rsidRPr="00AF2BC5" w:rsidRDefault="00B03DA9" w:rsidP="00B03DA9">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81818CA" w14:textId="77777777" w:rsidR="00B03DA9" w:rsidRPr="00AF2BC5" w:rsidRDefault="00B03DA9" w:rsidP="00B03DA9">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6F7BAE9C" w14:textId="77777777" w:rsidR="00B03DA9" w:rsidRPr="00AF2BC5" w:rsidRDefault="00B03DA9" w:rsidP="00B03DA9">
      <w:pPr>
        <w:pStyle w:val="PlainText"/>
        <w:tabs>
          <w:tab w:val="left" w:pos="1080"/>
        </w:tabs>
        <w:jc w:val="thaiDistribute"/>
        <w:rPr>
          <w:rFonts w:asciiTheme="majorBidi" w:hAnsiTheme="majorBidi" w:cstheme="majorBidi"/>
          <w:cs/>
          <w:lang w:val="en-US"/>
        </w:rPr>
      </w:pPr>
    </w:p>
    <w:p w14:paraId="76E67D78" w14:textId="77777777" w:rsidR="00B03DA9" w:rsidRPr="00AF2BC5" w:rsidRDefault="00B03DA9" w:rsidP="00B03DA9">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3686CE4"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82629E3"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4B21D91C"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6C92D35F"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7C3D94C"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F742722"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60DF3C1"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104D19FE"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8EAE7E2"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66CEB54C"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30E098A" w14:textId="77777777" w:rsidR="00B03DA9" w:rsidRPr="00AF2BC5" w:rsidRDefault="00B03DA9" w:rsidP="00B03DA9">
      <w:pPr>
        <w:spacing w:after="0" w:line="240" w:lineRule="auto"/>
        <w:ind w:left="-90"/>
        <w:jc w:val="thaiDistribute"/>
        <w:rPr>
          <w:rFonts w:asciiTheme="majorBidi" w:hAnsiTheme="majorBidi" w:cstheme="majorBidi"/>
          <w:sz w:val="28"/>
        </w:rPr>
      </w:pPr>
    </w:p>
    <w:p w14:paraId="6C90C04E" w14:textId="77777777" w:rsidR="00B03DA9" w:rsidRPr="00AF2BC5" w:rsidRDefault="00B03DA9" w:rsidP="00B03DA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082E73FD"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792469ED" w14:textId="77777777" w:rsidR="00B03DA9" w:rsidRPr="00AF2BC5" w:rsidRDefault="00B03DA9" w:rsidP="00B03DA9">
      <w:pPr>
        <w:spacing w:after="0" w:line="240" w:lineRule="auto"/>
        <w:ind w:left="-90"/>
        <w:jc w:val="thaiDistribute"/>
        <w:rPr>
          <w:rFonts w:asciiTheme="majorBidi" w:hAnsiTheme="majorBidi" w:cstheme="majorBidi"/>
          <w:b/>
          <w:bCs/>
        </w:rPr>
      </w:pPr>
    </w:p>
    <w:p w14:paraId="0500B212" w14:textId="77777777" w:rsidR="00B03DA9" w:rsidRPr="00AF2BC5" w:rsidRDefault="00B03DA9" w:rsidP="00B03DA9">
      <w:pPr>
        <w:spacing w:after="0" w:line="240" w:lineRule="auto"/>
        <w:ind w:left="-90"/>
        <w:jc w:val="thaiDistribute"/>
        <w:rPr>
          <w:rFonts w:asciiTheme="majorBidi" w:hAnsiTheme="majorBidi" w:cstheme="majorBidi"/>
          <w:b/>
          <w:bCs/>
        </w:rPr>
      </w:pPr>
    </w:p>
    <w:p w14:paraId="06BC1184" w14:textId="77777777" w:rsidR="00B03DA9" w:rsidRPr="00AF2BC5" w:rsidRDefault="00B03DA9" w:rsidP="00B03DA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77F8B889" w14:textId="77777777" w:rsidR="00B03DA9" w:rsidRPr="00AF2BC5" w:rsidRDefault="00B03DA9" w:rsidP="00B03DA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BCC59D5" w14:textId="77777777" w:rsidR="00B03DA9" w:rsidRPr="00AF2BC5" w:rsidRDefault="00B03DA9" w:rsidP="00B03DA9">
      <w:pPr>
        <w:spacing w:after="0" w:line="240" w:lineRule="auto"/>
        <w:ind w:left="-90"/>
        <w:jc w:val="thaiDistribute"/>
        <w:rPr>
          <w:rStyle w:val="Strong"/>
          <w:rFonts w:asciiTheme="majorBidi" w:hAnsiTheme="majorBidi" w:cstheme="majorBidi"/>
          <w:sz w:val="28"/>
        </w:rPr>
      </w:pPr>
    </w:p>
    <w:p w14:paraId="099EEFD0" w14:textId="77777777" w:rsidR="00B03DA9" w:rsidRPr="00AF2BC5" w:rsidRDefault="00B03DA9" w:rsidP="00B03DA9">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162B137"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2355CBA"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4332BEE"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A291390"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4E06DCE"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00E1404C"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5C6C4986" w14:textId="77777777" w:rsidR="00B03DA9" w:rsidRPr="00AF2BC5" w:rsidRDefault="00B03DA9" w:rsidP="00B03DA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14D7013" w14:textId="77777777" w:rsidR="00B03DA9" w:rsidRPr="00AF2BC5" w:rsidRDefault="00B03DA9" w:rsidP="00B03DA9">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4D12AEB" w14:textId="52D15867" w:rsidR="00A35B08" w:rsidRPr="00AF2BC5" w:rsidRDefault="00B03DA9" w:rsidP="00B03DA9">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86DC" w14:textId="77777777" w:rsidR="00E33DAE" w:rsidRDefault="00E33DAE" w:rsidP="00105AC2">
      <w:pPr>
        <w:spacing w:after="0" w:line="240" w:lineRule="auto"/>
      </w:pPr>
      <w:r>
        <w:separator/>
      </w:r>
    </w:p>
  </w:endnote>
  <w:endnote w:type="continuationSeparator" w:id="0">
    <w:p w14:paraId="005E5D2A" w14:textId="77777777" w:rsidR="00E33DAE" w:rsidRDefault="00E33DAE" w:rsidP="00105AC2">
      <w:pPr>
        <w:spacing w:after="0" w:line="240" w:lineRule="auto"/>
      </w:pPr>
      <w:r>
        <w:continuationSeparator/>
      </w:r>
    </w:p>
  </w:endnote>
  <w:endnote w:type="continuationNotice" w:id="1">
    <w:p w14:paraId="1A6F29E1" w14:textId="77777777" w:rsidR="00E33DAE" w:rsidRDefault="00E33D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46F96" w14:textId="77777777" w:rsidR="00E33DAE" w:rsidRDefault="00E33DAE" w:rsidP="00105AC2">
      <w:pPr>
        <w:spacing w:after="0" w:line="240" w:lineRule="auto"/>
      </w:pPr>
      <w:r>
        <w:separator/>
      </w:r>
    </w:p>
  </w:footnote>
  <w:footnote w:type="continuationSeparator" w:id="0">
    <w:p w14:paraId="3A1522FF" w14:textId="77777777" w:rsidR="00E33DAE" w:rsidRDefault="00E33DAE" w:rsidP="00105AC2">
      <w:pPr>
        <w:spacing w:after="0" w:line="240" w:lineRule="auto"/>
      </w:pPr>
      <w:r>
        <w:continuationSeparator/>
      </w:r>
    </w:p>
  </w:footnote>
  <w:footnote w:type="continuationNotice" w:id="1">
    <w:p w14:paraId="233C41D0" w14:textId="77777777" w:rsidR="00E33DAE" w:rsidRDefault="00E33D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0F34"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1695B"/>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330D"/>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6D61"/>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67EB"/>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28C"/>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B2B"/>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032"/>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3DA9"/>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204"/>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DAE"/>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23F7"/>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EA5F2"/>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2026-10-12T06:40:00Z</dcterms:created>
  <dcterms:modified xsi:type="dcterms:W3CDTF">2026-10-12T06:40:00Z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