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F5B9" w14:textId="77777777" w:rsidR="00476173" w:rsidRPr="00601006" w:rsidRDefault="00476173" w:rsidP="00476173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0128AE20" w14:textId="77777777" w:rsidR="00476173" w:rsidRPr="00AF2BC5" w:rsidRDefault="00476173" w:rsidP="00476173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D30503" wp14:editId="3374348F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3650B" w14:textId="77777777" w:rsidR="00476173" w:rsidRPr="001F57D0" w:rsidRDefault="00476173" w:rsidP="00476173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30503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12C3650B" w14:textId="77777777" w:rsidR="00476173" w:rsidRPr="001F57D0" w:rsidRDefault="00476173" w:rsidP="00476173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10ACB51B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CAC781E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F88FBCB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530514C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11E14" wp14:editId="07BBADBA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81E8D" w14:textId="77777777" w:rsidR="00476173" w:rsidRPr="00AF2BC5" w:rsidRDefault="00476173" w:rsidP="00476173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Materion Corporation (MTRN)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6B88F2F8" w14:textId="77777777" w:rsidR="00476173" w:rsidRPr="0064544A" w:rsidRDefault="00476173" w:rsidP="00476173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11E14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6D081E8D" w14:textId="77777777" w:rsidR="00476173" w:rsidRPr="00AF2BC5" w:rsidRDefault="00476173" w:rsidP="00476173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Materion Corporation (MTRN)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6B88F2F8" w14:textId="77777777" w:rsidR="00476173" w:rsidRPr="0064544A" w:rsidRDefault="00476173" w:rsidP="00476173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79AB8D13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5500225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96F232E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7A5581B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D31C6B9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9A1628D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F4E8FAB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3EA61CC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1B69E50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75E4164F" w14:textId="77777777" w:rsidR="00476173" w:rsidRPr="00AF2BC5" w:rsidRDefault="00476173" w:rsidP="00476173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4A38DE31" w14:textId="77777777" w:rsidR="00476173" w:rsidRPr="00AF2BC5" w:rsidRDefault="00476173" w:rsidP="00476173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02B0E3A2" w14:textId="77777777" w:rsidR="00476173" w:rsidRPr="00AF2BC5" w:rsidRDefault="00476173" w:rsidP="00476173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Materion Corporation (MTRN)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57196B8F" w14:textId="77777777" w:rsidR="00476173" w:rsidRPr="00AF2BC5" w:rsidRDefault="00476173" w:rsidP="00476173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Materion Corporation (MTRN)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05401F27" w14:textId="77777777" w:rsidR="00476173" w:rsidRPr="00AF2BC5" w:rsidRDefault="00476173" w:rsidP="00476173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07F7C941" w14:textId="77777777" w:rsidR="00476173" w:rsidRPr="00AF2BC5" w:rsidRDefault="00476173" w:rsidP="00476173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7F06AED" w14:textId="77777777" w:rsidR="00476173" w:rsidRPr="00AF2BC5" w:rsidRDefault="00476173" w:rsidP="00476173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6D42D54B" w14:textId="77777777" w:rsidR="00476173" w:rsidRPr="00AF2BC5" w:rsidRDefault="00476173" w:rsidP="00476173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37FD9E39" w14:textId="77777777" w:rsidR="00476173" w:rsidRPr="00AF2BC5" w:rsidRDefault="00476173" w:rsidP="00476173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4,000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17ABD3D7" w14:textId="77777777" w:rsidR="00476173" w:rsidRPr="00AF2BC5" w:rsidRDefault="00476173" w:rsidP="00476173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5EA9E7F" w14:textId="77777777" w:rsidR="00476173" w:rsidRPr="00AF2BC5" w:rsidRDefault="00476173" w:rsidP="00476173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04CF3B3E" w14:textId="77777777" w:rsidR="00476173" w:rsidRPr="00AF2BC5" w:rsidRDefault="00476173" w:rsidP="00476173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1D20697B" w14:textId="77777777" w:rsidR="00476173" w:rsidRDefault="00476173" w:rsidP="00476173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7F7B50BF" w14:textId="77777777" w:rsidR="00476173" w:rsidRPr="00AF2BC5" w:rsidRDefault="00476173" w:rsidP="00476173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38D5B103" w14:textId="77777777" w:rsidR="00476173" w:rsidRPr="00AF2BC5" w:rsidRDefault="00476173" w:rsidP="00476173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10,000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78F4A338" w14:textId="77777777" w:rsidR="00476173" w:rsidRPr="00AF2BC5" w:rsidRDefault="00476173" w:rsidP="00476173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5C268118" w14:textId="77777777" w:rsidR="00476173" w:rsidRPr="00AF2BC5" w:rsidRDefault="00476173" w:rsidP="00476173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30,000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4C336955" w14:textId="77777777" w:rsidR="00476173" w:rsidRPr="00AF2BC5" w:rsidRDefault="00476173" w:rsidP="00476173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6B5CC621" w14:textId="77777777" w:rsidR="00476173" w:rsidRPr="00AF2BC5" w:rsidRDefault="00476173" w:rsidP="00476173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6129E18A" w14:textId="77777777" w:rsidR="00476173" w:rsidRPr="00AF2BC5" w:rsidRDefault="00476173" w:rsidP="00476173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1EBE4739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04BF1241" w14:textId="77777777" w:rsidR="00476173" w:rsidRPr="00AF2BC5" w:rsidRDefault="00476173" w:rsidP="00476173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312BF219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7DF3828B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01E40A0F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</w:t>
      </w:r>
      <w:r w:rsidRPr="00AF2BC5">
        <w:rPr>
          <w:rFonts w:asciiTheme="majorBidi" w:hAnsiTheme="majorBidi" w:cstheme="majorBidi"/>
          <w:cs/>
        </w:rPr>
        <w:lastRenderedPageBreak/>
        <w:t>พย์ต่างประเทศในทุกกรณี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246282CB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2407911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2E71716B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5118F39B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45466410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3879A316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2D7264B3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188DFB79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19F51FA2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</w:t>
      </w:r>
      <w:r w:rsidRPr="00AF2BC5">
        <w:rPr>
          <w:rFonts w:asciiTheme="majorBidi" w:hAnsiTheme="majorBidi" w:cstheme="majorBidi"/>
          <w:cs/>
        </w:rPr>
        <w:lastRenderedPageBreak/>
        <w:t>ซึ่งเกิดจากสภาพคล่องที่ลดลง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6BCB590C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73242156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4C1FC35F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7996F956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2FE852AD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7EB88931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ของบริษัทที่ออกห</w:t>
      </w:r>
      <w:r w:rsidRPr="00AF2BC5">
        <w:rPr>
          <w:rFonts w:asciiTheme="majorBidi" w:hAnsiTheme="majorBidi" w:cstheme="majorBidi"/>
          <w:cs/>
        </w:rPr>
        <w:lastRenderedPageBreak/>
        <w:t>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08740E8C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675EBA25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3817FA81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0AF1F145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EC1A5B3" w14:textId="77777777" w:rsidR="00476173" w:rsidRPr="00252FA0" w:rsidRDefault="00476173" w:rsidP="00476173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65FEC8B9" w14:textId="77777777" w:rsidR="00476173" w:rsidRPr="00252FA0" w:rsidRDefault="00476173" w:rsidP="00476173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7A67556B" w14:textId="77777777" w:rsidR="00476173" w:rsidRDefault="00476173" w:rsidP="00476173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6944DF82" w14:textId="77777777" w:rsidR="00476173" w:rsidRPr="00252FA0" w:rsidRDefault="00476173" w:rsidP="00476173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123F5EF6" w14:textId="77777777" w:rsidR="00476173" w:rsidRPr="00252FA0" w:rsidRDefault="00476173" w:rsidP="00476173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242AC9F4" w14:textId="77777777" w:rsidR="00476173" w:rsidRDefault="00476173" w:rsidP="00476173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เพื่อประเมินความสามารถในการดำเน</w:t>
      </w:r>
      <w:r w:rsidRPr="00AF2BC5">
        <w:rPr>
          <w:rFonts w:asciiTheme="majorBidi" w:hAnsiTheme="majorBidi" w:cstheme="majorBidi"/>
          <w:cs/>
        </w:rPr>
        <w:lastRenderedPageBreak/>
        <w:t>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18924D2A" w14:textId="77777777" w:rsidR="00476173" w:rsidRPr="00AF2BC5" w:rsidRDefault="00476173" w:rsidP="00476173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3FA70E96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06E77187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77FB0422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73DA801D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2071CACE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487DF476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2318327A" w14:textId="77777777" w:rsidR="00476173" w:rsidRPr="00AF2BC5" w:rsidRDefault="00476173" w:rsidP="00476173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72554377" w14:textId="77777777" w:rsidR="00476173" w:rsidRDefault="00476173" w:rsidP="00476173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Materion Corporation (MTRN)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6070 Parkland Boulevard</w:t>
      </w:r>
    </w:p>
    <w:p w14:paraId="4C0A2191" w14:textId="77777777" w:rsidR="00476173" w:rsidRPr="00AF2BC5" w:rsidRDefault="00476173" w:rsidP="00476173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Mayfield Heights, Ohio 44124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(216) 486-4200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https://materion.com/</w:t>
      </w:r>
    </w:p>
    <w:p w14:paraId="3BB6A2E6" w14:textId="77777777" w:rsidR="00476173" w:rsidRPr="00AF2BC5" w:rsidRDefault="00476173" w:rsidP="00476173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https://www.nyse.com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https://materion.com/</w:t>
      </w:r>
    </w:p>
    <w:p w14:paraId="6894289F" w14:textId="77777777" w:rsidR="00476173" w:rsidRPr="00AF2BC5" w:rsidRDefault="00476173" w:rsidP="00476173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16E73827" w14:textId="77777777" w:rsidR="00476173" w:rsidRPr="00AF2BC5" w:rsidRDefault="00476173" w:rsidP="00476173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3F61E238" w14:textId="77777777" w:rsidR="00476173" w:rsidRPr="00AF2BC5" w:rsidRDefault="00476173" w:rsidP="00476173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https://www.nyse.com/quote/XNYS:MTRN</w:t>
      </w:r>
    </w:p>
    <w:p w14:paraId="29306512" w14:textId="77777777" w:rsidR="00476173" w:rsidRDefault="00476173" w:rsidP="00476173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40A23E81" w14:textId="77777777" w:rsidR="00476173" w:rsidRPr="00AF2BC5" w:rsidRDefault="00476173" w:rsidP="00476173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2B44A1F9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03068F66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Corporation (NYSE: MTRN) is an integrated producer of high-performance advanced engineered materials, with roots dating to the 1930s as a beryllium miner (formerly Brush Engineered Materials; renamed Materion in 2011). Headquartered at 6070 Parkland Boulevard, Mayfield Heights, Ohio 44124 (phone: (216) 486-4200). Materion is an Ohio corporation (NYSE Commission File No. 001-15885). Its materials serve consumer electronics, semiconductor, industrial, aerospace &amp; defense, energy, medical, automotive electronics and telecommunications markets.</w:t>
      </w:r>
    </w:p>
    <w:p w14:paraId="2DB7E98A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0387106E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6F8E0667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reports through three segments: (1) Performance Materials — beryllium and beryllium-containing alloys, bulk metallic glass, clad inlay/overlay metal strip (Precision Clad Strip) and specialty engineered materials; (2) Electronic Materials — precious and non-precious metals, vapor-deposition (sputtering) targets, and advanced chemicals for semiconductor and large-area-coating applications; and (3) Precision Optics — thin-film coatings, optical filters and assemblies.</w:t>
      </w:r>
    </w:p>
    <w:p w14:paraId="36989155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60C43B9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6F8EBB83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End-market cyclicality (semiconductor, industrial, aerospace &amp; defense, consumer electronics).</w:t>
      </w:r>
    </w:p>
    <w:p w14:paraId="51BC9058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Customer and supplier concentration in specialty metals.</w:t>
      </w:r>
    </w:p>
    <w:p w14:paraId="49FA4E45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Raw-material / beryllium supply and environmental, health &amp; safety regulation.</w:t>
      </w:r>
    </w:p>
    <w:p w14:paraId="22997FCA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Operational execution risk (e.g., Precision Clad Strip ramp).</w:t>
      </w:r>
    </w:p>
    <w:p w14:paraId="75C8303C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Foreign-exchange and global-operations exposure.</w:t>
      </w:r>
    </w:p>
    <w:p w14:paraId="1BEF756B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4C785B05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</w:t>
      </w:r>
      <w:r>
        <w:rPr>
          <w:rFonts w:asciiTheme="majorBidi" w:hAnsiTheme="majorBidi" w:cstheme="majorBidi"/>
          <w:lang w:val="en-US"/>
        </w:rPr>
        <w:lastRenderedPageBreak/>
        <w:t>erview</w:t>
      </w:r>
    </w:p>
    <w:p w14:paraId="40489DCB" w14:textId="77777777" w:rsidR="00476173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generates approximately $1.7 billion in annual revenue. The company has guided toward continued top-line growth with record or near-record profitability in its Electronic Materials and Precision Optics segments. (Figures approximate; refer to Materion's latest Form 10-K on SEC EDGAR for audited results.)</w:t>
      </w:r>
    </w:p>
    <w:p w14:paraId="3CDA3975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ADB06A3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5F9A597B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Materion Corporation (MTRN)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3F679B5A" w14:textId="77777777" w:rsidR="00476173" w:rsidRPr="00AF2BC5" w:rsidRDefault="00476173" w:rsidP="00476173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476173" w:rsidRPr="00AF2BC5" w14:paraId="4410E956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04BF931B" w14:textId="77777777" w:rsidR="00476173" w:rsidRPr="00AF2BC5" w:rsidRDefault="00476173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447B2A41" w14:textId="77777777" w:rsidR="00476173" w:rsidRPr="00AF2BC5" w:rsidRDefault="00476173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https://materion.com/</w:t>
            </w:r>
          </w:p>
        </w:tc>
      </w:tr>
      <w:tr w:rsidR="00476173" w:rsidRPr="00AF2BC5" w14:paraId="3A3285DA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7D46D65" w14:textId="77777777" w:rsidR="00476173" w:rsidRPr="00AF2BC5" w:rsidRDefault="00476173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0B759DC7" w14:textId="77777777" w:rsidR="00476173" w:rsidRPr="00AF2BC5" w:rsidRDefault="00476173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https://investor.materion.com/</w:t>
            </w:r>
          </w:p>
        </w:tc>
      </w:tr>
      <w:tr w:rsidR="00476173" w:rsidRPr="00AF2BC5" w14:paraId="5899A551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F45DCA1" w14:textId="77777777" w:rsidR="00476173" w:rsidRPr="00AF2BC5" w:rsidRDefault="00476173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762DDD8F" w14:textId="77777777" w:rsidR="00476173" w:rsidRPr="00AF2BC5" w:rsidRDefault="00476173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https://www.sec.gov/cgi-bin/browse-edgar?action=getcompany&amp;CIK=0001104657</w:t>
            </w:r>
          </w:p>
        </w:tc>
      </w:tr>
      <w:tr w:rsidR="00476173" w:rsidRPr="00AF2BC5" w14:paraId="4EBD20FE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196803B2" w14:textId="77777777" w:rsidR="00476173" w:rsidRPr="00AF2BC5" w:rsidRDefault="00476173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46629363" w14:textId="77777777" w:rsidR="00476173" w:rsidRPr="00AF2BC5" w:rsidRDefault="00476173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https://www.nyse.com</w:t>
            </w:r>
          </w:p>
        </w:tc>
      </w:tr>
      <w:tr w:rsidR="00476173" w:rsidRPr="00AF2BC5" w14:paraId="4E043933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48A79CEB" w14:textId="77777777" w:rsidR="00476173" w:rsidRPr="00AF2BC5" w:rsidRDefault="00476173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613BCBBF" w14:textId="77777777" w:rsidR="00476173" w:rsidRPr="00AF2BC5" w:rsidRDefault="00476173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13133910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6380E4FD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62DDB75E" w14:textId="77777777" w:rsidR="00476173" w:rsidRPr="00AF2BC5" w:rsidRDefault="00476173" w:rsidP="00476173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6ED07BD8" w14:textId="77777777" w:rsidR="00476173" w:rsidRPr="00AF2BC5" w:rsidRDefault="00476173" w:rsidP="00476173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4F2C007C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661B67FE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44715809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4B4B262A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1D03EB62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3A69C513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06BA45C5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33133E34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04462E1B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136373CA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695DC5C7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4D794260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3FF449F9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19C69AEB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7331EB74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5D22C949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1A90D102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40AF0B40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164F61B5" w14:textId="77777777" w:rsidR="00476173" w:rsidRPr="00AF2BC5" w:rsidRDefault="00476173" w:rsidP="00476173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7E640CDB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5F4E1EEC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53053D31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0B096B81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036DDA28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2856DD0A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276A9E6D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404C949D" w14:textId="77777777" w:rsidR="00476173" w:rsidRPr="00AF2BC5" w:rsidRDefault="00476173" w:rsidP="00476173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5DDBEF9E" w14:textId="54EE1CC8" w:rsidR="00A35B08" w:rsidRPr="00AF2BC5" w:rsidRDefault="00476173" w:rsidP="0047617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7B7BD" w14:textId="77777777" w:rsidR="00995CB8" w:rsidRDefault="00995CB8" w:rsidP="00105AC2">
      <w:pPr>
        <w:spacing w:after="0" w:line="240" w:lineRule="auto"/>
      </w:pPr>
      <w:r>
        <w:separator/>
      </w:r>
    </w:p>
  </w:endnote>
  <w:endnote w:type="continuationSeparator" w:id="0">
    <w:p w14:paraId="42B363BA" w14:textId="77777777" w:rsidR="00995CB8" w:rsidRDefault="00995CB8" w:rsidP="00105AC2">
      <w:pPr>
        <w:spacing w:after="0" w:line="240" w:lineRule="auto"/>
      </w:pPr>
      <w:r>
        <w:continuationSeparator/>
      </w:r>
    </w:p>
  </w:endnote>
  <w:endnote w:type="continuationNotice" w:id="1">
    <w:p w14:paraId="31980EF2" w14:textId="77777777" w:rsidR="00995CB8" w:rsidRDefault="00995C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12225" w14:textId="77777777" w:rsidR="00995CB8" w:rsidRDefault="00995CB8" w:rsidP="00105AC2">
      <w:pPr>
        <w:spacing w:after="0" w:line="240" w:lineRule="auto"/>
      </w:pPr>
      <w:r>
        <w:separator/>
      </w:r>
    </w:p>
  </w:footnote>
  <w:footnote w:type="continuationSeparator" w:id="0">
    <w:p w14:paraId="473B50BB" w14:textId="77777777" w:rsidR="00995CB8" w:rsidRDefault="00995CB8" w:rsidP="00105AC2">
      <w:pPr>
        <w:spacing w:after="0" w:line="240" w:lineRule="auto"/>
      </w:pPr>
      <w:r>
        <w:continuationSeparator/>
      </w:r>
    </w:p>
  </w:footnote>
  <w:footnote w:type="continuationNotice" w:id="1">
    <w:p w14:paraId="735D3DFA" w14:textId="77777777" w:rsidR="00995CB8" w:rsidRDefault="00995C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00395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0447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3B4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08F9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617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17ABE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2CC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6D1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4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5CB8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A1C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275E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E8080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2026-10-09T07:23:00Z</cp:lastPrinted>
  <dcterms:created xsi:type="dcterms:W3CDTF">2026-10-12T06:36:00Z</dcterms:created>
  <dcterms:modified xsi:type="dcterms:W3CDTF">2026-10-12T06:36:00Z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