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C976" w14:textId="77777777" w:rsidR="00C707F1" w:rsidRPr="00601006" w:rsidRDefault="00C707F1" w:rsidP="00C707F1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0A06A204" w14:textId="77777777" w:rsidR="00C707F1" w:rsidRPr="00AF2BC5" w:rsidRDefault="00C707F1" w:rsidP="00C707F1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B111A" wp14:editId="4EFBD86E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B71A3" w14:textId="77777777" w:rsidR="00C707F1" w:rsidRPr="001F57D0" w:rsidRDefault="00C707F1" w:rsidP="00C707F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B111A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4CEB71A3" w14:textId="77777777" w:rsidR="00C707F1" w:rsidRPr="001F57D0" w:rsidRDefault="00C707F1" w:rsidP="00C707F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3B822761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B2D895C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CFB4F15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015CF78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AC077" wp14:editId="67A65A2A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360B7" w14:textId="77777777" w:rsidR="00C707F1" w:rsidRPr="00AF2BC5" w:rsidRDefault="00C707F1" w:rsidP="00C707F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Materion Corporation (MTRN)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085238E8" w14:textId="77777777" w:rsidR="00C707F1" w:rsidRPr="0064544A" w:rsidRDefault="00C707F1" w:rsidP="00C707F1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AC077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7F7360B7" w14:textId="77777777" w:rsidR="00C707F1" w:rsidRPr="00AF2BC5" w:rsidRDefault="00C707F1" w:rsidP="00C707F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Materion Corporation (MTRN)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085238E8" w14:textId="77777777" w:rsidR="00C707F1" w:rsidRPr="0064544A" w:rsidRDefault="00C707F1" w:rsidP="00C707F1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5FC4E55D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FA01886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BD997D5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5A2A756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BFA69BC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0B6FC75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6FFDFF5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13F9079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E963CF6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4AD7C64" w14:textId="77777777" w:rsidR="00C707F1" w:rsidRPr="00AF2BC5" w:rsidRDefault="00C707F1" w:rsidP="00C707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2E89C5B2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76720E6F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Materion Corporation (MTRN)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10A0B130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Materion Corporation (MTRN)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7FBA3176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25087075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CF0441" w14:textId="77777777" w:rsidR="00C707F1" w:rsidRPr="00AF2BC5" w:rsidRDefault="00C707F1" w:rsidP="00C707F1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53E323F4" w14:textId="77777777" w:rsidR="00C707F1" w:rsidRPr="00AF2BC5" w:rsidRDefault="00C707F1" w:rsidP="00C707F1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4BE72886" w14:textId="77777777" w:rsidR="00C707F1" w:rsidRPr="00AF2BC5" w:rsidRDefault="00C707F1" w:rsidP="00C707F1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4,000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7E0A7132" w14:textId="77777777" w:rsidR="00C707F1" w:rsidRPr="00AF2BC5" w:rsidRDefault="00C707F1" w:rsidP="00C707F1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71A5872B" w14:textId="77777777" w:rsidR="00C707F1" w:rsidRPr="00AF2BC5" w:rsidRDefault="00C707F1" w:rsidP="00C707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763F6E22" w14:textId="77777777" w:rsidR="00C707F1" w:rsidRPr="00AF2BC5" w:rsidRDefault="00C707F1" w:rsidP="00C707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A7115BE" w14:textId="77777777" w:rsidR="00C707F1" w:rsidRDefault="00C707F1" w:rsidP="00C707F1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F5C22EA" w14:textId="77777777" w:rsidR="00C707F1" w:rsidRPr="00AF2BC5" w:rsidRDefault="00C707F1" w:rsidP="00C707F1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6CB465D0" w14:textId="77777777" w:rsidR="00C707F1" w:rsidRPr="00AF2BC5" w:rsidRDefault="00C707F1" w:rsidP="00C707F1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5FB2D199" w14:textId="77777777" w:rsidR="00C707F1" w:rsidRPr="00AF2BC5" w:rsidRDefault="00C707F1" w:rsidP="00C707F1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6A1FD04B" w14:textId="77777777" w:rsidR="00C707F1" w:rsidRPr="00AF2BC5" w:rsidRDefault="00C707F1" w:rsidP="00C707F1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6186B4CC" w14:textId="77777777" w:rsidR="00C707F1" w:rsidRPr="00AF2BC5" w:rsidRDefault="00C707F1" w:rsidP="00C707F1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07D2D100" w14:textId="77777777" w:rsidR="00C707F1" w:rsidRPr="00AF2BC5" w:rsidRDefault="00C707F1" w:rsidP="00C707F1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3DA8AD24" w14:textId="77777777" w:rsidR="00C707F1" w:rsidRPr="00AF2BC5" w:rsidRDefault="00C707F1" w:rsidP="00C707F1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0B070424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27368630" w14:textId="77777777" w:rsidR="00C707F1" w:rsidRPr="00AF2BC5" w:rsidRDefault="00C707F1" w:rsidP="00C707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71C6A03F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6BFE95A8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20C04924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</w:t>
      </w:r>
      <w:r w:rsidRPr="00AF2BC5">
        <w:rPr>
          <w:rFonts w:asciiTheme="majorBidi" w:hAnsiTheme="majorBidi" w:cstheme="majorBidi"/>
          <w:cs/>
        </w:rPr>
        <w:lastRenderedPageBreak/>
        <w:t>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0BC2AE57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46A7054A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1082BEE1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02E16CCC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1D178449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A3AA483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6C604B7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15AFB321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1077B9E1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</w:t>
      </w:r>
      <w:r w:rsidRPr="00AF2BC5">
        <w:rPr>
          <w:rFonts w:asciiTheme="majorBidi" w:hAnsiTheme="majorBidi" w:cstheme="majorBidi"/>
          <w:cs/>
        </w:rPr>
        <w:lastRenderedPageBreak/>
        <w:t>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5C22ABC0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3923DBBD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2FB1A639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4D4293E6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0E30CB6E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00F8EB85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ของบริษัทที่ออกหลักทรั</w:t>
      </w:r>
      <w:r w:rsidRPr="00AF2BC5">
        <w:rPr>
          <w:rFonts w:asciiTheme="majorBidi" w:hAnsiTheme="majorBidi" w:cstheme="majorBidi"/>
          <w:cs/>
        </w:rPr>
        <w:lastRenderedPageBreak/>
        <w:t>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686FF567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2A265114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1B013759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18B504F6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38C0A9C" w14:textId="77777777" w:rsidR="00C707F1" w:rsidRPr="00252FA0" w:rsidRDefault="00C707F1" w:rsidP="00C707F1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5E7FFA2E" w14:textId="77777777" w:rsidR="00C707F1" w:rsidRPr="00252FA0" w:rsidRDefault="00C707F1" w:rsidP="00C707F1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6EADAC1F" w14:textId="77777777" w:rsidR="00C707F1" w:rsidRDefault="00C707F1" w:rsidP="00C707F1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17B1134E" w14:textId="77777777" w:rsidR="00C707F1" w:rsidRPr="00252FA0" w:rsidRDefault="00C707F1" w:rsidP="00C707F1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7F3E5C7E" w14:textId="77777777" w:rsidR="00C707F1" w:rsidRPr="00252FA0" w:rsidRDefault="00C707F1" w:rsidP="00C707F1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166F40B7" w14:textId="77777777" w:rsidR="00C707F1" w:rsidRDefault="00C707F1" w:rsidP="00C707F1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เพื่อประเมินความสามารถในการดำเน</w:t>
      </w:r>
      <w:r w:rsidRPr="00AF2BC5">
        <w:rPr>
          <w:rFonts w:asciiTheme="majorBidi" w:hAnsiTheme="majorBidi" w:cstheme="majorBidi"/>
          <w:cs/>
        </w:rPr>
        <w:lastRenderedPageBreak/>
        <w:t>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45127888" w14:textId="77777777" w:rsidR="00C707F1" w:rsidRPr="00AF2BC5" w:rsidRDefault="00C707F1" w:rsidP="00C707F1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70A6E141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4D1C7160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573645F7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827099E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6CA8DA06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24C0FA0A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1A450DCE" w14:textId="77777777" w:rsidR="00C707F1" w:rsidRPr="00AF2BC5" w:rsidRDefault="00C707F1" w:rsidP="00C707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662F45D7" w14:textId="77777777" w:rsidR="00C707F1" w:rsidRDefault="00C707F1" w:rsidP="00C707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Materion Corporation (MTRN)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6070 Parkland Boulevard</w:t>
      </w:r>
    </w:p>
    <w:p w14:paraId="3E97372D" w14:textId="77777777" w:rsidR="00C707F1" w:rsidRPr="00AF2BC5" w:rsidRDefault="00C707F1" w:rsidP="00C707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Mayfield Heights, Ohio 44124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(216) 486-4200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https://materion.com/</w:t>
      </w:r>
    </w:p>
    <w:p w14:paraId="4A2C8CAB" w14:textId="77777777" w:rsidR="00C707F1" w:rsidRPr="00AF2BC5" w:rsidRDefault="00C707F1" w:rsidP="00C707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https://www.nyse.com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https://materion.com/</w:t>
      </w:r>
    </w:p>
    <w:p w14:paraId="2A1D555D" w14:textId="77777777" w:rsidR="00C707F1" w:rsidRPr="00AF2BC5" w:rsidRDefault="00C707F1" w:rsidP="00C707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42609113" w14:textId="77777777" w:rsidR="00C707F1" w:rsidRPr="00AF2BC5" w:rsidRDefault="00C707F1" w:rsidP="00C707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0DAA59E6" w14:textId="77777777" w:rsidR="00C707F1" w:rsidRPr="00AF2BC5" w:rsidRDefault="00C707F1" w:rsidP="00C707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https://www.nyse.com/quote/XNYS:MTRN</w:t>
      </w:r>
    </w:p>
    <w:p w14:paraId="5B4797C8" w14:textId="77777777" w:rsidR="00C707F1" w:rsidRDefault="00C707F1" w:rsidP="00C707F1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6496BB94" w14:textId="77777777" w:rsidR="00C707F1" w:rsidRPr="00AF2BC5" w:rsidRDefault="00C707F1" w:rsidP="00C707F1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05A71A80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76B04C08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Corporation (NYSE: MTRN) is an integrated producer of high-performance advanced engineered materials, with roots dating to the 1930s as a beryllium miner (formerly Brush Engineered Materials; renamed Materion in 2011). Headquartered at 6070 Parkland Boulevard, Mayfield Heights, Ohio 44124 (phone: (216) 486-4200). Materion is an Ohio corporation (NYSE Commission File No. 001-15885). Its materials serve consumer electronics, semiconductor, industrial, aerospace &amp; defense, energy, medical, automotive electronics and telecommunications markets.</w:t>
      </w:r>
    </w:p>
    <w:p w14:paraId="6461BD33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4A435C1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7AAEF9FD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reports through three segments: (1) Performance Materials — beryllium and beryllium-containing alloys, bulk metallic glass, clad inlay/overlay metal strip (Precision Clad Strip) and specialty engineered materials; (2) Electronic Materials — precious and non-precious metals, vapor-deposition (sputtering) targets, and advanced chemicals for semiconductor and large-area-coating applications; and (3) Precision Optics — thin-film coatings, optical filters and assemblies.</w:t>
      </w:r>
    </w:p>
    <w:p w14:paraId="25B946B0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FD99771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6993AB28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End-market cyclicality (semiconductor, industrial, aerospace &amp; defense, consumer electronics).</w:t>
      </w:r>
    </w:p>
    <w:p w14:paraId="611A06F4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and supplier concentration in specialty metals.</w:t>
      </w:r>
    </w:p>
    <w:p w14:paraId="3E89AE49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Raw-material / beryllium supply and environmental, health &amp; safety regulation.</w:t>
      </w:r>
    </w:p>
    <w:p w14:paraId="42EFF2B9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Operational execution risk (e.g., Precision Clad Strip ramp).</w:t>
      </w:r>
    </w:p>
    <w:p w14:paraId="0A3F72A2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Foreign-exchange and global-operations exposure.</w:t>
      </w:r>
    </w:p>
    <w:p w14:paraId="3F1D7902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8B8187E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</w:t>
      </w:r>
      <w:r>
        <w:rPr>
          <w:rFonts w:asciiTheme="majorBidi" w:hAnsiTheme="majorBidi" w:cstheme="majorBidi"/>
          <w:lang w:val="en-US"/>
        </w:rPr>
        <w:lastRenderedPageBreak/>
        <w:t>erview</w:t>
      </w:r>
    </w:p>
    <w:p w14:paraId="799080A6" w14:textId="77777777" w:rsidR="00C707F1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generates approximately $1.7 billion in annual revenue. The company has guided toward continued top-line growth with record or near-record profitability in its Electronic Materials and Precision Optics segments. (Figures approximate; refer to Materion's latest Form 10-K on SEC EDGAR for audited results.)</w:t>
      </w:r>
    </w:p>
    <w:p w14:paraId="37A44935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3499351F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7497A8F2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Corporation (MTRN)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79393F13" w14:textId="77777777" w:rsidR="00C707F1" w:rsidRPr="00AF2BC5" w:rsidRDefault="00C707F1" w:rsidP="00C707F1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C707F1" w:rsidRPr="00AF2BC5" w14:paraId="4CE7EEA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2435C326" w14:textId="77777777" w:rsidR="00C707F1" w:rsidRPr="00AF2BC5" w:rsidRDefault="00C707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3D8C5D66" w14:textId="77777777" w:rsidR="00C707F1" w:rsidRPr="00AF2BC5" w:rsidRDefault="00C707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https://materion.com/</w:t>
            </w:r>
          </w:p>
        </w:tc>
      </w:tr>
      <w:tr w:rsidR="00C707F1" w:rsidRPr="00AF2BC5" w14:paraId="2AC656B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8BBDD13" w14:textId="77777777" w:rsidR="00C707F1" w:rsidRPr="00AF2BC5" w:rsidRDefault="00C707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5A1D22A1" w14:textId="77777777" w:rsidR="00C707F1" w:rsidRPr="00AF2BC5" w:rsidRDefault="00C707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https://investor.materion.com/</w:t>
            </w:r>
          </w:p>
        </w:tc>
      </w:tr>
      <w:tr w:rsidR="00C707F1" w:rsidRPr="00AF2BC5" w14:paraId="78B487B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15F9E80D" w14:textId="77777777" w:rsidR="00C707F1" w:rsidRPr="00AF2BC5" w:rsidRDefault="00C707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2F480354" w14:textId="77777777" w:rsidR="00C707F1" w:rsidRPr="00AF2BC5" w:rsidRDefault="00C707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https://www.sec.gov/cgi-bin/browse-edgar?action=getcompany&amp;CIK=0001104657</w:t>
            </w:r>
          </w:p>
        </w:tc>
      </w:tr>
      <w:tr w:rsidR="00C707F1" w:rsidRPr="00AF2BC5" w14:paraId="1FF46944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40C7DF16" w14:textId="77777777" w:rsidR="00C707F1" w:rsidRPr="00AF2BC5" w:rsidRDefault="00C707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4EC613DA" w14:textId="77777777" w:rsidR="00C707F1" w:rsidRPr="00AF2BC5" w:rsidRDefault="00C707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https://www.nyse.com</w:t>
            </w:r>
          </w:p>
        </w:tc>
      </w:tr>
      <w:tr w:rsidR="00C707F1" w:rsidRPr="00AF2BC5" w14:paraId="67BDC845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E770BB9" w14:textId="77777777" w:rsidR="00C707F1" w:rsidRPr="00AF2BC5" w:rsidRDefault="00C707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3809B6FD" w14:textId="77777777" w:rsidR="00C707F1" w:rsidRPr="00AF2BC5" w:rsidRDefault="00C707F1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76B90064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3250E9CD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65261F7C" w14:textId="77777777" w:rsidR="00C707F1" w:rsidRPr="00AF2BC5" w:rsidRDefault="00C707F1" w:rsidP="00C707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0292B2DD" w14:textId="77777777" w:rsidR="00C707F1" w:rsidRPr="00AF2BC5" w:rsidRDefault="00C707F1" w:rsidP="00C707F1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50E48174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69472FAF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6AFD36AC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0F27461F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70B9BA72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2032A78B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52524A59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39FB23C8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72987543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5DD781BA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2F98961C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0BC38C56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67EB82C0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5103F2D7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1F87FBF2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3ED94496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302907E2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31203754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3BF75D45" w14:textId="77777777" w:rsidR="00C707F1" w:rsidRPr="00AF2BC5" w:rsidRDefault="00C707F1" w:rsidP="00C707F1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1BC1EC0C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798942E0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21D78642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6446679E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7C0209D6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75405717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405A1367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5AA72E9B" w14:textId="77777777" w:rsidR="00C707F1" w:rsidRPr="00AF2BC5" w:rsidRDefault="00C707F1" w:rsidP="00C707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63A2568C" w14:textId="5AB3E87E" w:rsidR="00A35B08" w:rsidRPr="00AF2BC5" w:rsidRDefault="00C707F1" w:rsidP="00C707F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E45B" w14:textId="77777777" w:rsidR="002E2919" w:rsidRDefault="002E2919" w:rsidP="00105AC2">
      <w:pPr>
        <w:spacing w:after="0" w:line="240" w:lineRule="auto"/>
      </w:pPr>
      <w:r>
        <w:separator/>
      </w:r>
    </w:p>
  </w:endnote>
  <w:endnote w:type="continuationSeparator" w:id="0">
    <w:p w14:paraId="3E105D92" w14:textId="77777777" w:rsidR="002E2919" w:rsidRDefault="002E2919" w:rsidP="00105AC2">
      <w:pPr>
        <w:spacing w:after="0" w:line="240" w:lineRule="auto"/>
      </w:pPr>
      <w:r>
        <w:continuationSeparator/>
      </w:r>
    </w:p>
  </w:endnote>
  <w:endnote w:type="continuationNotice" w:id="1">
    <w:p w14:paraId="5262AF78" w14:textId="77777777" w:rsidR="002E2919" w:rsidRDefault="002E29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5D8E8" w14:textId="77777777" w:rsidR="002E2919" w:rsidRDefault="002E2919" w:rsidP="00105AC2">
      <w:pPr>
        <w:spacing w:after="0" w:line="240" w:lineRule="auto"/>
      </w:pPr>
      <w:r>
        <w:separator/>
      </w:r>
    </w:p>
  </w:footnote>
  <w:footnote w:type="continuationSeparator" w:id="0">
    <w:p w14:paraId="0DF66497" w14:textId="77777777" w:rsidR="002E2919" w:rsidRDefault="002E2919" w:rsidP="00105AC2">
      <w:pPr>
        <w:spacing w:after="0" w:line="240" w:lineRule="auto"/>
      </w:pPr>
      <w:r>
        <w:continuationSeparator/>
      </w:r>
    </w:p>
  </w:footnote>
  <w:footnote w:type="continuationNotice" w:id="1">
    <w:p w14:paraId="30143207" w14:textId="77777777" w:rsidR="002E2919" w:rsidRDefault="002E29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A36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2919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09CC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787A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8D6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07F1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29B4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