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503EA" w14:textId="77777777" w:rsidR="00A72609" w:rsidRPr="00E57E91" w:rsidRDefault="00A72609" w:rsidP="00A72609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0141F4B" w14:textId="77777777" w:rsidR="00A72609" w:rsidRPr="00E57E91" w:rsidRDefault="00A72609" w:rsidP="00A72609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5F0160AD" w14:textId="77777777" w:rsidR="00A72609" w:rsidRPr="00AF2BC5" w:rsidRDefault="00A72609" w:rsidP="00A7260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2E6C448" w14:textId="77777777" w:rsidR="00A72609" w:rsidRPr="00AF2BC5" w:rsidRDefault="00A72609" w:rsidP="00A7260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7A04EC86" w14:textId="77777777" w:rsidR="00A72609" w:rsidRPr="00AF2BC5" w:rsidRDefault="00A72609" w:rsidP="00A7260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29F2BFE0" w14:textId="77777777" w:rsidR="00A72609" w:rsidRPr="00AF2BC5" w:rsidRDefault="00A72609" w:rsidP="00A7260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60B7BD21" w14:textId="77777777" w:rsidR="00A72609" w:rsidRPr="00AF2BC5" w:rsidRDefault="00A72609" w:rsidP="00A7260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03DF8325" w14:textId="77777777" w:rsidR="00A72609" w:rsidRPr="00AF2BC5" w:rsidRDefault="00A72609" w:rsidP="00A7260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0B6C1FD" w14:textId="77777777" w:rsidR="00A72609" w:rsidRPr="00AF2BC5" w:rsidRDefault="00A72609" w:rsidP="00A72609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E3CCC71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D7BFA78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0844AB55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4D6D9845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00777858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02508351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65CA688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21181D6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352CBF4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10B3C05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5AE7B65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64BA39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ECFAC3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00EF4C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78D1499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1001E54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33C5952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</w:t>
      </w:r>
      <w:r w:rsidRPr="00AF2BC5">
        <w:rPr>
          <w:rFonts w:asciiTheme="majorBidi" w:hAnsiTheme="majorBidi" w:cstheme="majorBidi"/>
          <w:cs/>
        </w:rPr>
        <w:lastRenderedPageBreak/>
        <w:t>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DF7FA7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D51A13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FA3AFD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59D057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3E8BCD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2A2617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</w:t>
      </w:r>
      <w:r w:rsidRPr="00AF2BC5">
        <w:rPr>
          <w:rFonts w:asciiTheme="majorBidi" w:hAnsiTheme="majorBidi" w:cstheme="majorBidi"/>
          <w:cs/>
        </w:rPr>
        <w:lastRenderedPageBreak/>
        <w:t>การแก้ไขเพิ่มเติมหรือแทนที่</w:t>
      </w:r>
    </w:p>
    <w:p w14:paraId="1A831E9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339CF2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4BCC5FB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7A80957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1F2F9F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16BEC1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44C2DA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97F511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456531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0EBD951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A0E162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2974E53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489F29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3B2BE6D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</w:t>
      </w:r>
      <w:r w:rsidRPr="00AF2BC5">
        <w:rPr>
          <w:rFonts w:asciiTheme="majorBidi" w:hAnsiTheme="majorBidi" w:cstheme="majorBidi"/>
          <w:cs/>
        </w:rPr>
        <w:lastRenderedPageBreak/>
        <w:t>กับผู้ออกตราสาร</w:t>
      </w:r>
    </w:p>
    <w:p w14:paraId="1E42AB9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7EBE1E5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E9DEE6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BD0C61A" w14:textId="77777777" w:rsidR="00A72609" w:rsidRPr="00AF2BC5" w:rsidRDefault="00A72609" w:rsidP="00A7260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34CD2F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5467A4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BCE4EF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24B70FF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1DEBB10D" w14:textId="77777777" w:rsidR="00A72609" w:rsidRPr="00AF2BC5" w:rsidRDefault="00A72609" w:rsidP="00A7260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</w:t>
      </w:r>
      <w:r w:rsidRPr="00AF2BC5">
        <w:rPr>
          <w:rFonts w:asciiTheme="majorBidi" w:hAnsiTheme="majorBidi" w:cstheme="majorBidi"/>
          <w:cs/>
        </w:rPr>
        <w:lastRenderedPageBreak/>
        <w:t>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5F3F60B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2B32F84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D6BDEC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E4DBB4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717585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5A57DA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8D2BE1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7D388A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92EDBD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5B3B6A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7A72A9F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BF024C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66BFC66D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662C1F2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45B4406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2F16DD4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B34837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8A3C09F" w14:textId="77777777" w:rsidR="00A72609" w:rsidRPr="00AF2BC5" w:rsidRDefault="00A72609" w:rsidP="00A7260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D21788A" w14:textId="77777777" w:rsidR="00A72609" w:rsidRPr="00AF2BC5" w:rsidRDefault="00A72609" w:rsidP="00A7260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181A2BBD" w14:textId="77777777" w:rsidR="00A72609" w:rsidRPr="00AF2BC5" w:rsidRDefault="00A72609" w:rsidP="00A7260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3F0CB0D3" w14:textId="77777777" w:rsidR="00A72609" w:rsidRPr="00AF2BC5" w:rsidRDefault="00A72609" w:rsidP="00A7260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64E86D36" w14:textId="77777777" w:rsidR="00A72609" w:rsidRPr="00AF2BC5" w:rsidRDefault="00A72609" w:rsidP="00A72609">
      <w:pPr>
        <w:pStyle w:val="current"/>
        <w:ind w:left="0"/>
        <w:rPr>
          <w:rFonts w:asciiTheme="majorBidi" w:eastAsia="CordiaNew" w:hAnsiTheme="majorBidi" w:cstheme="majorBidi"/>
        </w:rPr>
      </w:pPr>
    </w:p>
    <w:p w14:paraId="43B2934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4C9ACE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37FB72D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44714FD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A0FB0C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6FCE64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3F1B2FE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110958E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2EA57C27" w14:textId="77777777" w:rsidR="00A72609" w:rsidRPr="00AF2BC5" w:rsidRDefault="00A72609" w:rsidP="00A72609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D98A7E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046E2A8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16330B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255015D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0C620E7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28D23B7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243FC8E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3E0A1D4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511255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1DD1AB6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FA98ED9" w14:textId="77777777" w:rsidR="00A72609" w:rsidRPr="00AF2BC5" w:rsidRDefault="00A72609" w:rsidP="00A72609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6D9DB0B" w14:textId="77777777" w:rsidR="00A72609" w:rsidRPr="00AF2BC5" w:rsidRDefault="00A72609" w:rsidP="00A7260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EB52863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6DB2D5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41663D9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A568AE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351C663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1D8AF838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7614FD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B3FC5B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0891C22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AD1E13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40BA5B7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853C59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0CEFD4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2FD77013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76F3563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03FDA4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CA6466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1E7276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BDF28F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4B32FBC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7DF19A5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8BA08E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53F3E93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F46F3B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001972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811099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0AAA07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CDB5D5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069961A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542EA7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332927E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CEB9E0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619803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B581DB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E77B7C4" w14:textId="77777777" w:rsidR="00A72609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1D190F9" w14:textId="77777777" w:rsidR="00A72609" w:rsidRPr="006D6539" w:rsidRDefault="00A72609" w:rsidP="00A72609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FB3983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7E273D4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458278A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395BD3E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12DDC72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12CC78D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0DF05D8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9405D0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53CD73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5A192961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255444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C285F88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3E5D02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26F49C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026F0AF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903DF13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491C1B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6C1C91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34BA2D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17B2C9C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0F3AF8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FA2D9B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05880AD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4F15AD0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0D9AEEB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0BC46C73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A72609" w:rsidRPr="00AF2BC5" w14:paraId="2D363C4C" w14:textId="77777777">
        <w:tc>
          <w:tcPr>
            <w:tcW w:w="2232" w:type="dxa"/>
          </w:tcPr>
          <w:p w14:paraId="09813153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C4E03CF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7F5010E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A72609" w:rsidRPr="00AF2BC5" w14:paraId="42EADE1B" w14:textId="77777777">
        <w:tc>
          <w:tcPr>
            <w:tcW w:w="2232" w:type="dxa"/>
          </w:tcPr>
          <w:p w14:paraId="14B3EAA8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553DE79A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A72609" w:rsidRPr="00AF2BC5" w14:paraId="21F5BDED" w14:textId="77777777">
        <w:tc>
          <w:tcPr>
            <w:tcW w:w="2232" w:type="dxa"/>
          </w:tcPr>
          <w:p w14:paraId="47577F82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02C385EE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A72609" w:rsidRPr="00AF2BC5" w14:paraId="15CF9CE2" w14:textId="77777777">
        <w:tc>
          <w:tcPr>
            <w:tcW w:w="2232" w:type="dxa"/>
          </w:tcPr>
          <w:p w14:paraId="6B83E4FF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3DF4E873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77864723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7563EEDD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58C242AC" w14:textId="77777777" w:rsidR="00A72609" w:rsidRDefault="00A72609" w:rsidP="00A72609">
      <w:pPr>
        <w:pStyle w:val="current"/>
        <w:rPr>
          <w:rFonts w:asciiTheme="majorBidi" w:hAnsiTheme="majorBidi" w:cstheme="majorBidi"/>
        </w:rPr>
      </w:pPr>
    </w:p>
    <w:p w14:paraId="2F849FA5" w14:textId="77777777" w:rsidR="00A72609" w:rsidRPr="00AF2BC5" w:rsidRDefault="00A72609" w:rsidP="00A72609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0DED4AA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3555D4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CE8559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8296CA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483A563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109D55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14968C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8449646" w14:textId="77777777" w:rsidR="00A72609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A45B87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0FC3BB6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62F91B0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98F0017" w14:textId="77777777" w:rsidR="00A72609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E032156" w14:textId="77777777" w:rsidR="00A72609" w:rsidRDefault="00A72609" w:rsidP="00A72609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6922B5CF" w14:textId="77777777" w:rsidR="00A72609" w:rsidRPr="00AF2BC5" w:rsidRDefault="00A72609" w:rsidP="00A72609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3A5B0AB" w14:textId="77777777" w:rsidR="00A72609" w:rsidRPr="00AF2BC5" w:rsidRDefault="00A72609" w:rsidP="00A72609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Marvell Technology, Inc. (MRVL)</w:t>
      </w:r>
    </w:p>
    <w:p w14:paraId="36779498" w14:textId="77777777" w:rsidR="00A72609" w:rsidRPr="00AF2BC5" w:rsidRDefault="00A72609" w:rsidP="00A7260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248C6A74" w14:textId="77777777" w:rsidR="00A72609" w:rsidRPr="00AF2BC5" w:rsidRDefault="00A72609" w:rsidP="00A7260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9DCB8CF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</w:rPr>
      </w:pPr>
    </w:p>
    <w:p w14:paraId="63AAC0C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Marvell Technology, Inc. (MRVL)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8B27B7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62386B8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A72609" w:rsidRPr="00AF2BC5" w14:paraId="2CF29C4E" w14:textId="77777777" w:rsidTr="00C67222">
        <w:trPr>
          <w:trHeight w:val="20"/>
        </w:trPr>
        <w:tc>
          <w:tcPr>
            <w:tcW w:w="3685" w:type="dxa"/>
          </w:tcPr>
          <w:p w14:paraId="29815928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624621D4" w14:textId="77777777" w:rsidR="00A72609" w:rsidRPr="00AF2BC5" w:rsidDel="00EB277B" w:rsidRDefault="00A7260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8CBB1A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A72609" w:rsidRPr="00AF2BC5" w14:paraId="056CEE9C" w14:textId="77777777" w:rsidTr="00C67222">
        <w:tc>
          <w:tcPr>
            <w:tcW w:w="3685" w:type="dxa"/>
          </w:tcPr>
          <w:p w14:paraId="7263173A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E7F036E" w14:textId="77777777" w:rsidR="00A72609" w:rsidRPr="00AF2BC5" w:rsidDel="00EB277B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9B37A70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Marvell Technology, Inc. (MRVL)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A72609" w:rsidRPr="00AF2BC5" w14:paraId="5567CBC3" w14:textId="77777777" w:rsidTr="00C67222">
        <w:tc>
          <w:tcPr>
            <w:tcW w:w="3685" w:type="dxa"/>
          </w:tcPr>
          <w:p w14:paraId="3F0A9AEF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4E68883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B0FBA37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A72609" w:rsidRPr="00AF2BC5" w14:paraId="1D268B4D" w14:textId="77777777" w:rsidTr="00C67222">
        <w:tc>
          <w:tcPr>
            <w:tcW w:w="3685" w:type="dxa"/>
          </w:tcPr>
          <w:p w14:paraId="0A00D461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CE04D3A" w14:textId="77777777" w:rsidR="00A72609" w:rsidRPr="00AF2BC5" w:rsidRDefault="00A72609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FF888F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A72609" w:rsidRPr="00AF2BC5" w14:paraId="2FEA63EA" w14:textId="77777777" w:rsidTr="00C67222">
        <w:tc>
          <w:tcPr>
            <w:tcW w:w="3685" w:type="dxa"/>
          </w:tcPr>
          <w:p w14:paraId="6ABAC909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ABF43BA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695E7CD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A72609" w:rsidRPr="00AF2BC5" w14:paraId="22329AEC" w14:textId="77777777" w:rsidTr="00C67222">
        <w:tc>
          <w:tcPr>
            <w:tcW w:w="3685" w:type="dxa"/>
          </w:tcPr>
          <w:p w14:paraId="4E07C393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1AE6C7C1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289F96D" w14:textId="77777777" w:rsidR="00A72609" w:rsidRPr="00AF2BC5" w:rsidRDefault="00A7260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A72609" w:rsidRPr="00AF2BC5" w14:paraId="680AC645" w14:textId="77777777" w:rsidTr="00C67222">
        <w:tc>
          <w:tcPr>
            <w:tcW w:w="3685" w:type="dxa"/>
          </w:tcPr>
          <w:p w14:paraId="0A6E1ECA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D9FD0B3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716280A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A72609" w:rsidRPr="00AF2BC5" w14:paraId="4F7CBCEC" w14:textId="77777777" w:rsidTr="00C67222">
        <w:tc>
          <w:tcPr>
            <w:tcW w:w="3685" w:type="dxa"/>
          </w:tcPr>
          <w:p w14:paraId="00653F94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4744C391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0F715D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A72609" w:rsidRPr="00AF2BC5" w14:paraId="021F1781" w14:textId="77777777" w:rsidTr="00C67222">
        <w:tc>
          <w:tcPr>
            <w:tcW w:w="3685" w:type="dxa"/>
          </w:tcPr>
          <w:p w14:paraId="7F689627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6A555000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5EAF753" w14:textId="77777777" w:rsidR="00A72609" w:rsidRPr="00A6623B" w:rsidRDefault="00A7260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Marvell Technology, Inc. (MRVL)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A72609" w:rsidRPr="00AF2BC5" w14:paraId="2E0EB873" w14:textId="77777777" w:rsidTr="00C67222">
        <w:tc>
          <w:tcPr>
            <w:tcW w:w="3685" w:type="dxa"/>
          </w:tcPr>
          <w:p w14:paraId="7DD55600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C51294C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0AA3DB9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A72609" w:rsidRPr="00AF2BC5" w14:paraId="115C46C9" w14:textId="77777777" w:rsidTr="00C67222">
        <w:tc>
          <w:tcPr>
            <w:tcW w:w="3685" w:type="dxa"/>
          </w:tcPr>
          <w:p w14:paraId="05C6F03E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BFB338B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F53E1A" w14:textId="77777777" w:rsidR="00A72609" w:rsidRPr="00AF2BC5" w:rsidRDefault="00A72609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A72609" w:rsidRPr="00AF2BC5" w14:paraId="16BA11AE" w14:textId="77777777" w:rsidTr="00C67222">
        <w:tc>
          <w:tcPr>
            <w:tcW w:w="3685" w:type="dxa"/>
            <w:vAlign w:val="center"/>
          </w:tcPr>
          <w:p w14:paraId="1C14509B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52651E01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3CE216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A72609" w:rsidRPr="00AF2BC5" w14:paraId="082DC32A" w14:textId="77777777" w:rsidTr="00C67222">
        <w:tc>
          <w:tcPr>
            <w:tcW w:w="3685" w:type="dxa"/>
          </w:tcPr>
          <w:p w14:paraId="7B44EFB6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1EAD1F77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29CE5EE" w14:textId="77777777" w:rsidR="00A72609" w:rsidRPr="00AF2BC5" w:rsidRDefault="00A7260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5EA4E4B8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</w:rPr>
      </w:pPr>
    </w:p>
    <w:p w14:paraId="76E7451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152E39E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03F2F0E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1A1092D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8DE933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DC316B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204AA9D2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6B619A2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A62D0B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BED9F2C" w14:textId="77777777" w:rsidR="00A72609" w:rsidRPr="00AF2BC5" w:rsidRDefault="00A72609" w:rsidP="00A72609">
      <w:pPr>
        <w:pStyle w:val="current"/>
        <w:ind w:left="0"/>
        <w:rPr>
          <w:rFonts w:asciiTheme="majorBidi" w:hAnsiTheme="majorBidi" w:cstheme="majorBidi"/>
        </w:rPr>
      </w:pPr>
    </w:p>
    <w:p w14:paraId="460038A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1189EDB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7371E5F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7390160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79AB3BD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3924048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5CE329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276ACC2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DCE5E46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1038E6D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07BD420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9859202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43F5462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C94FE9A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AF85354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3A1A140" w14:textId="77777777" w:rsidR="00A72609" w:rsidRPr="00AF2BC5" w:rsidRDefault="00A72609" w:rsidP="00A7260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6AB3BEA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A62BE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DEEA324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26F589B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4B067E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6E8ED485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787BD6B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1E939F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B61B2F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5E1A84D7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3A671C46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0B4800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47A1254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C20C5C1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04F3B3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AA0102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998EAE8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A78A35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11F315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4B5F183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42FF0CE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</w:p>
    <w:p w14:paraId="4D9FADD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01DE32AF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44B21E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160ECA6" w14:textId="77777777" w:rsidR="00A72609" w:rsidRPr="00AF2BC5" w:rsidRDefault="00A72609" w:rsidP="00A7260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4E63503B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309BC8D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37935440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2A13EBBA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946F531" w14:textId="77777777" w:rsidR="00A72609" w:rsidRPr="00AF2BC5" w:rsidRDefault="00A72609" w:rsidP="00A72609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1239429A" w14:textId="77777777" w:rsidR="00A72609" w:rsidRPr="00AF2BC5" w:rsidRDefault="00A72609" w:rsidP="00A72609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9BCD3B4" w14:textId="77777777" w:rsidR="00A72609" w:rsidRPr="00E667C9" w:rsidRDefault="00A72609" w:rsidP="00A72609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C127E5A" w14:textId="77777777" w:rsidR="00A72609" w:rsidRPr="00AF2BC5" w:rsidRDefault="00A72609" w:rsidP="00A72609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8613FF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0EB9D430" w14:textId="77777777" w:rsidR="00A72609" w:rsidRPr="00AF2BC5" w:rsidRDefault="00A72609" w:rsidP="00A72609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A0DF1E9" w14:textId="77777777" w:rsidR="00A72609" w:rsidRPr="00AF2BC5" w:rsidRDefault="00A72609" w:rsidP="00A72609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54061B29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94CD17C" w14:textId="77777777" w:rsidR="00A72609" w:rsidRPr="00AF2BC5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30D3080" w14:textId="77777777" w:rsidR="00A72609" w:rsidRDefault="00A72609" w:rsidP="00A7260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C0A9005" w14:textId="77777777" w:rsidR="00A72609" w:rsidRPr="00AF2BC5" w:rsidRDefault="00A72609" w:rsidP="00A72609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70FC6D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8C5A6" w14:textId="77777777" w:rsidR="0099689E" w:rsidRDefault="0099689E" w:rsidP="00105AC2">
      <w:pPr>
        <w:spacing w:after="0" w:line="240" w:lineRule="auto"/>
      </w:pPr>
      <w:r>
        <w:separator/>
      </w:r>
    </w:p>
  </w:endnote>
  <w:endnote w:type="continuationSeparator" w:id="0">
    <w:p w14:paraId="183842EA" w14:textId="77777777" w:rsidR="0099689E" w:rsidRDefault="0099689E" w:rsidP="00105AC2">
      <w:pPr>
        <w:spacing w:after="0" w:line="240" w:lineRule="auto"/>
      </w:pPr>
      <w:r>
        <w:continuationSeparator/>
      </w:r>
    </w:p>
  </w:endnote>
  <w:endnote w:type="continuationNotice" w:id="1">
    <w:p w14:paraId="5EB39E7E" w14:textId="77777777" w:rsidR="0099689E" w:rsidRDefault="009968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30CE" w14:textId="77777777" w:rsidR="0099689E" w:rsidRDefault="0099689E" w:rsidP="00105AC2">
      <w:pPr>
        <w:spacing w:after="0" w:line="240" w:lineRule="auto"/>
      </w:pPr>
      <w:r>
        <w:separator/>
      </w:r>
    </w:p>
  </w:footnote>
  <w:footnote w:type="continuationSeparator" w:id="0">
    <w:p w14:paraId="672C68C6" w14:textId="77777777" w:rsidR="0099689E" w:rsidRDefault="0099689E" w:rsidP="00105AC2">
      <w:pPr>
        <w:spacing w:after="0" w:line="240" w:lineRule="auto"/>
      </w:pPr>
      <w:r>
        <w:continuationSeparator/>
      </w:r>
    </w:p>
  </w:footnote>
  <w:footnote w:type="continuationNotice" w:id="1">
    <w:p w14:paraId="2D9E3D9E" w14:textId="77777777" w:rsidR="0099689E" w:rsidRDefault="009968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318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89E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2609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299A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5792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0275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60526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7253</Words>
  <Characters>41348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2026-08-21T04:32:00Z</dcterms:created>
  <dcterms:modified xsi:type="dcterms:W3CDTF">2026-08-21T04:32:00Z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