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8BD9A" w14:textId="77777777" w:rsidR="00E179FC" w:rsidRPr="00601006" w:rsidRDefault="00E179FC" w:rsidP="00E179FC">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13BEA4E0" w14:textId="77777777" w:rsidR="00E179FC" w:rsidRPr="00AF2BC5" w:rsidRDefault="00E179FC" w:rsidP="00E179FC">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5A735F0E" wp14:editId="17128883">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576F6686" w14:textId="77777777" w:rsidR="00E179FC" w:rsidRPr="001F57D0" w:rsidRDefault="00E179FC" w:rsidP="00E179FC">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735F0E"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576F6686" w14:textId="77777777" w:rsidR="00E179FC" w:rsidRPr="001F57D0" w:rsidRDefault="00E179FC" w:rsidP="00E179FC">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13C7D675" w14:textId="77777777" w:rsidR="00E179FC" w:rsidRPr="00AF2BC5" w:rsidRDefault="00E179FC" w:rsidP="00E179FC">
      <w:pPr>
        <w:pStyle w:val="PlainText"/>
        <w:tabs>
          <w:tab w:val="left" w:pos="1080"/>
        </w:tabs>
        <w:rPr>
          <w:rFonts w:asciiTheme="majorBidi" w:hAnsiTheme="majorBidi" w:cstheme="majorBidi"/>
          <w:b/>
          <w:bCs/>
        </w:rPr>
      </w:pPr>
    </w:p>
    <w:p w14:paraId="747AF901" w14:textId="77777777" w:rsidR="00E179FC" w:rsidRPr="00AF2BC5" w:rsidRDefault="00E179FC" w:rsidP="00E179FC">
      <w:pPr>
        <w:pStyle w:val="PlainText"/>
        <w:tabs>
          <w:tab w:val="left" w:pos="1080"/>
        </w:tabs>
        <w:rPr>
          <w:rFonts w:asciiTheme="majorBidi" w:hAnsiTheme="majorBidi" w:cstheme="majorBidi"/>
          <w:b/>
          <w:bCs/>
        </w:rPr>
      </w:pPr>
    </w:p>
    <w:p w14:paraId="2CAF858A" w14:textId="77777777" w:rsidR="00E179FC" w:rsidRPr="00AF2BC5" w:rsidRDefault="00E179FC" w:rsidP="00E179FC">
      <w:pPr>
        <w:pStyle w:val="PlainText"/>
        <w:tabs>
          <w:tab w:val="left" w:pos="1080"/>
        </w:tabs>
        <w:rPr>
          <w:rFonts w:asciiTheme="majorBidi" w:hAnsiTheme="majorBidi" w:cstheme="majorBidi"/>
          <w:b/>
          <w:bCs/>
        </w:rPr>
      </w:pPr>
    </w:p>
    <w:p w14:paraId="64A2C171" w14:textId="77777777" w:rsidR="00E179FC" w:rsidRPr="00AF2BC5" w:rsidRDefault="00E179FC" w:rsidP="00E179FC">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3D0BB6B2" wp14:editId="056CB1D8">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67BD0954" w14:textId="77777777" w:rsidR="00E179FC" w:rsidRPr="00AF2BC5" w:rsidRDefault="00E179FC" w:rsidP="00E179FC">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Dell Technologies Inc. (DELL)</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5A1BD5DF" w14:textId="77777777" w:rsidR="00E179FC" w:rsidRPr="0064544A" w:rsidRDefault="00E179FC" w:rsidP="00E179FC">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0BB6B2"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67BD0954" w14:textId="77777777" w:rsidR="00E179FC" w:rsidRPr="00AF2BC5" w:rsidRDefault="00E179FC" w:rsidP="00E179FC">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Dell Technologies Inc. (DELL)</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5A1BD5DF" w14:textId="77777777" w:rsidR="00E179FC" w:rsidRPr="0064544A" w:rsidRDefault="00E179FC" w:rsidP="00E179FC">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52E402BD" w14:textId="77777777" w:rsidR="00E179FC" w:rsidRPr="00AF2BC5" w:rsidRDefault="00E179FC" w:rsidP="00E179FC">
      <w:pPr>
        <w:pStyle w:val="PlainText"/>
        <w:tabs>
          <w:tab w:val="left" w:pos="1080"/>
        </w:tabs>
        <w:rPr>
          <w:rFonts w:asciiTheme="majorBidi" w:hAnsiTheme="majorBidi" w:cstheme="majorBidi"/>
          <w:b/>
          <w:bCs/>
        </w:rPr>
      </w:pPr>
    </w:p>
    <w:p w14:paraId="1049DBB6" w14:textId="77777777" w:rsidR="00E179FC" w:rsidRPr="00AF2BC5" w:rsidRDefault="00E179FC" w:rsidP="00E179FC">
      <w:pPr>
        <w:pStyle w:val="PlainText"/>
        <w:tabs>
          <w:tab w:val="left" w:pos="1080"/>
        </w:tabs>
        <w:rPr>
          <w:rFonts w:asciiTheme="majorBidi" w:hAnsiTheme="majorBidi" w:cstheme="majorBidi"/>
          <w:b/>
          <w:bCs/>
        </w:rPr>
      </w:pPr>
    </w:p>
    <w:p w14:paraId="7C7EA0CB" w14:textId="77777777" w:rsidR="00E179FC" w:rsidRPr="00AF2BC5" w:rsidRDefault="00E179FC" w:rsidP="00E179FC">
      <w:pPr>
        <w:pStyle w:val="PlainText"/>
        <w:tabs>
          <w:tab w:val="left" w:pos="1080"/>
        </w:tabs>
        <w:rPr>
          <w:rFonts w:asciiTheme="majorBidi" w:hAnsiTheme="majorBidi" w:cstheme="majorBidi"/>
          <w:b/>
          <w:bCs/>
        </w:rPr>
      </w:pPr>
    </w:p>
    <w:p w14:paraId="20EB771F" w14:textId="77777777" w:rsidR="00E179FC" w:rsidRPr="00AF2BC5" w:rsidRDefault="00E179FC" w:rsidP="00E179FC">
      <w:pPr>
        <w:pStyle w:val="PlainText"/>
        <w:tabs>
          <w:tab w:val="left" w:pos="1080"/>
        </w:tabs>
        <w:rPr>
          <w:rFonts w:asciiTheme="majorBidi" w:hAnsiTheme="majorBidi" w:cstheme="majorBidi"/>
          <w:b/>
          <w:bCs/>
        </w:rPr>
      </w:pPr>
    </w:p>
    <w:p w14:paraId="04459EFB" w14:textId="77777777" w:rsidR="00E179FC" w:rsidRPr="00AF2BC5" w:rsidRDefault="00E179FC" w:rsidP="00E179FC">
      <w:pPr>
        <w:pStyle w:val="PlainText"/>
        <w:tabs>
          <w:tab w:val="left" w:pos="1080"/>
        </w:tabs>
        <w:rPr>
          <w:rFonts w:asciiTheme="majorBidi" w:hAnsiTheme="majorBidi" w:cstheme="majorBidi"/>
          <w:b/>
          <w:bCs/>
        </w:rPr>
      </w:pPr>
    </w:p>
    <w:p w14:paraId="7DF0B7EE" w14:textId="77777777" w:rsidR="00E179FC" w:rsidRPr="00AF2BC5" w:rsidRDefault="00E179FC" w:rsidP="00E179FC">
      <w:pPr>
        <w:pStyle w:val="PlainText"/>
        <w:tabs>
          <w:tab w:val="left" w:pos="1080"/>
        </w:tabs>
        <w:rPr>
          <w:rFonts w:asciiTheme="majorBidi" w:hAnsiTheme="majorBidi" w:cstheme="majorBidi"/>
          <w:b/>
          <w:bCs/>
        </w:rPr>
      </w:pPr>
    </w:p>
    <w:p w14:paraId="16CD20DF" w14:textId="77777777" w:rsidR="00E179FC" w:rsidRPr="00AF2BC5" w:rsidRDefault="00E179FC" w:rsidP="00E179FC">
      <w:pPr>
        <w:pStyle w:val="PlainText"/>
        <w:tabs>
          <w:tab w:val="left" w:pos="1080"/>
        </w:tabs>
        <w:rPr>
          <w:rFonts w:asciiTheme="majorBidi" w:hAnsiTheme="majorBidi" w:cstheme="majorBidi"/>
          <w:b/>
          <w:bCs/>
        </w:rPr>
      </w:pPr>
    </w:p>
    <w:p w14:paraId="5672C4C8" w14:textId="77777777" w:rsidR="00E179FC" w:rsidRPr="00AF2BC5" w:rsidRDefault="00E179FC" w:rsidP="00E179FC">
      <w:pPr>
        <w:pStyle w:val="PlainText"/>
        <w:tabs>
          <w:tab w:val="left" w:pos="1080"/>
        </w:tabs>
        <w:rPr>
          <w:rFonts w:asciiTheme="majorBidi" w:hAnsiTheme="majorBidi" w:cstheme="majorBidi"/>
          <w:b/>
          <w:bCs/>
        </w:rPr>
      </w:pPr>
    </w:p>
    <w:p w14:paraId="0BF40839" w14:textId="77777777" w:rsidR="00E179FC" w:rsidRPr="00AF2BC5" w:rsidRDefault="00E179FC" w:rsidP="00E179FC">
      <w:pPr>
        <w:pStyle w:val="PlainText"/>
        <w:tabs>
          <w:tab w:val="left" w:pos="1080"/>
        </w:tabs>
        <w:rPr>
          <w:rFonts w:asciiTheme="majorBidi" w:hAnsiTheme="majorBidi" w:cstheme="majorBidi"/>
          <w:b/>
          <w:bCs/>
          <w:lang w:val="en-US"/>
        </w:rPr>
      </w:pPr>
    </w:p>
    <w:p w14:paraId="2BEC24D6" w14:textId="77777777" w:rsidR="00E179FC" w:rsidRPr="00AF2BC5" w:rsidRDefault="00E179FC" w:rsidP="00E179FC">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1D4DED14" w14:textId="77777777" w:rsidR="00E179FC" w:rsidRPr="00AF2BC5" w:rsidRDefault="00E179FC" w:rsidP="00E179FC">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518CC8BE" w14:textId="77777777" w:rsidR="00E179FC" w:rsidRPr="00AF2BC5" w:rsidRDefault="00E179FC" w:rsidP="00E179FC">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Dell Technologies Inc. (DELL)</w:t>
      </w:r>
      <w:r w:rsidRPr="00AF2BC5">
        <w:rPr>
          <w:rFonts w:asciiTheme="majorBidi" w:hAnsiTheme="majorBidi" w:cstheme="majorBidi"/>
          <w:sz w:val="28"/>
          <w:szCs w:val="28"/>
          <w:cs/>
          <w:lang w:val="en-US"/>
        </w:rPr>
        <w:t xml:space="preserve"> ออกโดยบริษัทหลักทรัพย์ พาย จำกัด (มหาชน)</w:t>
      </w:r>
    </w:p>
    <w:p w14:paraId="20FE0EDF" w14:textId="77777777" w:rsidR="00E179FC" w:rsidRPr="00AF2BC5" w:rsidRDefault="00E179FC" w:rsidP="00E179FC">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Dell Technologies Inc. (DELL)</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4D8D3F6D" w14:textId="77777777" w:rsidR="00E179FC" w:rsidRPr="00AF2BC5" w:rsidRDefault="00E179FC" w:rsidP="00E179FC">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3EC71E33" w14:textId="77777777" w:rsidR="00E179FC" w:rsidRPr="00AF2BC5" w:rsidRDefault="00E179FC" w:rsidP="00E179FC">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77DE700D" w14:textId="77777777" w:rsidR="00E179FC" w:rsidRPr="00AF2BC5" w:rsidRDefault="00E179FC" w:rsidP="00E179FC">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2B7DA7A6" w14:textId="77777777" w:rsidR="00E179FC" w:rsidRPr="00AF2BC5" w:rsidRDefault="00E179FC" w:rsidP="00E179FC">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0E9547C6" w14:textId="77777777" w:rsidR="00E179FC" w:rsidRPr="00AF2BC5" w:rsidRDefault="00E179FC" w:rsidP="00E179FC">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6,000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0FEF40D0" w14:textId="77777777" w:rsidR="00E179FC" w:rsidRPr="00AF2BC5" w:rsidRDefault="00E179FC" w:rsidP="00E179FC">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689622C8" w14:textId="77777777" w:rsidR="00E179FC" w:rsidRPr="00AF2BC5" w:rsidRDefault="00E179FC" w:rsidP="00E179FC">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62C14DD6" w14:textId="77777777" w:rsidR="00E179FC" w:rsidRPr="00AF2BC5" w:rsidRDefault="00E179FC" w:rsidP="00E179FC">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2CD3FC43" w14:textId="77777777" w:rsidR="00E179FC" w:rsidRDefault="00E179FC" w:rsidP="00E179FC">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5B8150EF" w14:textId="77777777" w:rsidR="00E179FC" w:rsidRPr="00AF2BC5" w:rsidRDefault="00E179FC" w:rsidP="00E179FC">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0B0ABC51" w14:textId="77777777" w:rsidR="00E179FC" w:rsidRPr="00AF2BC5" w:rsidRDefault="00E179FC" w:rsidP="00E179FC">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10,000</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35E71A96" w14:textId="77777777" w:rsidR="00E179FC" w:rsidRPr="00AF2BC5" w:rsidRDefault="00E179FC" w:rsidP="00E179FC">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7DF3B7F1" w14:textId="77777777" w:rsidR="00E179FC" w:rsidRPr="00AF2BC5" w:rsidRDefault="00E179FC" w:rsidP="00E179FC">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30,000</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09E49563" w14:textId="77777777" w:rsidR="00E179FC" w:rsidRPr="00AF2BC5" w:rsidRDefault="00E179FC" w:rsidP="00E179FC">
      <w:pPr>
        <w:tabs>
          <w:tab w:val="left" w:pos="993"/>
        </w:tabs>
        <w:spacing w:after="0" w:line="240" w:lineRule="auto"/>
        <w:ind w:right="-359"/>
        <w:contextualSpacing/>
        <w:rPr>
          <w:rFonts w:asciiTheme="majorBidi" w:hAnsiTheme="majorBidi" w:cstheme="majorBidi"/>
          <w:sz w:val="28"/>
        </w:rPr>
      </w:pPr>
    </w:p>
    <w:p w14:paraId="21439BC2" w14:textId="77777777" w:rsidR="00E179FC" w:rsidRPr="00AF2BC5" w:rsidRDefault="00E179FC" w:rsidP="00E179FC">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39BB1C12" w14:textId="77777777" w:rsidR="00E179FC" w:rsidRPr="00AF2BC5" w:rsidRDefault="00E179FC" w:rsidP="00E179FC">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5A30BA06" w14:textId="77777777" w:rsidR="00E179FC" w:rsidRPr="00AF2BC5" w:rsidRDefault="00E179FC" w:rsidP="00E179FC">
      <w:pPr>
        <w:pStyle w:val="PlainText"/>
        <w:tabs>
          <w:tab w:val="left" w:pos="1080"/>
        </w:tabs>
        <w:rPr>
          <w:rFonts w:asciiTheme="majorBidi" w:hAnsiTheme="majorBidi" w:cstheme="majorBidi"/>
          <w:cs/>
        </w:rPr>
      </w:pPr>
    </w:p>
    <w:p w14:paraId="1A5D7011" w14:textId="77777777" w:rsidR="00E179FC" w:rsidRPr="00AF2BC5" w:rsidRDefault="00E179FC" w:rsidP="00E179FC">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0DA107A2" w14:textId="77777777" w:rsidR="00E179FC" w:rsidRPr="00AF2BC5" w:rsidRDefault="00E179FC" w:rsidP="00E179FC">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75AE81F4" w14:textId="77777777" w:rsidR="00E179FC" w:rsidRPr="00AF2BC5" w:rsidRDefault="00E179FC" w:rsidP="00E179FC">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42BC5F02" w14:textId="77777777" w:rsidR="00E179FC" w:rsidRPr="00AF2BC5" w:rsidRDefault="00E179FC" w:rsidP="00E179FC">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w:t>
      </w:r>
      <w:r w:rsidRPr="00AF2BC5">
        <w:rPr>
          <w:rFonts w:asciiTheme="majorBidi" w:hAnsiTheme="majorBidi" w:cstheme="majorBidi"/>
          <w:cs/>
        </w:rPr>
        <w:lastRenderedPageBreak/>
        <w:t>รัพย์ต่างประเทศในทุกกรณี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4F95A2D2" w14:textId="77777777" w:rsidR="00E179FC" w:rsidRPr="00AF2BC5" w:rsidRDefault="00E179FC" w:rsidP="00E179FC">
      <w:pPr>
        <w:pStyle w:val="PlainText"/>
        <w:tabs>
          <w:tab w:val="left" w:pos="1080"/>
        </w:tabs>
        <w:rPr>
          <w:rFonts w:asciiTheme="majorBidi" w:hAnsiTheme="majorBidi" w:cstheme="majorBidi"/>
          <w:lang w:val="en-US"/>
        </w:rPr>
      </w:pPr>
    </w:p>
    <w:p w14:paraId="3A943CFD" w14:textId="77777777" w:rsidR="00E179FC" w:rsidRPr="00AF2BC5" w:rsidRDefault="00E179FC" w:rsidP="00E179FC">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63F4828F" w14:textId="77777777" w:rsidR="00E179FC" w:rsidRPr="00AF2BC5" w:rsidRDefault="00E179FC" w:rsidP="00E179FC">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3641A12F" w14:textId="77777777" w:rsidR="00E179FC" w:rsidRPr="00AF2BC5" w:rsidRDefault="00E179FC" w:rsidP="00E179FC">
      <w:pPr>
        <w:pStyle w:val="PlainText"/>
        <w:tabs>
          <w:tab w:val="left" w:pos="1080"/>
        </w:tabs>
        <w:rPr>
          <w:rFonts w:asciiTheme="majorBidi" w:hAnsiTheme="majorBidi" w:cstheme="majorBidi"/>
        </w:rPr>
      </w:pPr>
    </w:p>
    <w:p w14:paraId="0ED15DDF" w14:textId="77777777" w:rsidR="00E179FC" w:rsidRPr="00AF2BC5" w:rsidRDefault="00E179FC" w:rsidP="00E179FC">
      <w:pPr>
        <w:pStyle w:val="PlainText"/>
        <w:tabs>
          <w:tab w:val="left" w:pos="1080"/>
        </w:tabs>
        <w:rPr>
          <w:rFonts w:asciiTheme="majorBidi" w:hAnsiTheme="majorBidi" w:cstheme="majorBidi"/>
          <w:lang w:val="en-US"/>
        </w:rPr>
      </w:pPr>
    </w:p>
    <w:p w14:paraId="110AE6AB" w14:textId="77777777" w:rsidR="00E179FC" w:rsidRPr="00AF2BC5" w:rsidRDefault="00E179FC" w:rsidP="00E179FC">
      <w:pPr>
        <w:pStyle w:val="PlainText"/>
        <w:tabs>
          <w:tab w:val="left" w:pos="1080"/>
        </w:tabs>
        <w:rPr>
          <w:rFonts w:asciiTheme="majorBidi" w:hAnsiTheme="majorBidi" w:cstheme="majorBidi"/>
          <w:lang w:val="en-US"/>
        </w:rPr>
      </w:pPr>
    </w:p>
    <w:p w14:paraId="6A3FD981" w14:textId="77777777" w:rsidR="00E179FC" w:rsidRPr="00AF2BC5" w:rsidRDefault="00E179FC" w:rsidP="00E179FC">
      <w:pPr>
        <w:pStyle w:val="PlainText"/>
        <w:tabs>
          <w:tab w:val="left" w:pos="1080"/>
        </w:tabs>
        <w:rPr>
          <w:rFonts w:asciiTheme="majorBidi" w:hAnsiTheme="majorBidi" w:cstheme="majorBidi"/>
          <w:lang w:val="en-US"/>
        </w:rPr>
      </w:pPr>
    </w:p>
    <w:p w14:paraId="2E880A39" w14:textId="77777777" w:rsidR="00E179FC" w:rsidRPr="00AF2BC5" w:rsidRDefault="00E179FC" w:rsidP="00E179FC">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33FCF6D0" w14:textId="77777777" w:rsidR="00E179FC" w:rsidRPr="00AF2BC5" w:rsidRDefault="00E179FC" w:rsidP="00E179FC">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w:t>
      </w:r>
      <w:r w:rsidRPr="00AF2BC5">
        <w:rPr>
          <w:rFonts w:asciiTheme="majorBidi" w:hAnsiTheme="majorBidi" w:cstheme="majorBidi"/>
          <w:cs/>
        </w:rPr>
        <w:lastRenderedPageBreak/>
        <w:t xml:space="preserve"> ซึ่งเกิดจากสภาพคล่องที่ลดลง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0A9555B1" w14:textId="77777777" w:rsidR="00E179FC" w:rsidRPr="00AF2BC5" w:rsidRDefault="00E179FC" w:rsidP="00E179FC">
      <w:pPr>
        <w:pStyle w:val="PlainText"/>
        <w:tabs>
          <w:tab w:val="left" w:pos="1080"/>
        </w:tabs>
        <w:jc w:val="thaiDistribute"/>
        <w:rPr>
          <w:rFonts w:asciiTheme="majorBidi" w:hAnsiTheme="majorBidi" w:cstheme="majorBidi"/>
        </w:rPr>
      </w:pPr>
    </w:p>
    <w:p w14:paraId="1E052FC2" w14:textId="77777777" w:rsidR="00E179FC" w:rsidRPr="00AF2BC5" w:rsidRDefault="00E179FC" w:rsidP="00E179FC">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4805F1C1" w14:textId="77777777" w:rsidR="00E179FC" w:rsidRPr="00AF2BC5" w:rsidRDefault="00E179FC" w:rsidP="00E179FC">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27184F82" w14:textId="77777777" w:rsidR="00E179FC" w:rsidRPr="00AF2BC5" w:rsidRDefault="00E179FC" w:rsidP="00E179FC">
      <w:pPr>
        <w:pStyle w:val="PlainText"/>
        <w:tabs>
          <w:tab w:val="left" w:pos="1080"/>
        </w:tabs>
        <w:rPr>
          <w:rFonts w:asciiTheme="majorBidi" w:hAnsiTheme="majorBidi" w:cstheme="majorBidi"/>
        </w:rPr>
      </w:pPr>
    </w:p>
    <w:p w14:paraId="6AAEF242" w14:textId="77777777" w:rsidR="00E179FC" w:rsidRPr="00AF2BC5" w:rsidRDefault="00E179FC" w:rsidP="00E179FC">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5490CB7B" w14:textId="77777777" w:rsidR="00E179FC" w:rsidRPr="00AF2BC5" w:rsidRDefault="00E179FC" w:rsidP="00E179FC">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w:t>
      </w:r>
      <w:r w:rsidRPr="00AF2BC5">
        <w:rPr>
          <w:rFonts w:asciiTheme="majorBidi" w:hAnsiTheme="majorBidi" w:cstheme="majorBidi"/>
          <w:cs/>
        </w:rPr>
        <w:lastRenderedPageBreak/>
        <w:t>ทรัพย์อ้างอิง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51DB110A" w14:textId="77777777" w:rsidR="00E179FC" w:rsidRPr="00AF2BC5" w:rsidRDefault="00E179FC" w:rsidP="00E179FC">
      <w:pPr>
        <w:pStyle w:val="PlainText"/>
        <w:tabs>
          <w:tab w:val="left" w:pos="1080"/>
        </w:tabs>
        <w:jc w:val="thaiDistribute"/>
        <w:rPr>
          <w:rFonts w:asciiTheme="majorBidi" w:hAnsiTheme="majorBidi" w:cstheme="majorBidi"/>
        </w:rPr>
      </w:pPr>
    </w:p>
    <w:p w14:paraId="5C2980ED" w14:textId="77777777" w:rsidR="00E179FC" w:rsidRPr="00AF2BC5" w:rsidRDefault="00E179FC" w:rsidP="00E179FC">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3F43EB33" w14:textId="77777777" w:rsidR="00E179FC" w:rsidRPr="00AF2BC5" w:rsidRDefault="00E179FC" w:rsidP="00E179FC">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2BA2DAF8" w14:textId="77777777" w:rsidR="00E179FC" w:rsidRPr="00AF2BC5" w:rsidRDefault="00E179FC" w:rsidP="00E179FC">
      <w:pPr>
        <w:pStyle w:val="PlainText"/>
        <w:tabs>
          <w:tab w:val="left" w:pos="1080"/>
        </w:tabs>
        <w:jc w:val="thaiDistribute"/>
        <w:rPr>
          <w:rFonts w:asciiTheme="majorBidi" w:hAnsiTheme="majorBidi" w:cstheme="majorBidi"/>
          <w:b/>
          <w:bCs/>
        </w:rPr>
      </w:pPr>
    </w:p>
    <w:p w14:paraId="21B734F6" w14:textId="77777777" w:rsidR="00E179FC" w:rsidRPr="00252FA0" w:rsidRDefault="00E179FC" w:rsidP="00E179FC">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0C77852E" w14:textId="77777777" w:rsidR="00E179FC" w:rsidRPr="00252FA0" w:rsidRDefault="00E179FC" w:rsidP="00E179FC">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603CF7F2" w14:textId="77777777" w:rsidR="00E179FC" w:rsidRDefault="00E179FC" w:rsidP="00E179FC">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1E00EEA2" w14:textId="77777777" w:rsidR="00E179FC" w:rsidRPr="00252FA0" w:rsidRDefault="00E179FC" w:rsidP="00E179FC">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24CF9006" w14:textId="77777777" w:rsidR="00E179FC" w:rsidRPr="00252FA0" w:rsidRDefault="00E179FC" w:rsidP="00E179FC">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49D5017B" w14:textId="77777777" w:rsidR="00E179FC" w:rsidRDefault="00E179FC" w:rsidP="00E179FC">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เพื่อประเมินความสามารถในการดำเนินธ</w:t>
      </w:r>
      <w:r w:rsidRPr="00AF2BC5">
        <w:rPr>
          <w:rFonts w:asciiTheme="majorBidi" w:hAnsiTheme="majorBidi" w:cstheme="majorBidi"/>
          <w:cs/>
        </w:rPr>
        <w:lastRenderedPageBreak/>
        <w:t>ุรกิจต่อไป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0BA6BA95" w14:textId="77777777" w:rsidR="00E179FC" w:rsidRPr="00AF2BC5" w:rsidRDefault="00E179FC" w:rsidP="00E179FC">
      <w:pPr>
        <w:pStyle w:val="PlainText"/>
        <w:tabs>
          <w:tab w:val="left" w:pos="1080"/>
        </w:tabs>
        <w:ind w:left="720"/>
        <w:jc w:val="thaiDistribute"/>
        <w:rPr>
          <w:rStyle w:val="Strong"/>
          <w:rFonts w:asciiTheme="majorBidi" w:hAnsiTheme="majorBidi" w:cstheme="majorBidi"/>
          <w:b w:val="0"/>
          <w:bCs w:val="0"/>
        </w:rPr>
      </w:pPr>
    </w:p>
    <w:p w14:paraId="16509304" w14:textId="77777777" w:rsidR="00E179FC" w:rsidRPr="00AF2BC5" w:rsidRDefault="00E179FC" w:rsidP="00E179FC">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2C24AC5D" w14:textId="77777777" w:rsidR="00E179FC" w:rsidRPr="00AF2BC5" w:rsidRDefault="00E179FC" w:rsidP="00E179FC">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15F53033" w14:textId="77777777" w:rsidR="00E179FC" w:rsidRPr="00AF2BC5" w:rsidRDefault="00E179FC" w:rsidP="00E179FC">
      <w:pPr>
        <w:pStyle w:val="PlainText"/>
        <w:tabs>
          <w:tab w:val="left" w:pos="1080"/>
        </w:tabs>
        <w:jc w:val="thaiDistribute"/>
        <w:rPr>
          <w:rFonts w:asciiTheme="majorBidi" w:hAnsiTheme="majorBidi" w:cstheme="majorBidi"/>
          <w:b/>
          <w:bCs/>
        </w:rPr>
      </w:pPr>
    </w:p>
    <w:p w14:paraId="7A46C1C8" w14:textId="77777777" w:rsidR="00E179FC" w:rsidRPr="00AF2BC5" w:rsidRDefault="00E179FC" w:rsidP="00E179FC">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07850AC6" w14:textId="77777777" w:rsidR="00E179FC" w:rsidRPr="00AF2BC5" w:rsidRDefault="00E179FC" w:rsidP="00E179FC">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15FAFDD0" w14:textId="77777777" w:rsidR="00E179FC" w:rsidRPr="00AF2BC5" w:rsidRDefault="00E179FC" w:rsidP="00E179FC">
      <w:pPr>
        <w:pStyle w:val="PlainText"/>
        <w:tabs>
          <w:tab w:val="left" w:pos="1080"/>
        </w:tabs>
        <w:jc w:val="thaiDistribute"/>
        <w:rPr>
          <w:rFonts w:asciiTheme="majorBidi" w:hAnsiTheme="majorBidi" w:cstheme="majorBidi"/>
          <w:b/>
          <w:bCs/>
        </w:rPr>
      </w:pPr>
    </w:p>
    <w:p w14:paraId="58E7CAA9" w14:textId="77777777" w:rsidR="00E179FC" w:rsidRPr="00AF2BC5" w:rsidRDefault="00E179FC" w:rsidP="00E179FC">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4F5694C7" w14:textId="77777777" w:rsidR="00E179FC" w:rsidRDefault="00E179FC" w:rsidP="00E179FC">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Dell Technologies Inc. (DELL)</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One Dell Way</w:t>
      </w:r>
    </w:p>
    <w:p w14:paraId="479678E6" w14:textId="77777777" w:rsidR="00E179FC" w:rsidRPr="00AF2BC5" w:rsidRDefault="00E179FC" w:rsidP="00E179FC">
      <w:pPr>
        <w:spacing w:after="0" w:line="240" w:lineRule="auto"/>
        <w:rPr>
          <w:rFonts w:asciiTheme="majorBidi" w:hAnsiTheme="majorBidi" w:cstheme="majorBidi"/>
          <w:color w:val="000000"/>
          <w:sz w:val="28"/>
        </w:rPr>
      </w:pPr>
      <w:r>
        <w:rPr>
          <w:rFonts w:asciiTheme="majorBidi" w:hAnsiTheme="majorBidi" w:cstheme="majorBidi"/>
          <w:color w:val="000000"/>
          <w:sz w:val="28"/>
        </w:rPr>
        <w:t>Round Rock, Texas 78682</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(800) 289-3355</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https://www.dell.com/</w:t>
      </w:r>
    </w:p>
    <w:p w14:paraId="72A8EAE4" w14:textId="77777777" w:rsidR="00E179FC" w:rsidRPr="00AF2BC5" w:rsidRDefault="00E179FC" w:rsidP="00E179FC">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https://www.nyse.com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https://www.dell.com/</w:t>
      </w:r>
    </w:p>
    <w:p w14:paraId="554816C7" w14:textId="77777777" w:rsidR="00E179FC" w:rsidRPr="00AF2BC5" w:rsidRDefault="00E179FC" w:rsidP="00E179FC">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499EA423" w14:textId="77777777" w:rsidR="00E179FC" w:rsidRPr="00AF2BC5" w:rsidRDefault="00E179FC" w:rsidP="00E179FC">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660BB65E" w14:textId="77777777" w:rsidR="00E179FC" w:rsidRPr="00AF2BC5" w:rsidRDefault="00E179FC" w:rsidP="00E179FC">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https://www.nyse.com/quote/XNYS:DELL</w:t>
      </w:r>
    </w:p>
    <w:p w14:paraId="6A602450" w14:textId="77777777" w:rsidR="00E179FC" w:rsidRDefault="00E179FC" w:rsidP="00E179FC">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055E0E0C" w14:textId="77777777" w:rsidR="00E179FC" w:rsidRPr="00AF2BC5" w:rsidRDefault="00E179FC" w:rsidP="00E179FC">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044D94F1" w14:textId="77777777" w:rsidR="00E179FC" w:rsidRDefault="00E179FC" w:rsidP="00E179F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2F5785F8" w14:textId="77777777" w:rsidR="00E179FC" w:rsidRDefault="00E179FC" w:rsidP="00E179F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Dell Technologies Inc. (NYSE: DELL) is a leader in the global technology industry, providing broad and innovative technology solutions for the data and artificial intelligence (AI) era. Headquartered at One Dell Way, Round Rock, Texas 78682, Dell Technologies was formed in its current structure following the 2016 acquisition of EMC Corporation. The company's fiscal year is the 52- or 53-week period ending on the Friday nearest January 31; fiscal years ended January 30, 2026, January 31, 2025 and February 2, 2024 are referred to as "Fiscal 2026," "Fiscal 2025" and "Fiscal 2024," respectively (SEC CIK 0001571996). As of March 9, 2026 there were 645,748,451 total shares outstanding across three classes (Class A, Class B and publicly traded Class C common stock).</w:t>
      </w:r>
    </w:p>
    <w:p w14:paraId="4BBB3935" w14:textId="77777777" w:rsidR="00E179FC" w:rsidRDefault="00E179FC" w:rsidP="00E179FC">
      <w:pPr>
        <w:pStyle w:val="PlainText"/>
        <w:tabs>
          <w:tab w:val="left" w:pos="1080"/>
        </w:tabs>
        <w:jc w:val="thaiDistribute"/>
        <w:rPr>
          <w:rFonts w:asciiTheme="majorBidi" w:hAnsiTheme="majorBidi" w:cstheme="majorBidi"/>
          <w:lang w:val="en-US"/>
        </w:rPr>
      </w:pPr>
    </w:p>
    <w:p w14:paraId="688E9658" w14:textId="77777777" w:rsidR="00E179FC" w:rsidRDefault="00E179FC" w:rsidP="00E179F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412AA3FB" w14:textId="77777777" w:rsidR="00E179FC" w:rsidRDefault="00E179FC" w:rsidP="00E179F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Dell operates through two principal business units: (1) the Infrastructure Solutions Group (ISG) — servers (including AI-optimized servers), networking and storage solutions for enterprise data centers and the AI era; and (2) the Client Solutions Group (CSG) — desktops, notebooks, workstations, displays, peripherals and related services for commercial and consumer customers. Dell complements these with services, financing (Dell Financial Services) and software, delivering solutions that range from client devices and peripherals to large-scale infrastructure across servers, networking and storage.</w:t>
      </w:r>
    </w:p>
    <w:p w14:paraId="1BE1B13F" w14:textId="77777777" w:rsidR="00E179FC" w:rsidRDefault="00E179FC" w:rsidP="00E179FC">
      <w:pPr>
        <w:pStyle w:val="PlainText"/>
        <w:tabs>
          <w:tab w:val="left" w:pos="1080"/>
        </w:tabs>
        <w:jc w:val="thaiDistribute"/>
        <w:rPr>
          <w:rFonts w:asciiTheme="majorBidi" w:hAnsiTheme="majorBidi" w:cstheme="majorBidi"/>
          <w:lang w:val="en-US"/>
        </w:rPr>
      </w:pPr>
    </w:p>
    <w:p w14:paraId="3C59884B" w14:textId="77777777" w:rsidR="00E179FC" w:rsidRDefault="00E179FC" w:rsidP="00E179F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(headline themes)</w:t>
      </w:r>
    </w:p>
    <w:p w14:paraId="51CE66E2" w14:textId="77777777" w:rsidR="00E179FC" w:rsidRDefault="00E179FC" w:rsidP="00E179F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Intense competition across PC, server, sto</w:t>
      </w:r>
      <w:r>
        <w:rPr>
          <w:rFonts w:asciiTheme="majorBidi" w:hAnsiTheme="majorBidi" w:cstheme="majorBidi"/>
          <w:lang w:val="en-US"/>
        </w:rPr>
        <w:lastRenderedPageBreak/>
        <w:t>rage and networking markets and pricing pressure.</w:t>
      </w:r>
    </w:p>
    <w:p w14:paraId="764DCA6F" w14:textId="77777777" w:rsidR="00E179FC" w:rsidRDefault="00E179FC" w:rsidP="00E179F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Demand cyclicality and reliance on the pace of AI infrastructure adoption.</w:t>
      </w:r>
    </w:p>
    <w:p w14:paraId="215BF877" w14:textId="77777777" w:rsidR="00E179FC" w:rsidRDefault="00E179FC" w:rsidP="00E179F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Supply-chain, component-cost and concentration risk.</w:t>
      </w:r>
    </w:p>
    <w:p w14:paraId="6057B5AF" w14:textId="77777777" w:rsidR="00E179FC" w:rsidRDefault="00E179FC" w:rsidP="00E179F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Significant indebtedness and capital-structure considerations.</w:t>
      </w:r>
    </w:p>
    <w:p w14:paraId="1FE1ED37" w14:textId="77777777" w:rsidR="00E179FC" w:rsidRDefault="00E179FC" w:rsidP="00E179F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Multi-class share structure that concentrates voting control.</w:t>
      </w:r>
    </w:p>
    <w:p w14:paraId="39562D60" w14:textId="77777777" w:rsidR="00E179FC" w:rsidRDefault="00E179FC" w:rsidP="00E179F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Global operations, foreign-currency and geopolitical / trade exposure.</w:t>
      </w:r>
    </w:p>
    <w:p w14:paraId="3A177FE9" w14:textId="77777777" w:rsidR="00E179FC" w:rsidRDefault="00E179FC" w:rsidP="00E179FC">
      <w:pPr>
        <w:pStyle w:val="PlainText"/>
        <w:tabs>
          <w:tab w:val="left" w:pos="1080"/>
        </w:tabs>
        <w:jc w:val="thaiDistribute"/>
        <w:rPr>
          <w:rFonts w:asciiTheme="majorBidi" w:hAnsiTheme="majorBidi" w:cstheme="majorBidi"/>
          <w:lang w:val="en-US"/>
        </w:rPr>
      </w:pPr>
    </w:p>
    <w:p w14:paraId="3292E4CA" w14:textId="77777777" w:rsidR="00E179FC" w:rsidRDefault="00E179FC" w:rsidP="00E179F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(FY2026 10-K, fiscal year ended January 30, 2026)</w:t>
      </w:r>
    </w:p>
    <w:p w14:paraId="485FD660" w14:textId="77777777" w:rsidR="00E179FC" w:rsidRDefault="00E179FC" w:rsidP="00E179F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Record full-year revenue: $113.5 billion (up from $95.6 billion in Fiscal 2025).</w:t>
      </w:r>
    </w:p>
    <w:p w14:paraId="1FAFF52C" w14:textId="77777777" w:rsidR="00E179FC" w:rsidRDefault="00E179FC" w:rsidP="00E179F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Record full-year GAAP diluted EPS: $8.68 (up 36% year-over-year); non-GAAP diluted EPS of $10.30 (up 27%).</w:t>
      </w:r>
    </w:p>
    <w:p w14:paraId="3C5D59B9" w14:textId="77777777" w:rsidR="00E179FC" w:rsidRDefault="00E179FC" w:rsidP="00E179F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Record fourth-quarter GAAP diluted EPS of $3.37 (up 57% year-over-year).</w:t>
      </w:r>
    </w:p>
    <w:p w14:paraId="6447E5A5" w14:textId="77777777" w:rsidR="00E179FC" w:rsidRDefault="00E179FC" w:rsidP="00E179F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Capital return: 20% increase to the annual dividend and a $10 billion increase in the share-repurchase authorization announced with FY2026 results.</w:t>
      </w:r>
    </w:p>
    <w:p w14:paraId="3541EA2C" w14:textId="77777777" w:rsidR="00E179FC" w:rsidRDefault="00E179FC" w:rsidP="00E179F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FY2027 guidance: full-year revenue growth of ~23% at the midpoint and diluted EPS growth of ~33% at the midpoint.</w:t>
      </w:r>
    </w:p>
    <w:p w14:paraId="3CC15DCC" w14:textId="77777777" w:rsidR="00E179FC" w:rsidRPr="00AF2BC5" w:rsidRDefault="00E179FC" w:rsidP="00E179FC">
      <w:pPr>
        <w:pStyle w:val="PlainText"/>
        <w:tabs>
          <w:tab w:val="left" w:pos="1080"/>
        </w:tabs>
        <w:jc w:val="thaiDistribute"/>
        <w:rPr>
          <w:rFonts w:asciiTheme="majorBidi" w:hAnsiTheme="majorBidi" w:cstheme="majorBidi"/>
          <w:lang w:val="en-US"/>
        </w:rPr>
      </w:pPr>
    </w:p>
    <w:p w14:paraId="61381D58" w14:textId="77777777" w:rsidR="00E179FC" w:rsidRPr="00AF2BC5" w:rsidRDefault="00E179FC" w:rsidP="00E179FC">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40CAA8B0" w14:textId="77777777" w:rsidR="00E179FC" w:rsidRPr="00AF2BC5" w:rsidRDefault="00E179FC" w:rsidP="00E179FC">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Dell Technologies Inc. (DELL)</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2,026</w:t>
      </w:r>
    </w:p>
    <w:p w14:paraId="39B63B1C" w14:textId="77777777" w:rsidR="00E179FC" w:rsidRPr="00AF2BC5" w:rsidRDefault="00E179FC" w:rsidP="00E179FC">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E179FC" w:rsidRPr="00AF2BC5" w14:paraId="3F9D1A71" w14:textId="77777777" w:rsidTr="00AF2BC5">
        <w:trPr>
          <w:trHeight w:val="20"/>
        </w:trPr>
        <w:tc>
          <w:tcPr>
            <w:tcW w:w="4111" w:type="dxa"/>
            <w:vAlign w:val="center"/>
            <w:hideMark/>
          </w:tcPr>
          <w:p w14:paraId="1F066C7A" w14:textId="77777777" w:rsidR="00E179FC" w:rsidRPr="00AF2BC5" w:rsidRDefault="00E179FC"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547C4CDA" w14:textId="77777777" w:rsidR="00E179FC" w:rsidRPr="00AF2BC5" w:rsidRDefault="00E179FC"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https://www.dell.com/</w:t>
            </w:r>
          </w:p>
        </w:tc>
      </w:tr>
      <w:tr w:rsidR="00E179FC" w:rsidRPr="00AF2BC5" w14:paraId="5A3D56EE" w14:textId="77777777" w:rsidTr="00AF2BC5">
        <w:trPr>
          <w:trHeight w:val="20"/>
        </w:trPr>
        <w:tc>
          <w:tcPr>
            <w:tcW w:w="4111" w:type="dxa"/>
            <w:vAlign w:val="center"/>
            <w:hideMark/>
          </w:tcPr>
          <w:p w14:paraId="090C3353" w14:textId="77777777" w:rsidR="00E179FC" w:rsidRPr="00AF2BC5" w:rsidRDefault="00E179FC"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3419BB90" w14:textId="77777777" w:rsidR="00E179FC" w:rsidRPr="00AF2BC5" w:rsidRDefault="00E179FC"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https://investors.delltechnologies.com/</w:t>
            </w:r>
          </w:p>
        </w:tc>
      </w:tr>
      <w:tr w:rsidR="00E179FC" w:rsidRPr="00AF2BC5" w14:paraId="138D84AF" w14:textId="77777777" w:rsidTr="00AF2BC5">
        <w:trPr>
          <w:trHeight w:val="20"/>
        </w:trPr>
        <w:tc>
          <w:tcPr>
            <w:tcW w:w="4111" w:type="dxa"/>
            <w:vAlign w:val="center"/>
            <w:hideMark/>
          </w:tcPr>
          <w:p w14:paraId="7E3CDD92" w14:textId="77777777" w:rsidR="00E179FC" w:rsidRPr="00AF2BC5" w:rsidRDefault="00E179FC"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000D2693" w14:textId="77777777" w:rsidR="00E179FC" w:rsidRPr="00AF2BC5" w:rsidRDefault="00E179FC"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https://www.sec.gov/cgi-bin/browse-edgar?action=getcompany&amp;CIK=0001571996</w:t>
            </w:r>
          </w:p>
        </w:tc>
      </w:tr>
      <w:tr w:rsidR="00E179FC" w:rsidRPr="00AF2BC5" w14:paraId="71AE050C" w14:textId="77777777" w:rsidTr="00AF2BC5">
        <w:trPr>
          <w:trHeight w:val="331"/>
        </w:trPr>
        <w:tc>
          <w:tcPr>
            <w:tcW w:w="4111" w:type="dxa"/>
            <w:vAlign w:val="center"/>
            <w:hideMark/>
          </w:tcPr>
          <w:p w14:paraId="3727F8A8" w14:textId="77777777" w:rsidR="00E179FC" w:rsidRPr="00AF2BC5" w:rsidRDefault="00E179FC"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137B0651" w14:textId="77777777" w:rsidR="00E179FC" w:rsidRPr="00AF2BC5" w:rsidRDefault="00E179FC"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https://www.nyse.com</w:t>
            </w:r>
          </w:p>
        </w:tc>
      </w:tr>
      <w:tr w:rsidR="00E179FC" w:rsidRPr="00AF2BC5" w14:paraId="67656C84" w14:textId="77777777" w:rsidTr="00AF2BC5">
        <w:trPr>
          <w:trHeight w:val="20"/>
        </w:trPr>
        <w:tc>
          <w:tcPr>
            <w:tcW w:w="4111" w:type="dxa"/>
            <w:vAlign w:val="center"/>
            <w:hideMark/>
          </w:tcPr>
          <w:p w14:paraId="3C04A355" w14:textId="77777777" w:rsidR="00E179FC" w:rsidRPr="00AF2BC5" w:rsidRDefault="00E179FC"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18FAC507" w14:textId="77777777" w:rsidR="00E179FC" w:rsidRPr="00AF2BC5" w:rsidRDefault="00E179FC"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3900EF07" w14:textId="77777777" w:rsidR="00E179FC" w:rsidRPr="00AF2BC5" w:rsidRDefault="00E179FC" w:rsidP="00E179FC">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73DEA8AC" w14:textId="77777777" w:rsidR="00E179FC" w:rsidRPr="00AF2BC5" w:rsidRDefault="00E179FC" w:rsidP="00E179FC">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3FF9B31D" w14:textId="77777777" w:rsidR="00E179FC" w:rsidRPr="00AF2BC5" w:rsidRDefault="00E179FC" w:rsidP="00E179FC">
      <w:pPr>
        <w:pStyle w:val="PlainText"/>
        <w:tabs>
          <w:tab w:val="left" w:pos="1080"/>
        </w:tabs>
        <w:jc w:val="thaiDistribute"/>
        <w:rPr>
          <w:rFonts w:asciiTheme="majorBidi" w:hAnsiTheme="majorBidi" w:cstheme="majorBidi"/>
          <w:cs/>
          <w:lang w:val="en-US"/>
        </w:rPr>
      </w:pPr>
    </w:p>
    <w:p w14:paraId="69593746" w14:textId="77777777" w:rsidR="00E179FC" w:rsidRPr="00AF2BC5" w:rsidRDefault="00E179FC" w:rsidP="00E179FC">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1EAA6D2C" w14:textId="77777777" w:rsidR="00E179FC" w:rsidRPr="00AF2BC5" w:rsidRDefault="00E179FC" w:rsidP="00E179FC">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0B2AE450" w14:textId="77777777" w:rsidR="00E179FC" w:rsidRPr="00AF2BC5" w:rsidRDefault="00E179FC" w:rsidP="00E179FC">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078594CD" w14:textId="77777777" w:rsidR="00E179FC" w:rsidRPr="00AF2BC5" w:rsidRDefault="00E179FC" w:rsidP="00E179FC">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2AAA37BE" w14:textId="77777777" w:rsidR="00E179FC" w:rsidRPr="00AF2BC5" w:rsidRDefault="00E179FC" w:rsidP="00E179FC">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5F29417F" w14:textId="77777777" w:rsidR="00E179FC" w:rsidRPr="00AF2BC5" w:rsidRDefault="00E179FC" w:rsidP="00E179FC">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4CC29E4C" w14:textId="77777777" w:rsidR="00E179FC" w:rsidRPr="00AF2BC5" w:rsidRDefault="00E179FC" w:rsidP="00E179FC">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613F986F" w14:textId="77777777" w:rsidR="00E179FC" w:rsidRPr="00AF2BC5" w:rsidRDefault="00E179FC" w:rsidP="00E179FC">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5FC7B775" w14:textId="77777777" w:rsidR="00E179FC" w:rsidRPr="00AF2BC5" w:rsidRDefault="00E179FC" w:rsidP="00E179FC">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0BD5FB3E" w14:textId="77777777" w:rsidR="00E179FC" w:rsidRPr="00AF2BC5" w:rsidRDefault="00E179FC" w:rsidP="00E179FC">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2B14370B" w14:textId="77777777" w:rsidR="00E179FC" w:rsidRPr="00AF2BC5" w:rsidRDefault="00E179FC" w:rsidP="00E179FC">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41905958" w14:textId="77777777" w:rsidR="00E179FC" w:rsidRPr="00AF2BC5" w:rsidRDefault="00E179FC" w:rsidP="00E179FC">
      <w:pPr>
        <w:spacing w:after="0" w:line="240" w:lineRule="auto"/>
        <w:ind w:left="-90"/>
        <w:jc w:val="thaiDistribute"/>
        <w:rPr>
          <w:rFonts w:asciiTheme="majorBidi" w:hAnsiTheme="majorBidi" w:cstheme="majorBidi"/>
          <w:sz w:val="28"/>
        </w:rPr>
      </w:pPr>
    </w:p>
    <w:p w14:paraId="59C04F39" w14:textId="77777777" w:rsidR="00E179FC" w:rsidRPr="00AF2BC5" w:rsidRDefault="00E179FC" w:rsidP="00E179FC">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41AC17C5" w14:textId="77777777" w:rsidR="00E179FC" w:rsidRPr="00AF2BC5" w:rsidRDefault="00E179FC" w:rsidP="00E179FC">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0218C726" w14:textId="77777777" w:rsidR="00E179FC" w:rsidRPr="00AF2BC5" w:rsidRDefault="00E179FC" w:rsidP="00E179FC">
      <w:pPr>
        <w:spacing w:after="0" w:line="240" w:lineRule="auto"/>
        <w:ind w:left="-90"/>
        <w:jc w:val="thaiDistribute"/>
        <w:rPr>
          <w:rFonts w:asciiTheme="majorBidi" w:hAnsiTheme="majorBidi" w:cstheme="majorBidi"/>
          <w:b/>
          <w:bCs/>
        </w:rPr>
      </w:pPr>
    </w:p>
    <w:p w14:paraId="0B9CA379" w14:textId="77777777" w:rsidR="00E179FC" w:rsidRPr="00AF2BC5" w:rsidRDefault="00E179FC" w:rsidP="00E179FC">
      <w:pPr>
        <w:spacing w:after="0" w:line="240" w:lineRule="auto"/>
        <w:ind w:left="-90"/>
        <w:jc w:val="thaiDistribute"/>
        <w:rPr>
          <w:rFonts w:asciiTheme="majorBidi" w:hAnsiTheme="majorBidi" w:cstheme="majorBidi"/>
          <w:b/>
          <w:bCs/>
        </w:rPr>
      </w:pPr>
    </w:p>
    <w:p w14:paraId="133801F3" w14:textId="77777777" w:rsidR="00E179FC" w:rsidRPr="00AF2BC5" w:rsidRDefault="00E179FC" w:rsidP="00E179FC">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66AF7918" w14:textId="77777777" w:rsidR="00E179FC" w:rsidRPr="00AF2BC5" w:rsidRDefault="00E179FC" w:rsidP="00E179FC">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74C576A7" w14:textId="77777777" w:rsidR="00E179FC" w:rsidRPr="00AF2BC5" w:rsidRDefault="00E179FC" w:rsidP="00E179FC">
      <w:pPr>
        <w:spacing w:after="0" w:line="240" w:lineRule="auto"/>
        <w:ind w:left="-90"/>
        <w:jc w:val="thaiDistribute"/>
        <w:rPr>
          <w:rStyle w:val="Strong"/>
          <w:rFonts w:asciiTheme="majorBidi" w:hAnsiTheme="majorBidi" w:cstheme="majorBidi"/>
          <w:sz w:val="28"/>
        </w:rPr>
      </w:pPr>
    </w:p>
    <w:p w14:paraId="5665E099" w14:textId="77777777" w:rsidR="00E179FC" w:rsidRPr="00AF2BC5" w:rsidRDefault="00E179FC" w:rsidP="00E179FC">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1D663835" w14:textId="77777777" w:rsidR="00E179FC" w:rsidRPr="00AF2BC5" w:rsidRDefault="00E179FC" w:rsidP="00E179FC">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75870EEF" w14:textId="77777777" w:rsidR="00E179FC" w:rsidRPr="00AF2BC5" w:rsidRDefault="00E179FC" w:rsidP="00E179FC">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5954E42E" w14:textId="77777777" w:rsidR="00E179FC" w:rsidRPr="00AF2BC5" w:rsidRDefault="00E179FC" w:rsidP="00E179FC">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28C28E35" w14:textId="77777777" w:rsidR="00E179FC" w:rsidRPr="00AF2BC5" w:rsidRDefault="00E179FC" w:rsidP="00E179FC">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4AD64465" w14:textId="77777777" w:rsidR="00E179FC" w:rsidRPr="00AF2BC5" w:rsidRDefault="00E179FC" w:rsidP="00E179FC">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190AB8ED" w14:textId="77777777" w:rsidR="00E179FC" w:rsidRPr="00AF2BC5" w:rsidRDefault="00E179FC" w:rsidP="00E179FC">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4B651498" w14:textId="77777777" w:rsidR="00E179FC" w:rsidRPr="00AF2BC5" w:rsidRDefault="00E179FC" w:rsidP="00E179FC">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7FD3E368" w14:textId="77777777" w:rsidR="00E179FC" w:rsidRPr="00AF2BC5" w:rsidRDefault="00E179FC" w:rsidP="00E179FC">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6A84B672" w14:textId="7EC804F6" w:rsidR="00A35B08" w:rsidRPr="00AF2BC5" w:rsidRDefault="00E179FC" w:rsidP="00E179FC">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AA3ED" w14:textId="77777777" w:rsidR="00111436" w:rsidRDefault="00111436" w:rsidP="00105AC2">
      <w:pPr>
        <w:spacing w:after="0" w:line="240" w:lineRule="auto"/>
      </w:pPr>
      <w:r>
        <w:separator/>
      </w:r>
    </w:p>
  </w:endnote>
  <w:endnote w:type="continuationSeparator" w:id="0">
    <w:p w14:paraId="3B26944F" w14:textId="77777777" w:rsidR="00111436" w:rsidRDefault="00111436" w:rsidP="00105AC2">
      <w:pPr>
        <w:spacing w:after="0" w:line="240" w:lineRule="auto"/>
      </w:pPr>
      <w:r>
        <w:continuationSeparator/>
      </w:r>
    </w:p>
  </w:endnote>
  <w:endnote w:type="continuationNotice" w:id="1">
    <w:p w14:paraId="74D34ECB" w14:textId="77777777" w:rsidR="00111436" w:rsidRDefault="001114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F5A40" w14:textId="77777777" w:rsidR="00111436" w:rsidRDefault="00111436" w:rsidP="00105AC2">
      <w:pPr>
        <w:spacing w:after="0" w:line="240" w:lineRule="auto"/>
      </w:pPr>
      <w:r>
        <w:separator/>
      </w:r>
    </w:p>
  </w:footnote>
  <w:footnote w:type="continuationSeparator" w:id="0">
    <w:p w14:paraId="5301A2CD" w14:textId="77777777" w:rsidR="00111436" w:rsidRDefault="00111436" w:rsidP="00105AC2">
      <w:pPr>
        <w:spacing w:after="0" w:line="240" w:lineRule="auto"/>
      </w:pPr>
      <w:r>
        <w:continuationSeparator/>
      </w:r>
    </w:p>
  </w:footnote>
  <w:footnote w:type="continuationNotice" w:id="1">
    <w:p w14:paraId="33FBE263" w14:textId="77777777" w:rsidR="00111436" w:rsidRDefault="0011143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7AE8E"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1436"/>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2FE"/>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424"/>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874FC"/>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697B"/>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4F80"/>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2123"/>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0D5"/>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B27"/>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4E97"/>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4F8"/>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2943"/>
    <w:rsid w:val="00B8403E"/>
    <w:rsid w:val="00B8492D"/>
    <w:rsid w:val="00B8623D"/>
    <w:rsid w:val="00B864DC"/>
    <w:rsid w:val="00B8737B"/>
    <w:rsid w:val="00B9007A"/>
    <w:rsid w:val="00B90848"/>
    <w:rsid w:val="00B91D64"/>
    <w:rsid w:val="00B9297A"/>
    <w:rsid w:val="00B93F79"/>
    <w:rsid w:val="00B94B95"/>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8B0"/>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179FC"/>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2E2"/>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1608C"/>
    <w:rsid w:val="00F20326"/>
    <w:rsid w:val="00F220BA"/>
    <w:rsid w:val="00F22792"/>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C7A8B"/>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2EBE1B"/>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2.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3.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2530</Words>
  <Characters>14427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Palida Baipluthong</dc:creator>
  <cp:keywords/>
  <cp:lastModifiedBy>Palida Baipluthong</cp:lastModifiedBy>
  <cp:revision>1</cp:revision>
  <cp:lastPrinted>2024-12-25T05:01:00Z</cp:lastPrinted>
  <dcterms:created xsi:type="dcterms:W3CDTF">2026-10-12T06:39:00Z</dcterms:created>
  <dcterms:modified xsi:type="dcterms:W3CDTF">2026-10-12T06:39:00Z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