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2BC8" w14:textId="77777777" w:rsidR="00490C4D" w:rsidRPr="00601006" w:rsidRDefault="00490C4D" w:rsidP="00490C4D">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57749EFA" w14:textId="77777777" w:rsidR="00490C4D" w:rsidRPr="00AF2BC5" w:rsidRDefault="00490C4D" w:rsidP="00490C4D">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00FC672C" wp14:editId="6E0EB6C2">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63E4AAE" w14:textId="77777777" w:rsidR="00490C4D" w:rsidRPr="001F57D0" w:rsidRDefault="00490C4D" w:rsidP="00490C4D">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FC672C"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63E4AAE" w14:textId="77777777" w:rsidR="00490C4D" w:rsidRPr="001F57D0" w:rsidRDefault="00490C4D" w:rsidP="00490C4D">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3003B875" w14:textId="77777777" w:rsidR="00490C4D" w:rsidRPr="00AF2BC5" w:rsidRDefault="00490C4D" w:rsidP="00490C4D">
      <w:pPr>
        <w:pStyle w:val="PlainText"/>
        <w:tabs>
          <w:tab w:val="left" w:pos="1080"/>
        </w:tabs>
        <w:rPr>
          <w:rFonts w:asciiTheme="majorBidi" w:hAnsiTheme="majorBidi" w:cstheme="majorBidi"/>
          <w:b/>
          <w:bCs/>
        </w:rPr>
      </w:pPr>
    </w:p>
    <w:p w14:paraId="19C83FF7" w14:textId="77777777" w:rsidR="00490C4D" w:rsidRPr="00AF2BC5" w:rsidRDefault="00490C4D" w:rsidP="00490C4D">
      <w:pPr>
        <w:pStyle w:val="PlainText"/>
        <w:tabs>
          <w:tab w:val="left" w:pos="1080"/>
        </w:tabs>
        <w:rPr>
          <w:rFonts w:asciiTheme="majorBidi" w:hAnsiTheme="majorBidi" w:cstheme="majorBidi"/>
          <w:b/>
          <w:bCs/>
        </w:rPr>
      </w:pPr>
    </w:p>
    <w:p w14:paraId="324AA9F1" w14:textId="77777777" w:rsidR="00490C4D" w:rsidRPr="00AF2BC5" w:rsidRDefault="00490C4D" w:rsidP="00490C4D">
      <w:pPr>
        <w:pStyle w:val="PlainText"/>
        <w:tabs>
          <w:tab w:val="left" w:pos="1080"/>
        </w:tabs>
        <w:rPr>
          <w:rFonts w:asciiTheme="majorBidi" w:hAnsiTheme="majorBidi" w:cstheme="majorBidi"/>
          <w:b/>
          <w:bCs/>
        </w:rPr>
      </w:pPr>
    </w:p>
    <w:p w14:paraId="756659C4" w14:textId="77777777" w:rsidR="00490C4D" w:rsidRPr="00AF2BC5" w:rsidRDefault="00490C4D" w:rsidP="00490C4D">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5861E06" wp14:editId="453AA0A0">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EC39636" w14:textId="77777777" w:rsidR="00490C4D" w:rsidRPr="00AF2BC5" w:rsidRDefault="00490C4D" w:rsidP="00490C4D">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Aehr Test Systems (AEHR)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0664D81" w14:textId="77777777" w:rsidR="00490C4D" w:rsidRPr="0064544A" w:rsidRDefault="00490C4D" w:rsidP="00490C4D">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861E06"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EC39636" w14:textId="77777777" w:rsidR="00490C4D" w:rsidRPr="00AF2BC5" w:rsidRDefault="00490C4D" w:rsidP="00490C4D">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Aehr Test Systems (AEHR)</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50664D81" w14:textId="77777777" w:rsidR="00490C4D" w:rsidRPr="0064544A" w:rsidRDefault="00490C4D" w:rsidP="00490C4D">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728E9E86" w14:textId="77777777" w:rsidR="00490C4D" w:rsidRPr="00AF2BC5" w:rsidRDefault="00490C4D" w:rsidP="00490C4D">
      <w:pPr>
        <w:pStyle w:val="PlainText"/>
        <w:tabs>
          <w:tab w:val="left" w:pos="1080"/>
        </w:tabs>
        <w:rPr>
          <w:rFonts w:asciiTheme="majorBidi" w:hAnsiTheme="majorBidi" w:cstheme="majorBidi"/>
          <w:b/>
          <w:bCs/>
        </w:rPr>
      </w:pPr>
    </w:p>
    <w:p w14:paraId="6464714A" w14:textId="77777777" w:rsidR="00490C4D" w:rsidRPr="00AF2BC5" w:rsidRDefault="00490C4D" w:rsidP="00490C4D">
      <w:pPr>
        <w:pStyle w:val="PlainText"/>
        <w:tabs>
          <w:tab w:val="left" w:pos="1080"/>
        </w:tabs>
        <w:rPr>
          <w:rFonts w:asciiTheme="majorBidi" w:hAnsiTheme="majorBidi" w:cstheme="majorBidi"/>
          <w:b/>
          <w:bCs/>
        </w:rPr>
      </w:pPr>
    </w:p>
    <w:p w14:paraId="7C5B1266" w14:textId="77777777" w:rsidR="00490C4D" w:rsidRPr="00AF2BC5" w:rsidRDefault="00490C4D" w:rsidP="00490C4D">
      <w:pPr>
        <w:pStyle w:val="PlainText"/>
        <w:tabs>
          <w:tab w:val="left" w:pos="1080"/>
        </w:tabs>
        <w:rPr>
          <w:rFonts w:asciiTheme="majorBidi" w:hAnsiTheme="majorBidi" w:cstheme="majorBidi"/>
          <w:b/>
          <w:bCs/>
        </w:rPr>
      </w:pPr>
    </w:p>
    <w:p w14:paraId="4CDDD02F" w14:textId="77777777" w:rsidR="00490C4D" w:rsidRPr="00AF2BC5" w:rsidRDefault="00490C4D" w:rsidP="00490C4D">
      <w:pPr>
        <w:pStyle w:val="PlainText"/>
        <w:tabs>
          <w:tab w:val="left" w:pos="1080"/>
        </w:tabs>
        <w:rPr>
          <w:rFonts w:asciiTheme="majorBidi" w:hAnsiTheme="majorBidi" w:cstheme="majorBidi"/>
          <w:b/>
          <w:bCs/>
        </w:rPr>
      </w:pPr>
    </w:p>
    <w:p w14:paraId="74888219" w14:textId="77777777" w:rsidR="00490C4D" w:rsidRPr="00AF2BC5" w:rsidRDefault="00490C4D" w:rsidP="00490C4D">
      <w:pPr>
        <w:pStyle w:val="PlainText"/>
        <w:tabs>
          <w:tab w:val="left" w:pos="1080"/>
        </w:tabs>
        <w:rPr>
          <w:rFonts w:asciiTheme="majorBidi" w:hAnsiTheme="majorBidi" w:cstheme="majorBidi"/>
          <w:b/>
          <w:bCs/>
        </w:rPr>
      </w:pPr>
    </w:p>
    <w:p w14:paraId="33F3EFEB" w14:textId="77777777" w:rsidR="00490C4D" w:rsidRPr="00AF2BC5" w:rsidRDefault="00490C4D" w:rsidP="00490C4D">
      <w:pPr>
        <w:pStyle w:val="PlainText"/>
        <w:tabs>
          <w:tab w:val="left" w:pos="1080"/>
        </w:tabs>
        <w:rPr>
          <w:rFonts w:asciiTheme="majorBidi" w:hAnsiTheme="majorBidi" w:cstheme="majorBidi"/>
          <w:b/>
          <w:bCs/>
        </w:rPr>
      </w:pPr>
    </w:p>
    <w:p w14:paraId="3047E782" w14:textId="77777777" w:rsidR="00490C4D" w:rsidRPr="00AF2BC5" w:rsidRDefault="00490C4D" w:rsidP="00490C4D">
      <w:pPr>
        <w:pStyle w:val="PlainText"/>
        <w:tabs>
          <w:tab w:val="left" w:pos="1080"/>
        </w:tabs>
        <w:rPr>
          <w:rFonts w:asciiTheme="majorBidi" w:hAnsiTheme="majorBidi" w:cstheme="majorBidi"/>
          <w:b/>
          <w:bCs/>
        </w:rPr>
      </w:pPr>
    </w:p>
    <w:p w14:paraId="51893799" w14:textId="77777777" w:rsidR="00490C4D" w:rsidRPr="00AF2BC5" w:rsidRDefault="00490C4D" w:rsidP="00490C4D">
      <w:pPr>
        <w:pStyle w:val="PlainText"/>
        <w:tabs>
          <w:tab w:val="left" w:pos="1080"/>
        </w:tabs>
        <w:rPr>
          <w:rFonts w:asciiTheme="majorBidi" w:hAnsiTheme="majorBidi" w:cstheme="majorBidi"/>
          <w:b/>
          <w:bCs/>
        </w:rPr>
      </w:pPr>
    </w:p>
    <w:p w14:paraId="1826CC77" w14:textId="77777777" w:rsidR="00490C4D" w:rsidRPr="00AF2BC5" w:rsidRDefault="00490C4D" w:rsidP="00490C4D">
      <w:pPr>
        <w:pStyle w:val="PlainText"/>
        <w:tabs>
          <w:tab w:val="left" w:pos="1080"/>
        </w:tabs>
        <w:rPr>
          <w:rFonts w:asciiTheme="majorBidi" w:hAnsiTheme="majorBidi" w:cstheme="majorBidi"/>
          <w:b/>
          <w:bCs/>
          <w:lang w:val="en-US"/>
        </w:rPr>
      </w:pPr>
    </w:p>
    <w:p w14:paraId="237EA994" w14:textId="77777777" w:rsidR="00490C4D" w:rsidRPr="00AF2BC5" w:rsidRDefault="00490C4D" w:rsidP="00490C4D">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4D3C5D05" w14:textId="77777777" w:rsidR="00490C4D" w:rsidRPr="00AF2BC5" w:rsidRDefault="00490C4D" w:rsidP="00490C4D">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FC962E2" w14:textId="77777777" w:rsidR="00490C4D" w:rsidRPr="00AF2BC5" w:rsidRDefault="00490C4D" w:rsidP="00490C4D">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Aehr Test Systems (AEHR)</w:t>
      </w:r>
      <w:r w:rsidRPr="00AF2BC5">
        <w:rPr>
          <w:rFonts w:asciiTheme="majorBidi" w:hAnsiTheme="majorBidi" w:cstheme="majorBidi"/>
          <w:sz w:val="28"/>
          <w:szCs w:val="28"/>
          <w:cs/>
          <w:lang w:val="en-US"/>
        </w:rPr>
        <w:t xml:space="preserve"> ออกโดยบริษัทหลักทรัพย์ พาย จำกัด (มหาชน)</w:t>
      </w:r>
    </w:p>
    <w:p w14:paraId="0BE33852" w14:textId="77777777" w:rsidR="00490C4D" w:rsidRPr="00AF2BC5" w:rsidRDefault="00490C4D" w:rsidP="00490C4D">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Aehr Test Systems (AEHR)</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6F44874" w14:textId="77777777" w:rsidR="00490C4D" w:rsidRPr="00AF2BC5" w:rsidRDefault="00490C4D" w:rsidP="00490C4D">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048C597E" w14:textId="77777777" w:rsidR="00490C4D" w:rsidRPr="00AF2BC5" w:rsidRDefault="00490C4D" w:rsidP="00490C4D">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751F7F7" w14:textId="77777777" w:rsidR="00490C4D" w:rsidRPr="00AF2BC5" w:rsidRDefault="00490C4D" w:rsidP="00490C4D">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EA27341" w14:textId="77777777" w:rsidR="00490C4D" w:rsidRPr="00AF2BC5" w:rsidRDefault="00490C4D" w:rsidP="00490C4D">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92C6B1D" w14:textId="77777777" w:rsidR="00490C4D" w:rsidRPr="00AF2BC5" w:rsidRDefault="00490C4D" w:rsidP="00490C4D">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1,500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81623F5" w14:textId="77777777" w:rsidR="00490C4D" w:rsidRPr="00AF2BC5" w:rsidRDefault="00490C4D" w:rsidP="00490C4D">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46E418D" w14:textId="77777777" w:rsidR="00490C4D" w:rsidRPr="00AF2BC5" w:rsidRDefault="00490C4D" w:rsidP="00490C4D">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4D58601" w14:textId="77777777" w:rsidR="00490C4D" w:rsidRPr="00AF2BC5" w:rsidRDefault="00490C4D" w:rsidP="00490C4D">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1E82AEA7" w14:textId="77777777" w:rsidR="00490C4D" w:rsidRDefault="00490C4D" w:rsidP="00490C4D">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167311CA" w14:textId="77777777" w:rsidR="00490C4D" w:rsidRPr="00AF2BC5" w:rsidRDefault="00490C4D" w:rsidP="00490C4D">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77E330B" w14:textId="77777777" w:rsidR="00490C4D" w:rsidRPr="00AF2BC5" w:rsidRDefault="00490C4D" w:rsidP="00490C4D">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1F7923D6" w14:textId="77777777" w:rsidR="00490C4D" w:rsidRPr="00AF2BC5" w:rsidRDefault="00490C4D" w:rsidP="00490C4D">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05607F5E" w14:textId="77777777" w:rsidR="00490C4D" w:rsidRPr="00AF2BC5" w:rsidRDefault="00490C4D" w:rsidP="00490C4D">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202FC95" w14:textId="77777777" w:rsidR="00490C4D" w:rsidRPr="00AF2BC5" w:rsidRDefault="00490C4D" w:rsidP="00490C4D">
      <w:pPr>
        <w:tabs>
          <w:tab w:val="left" w:pos="993"/>
        </w:tabs>
        <w:spacing w:after="0" w:line="240" w:lineRule="auto"/>
        <w:ind w:right="-359"/>
        <w:contextualSpacing/>
        <w:rPr>
          <w:rFonts w:asciiTheme="majorBidi" w:hAnsiTheme="majorBidi" w:cstheme="majorBidi"/>
          <w:sz w:val="28"/>
        </w:rPr>
      </w:pPr>
    </w:p>
    <w:p w14:paraId="27A0CC41" w14:textId="77777777" w:rsidR="00490C4D" w:rsidRPr="00AF2BC5" w:rsidRDefault="00490C4D" w:rsidP="00490C4D">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EC89135" w14:textId="77777777" w:rsidR="00490C4D" w:rsidRPr="00AF2BC5" w:rsidRDefault="00490C4D" w:rsidP="00490C4D">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F7795EA" w14:textId="77777777" w:rsidR="00490C4D" w:rsidRPr="00AF2BC5" w:rsidRDefault="00490C4D" w:rsidP="00490C4D">
      <w:pPr>
        <w:pStyle w:val="PlainText"/>
        <w:tabs>
          <w:tab w:val="left" w:pos="1080"/>
        </w:tabs>
        <w:rPr>
          <w:rFonts w:asciiTheme="majorBidi" w:hAnsiTheme="majorBidi" w:cstheme="majorBidi"/>
          <w:cs/>
        </w:rPr>
      </w:pPr>
    </w:p>
    <w:p w14:paraId="39BF0EEB" w14:textId="77777777" w:rsidR="00490C4D" w:rsidRPr="00AF2BC5" w:rsidRDefault="00490C4D" w:rsidP="00490C4D">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71AC3033" w14:textId="77777777" w:rsidR="00490C4D" w:rsidRPr="00AF2BC5" w:rsidRDefault="00490C4D" w:rsidP="00490C4D">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75C204C4" w14:textId="77777777" w:rsidR="00490C4D" w:rsidRPr="00AF2BC5" w:rsidRDefault="00490C4D" w:rsidP="00490C4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2F3DD74E" w14:textId="77777777" w:rsidR="00490C4D" w:rsidRPr="00AF2BC5" w:rsidRDefault="00490C4D" w:rsidP="00490C4D">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727987CD" w14:textId="77777777" w:rsidR="00490C4D" w:rsidRPr="00AF2BC5" w:rsidRDefault="00490C4D" w:rsidP="00490C4D">
      <w:pPr>
        <w:pStyle w:val="PlainText"/>
        <w:tabs>
          <w:tab w:val="left" w:pos="1080"/>
        </w:tabs>
        <w:rPr>
          <w:rFonts w:asciiTheme="majorBidi" w:hAnsiTheme="majorBidi" w:cstheme="majorBidi"/>
          <w:lang w:val="en-US"/>
        </w:rPr>
      </w:pPr>
    </w:p>
    <w:p w14:paraId="3B5BB3B7" w14:textId="77777777" w:rsidR="00490C4D" w:rsidRPr="00AF2BC5" w:rsidRDefault="00490C4D" w:rsidP="00490C4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80A5137"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4EDA8DBC" w14:textId="77777777" w:rsidR="00490C4D" w:rsidRPr="00AF2BC5" w:rsidRDefault="00490C4D" w:rsidP="00490C4D">
      <w:pPr>
        <w:pStyle w:val="PlainText"/>
        <w:tabs>
          <w:tab w:val="left" w:pos="1080"/>
        </w:tabs>
        <w:rPr>
          <w:rFonts w:asciiTheme="majorBidi" w:hAnsiTheme="majorBidi" w:cstheme="majorBidi"/>
        </w:rPr>
      </w:pPr>
    </w:p>
    <w:p w14:paraId="317C4E93" w14:textId="77777777" w:rsidR="00490C4D" w:rsidRPr="00AF2BC5" w:rsidRDefault="00490C4D" w:rsidP="00490C4D">
      <w:pPr>
        <w:pStyle w:val="PlainText"/>
        <w:tabs>
          <w:tab w:val="left" w:pos="1080"/>
        </w:tabs>
        <w:rPr>
          <w:rFonts w:asciiTheme="majorBidi" w:hAnsiTheme="majorBidi" w:cstheme="majorBidi"/>
          <w:lang w:val="en-US"/>
        </w:rPr>
      </w:pPr>
    </w:p>
    <w:p w14:paraId="08DF18C0" w14:textId="77777777" w:rsidR="00490C4D" w:rsidRPr="00AF2BC5" w:rsidRDefault="00490C4D" w:rsidP="00490C4D">
      <w:pPr>
        <w:pStyle w:val="PlainText"/>
        <w:tabs>
          <w:tab w:val="left" w:pos="1080"/>
        </w:tabs>
        <w:rPr>
          <w:rFonts w:asciiTheme="majorBidi" w:hAnsiTheme="majorBidi" w:cstheme="majorBidi"/>
          <w:lang w:val="en-US"/>
        </w:rPr>
      </w:pPr>
    </w:p>
    <w:p w14:paraId="71C52BD4" w14:textId="77777777" w:rsidR="00490C4D" w:rsidRPr="00AF2BC5" w:rsidRDefault="00490C4D" w:rsidP="00490C4D">
      <w:pPr>
        <w:pStyle w:val="PlainText"/>
        <w:tabs>
          <w:tab w:val="left" w:pos="1080"/>
        </w:tabs>
        <w:rPr>
          <w:rFonts w:asciiTheme="majorBidi" w:hAnsiTheme="majorBidi" w:cstheme="majorBidi"/>
          <w:lang w:val="en-US"/>
        </w:rPr>
      </w:pPr>
    </w:p>
    <w:p w14:paraId="342F590E" w14:textId="77777777" w:rsidR="00490C4D" w:rsidRPr="00AF2BC5" w:rsidRDefault="00490C4D" w:rsidP="00490C4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17783D70"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w:t>
      </w:r>
      <w:r w:rsidRPr="00AF2BC5">
        <w:rPr>
          <w:rFonts w:asciiTheme="majorBidi" w:hAnsiTheme="majorBidi" w:cstheme="majorBidi"/>
          <w:cs/>
        </w:rPr>
        <w:lastRenderedPageBreak/>
        <w:t>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7AD9B2DF" w14:textId="77777777" w:rsidR="00490C4D" w:rsidRPr="00AF2BC5" w:rsidRDefault="00490C4D" w:rsidP="00490C4D">
      <w:pPr>
        <w:pStyle w:val="PlainText"/>
        <w:tabs>
          <w:tab w:val="left" w:pos="1080"/>
        </w:tabs>
        <w:jc w:val="thaiDistribute"/>
        <w:rPr>
          <w:rFonts w:asciiTheme="majorBidi" w:hAnsiTheme="majorBidi" w:cstheme="majorBidi"/>
        </w:rPr>
      </w:pPr>
    </w:p>
    <w:p w14:paraId="0CB01644"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A52EEEA"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AA47A66" w14:textId="77777777" w:rsidR="00490C4D" w:rsidRPr="00AF2BC5" w:rsidRDefault="00490C4D" w:rsidP="00490C4D">
      <w:pPr>
        <w:pStyle w:val="PlainText"/>
        <w:tabs>
          <w:tab w:val="left" w:pos="1080"/>
        </w:tabs>
        <w:rPr>
          <w:rFonts w:asciiTheme="majorBidi" w:hAnsiTheme="majorBidi" w:cstheme="majorBidi"/>
        </w:rPr>
      </w:pPr>
    </w:p>
    <w:p w14:paraId="52F86A67"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F16D8F9"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w:t>
      </w:r>
      <w:r w:rsidRPr="00AF2BC5">
        <w:rPr>
          <w:rFonts w:asciiTheme="majorBidi" w:hAnsiTheme="majorBidi" w:cstheme="majorBidi"/>
          <w:cs/>
        </w:rPr>
        <w:lastRenderedPageBreak/>
        <w:t>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4A8E7CFB" w14:textId="77777777" w:rsidR="00490C4D" w:rsidRPr="00AF2BC5" w:rsidRDefault="00490C4D" w:rsidP="00490C4D">
      <w:pPr>
        <w:pStyle w:val="PlainText"/>
        <w:tabs>
          <w:tab w:val="left" w:pos="1080"/>
        </w:tabs>
        <w:jc w:val="thaiDistribute"/>
        <w:rPr>
          <w:rFonts w:asciiTheme="majorBidi" w:hAnsiTheme="majorBidi" w:cstheme="majorBidi"/>
        </w:rPr>
      </w:pPr>
    </w:p>
    <w:p w14:paraId="575D8FAF" w14:textId="77777777" w:rsidR="00490C4D" w:rsidRPr="00AF2BC5" w:rsidRDefault="00490C4D" w:rsidP="00490C4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3B5E18FF"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23F1C21C" w14:textId="77777777" w:rsidR="00490C4D" w:rsidRPr="00AF2BC5" w:rsidRDefault="00490C4D" w:rsidP="00490C4D">
      <w:pPr>
        <w:pStyle w:val="PlainText"/>
        <w:tabs>
          <w:tab w:val="left" w:pos="1080"/>
        </w:tabs>
        <w:jc w:val="thaiDistribute"/>
        <w:rPr>
          <w:rFonts w:asciiTheme="majorBidi" w:hAnsiTheme="majorBidi" w:cstheme="majorBidi"/>
          <w:b/>
          <w:bCs/>
        </w:rPr>
      </w:pPr>
    </w:p>
    <w:p w14:paraId="0CB06CFD" w14:textId="77777777" w:rsidR="00490C4D" w:rsidRPr="00252FA0" w:rsidRDefault="00490C4D" w:rsidP="00490C4D">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6751DDF4" w14:textId="77777777" w:rsidR="00490C4D" w:rsidRPr="00252FA0" w:rsidRDefault="00490C4D" w:rsidP="00490C4D">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4ABCD4BF" w14:textId="77777777" w:rsidR="00490C4D" w:rsidRDefault="00490C4D" w:rsidP="00490C4D">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493A8DEF" w14:textId="77777777" w:rsidR="00490C4D" w:rsidRPr="00252FA0" w:rsidRDefault="00490C4D" w:rsidP="00490C4D">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6663EEE7" w14:textId="77777777" w:rsidR="00490C4D" w:rsidRPr="00252FA0" w:rsidRDefault="00490C4D" w:rsidP="00490C4D">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2D0EF08" w14:textId="77777777" w:rsidR="00490C4D" w:rsidRDefault="00490C4D" w:rsidP="00490C4D">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w:t>
      </w:r>
      <w:r w:rsidRPr="00AF2BC5">
        <w:rPr>
          <w:rFonts w:asciiTheme="majorBidi" w:hAnsiTheme="majorBidi" w:cstheme="majorBidi"/>
          <w:cs/>
        </w:rPr>
        <w:lastRenderedPageBreak/>
        <w:t>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46EDAF3" w14:textId="77777777" w:rsidR="00490C4D" w:rsidRPr="00AF2BC5" w:rsidRDefault="00490C4D" w:rsidP="00490C4D">
      <w:pPr>
        <w:pStyle w:val="PlainText"/>
        <w:tabs>
          <w:tab w:val="left" w:pos="1080"/>
        </w:tabs>
        <w:ind w:left="720"/>
        <w:jc w:val="thaiDistribute"/>
        <w:rPr>
          <w:rStyle w:val="Strong"/>
          <w:rFonts w:asciiTheme="majorBidi" w:hAnsiTheme="majorBidi" w:cstheme="majorBidi"/>
          <w:b w:val="0"/>
          <w:bCs w:val="0"/>
        </w:rPr>
      </w:pPr>
    </w:p>
    <w:p w14:paraId="6BD27C55" w14:textId="77777777" w:rsidR="00490C4D" w:rsidRPr="00AF2BC5" w:rsidRDefault="00490C4D" w:rsidP="00490C4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4F8C3D7"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67DC56D" w14:textId="77777777" w:rsidR="00490C4D" w:rsidRPr="00AF2BC5" w:rsidRDefault="00490C4D" w:rsidP="00490C4D">
      <w:pPr>
        <w:pStyle w:val="PlainText"/>
        <w:tabs>
          <w:tab w:val="left" w:pos="1080"/>
        </w:tabs>
        <w:jc w:val="thaiDistribute"/>
        <w:rPr>
          <w:rFonts w:asciiTheme="majorBidi" w:hAnsiTheme="majorBidi" w:cstheme="majorBidi"/>
          <w:b/>
          <w:bCs/>
        </w:rPr>
      </w:pPr>
    </w:p>
    <w:p w14:paraId="320BDAE3" w14:textId="77777777" w:rsidR="00490C4D" w:rsidRPr="00AF2BC5" w:rsidRDefault="00490C4D" w:rsidP="00490C4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0BD90CB6" w14:textId="77777777" w:rsidR="00490C4D" w:rsidRPr="00AF2BC5" w:rsidRDefault="00490C4D" w:rsidP="00490C4D">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20C95838" w14:textId="77777777" w:rsidR="00490C4D" w:rsidRPr="00AF2BC5" w:rsidRDefault="00490C4D" w:rsidP="00490C4D">
      <w:pPr>
        <w:pStyle w:val="PlainText"/>
        <w:tabs>
          <w:tab w:val="left" w:pos="1080"/>
        </w:tabs>
        <w:jc w:val="thaiDistribute"/>
        <w:rPr>
          <w:rFonts w:asciiTheme="majorBidi" w:hAnsiTheme="majorBidi" w:cstheme="majorBidi"/>
          <w:b/>
          <w:bCs/>
        </w:rPr>
      </w:pPr>
    </w:p>
    <w:p w14:paraId="674A155D" w14:textId="77777777" w:rsidR="00490C4D" w:rsidRPr="00AF2BC5" w:rsidRDefault="00490C4D" w:rsidP="00490C4D">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20227365" w14:textId="77777777" w:rsidR="00490C4D" w:rsidRDefault="00490C4D" w:rsidP="00490C4D">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Aehr Test Systems (AEHR)</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400 Kato Terrace</w:t>
      </w:r>
    </w:p>
    <w:p w14:paraId="64B19EAA" w14:textId="77777777" w:rsidR="00490C4D" w:rsidRPr="00AF2BC5" w:rsidRDefault="00490C4D" w:rsidP="00490C4D">
      <w:pPr>
        <w:spacing w:after="0" w:line="240" w:lineRule="auto"/>
        <w:rPr>
          <w:rFonts w:asciiTheme="majorBidi" w:hAnsiTheme="majorBidi" w:cstheme="majorBidi"/>
          <w:color w:val="000000"/>
          <w:sz w:val="28"/>
        </w:rPr>
      </w:pPr>
      <w:r>
        <w:rPr>
          <w:rFonts w:asciiTheme="majorBidi" w:hAnsiTheme="majorBidi" w:cstheme="majorBidi"/>
          <w:color w:val="000000"/>
          <w:sz w:val="28"/>
        </w:rPr>
        <w:t>Fremont, California 94539</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(510) 623-9400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https://www.aehr.com/</w:t>
      </w:r>
    </w:p>
    <w:p w14:paraId="0D20C9B6" w14:textId="77777777" w:rsidR="00490C4D" w:rsidRPr="00AF2BC5" w:rsidRDefault="00490C4D" w:rsidP="00490C4D">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https://www.aehr.com/</w:t>
      </w:r>
    </w:p>
    <w:p w14:paraId="3DE6F873" w14:textId="77777777" w:rsidR="00490C4D" w:rsidRPr="00AF2BC5" w:rsidRDefault="00490C4D" w:rsidP="00490C4D">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0D6297E" w14:textId="77777777" w:rsidR="00490C4D" w:rsidRPr="00AF2BC5" w:rsidRDefault="00490C4D" w:rsidP="00490C4D">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302BF30" w14:textId="77777777" w:rsidR="00490C4D" w:rsidRPr="00AF2BC5" w:rsidRDefault="00490C4D" w:rsidP="00490C4D">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https://www.nasdaq.com/market-activity/stocks/aehr</w:t>
      </w:r>
    </w:p>
    <w:p w14:paraId="6B6D43F1" w14:textId="77777777" w:rsidR="00490C4D" w:rsidRDefault="00490C4D" w:rsidP="00490C4D">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59D45488" w14:textId="77777777" w:rsidR="00490C4D" w:rsidRPr="00AF2BC5" w:rsidRDefault="00490C4D" w:rsidP="00490C4D">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1BBD978"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5E92B84B"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Aehr Test Systems (Nasdaq: AEHR) is a leading provider of test and burn-in solutions for semiconductor devices used in artificial intelligence (AI), silicon photonics, data center, automotive and industrial applications. Headquartered at 400 Kato Terrace, Fremont, California 94539 (phone: (510) 623-9400), Aehr is a California corporation (SEC CIK 0001040470) and its fiscal year ends on the Saturday nearest May 31 (fiscal 2026 ended May 29, 2026). The company is led by President and CEO Gayn Erickson and has installed thousands of systems worldwide.</w:t>
      </w:r>
    </w:p>
    <w:p w14:paraId="3DB4FE12" w14:textId="77777777" w:rsidR="00490C4D" w:rsidRDefault="00490C4D" w:rsidP="00490C4D">
      <w:pPr>
        <w:pStyle w:val="PlainText"/>
        <w:tabs>
          <w:tab w:val="left" w:pos="1080"/>
        </w:tabs>
        <w:jc w:val="thaiDistribute"/>
        <w:rPr>
          <w:rFonts w:asciiTheme="majorBidi" w:hAnsiTheme="majorBidi" w:cstheme="majorBidi"/>
          <w:lang w:val="en-US"/>
        </w:rPr>
      </w:pPr>
    </w:p>
    <w:p w14:paraId="6383D6CC"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53D43D47"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Aehr designs, manufactures and sells wafer-level and package-level test and burn-in systems and proprietary consumables. Principal products include the FOX-P family of full-wafer test and burn-in (WLBI) systems, the FOX WaferPak Contactor (a full-wafer contactor for wafers up to 300mm), the FOX DiePak Carrier for singulated bare die and modules, the ABTS packaged-part test and burn-in systems, and — following the acquisition of Incal Technology — the ultra-high-power Sonoma family of package-level burn-in systems for AI accelerators, GPUs and high-performance computing processors.</w:t>
      </w:r>
    </w:p>
    <w:p w14:paraId="103FBF96" w14:textId="77777777" w:rsidR="00490C4D" w:rsidRDefault="00490C4D" w:rsidP="00490C4D">
      <w:pPr>
        <w:pStyle w:val="PlainText"/>
        <w:tabs>
          <w:tab w:val="left" w:pos="1080"/>
        </w:tabs>
        <w:jc w:val="thaiDistribute"/>
        <w:rPr>
          <w:rFonts w:asciiTheme="majorBidi" w:hAnsiTheme="majorBidi" w:cstheme="majorBidi"/>
          <w:lang w:val="en-US"/>
        </w:rPr>
      </w:pPr>
    </w:p>
    <w:p w14:paraId="78A59B74"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0449B9AA"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a small number of customers account for a large share of revenue.</w:t>
      </w:r>
    </w:p>
    <w:p w14:paraId="1B646070"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semiconductor capital equipment demand and lumpy, order-driven revenue.</w:t>
      </w:r>
    </w:p>
    <w:p w14:paraId="74D46C92"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adoption pace of wafer-level burn-in in AI, sil</w:t>
      </w:r>
      <w:r>
        <w:rPr>
          <w:rFonts w:asciiTheme="majorBidi" w:hAnsiTheme="majorBidi" w:cstheme="majorBidi"/>
          <w:lang w:val="en-US"/>
        </w:rPr>
        <w:lastRenderedPageBreak/>
        <w:t>icon photonics and silicon carbide markets.</w:t>
      </w:r>
    </w:p>
    <w:p w14:paraId="14560C9C"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Slower-than-expected growth in the silicon carbide / electric vehicle end market.</w:t>
      </w:r>
    </w:p>
    <w:p w14:paraId="442E81FB"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Integration risk from the Incal Technology acquisition.</w:t>
      </w:r>
    </w:p>
    <w:p w14:paraId="473D54B2"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competition and technology-transition risk.</w:t>
      </w:r>
    </w:p>
    <w:p w14:paraId="16E71AB1" w14:textId="77777777" w:rsidR="00490C4D" w:rsidRDefault="00490C4D" w:rsidP="00490C4D">
      <w:pPr>
        <w:pStyle w:val="PlainText"/>
        <w:tabs>
          <w:tab w:val="left" w:pos="1080"/>
        </w:tabs>
        <w:jc w:val="thaiDistribute"/>
        <w:rPr>
          <w:rFonts w:asciiTheme="majorBidi" w:hAnsiTheme="majorBidi" w:cstheme="majorBidi"/>
          <w:lang w:val="en-US"/>
        </w:rPr>
      </w:pPr>
    </w:p>
    <w:p w14:paraId="3AF7AC9A"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2026, year ended May 29, 2026)</w:t>
      </w:r>
    </w:p>
    <w:p w14:paraId="4AA5618B"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revenue of $50.0 million, compared with $59.0 million in fiscal 2025.</w:t>
      </w:r>
    </w:p>
    <w:p w14:paraId="459BE3EB"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GAAP net loss of $(7.1) million, or $(0.23) per diluted share, compared with a net loss of $(3.9) million, or $(0.13) per diluted share, in fiscal 2025; non-GAAP net income of $0.9 million, or $0.03 per diluted share.</w:t>
      </w:r>
    </w:p>
    <w:p w14:paraId="088380B9"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net revenue of $18.8 million with GAAP net income of $1.4 million ($0.04 per diluted share).</w:t>
      </w:r>
    </w:p>
    <w:p w14:paraId="37EDDE39"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fourth-quarter bookings of $60.7 million; backlog of $80.6 million at May 29, 2026 and effective backlog of $100.6 million.</w:t>
      </w:r>
    </w:p>
    <w:p w14:paraId="3B730035"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cash, cash equivalents and restricted cash of $116.5 million at May 29, 2026.</w:t>
      </w:r>
    </w:p>
    <w:p w14:paraId="45DBC061" w14:textId="77777777" w:rsidR="00490C4D"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Fiscal 2027 revenue outlook of $130 million to $150 million (approximately 160% to 200% year-over-year growth).</w:t>
      </w:r>
    </w:p>
    <w:p w14:paraId="1A701BE3" w14:textId="77777777" w:rsidR="00490C4D" w:rsidRPr="00AF2BC5" w:rsidRDefault="00490C4D" w:rsidP="00490C4D">
      <w:pPr>
        <w:pStyle w:val="PlainText"/>
        <w:tabs>
          <w:tab w:val="left" w:pos="1080"/>
        </w:tabs>
        <w:jc w:val="thaiDistribute"/>
        <w:rPr>
          <w:rFonts w:asciiTheme="majorBidi" w:hAnsiTheme="majorBidi" w:cstheme="majorBidi"/>
          <w:lang w:val="en-US"/>
        </w:rPr>
      </w:pPr>
    </w:p>
    <w:p w14:paraId="59EA945A" w14:textId="77777777" w:rsidR="00490C4D" w:rsidRPr="00AF2BC5" w:rsidRDefault="00490C4D" w:rsidP="00490C4D">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74A2613" w14:textId="77777777" w:rsidR="00490C4D" w:rsidRPr="00AF2BC5" w:rsidRDefault="00490C4D" w:rsidP="00490C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Aehr Test Systems (AEHR)</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2,026</w:t>
      </w:r>
    </w:p>
    <w:p w14:paraId="12A37787" w14:textId="77777777" w:rsidR="00490C4D" w:rsidRPr="00AF2BC5" w:rsidRDefault="00490C4D" w:rsidP="00490C4D">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490C4D" w:rsidRPr="00AF2BC5" w14:paraId="5EE2A65F" w14:textId="77777777" w:rsidTr="00AF2BC5">
        <w:trPr>
          <w:trHeight w:val="20"/>
        </w:trPr>
        <w:tc>
          <w:tcPr>
            <w:tcW w:w="4111" w:type="dxa"/>
            <w:vAlign w:val="center"/>
            <w:hideMark/>
          </w:tcPr>
          <w:p w14:paraId="242D3A9B" w14:textId="77777777" w:rsidR="00490C4D" w:rsidRPr="00AF2BC5" w:rsidRDefault="00490C4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762E0780" w14:textId="77777777" w:rsidR="00490C4D" w:rsidRPr="00AF2BC5" w:rsidRDefault="00490C4D"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https://www.aehr.com/</w:t>
            </w:r>
          </w:p>
        </w:tc>
      </w:tr>
      <w:tr w:rsidR="00490C4D" w:rsidRPr="00AF2BC5" w14:paraId="6C6911B1" w14:textId="77777777" w:rsidTr="00AF2BC5">
        <w:trPr>
          <w:trHeight w:val="20"/>
        </w:trPr>
        <w:tc>
          <w:tcPr>
            <w:tcW w:w="4111" w:type="dxa"/>
            <w:vAlign w:val="center"/>
            <w:hideMark/>
          </w:tcPr>
          <w:p w14:paraId="38156181" w14:textId="77777777" w:rsidR="00490C4D" w:rsidRPr="00AF2BC5" w:rsidRDefault="00490C4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274A6749" w14:textId="77777777" w:rsidR="00490C4D" w:rsidRPr="00AF2BC5" w:rsidRDefault="00490C4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https://www.aehr.com/investor-relations/</w:t>
            </w:r>
          </w:p>
        </w:tc>
      </w:tr>
      <w:tr w:rsidR="00490C4D" w:rsidRPr="00AF2BC5" w14:paraId="4EDFC59F" w14:textId="77777777" w:rsidTr="00AF2BC5">
        <w:trPr>
          <w:trHeight w:val="20"/>
        </w:trPr>
        <w:tc>
          <w:tcPr>
            <w:tcW w:w="4111" w:type="dxa"/>
            <w:vAlign w:val="center"/>
            <w:hideMark/>
          </w:tcPr>
          <w:p w14:paraId="15D899A8" w14:textId="77777777" w:rsidR="00490C4D" w:rsidRPr="00AF2BC5" w:rsidRDefault="00490C4D"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318B7A4E" w14:textId="77777777" w:rsidR="00490C4D" w:rsidRPr="00AF2BC5" w:rsidRDefault="00490C4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https://www.sec.gov/cgi-bin/browse-edgar?action=getcompany&amp;CIK=0001040470</w:t>
            </w:r>
          </w:p>
        </w:tc>
      </w:tr>
      <w:tr w:rsidR="00490C4D" w:rsidRPr="00AF2BC5" w14:paraId="78EC6371" w14:textId="77777777" w:rsidTr="00AF2BC5">
        <w:trPr>
          <w:trHeight w:val="331"/>
        </w:trPr>
        <w:tc>
          <w:tcPr>
            <w:tcW w:w="4111" w:type="dxa"/>
            <w:vAlign w:val="center"/>
            <w:hideMark/>
          </w:tcPr>
          <w:p w14:paraId="79AD42F2" w14:textId="77777777" w:rsidR="00490C4D" w:rsidRPr="00AF2BC5" w:rsidRDefault="00490C4D"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06EE241F" w14:textId="77777777" w:rsidR="00490C4D" w:rsidRPr="00AF2BC5" w:rsidRDefault="00490C4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490C4D" w:rsidRPr="00AF2BC5" w14:paraId="4A94E9E4" w14:textId="77777777" w:rsidTr="00AF2BC5">
        <w:trPr>
          <w:trHeight w:val="20"/>
        </w:trPr>
        <w:tc>
          <w:tcPr>
            <w:tcW w:w="4111" w:type="dxa"/>
            <w:vAlign w:val="center"/>
            <w:hideMark/>
          </w:tcPr>
          <w:p w14:paraId="1FAFF05F" w14:textId="77777777" w:rsidR="00490C4D" w:rsidRPr="00AF2BC5" w:rsidRDefault="00490C4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BA52BFA" w14:textId="77777777" w:rsidR="00490C4D" w:rsidRPr="00AF2BC5" w:rsidRDefault="00490C4D"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4DDDA206" w14:textId="77777777" w:rsidR="00490C4D" w:rsidRPr="00AF2BC5" w:rsidRDefault="00490C4D" w:rsidP="00490C4D">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A9DA3FC" w14:textId="77777777" w:rsidR="00490C4D" w:rsidRPr="00AF2BC5" w:rsidRDefault="00490C4D" w:rsidP="00490C4D">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CA8D24A" w14:textId="77777777" w:rsidR="00490C4D" w:rsidRPr="00AF2BC5" w:rsidRDefault="00490C4D" w:rsidP="00490C4D">
      <w:pPr>
        <w:pStyle w:val="PlainText"/>
        <w:tabs>
          <w:tab w:val="left" w:pos="1080"/>
        </w:tabs>
        <w:jc w:val="thaiDistribute"/>
        <w:rPr>
          <w:rFonts w:asciiTheme="majorBidi" w:hAnsiTheme="majorBidi" w:cstheme="majorBidi"/>
          <w:cs/>
          <w:lang w:val="en-US"/>
        </w:rPr>
      </w:pPr>
    </w:p>
    <w:p w14:paraId="13982F43" w14:textId="77777777" w:rsidR="00490C4D" w:rsidRPr="00AF2BC5" w:rsidRDefault="00490C4D" w:rsidP="00490C4D">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059D0AA"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20A6F3DC"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3FE5FA31"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4BBF746"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A0A3196"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241D3CC2"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10B09C38"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6265DD98"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8F2F478"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1B99A126"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6FC7E487" w14:textId="77777777" w:rsidR="00490C4D" w:rsidRPr="00AF2BC5" w:rsidRDefault="00490C4D" w:rsidP="00490C4D">
      <w:pPr>
        <w:spacing w:after="0" w:line="240" w:lineRule="auto"/>
        <w:ind w:left="-90"/>
        <w:jc w:val="thaiDistribute"/>
        <w:rPr>
          <w:rFonts w:asciiTheme="majorBidi" w:hAnsiTheme="majorBidi" w:cstheme="majorBidi"/>
          <w:sz w:val="28"/>
        </w:rPr>
      </w:pPr>
    </w:p>
    <w:p w14:paraId="6296F1F2" w14:textId="77777777" w:rsidR="00490C4D" w:rsidRPr="00AF2BC5" w:rsidRDefault="00490C4D" w:rsidP="00490C4D">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53CCC820"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72264D16" w14:textId="77777777" w:rsidR="00490C4D" w:rsidRPr="00AF2BC5" w:rsidRDefault="00490C4D" w:rsidP="00490C4D">
      <w:pPr>
        <w:spacing w:after="0" w:line="240" w:lineRule="auto"/>
        <w:ind w:left="-90"/>
        <w:jc w:val="thaiDistribute"/>
        <w:rPr>
          <w:rFonts w:asciiTheme="majorBidi" w:hAnsiTheme="majorBidi" w:cstheme="majorBidi"/>
          <w:b/>
          <w:bCs/>
        </w:rPr>
      </w:pPr>
    </w:p>
    <w:p w14:paraId="4268408D" w14:textId="77777777" w:rsidR="00490C4D" w:rsidRPr="00AF2BC5" w:rsidRDefault="00490C4D" w:rsidP="00490C4D">
      <w:pPr>
        <w:spacing w:after="0" w:line="240" w:lineRule="auto"/>
        <w:ind w:left="-90"/>
        <w:jc w:val="thaiDistribute"/>
        <w:rPr>
          <w:rFonts w:asciiTheme="majorBidi" w:hAnsiTheme="majorBidi" w:cstheme="majorBidi"/>
          <w:b/>
          <w:bCs/>
        </w:rPr>
      </w:pPr>
    </w:p>
    <w:p w14:paraId="348128EE" w14:textId="77777777" w:rsidR="00490C4D" w:rsidRPr="00AF2BC5" w:rsidRDefault="00490C4D" w:rsidP="00490C4D">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5A0C05C8" w14:textId="77777777" w:rsidR="00490C4D" w:rsidRPr="00AF2BC5" w:rsidRDefault="00490C4D" w:rsidP="00490C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1A46A2E6" w14:textId="77777777" w:rsidR="00490C4D" w:rsidRPr="00AF2BC5" w:rsidRDefault="00490C4D" w:rsidP="00490C4D">
      <w:pPr>
        <w:spacing w:after="0" w:line="240" w:lineRule="auto"/>
        <w:ind w:left="-90"/>
        <w:jc w:val="thaiDistribute"/>
        <w:rPr>
          <w:rStyle w:val="Strong"/>
          <w:rFonts w:asciiTheme="majorBidi" w:hAnsiTheme="majorBidi" w:cstheme="majorBidi"/>
          <w:sz w:val="28"/>
        </w:rPr>
      </w:pPr>
    </w:p>
    <w:p w14:paraId="22E411D8" w14:textId="77777777" w:rsidR="00490C4D" w:rsidRPr="00AF2BC5" w:rsidRDefault="00490C4D" w:rsidP="00490C4D">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228D5F77"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24942376"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6221276D"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CF27E54"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DE52E69"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0C326071"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3AA90EB" w14:textId="77777777" w:rsidR="00490C4D" w:rsidRPr="00AF2BC5" w:rsidRDefault="00490C4D" w:rsidP="00490C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1862DE2" w14:textId="77777777" w:rsidR="00490C4D" w:rsidRPr="00AF2BC5" w:rsidRDefault="00490C4D" w:rsidP="00490C4D">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5789FA4D" w14:textId="539B1EE0" w:rsidR="00A35B08" w:rsidRPr="00AF2BC5" w:rsidRDefault="00490C4D" w:rsidP="00490C4D">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FE6BF" w14:textId="77777777" w:rsidR="006B5766" w:rsidRDefault="006B5766" w:rsidP="00105AC2">
      <w:pPr>
        <w:spacing w:after="0" w:line="240" w:lineRule="auto"/>
      </w:pPr>
      <w:r>
        <w:separator/>
      </w:r>
    </w:p>
  </w:endnote>
  <w:endnote w:type="continuationSeparator" w:id="0">
    <w:p w14:paraId="04862CF4" w14:textId="77777777" w:rsidR="006B5766" w:rsidRDefault="006B5766" w:rsidP="00105AC2">
      <w:pPr>
        <w:spacing w:after="0" w:line="240" w:lineRule="auto"/>
      </w:pPr>
      <w:r>
        <w:continuationSeparator/>
      </w:r>
    </w:p>
  </w:endnote>
  <w:endnote w:type="continuationNotice" w:id="1">
    <w:p w14:paraId="3CDDA552" w14:textId="77777777" w:rsidR="006B5766" w:rsidRDefault="006B57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FF716" w14:textId="77777777" w:rsidR="006B5766" w:rsidRDefault="006B5766" w:rsidP="00105AC2">
      <w:pPr>
        <w:spacing w:after="0" w:line="240" w:lineRule="auto"/>
      </w:pPr>
      <w:r>
        <w:separator/>
      </w:r>
    </w:p>
  </w:footnote>
  <w:footnote w:type="continuationSeparator" w:id="0">
    <w:p w14:paraId="61035814" w14:textId="77777777" w:rsidR="006B5766" w:rsidRDefault="006B5766" w:rsidP="00105AC2">
      <w:pPr>
        <w:spacing w:after="0" w:line="240" w:lineRule="auto"/>
      </w:pPr>
      <w:r>
        <w:continuationSeparator/>
      </w:r>
    </w:p>
  </w:footnote>
  <w:footnote w:type="continuationNotice" w:id="1">
    <w:p w14:paraId="18278D63" w14:textId="77777777" w:rsidR="006B5766" w:rsidRDefault="006B57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D859"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314F"/>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575"/>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D7EE0"/>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0720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0C4D"/>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766"/>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D7FC4"/>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59D3"/>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018"/>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0C3D"/>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2E3C"/>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A68A1A"/>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2536</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2026-10-12T06:42:00Z</dcterms:created>
  <dcterms:modified xsi:type="dcterms:W3CDTF">2026-10-12T06:42:00Z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