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451E2DCB" w:rsidR="00AF080D" w:rsidRPr="005E479A" w:rsidRDefault="00345F9A" w:rsidP="000A3BAF">
      <w:pPr>
        <w:spacing w:after="12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bookmarkStart w:id="0" w:name="_GoBack"/>
      <w:bookmarkEnd w:id="0"/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เอกสารแนบ </w:t>
      </w:r>
      <w:r w:rsidRPr="005E479A">
        <w:rPr>
          <w:rFonts w:ascii="Angsana New" w:eastAsia="Angsana New" w:hAnsi="Angsana New" w:cs="Angsana New"/>
          <w:b/>
          <w:sz w:val="28"/>
        </w:rPr>
        <w:t>1</w:t>
      </w:r>
      <w:bookmarkStart w:id="1" w:name="bookmark=id.gjdgxs" w:colFirst="0" w:colLast="0"/>
      <w:bookmarkEnd w:id="1"/>
    </w:p>
    <w:p w14:paraId="0320D149" w14:textId="381E6455" w:rsidR="000A3BAF" w:rsidRPr="005E479A" w:rsidRDefault="005C125E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ข้อกำหนดว่าด้วยสิทธิและหน้าที่ </w:t>
      </w:r>
    </w:p>
    <w:p w14:paraId="00000002" w14:textId="18999C58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04" w14:textId="6D59691D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และผู้ถือใบแสดงสิทธิดังกล่าวสำหรับ</w:t>
      </w:r>
    </w:p>
    <w:p w14:paraId="00000005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ใบแสดงสิทธิในผลประโยชน์ที่เกิดจากหลักทรัพย์อ้างอิงที่เป็นหลักทรัพย์ต่างประเทศของ</w:t>
      </w:r>
    </w:p>
    <w:p w14:paraId="00000006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07" w14:textId="77777777" w:rsidR="00AF080D" w:rsidRPr="005E479A" w:rsidRDefault="00AF080D" w:rsidP="00345F9A">
      <w:pPr>
        <w:tabs>
          <w:tab w:val="left" w:pos="42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8" w14:textId="467A521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>) กำหนดสิทธิและหน้าที่ของธนาคารกรุงไทย จำกัด (มหาชน)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>) และผู้ถือใบแสดงสิทธิ ที่ใช้บังคับกับใบแสดงสิทธิในผลประโยชน์ที่เกิดจากหลักทรัพย์อ้างอิงที่เป็นหลักทรัพย์ต่างประเทศ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</w:t>
      </w:r>
      <w:r w:rsidR="00C61B10" w:rsidRPr="005E479A">
        <w:rPr>
          <w:rFonts w:ascii="Angsana New" w:eastAsia="Angsana New" w:hAnsi="Angsana New" w:cs="Angsana New"/>
          <w:sz w:val="28"/>
          <w:cs/>
        </w:rPr>
        <w:t xml:space="preserve"> หรือ “</w:t>
      </w:r>
      <w:r w:rsidR="00C61B10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C61B10" w:rsidRPr="005E479A">
        <w:rPr>
          <w:rFonts w:ascii="Angsana New" w:eastAsia="Angsana New" w:hAnsi="Angsana New" w:cs="Angsana New"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ซึ่งออกโดยผู้ออกใบแสดงสิทธิ</w:t>
      </w:r>
    </w:p>
    <w:p w14:paraId="00000009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0A" w14:textId="67AD3410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</w:t>
      </w:r>
      <w:r w:rsidR="00195B95" w:rsidRPr="005E479A">
        <w:rPr>
          <w:rFonts w:ascii="Angsana New" w:eastAsia="Angsana New" w:hAnsi="Angsana New" w:cs="Angsana New"/>
          <w:sz w:val="28"/>
          <w:cs/>
        </w:rPr>
        <w:t>รายตราสารตามรายหลักทรัพย์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95B95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>โดยใบแสดงสิทธิในผลประโยชน์ที่เกิดจากหลักทรัพย์อ้างอิงที่เป็นหลักทรัพย์ต่างประเทศที่ออกในแต่ละ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และให้ถือว่าข้อกำหนดสิทธิเป็นส่วนหนึ่งของแบบ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ทั้งนี้ ในกรณีที่มีข้อความขัดแย้งกันระหว่างข้อความใด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ที่เกี่ยวข้องเป็นหลัก </w:t>
      </w:r>
    </w:p>
    <w:p w14:paraId="0000000B" w14:textId="77777777" w:rsidR="00AF080D" w:rsidRPr="005E479A" w:rsidRDefault="00AF080D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C" w14:textId="4AC6C8F3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สิทธิและหน้าที่ในใบแสดงสิทธิในผลประโยชน์ที่เกิดจากหลักทรัพย์อ้างอิงที่เป็นหลักทรัพย์ต่างประเทศจะเป็นไปตามที่ระบุไว้ในข้อกำหนดสิทธิฉบับนี้ซึ่ง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โดยผู้ออกใบแสดงสิทธิและผู้ถือใบแสดงสิทธิจะต้องผูกพันตามข้อกำหนดสิทธิทุกประการ และให้ถือว่าผู้ถือใบแสดงสิทธิได้รับทราบและเข้าใจข้อกำหนดสิทธิและแบบ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เป็นอย่างดีแล้ว ทั้งนี้ ผู้ออกใบแสดงสิทธิจะจัดให้มีการเก็บรักษาข้อกำหนดสิทธิและแบบ </w:t>
      </w:r>
      <w:r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Pr="005E479A">
        <w:rPr>
          <w:rFonts w:ascii="Angsana New" w:eastAsia="Angsana New" w:hAnsi="Angsana New" w:cs="Angsana New"/>
          <w:spacing w:val="-4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ที่เกี่ยวข้อง ไว้ ณ สำนักงานใหญ่</w:t>
      </w:r>
      <w:r w:rsidRPr="005E479A">
        <w:rPr>
          <w:rFonts w:ascii="Angsana New" w:eastAsia="Angsana New" w:hAnsi="Angsana New" w:cs="Angsana New"/>
          <w:sz w:val="28"/>
          <w:cs/>
        </w:rPr>
        <w:t>ของผู้ออกใบแสดงสิทธิเพื่อให้ผู้ถือใบแสดงสิทธิได้มีโอกาสตรวจสอบเอกสารต่าง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ดังกล่าวได้ในวันและเวลาทำการของผู้ออกใบแสดงสิทธิ รวมทั้งประกาศไว้ในเว็บไซต์ของผู้ออกใบแสดงสิทธิด้วย</w:t>
      </w:r>
    </w:p>
    <w:p w14:paraId="0000000D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sz w:val="28"/>
        </w:rPr>
        <w:tab/>
      </w:r>
    </w:p>
    <w:p w14:paraId="0000000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คำจำกัดความและการตีความ</w:t>
      </w:r>
    </w:p>
    <w:p w14:paraId="0000000F" w14:textId="556B1B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คำและข้อความต่าง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ที่ใช้อยู่ในข้อกำหนดสิทธิและข้อกำหนดเพิ่มเติมที่เกี่ยวข้อง ให้มีความหมายดังต่อไปนี้</w:t>
      </w:r>
    </w:p>
    <w:p w14:paraId="0000001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</w:t>
      </w:r>
    </w:p>
    <w:p w14:paraId="72EFDAF4" w14:textId="4F5E2148" w:rsidR="002F280B" w:rsidRPr="005E479A" w:rsidRDefault="002F280B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 xml:space="preserve">“เอกสารแนบท้ายข้อกำหนดสิทธิ”  </w:t>
      </w:r>
      <w:r w:rsidRPr="005E479A">
        <w:rPr>
          <w:rFonts w:ascii="Angsana New" w:eastAsia="Angsana New" w:hAnsi="Angsana New" w:cs="Angsana New"/>
          <w:sz w:val="28"/>
          <w:cs/>
        </w:rPr>
        <w:t>หมายถึง ข้อกำหนดเพิ่มเติมซึ่งลงนามโดยผู้ออกใบแสดงสิทธิที่มีการระบุข้อกำหนดและรายละเอียดของใบแสดงสิทธิในหลักทรัพย์อ้างอิง</w:t>
      </w:r>
      <w:r w:rsidR="001C52CD" w:rsidRPr="005E479A">
        <w:rPr>
          <w:rFonts w:ascii="Angsana New" w:eastAsia="Angsana New" w:hAnsi="Angsana New" w:cs="Angsana New"/>
          <w:sz w:val="28"/>
          <w:cs/>
        </w:rPr>
        <w:t>แต่ละ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 ตามที่กำหนดไว้ในเอกสารแนบท้ายข้อกำหนดสิทธิ ซึ่งถือเป็นส่วนหนึ่งของข้อกำหนดสิทธิฉบับนี้</w:t>
      </w:r>
    </w:p>
    <w:p w14:paraId="00000011" w14:textId="0A0F25D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</w:t>
      </w:r>
      <w:r w:rsidR="0095653C" w:rsidRPr="005E479A">
        <w:rPr>
          <w:rFonts w:ascii="Angsana New" w:eastAsia="Angsana New" w:hAnsi="Angsana New" w:cs="Angsana New"/>
          <w:sz w:val="28"/>
          <w:cs/>
        </w:rPr>
        <w:t>ายถึง 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</w:t>
      </w:r>
      <w:r w:rsidR="00422B8E" w:rsidRPr="005E479A">
        <w:rPr>
          <w:rFonts w:ascii="Angsana New" w:eastAsia="Angsana New" w:hAnsi="Angsana New" w:cs="Angsana New"/>
          <w:sz w:val="28"/>
          <w:cs/>
        </w:rPr>
        <w:t>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00000012" w14:textId="62EE449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“ใบแสดงสิทธิในผลประโยชน์ที่เกิดจากหลักทรัพย์อ้างอิงที่เป็นหลักทรัพย์ต่างประเทศ”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ใบแสดงสิทธิในผลประโยชน์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ที่เกิดจากหลักทรัพย์อ้างอิงที่เป็นหลักทรัพย์ต่างประเทศใด</w:t>
      </w:r>
      <w:r w:rsidR="009E61D1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ๆ ที่ออกโดยผู้ออกใบแสดงสิทธิ โดยมีรายละเอียดของใบแสดงสิทธิ</w:t>
      </w:r>
      <w:r w:rsidR="00E92580" w:rsidRPr="005E479A">
        <w:rPr>
          <w:rFonts w:ascii="Angsana New" w:eastAsia="Angsana New" w:hAnsi="Angsana New" w:cs="Angsana New"/>
          <w:spacing w:val="-4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ตามที่กำหนดไว้ในแบบ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ธนาคารกรุงไทย จำกัด (มหาชน)</w:t>
      </w:r>
    </w:p>
    <w:p w14:paraId="0000001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“ผู้ถือใบแสดงสิทธิ”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ผู้ที่มีชื่อปรากฏเป็นผู้ถือใบแสดงสิทธิในผลประโยชน์ที่เกิดจากหลักทรัพย์อ้างอิงที่เป็นหลักทรัพย์ต่างประเทศในสมุดทะเบียนผู้ถือใบแสดงสิทธิในผลประโยชน์ที่เกิดจากหลักทรัพย์อ้างอิงที่เป็นหลักทรัพย์ต่างประเทศ ซึ่งเป็นผู้ที่จะสามารถใช้สิทธิและได้รับประโยชน์ตาม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5" w14:textId="2E17BA7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“ผู้ดูแลสภาพคล่อง”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ผู้ดูแลสภาพคล่องตามที่ระบุใน</w:t>
      </w:r>
      <w:r w:rsidR="00113BBD"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“สำนักงาน ก.ล.ต.”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สำนักงานคณะกรรมการกำกับหลักทรัพย์และตลาดหลักทรัพย์</w:t>
      </w:r>
    </w:p>
    <w:p w14:paraId="0000001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“ตลาดหลักทรัพย์ไทย”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ตลาดหลักทรัพย์แห่งประเทศไทย</w:t>
      </w:r>
    </w:p>
    <w:p w14:paraId="0000001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ของประเทศที่มีการจดทะเบียนซื้อขายหลักทรัพย์ต่าง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“นายทะเบียนใบแสดงสิทธิ”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บริษัท ศูนย์รับฝากหลักทรัพย์ (ประเทศไทย) จำกัด หรือผู้ที่ได้รับการแต่งตั้งโดยชอบให้ทำหน้าที่เป็นนายทะเบียนใบแสดงสิทธิแทน (ถ้ามี)  </w:t>
      </w:r>
    </w:p>
    <w:p w14:paraId="0000001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“วันทำการ”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ซึ่งมิใช่วันเสาร์หรือวันอาทิตย์ หรือวันที่ธนาคารแห่งประเทศไทยประกาศกำหนด</w:t>
      </w:r>
    </w:p>
    <w:p w14:paraId="0000001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ให้มีความหมายตามที่ได้นิยามไว้ในข้อ </w:t>
      </w:r>
      <w:r w:rsidRPr="005E479A">
        <w:rPr>
          <w:rFonts w:ascii="Angsana New" w:eastAsia="Angsana New" w:hAnsi="Angsana New" w:cs="Angsana New"/>
          <w:sz w:val="28"/>
        </w:rPr>
        <w:t>4</w:t>
      </w:r>
    </w:p>
    <w:p w14:paraId="0000001C" w14:textId="7ADE572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“เหตุสุดวิสัย”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หมายความรวมถึงแต่ไม่จำกัดเพียง ภัยพิบัติตามธรรมชาติ แผ่นดินไหว ไฟไหม้ การระเบิด การนัดหยุดงาน 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การขาดแคลนหรือการขัดข้องของไฟฟ้า น้ำ เชื้อเพลิงหรือแรงงาน ข้อผิดพลาดหรือความล่าช้าในการจัดส่งข้อมูลหรือเกี่ยวกับระบบเครือข่ายการสื่อสาร อันเกิดจากเครือข่ายการสื่อสารของบุคคลภายนอก กฎหมาย คำสั่ง ประกาศ ระเบียบ การเรียกร้อง ข้อกำหนดของรัฐบาล หรือหน่วยงาน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 หรือมีผลต่อการดำเนินการของผู้ออกใบแสดงสิทธิ</w:t>
      </w:r>
    </w:p>
    <w:p w14:paraId="0000001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“พ.ร.บ. หลักทรัพย์ฯ”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พระราชบัญญัติหลักทรัพย์และตลาดหลักทรัพย์ พ.ศ. </w:t>
      </w:r>
      <w:r w:rsidRPr="005E479A">
        <w:rPr>
          <w:rFonts w:ascii="Angsana New" w:eastAsia="Angsana New" w:hAnsi="Angsana New" w:cs="Angsana New"/>
          <w:sz w:val="28"/>
        </w:rPr>
        <w:t xml:space="preserve">2535 </w:t>
      </w:r>
      <w:r w:rsidRPr="005E479A">
        <w:rPr>
          <w:rFonts w:ascii="Angsana New" w:eastAsia="Angsana New" w:hAnsi="Angsana New" w:cs="Angsana New"/>
          <w:sz w:val="28"/>
          <w:cs/>
        </w:rPr>
        <w:t>และที่แก้ไขเพิ่มเติม</w:t>
      </w:r>
    </w:p>
    <w:p w14:paraId="0000001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การตีความ</w:t>
      </w:r>
    </w:p>
    <w:p w14:paraId="0000001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00000020" w14:textId="67ADFAD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ให้ถือว่าใบแสดงสิทธิในผลประโยชน์ที่เกิดจากหลักทรัพย์อ้างอิงที่เป็นหลักทรัพย์ต่างประเทศในแต่ละ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เป็นใบ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ในผลประโยชน์ที่เกิดจากหลักทรัพย์อ้างอิงที่เป็นหลักทรัพย์ต่างประเทศซึ่งแยกต่างหากจากกัน 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จะมี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อย่างเป็นอิสระจากกัน อย่างไรก็ตาม ให้ข้อกำหนด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ที่กำหนดในข้อกำหนดสิทธิฉบับนี้ (รวมถึงที่จะมีแก้ไขเปลี่ยนแปลง) </w:t>
      </w:r>
      <w:r w:rsidR="007B05BE" w:rsidRPr="005E479A">
        <w:rPr>
          <w:rFonts w:ascii="Angsana New" w:eastAsia="Angsana New" w:hAnsi="Angsana New" w:cs="Angsana New"/>
          <w:sz w:val="28"/>
          <w:cs/>
        </w:rPr>
        <w:t xml:space="preserve">แต่ไม่รวมถึงเอกสารแนบท้ายข้อกำหนดสิทธิซึ่งเป็นข้อกำหนดเพิ่มเติมสำหรับใบแสดงสิทธิในผลประโยชน์ที่เกิดจากหลักทรัพย์อ้างอิงที่เป็นหลักทรัพย์ต่างประเทศในแต่ละหลักทรัพย์ </w:t>
      </w:r>
      <w:r w:rsidRPr="005E479A">
        <w:rPr>
          <w:rFonts w:ascii="Angsana New" w:eastAsia="Angsana New" w:hAnsi="Angsana New" w:cs="Angsana New"/>
          <w:sz w:val="28"/>
          <w:cs/>
        </w:rPr>
        <w:t>มี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ทุก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ที่ออกโดยผู้ออกใบแสดงสิทธิ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550D3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1" w14:textId="299A6FF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เอกสารเกี่ยวกับใบแสดงสิทธิในผลประโยชน์ที่เกิดจากหลักทรัพย์อ้างอิงที่เป็นหลักทรัพย์ต่างประเทศฉบับ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เอกสารเกี่ยวกับ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ต่างประเทศฉบับแก้ไข หรือเพิ่มเติม</w:t>
      </w:r>
      <w:r w:rsidR="00094356" w:rsidRPr="005E479A">
        <w:rPr>
          <w:rFonts w:ascii="Angsana New" w:eastAsia="Angsana New" w:hAnsi="Angsana New" w:cs="Angsana New"/>
          <w:spacing w:val="-2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ซึ่งจะได้จัดทำขึ้นเป็นครั้งคราว และมีผลใช้บังคับตามที่กำหนดในข้อกำหนดสิทธิฉบับนี้</w:t>
      </w:r>
    </w:p>
    <w:p w14:paraId="00000022" w14:textId="2C8BF1F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การอ้างอิงถึงกฎหมาย ข้อบังคับ หรือประกาศ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 กฎหมาย ข้อบังคับ ประกาศของหน่วยงานของรัฐ หรือหน่วยงานกำกับดูแล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 และตามที่ได้มีการแก้ไข เพิ่มเติม หรือแทนที่ด้วย</w:t>
      </w:r>
    </w:p>
    <w:p w14:paraId="0000002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หรือบุคคลอื่นใดซึ่งบุคคลดังกล่าวข้างต้นอาจควบรวมกิจการด้วย</w:t>
      </w:r>
    </w:p>
    <w:p w14:paraId="00000024" w14:textId="69BED0D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หัวข้อของข้อกำหนดสิทธิมีไว้เพื่อประโยชน์ในการอ้างอิงเท่านั้นโดยจะไม่มีผลกระทบต่อการตีความ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5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ลักษณะของใบแสดงสิทธิ</w:t>
      </w:r>
    </w:p>
    <w:p w14:paraId="00000027" w14:textId="3EC32B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เป็นใบแสดงสิทธิชนิดระบุชื่อผู้ถือ และสามารถโอนเปลี่ยนมือได้โดยไม่มีข้อจำกัดการโอน ทั้งนี้ เมื่อมีการนำใบแสดงสิทธิในผลประโยชน์ที่เกิดจากหลักทรัพย์อ้างอิงที่เป็นหลักทรัพย์ต่างประเทศ ไปจดทะเบียนในตลาดหลักทรัพย์ไทย ใบแสดงสิทธิในผลประโยชน์ที่เกิดจากหลักทรัพย์อ้างอิงที่เป็นหลักทรัพย์ต่างประเทศจะถูกนำไปฝากไว้กับ</w:t>
      </w:r>
      <w:r w:rsidR="00F622C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F94F2A" w:rsidRPr="005E479A">
        <w:rPr>
          <w:rFonts w:ascii="Angsana New" w:eastAsia="Angsana New" w:hAnsi="Angsana New" w:cs="Angsana New"/>
          <w:sz w:val="28"/>
          <w:cs/>
        </w:rPr>
        <w:t xml:space="preserve">บริษัท ศูนย์รับฝากหลักทรัพย์ (ประเทศไทย) จำกัด </w:t>
      </w:r>
      <w:r w:rsidRPr="005E479A">
        <w:rPr>
          <w:rFonts w:ascii="Angsana New" w:eastAsia="Angsana New" w:hAnsi="Angsana New" w:cs="Angsana New"/>
          <w:sz w:val="28"/>
          <w:cs/>
        </w:rPr>
        <w:t>ในระบบไร้ใบหลักทรัพย์ (</w:t>
      </w:r>
      <w:r w:rsidRPr="005E479A">
        <w:rPr>
          <w:rFonts w:ascii="Angsana New" w:eastAsia="Angsana New" w:hAnsi="Angsana New" w:cs="Angsana New"/>
          <w:sz w:val="28"/>
        </w:rPr>
        <w:t>Scripless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28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9" w14:textId="77777777" w:rsidR="00AF080D" w:rsidRPr="005E479A" w:rsidRDefault="00345F9A" w:rsidP="00345F9A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สิทธิ หน้าที่ และความรับผิดชอบของผู้ออกใบแสดงสิทธิ</w:t>
      </w:r>
    </w:p>
    <w:p w14:paraId="0000002A" w14:textId="6366611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ับตั้งแต่วันออกใบแสดงสิทธิในผลประโยชน์ที่เกิดจากหลักทรัพย์อ้างอิงที่เป็นหลักทรัพย์ต่างประเทศจนถึงวันสิ้นสุดการ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ผลบังคับใช้ของข้อกำหนดสิทธิ </w:t>
      </w:r>
    </w:p>
    <w:p w14:paraId="0000002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 หน้าที่ และความรับผิดชอบ ดังต่อไปนี้</w:t>
      </w:r>
    </w:p>
    <w:p w14:paraId="0000002C" w14:textId="689B3B1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ผู้ออกใบแสดงสิทธิจะปฏิบัติตาม พ.ร.บ. หลักทรัพย์ฯ และกฎหมายอื่นที่เกี่ยวข้อง รวมทั้งกฎ ระเบียบ ข้อบังคับและคำสั่งต่าง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ที่ออกตามกฎหมาย และปฏิบัติตามความผูกพันต่าง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ตามข้อกำหนดสิทธินี้</w:t>
      </w:r>
    </w:p>
    <w:p w14:paraId="0000002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ผู้ออกใบแสดงสิทธิจะจัดทำงบการเงินให้เป็นไปตามมาตรฐานการรายงานทางการเงินของไทย โดยผ่านการตรวจสอบและแสดงความเห็นโดยผู้สอบบัญชีที่ได้รับความเห็นชอบจากสำนักงาน ก.ล.ต.</w:t>
      </w:r>
    </w:p>
    <w:p w14:paraId="0000002E" w14:textId="69A8773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ผู้ออกใบแสดงสิทธิจะเก็บรักษาสมุดทะเบียนผู้ถือใบแสดงสิทธิ และรายงานการประชุมผู้ถือใบแสดงสิทธิ และจัดให้มี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การเปิดเผยเมื่อมีการร้องขออย่างสมเหตุสมผลเป็นลายลักษณ์อักษรโดยผู้ถือใบแสดงสิทธิ</w:t>
      </w:r>
    </w:p>
    <w:p w14:paraId="0000002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ผู้ออกใบแสดงสิทธิจะแต่งตั้งนายทะเบียนใบแสดงสิทธิและจัดให้มีทะเบียนผู้ถือใบแสดงสิทธิ ตามที่กำหนดใน พ.ร.บ. หลักทรัพย์ฯ และกฎเกณฑ์ที่เกี่ยวข้อง </w:t>
      </w:r>
    </w:p>
    <w:p w14:paraId="00000030" w14:textId="6517A09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ผู้ออกใบแสดงสิทธิจะจัดให้มีข้อมูลและเอกสารต่าง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ที่เกี่ยวกับหลักทรัพย์ต่างประเทศแก่นักลงทุนและผู้ถือใบแสดงสิทธิอย่างเพียงพอ รวมถึง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และหนังสือชี้ชวนส่วนสรุปข้อมูลสำคัญที่นักลงทุนและผู้ถือใบแสดงสิทธิควรทราบ</w:t>
      </w:r>
    </w:p>
    <w:p w14:paraId="1E00743B" w14:textId="36852C00" w:rsidR="003B10E2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ในการเก็บรักษาหลักทรัพย์ต่างประเทศ 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 </w:t>
      </w:r>
      <w:r w:rsidR="003B10E2" w:rsidRPr="005E479A">
        <w:rPr>
          <w:rFonts w:ascii="Angsana New" w:eastAsia="Angsana New" w:hAnsi="Angsana New" w:cs="Angsana New"/>
          <w:sz w:val="28"/>
          <w:cs/>
        </w:rPr>
        <w:t>โดยธนาคารจะคัดเลือกตัวแทนเพื่อเก็บรักษาหลักทรัพย์ต่างประเทศโดยพิจารณาจากคุณสมบัติ ภายใต้หลักการ ดังนี้</w:t>
      </w:r>
    </w:p>
    <w:p w14:paraId="11FAB41E" w14:textId="606497A2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1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ผู้ให้บริการที่ได้รับอนุญาตให้ประกอบธุรกิจดูแลและเก็บรักษาหลักทรัพย์ได้โดยชอบด้วยกฎหมายของประเทศที่หลักทรัพย์ต่างประเทศมีการจดทะเบียนซื้อขายในตลาดหลักทรัพย์ของประเทศนั้น</w:t>
      </w:r>
    </w:p>
    <w:p w14:paraId="67FCE3A8" w14:textId="3844F4FA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2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พิจารณาจากความมั่นคงทางด้านฐานะการเงินของผู้ให้บริการ รายชื่อและจำนวนประเทศที่ให้บริการ รวมทั้งขอบเขตในการให้บริการ</w:t>
      </w:r>
    </w:p>
    <w:p w14:paraId="70EF06B5" w14:textId="2BBCDD16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3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พิจารณาจากความมั่นคงปลอดภัยและความรวดเร็วของเทคโนโลยีที่ใช้ในการให้บริการ</w:t>
      </w:r>
    </w:p>
    <w:p w14:paraId="5E55E553" w14:textId="3BDB7DEA" w:rsidR="003B10E2" w:rsidRPr="005E479A" w:rsidRDefault="002F67E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4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พิจารณาจากค่าธรรมเนียมในการให้บริการต้องอยู่ในระดับที่เหมาะสม โดยคำนึงถึงคุณภาพและขอบเขตในการให้บริการ</w:t>
      </w:r>
    </w:p>
    <w:p w14:paraId="00000031" w14:textId="58324B80" w:rsidR="00AF080D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ทั้งนี้</w:t>
      </w:r>
      <w:r w:rsidR="003B10E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ออกใบแสดงสิทธิในผลประโยชน์ที่เกิดจากหลักทรัพย์อ้างอิงที่เป็นหลักทรัพย์ต่างประเทศเพิ่มเติมได้ ในกรณีที่มีจำนวนหลักทรัพย์ต่างประเทศเพียงพอกับใบแสดงสิทธิในผลประโยชน์ที่เกิดจากหลักทรัพย์อ้างอิงที่เป็นหลักทรัพย์ต่างประเทศที่จะออกเพิ่มเติมดังกล่าว</w:t>
      </w:r>
    </w:p>
    <w:p w14:paraId="00000032" w14:textId="06623A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0"/>
          <w:id w:val="-24798687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ผู้ออกใบแสดงสิทธิจะจัดทำและจัดส่งข้อมูลดังต่อไปนี้ ให้แก่สำนักงาน ก.ล.ต. และตลาดหลักทรัพย์</w:t>
      </w:r>
      <w:r w:rsidR="000F36EC" w:rsidRPr="005E479A">
        <w:rPr>
          <w:rFonts w:ascii="Angsana New" w:eastAsia="Angsana New" w:hAnsi="Angsana New" w:cs="Angsana New"/>
          <w:sz w:val="28"/>
          <w:cs/>
        </w:rPr>
        <w:t>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 วิธีการ และภายในระยะเวลาที่สำนักงาน ก.ล.ต. และ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กำหนด แล้วแต่กรณี</w:t>
      </w:r>
    </w:p>
    <w:p w14:paraId="0000003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มีการออกและไถ่ถอน รวมทั้งจำนวนคงเหลือ</w:t>
      </w:r>
    </w:p>
    <w:p w14:paraId="0000003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งบการเงิน</w:t>
      </w:r>
    </w:p>
    <w:p w14:paraId="0000003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แบบแสดงรายการข้อมูลประจำปี</w:t>
      </w:r>
    </w:p>
    <w:p w14:paraId="00000036" w14:textId="22F182D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8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สารสนเทศเกี่ยวกับข้อมูลของหลักทรัพย์ต่างประเทศดังต่อไปนี้ตามกฎเกณฑ์ของตลาดหลักทรัพย์ไทย</w:t>
      </w:r>
    </w:p>
    <w:p w14:paraId="00000037" w14:textId="4F4AECA1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ข้อมูลเกี่ยวกับลักษณะธุรกิจของหลักทรัพย์ต่างประเทศ</w:t>
      </w:r>
    </w:p>
    <w:p w14:paraId="00000038" w14:textId="0864B728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(ข)  เหตุการณ์สำคัญที่มีหรือจะมีผลกระทบต่อสิทธิประโยชน์หรือการตัดสินใจของผู้ลงทุน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   </w:t>
      </w:r>
    </w:p>
    <w:p w14:paraId="00000039" w14:textId="7CD464A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ผู้ออกใบแสดงสิทธิจะเปิดเผยข้อมูลสารสนเทศตามวรรคหนึ่ง ผ่านช่องทางในการเข้าถึงข้อมูลที่นักลงทุนและผู้ถือใบแสดงสิทธิ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สามารถเข้าถึงได้ เช่น ประกาศลงในเว็บไซต์ของผู้ออกใบแสดงสิทธิ หรือช่องทางอิเล็กทรอนิกส์อื่นใด เป็นต้น 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ภาษาไทยประกอบได้ตามที่ผู้ออกใบแสดงสิทธิเห็นสมควร ในกรณีที่มีข้อความขัดแย้งกันระหว่างข้อความใด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ในข่าวสารภาษาอังกฤษ กับข้อความใด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ในเอกสารฉบับแปลภาษาไทย ให้ใช้ข้อความในข่าวสารภาษาอังกฤษที่เกี่ยวข้องเป็นหลัก</w:t>
      </w:r>
    </w:p>
    <w:p w14:paraId="0000003A" w14:textId="019455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2"/>
          <w:id w:val="2085028990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เมื่อมีเหตุการณ์ดังต่อไปนี้เกิดขึ้น </w:t>
      </w:r>
    </w:p>
    <w:p w14:paraId="0000003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ผู้ออกใบแสดงสิทธิมีการดำเนินการใด ๆ เพื่อให้ผู้ถือใบแสดงสิทธิในผลประโยชน์ที่เกิดจากหลักทรัพย์อ้างอิงที่เป็นหลักทรัพย์ต่างประเทศได้รับสิทธิต่าง ๆ ที่เกิดจากการลงทุนในหลักทรัพย์ต่างประเทศ เช่น เงินปันผล</w:t>
      </w:r>
    </w:p>
    <w:p w14:paraId="0000003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0000003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เมื่อเกิดเหตุการณ์อย่างใดอย่างหนึ่งดังต่อไปนี้เกิดขึ้นกับผู้ออกใบแสดงสิทธิ</w:t>
      </w:r>
    </w:p>
    <w:p w14:paraId="0000003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ผู้ออกใบแสดงสิทธิประสบความเสียหายอย่างร้ายแรง</w:t>
      </w:r>
    </w:p>
    <w:p w14:paraId="0000003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ผู้ออกใบแสดงสิทธิหยุดประกอบกิจการทั้งหมดหรือบางส่วน</w:t>
      </w:r>
    </w:p>
    <w:p w14:paraId="0000004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ผู้ออกใบแสดงสิทธิเปลี่ยนแปลงวัตถุประสงค์ หรือลักษณะการประกอบธุรกิจ</w:t>
      </w:r>
    </w:p>
    <w:p w14:paraId="0000004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 ผู้ออกใบแสดงสิทธิทำสัญญาให้บุคคลอื่นมีอำนาจทั้งหมดหรือบางส่วนในการบริหารงานของผู้ออกใบแสดงสิทธิ</w:t>
      </w:r>
    </w:p>
    <w:p w14:paraId="0000004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(จ)  ผู้ออกใบแสดงสิทธิกระทำหรือถูกกระทำอันมีลักษณะเป็นการครอบงำหรือถูกครอบงำกิจการ </w:t>
      </w:r>
    </w:p>
    <w:p w14:paraId="00000043" w14:textId="5C9F935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จ่ายปันผลหรือการให้สิทธิในการจองซื้อหลักทรัพย์ที่ออกใหม่ตามประเภทหลักทรัพย์เดิมและตามสัดส่วนการถือหลักทรัพย์ของผู้ออกหลักทรัพย์นั้น หรือให้สิทธิรูปแบบอื่นในทำนองเดียวกันแก่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ผู้ถือหลักทรัพย์ต่างประเทศ หรือเมื่อ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การ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ทำนองเดียวกัน หรือเมื่อตลาดหลักทรัพย์ต่างประเทศมีคำสั่งให้ผู้ออกหลักทรัพย์ต่างประเทศชี้แจง หรือเปิดเผยสารสนเทศ หรือดำเนินการใด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4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กรณีใด ๆ ที่มีหรือจะมีผลกระทบต่อสิทธิประโยชน์หรือการตัดสินใจของผู้ลงทุน 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    </w:t>
      </w:r>
    </w:p>
    <w:p w14:paraId="00000045" w14:textId="24B4B7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F73782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EF1093" w:rsidRPr="005E479A">
        <w:rPr>
          <w:rFonts w:ascii="Angsana New" w:eastAsia="Angsana New" w:hAnsi="Angsana New" w:cs="Angsana New"/>
          <w:sz w:val="28"/>
          <w:cs/>
        </w:rPr>
        <w:t>หรือบุคคลใดที่ผู้ออกใบแสดงสิทธิกำหนดจะเป็นผู้ดูแลสภาพคล่อง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พื่อทำหน้าที่ให้ราคาซื้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สะท้อนราคาของหลักทรัพย์ต่างประเทศ ทั้งนี้ </w:t>
      </w:r>
      <w:r w:rsidR="00EF1093" w:rsidRPr="005E479A">
        <w:rPr>
          <w:rFonts w:ascii="Angsana New" w:eastAsia="Angsana New" w:hAnsi="Angsana New" w:cs="Angsana New"/>
          <w:sz w:val="28"/>
          <w:cs/>
        </w:rPr>
        <w:t xml:space="preserve">จนกว่าจะมีการเปลี่ยนแปลงเป็นอย่างอื่น โดยหากมีการเปลี่ยนแปลง ผู้ออกใบแสดงสิทธิจะแจ้งให้ผู้ถือใบแสดงสิทธิทราบ </w:t>
      </w:r>
      <w:r w:rsidRPr="005E479A">
        <w:rPr>
          <w:rFonts w:ascii="Angsana New" w:eastAsia="Angsana New" w:hAnsi="Angsana New" w:cs="Angsana New"/>
          <w:sz w:val="28"/>
          <w:cs/>
        </w:rPr>
        <w:t>รายละเอียดวิธีการดูแลสภาพคล่องให้เป็นไปตามเอกสารแนบท้ายข้อกำหนดสิทธิที่เกี่ยวข้อง อย่างไรก็ดี 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ตามที่กำหนด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 </w:t>
      </w:r>
    </w:p>
    <w:p w14:paraId="00000046" w14:textId="03435AE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11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ส่งมอบสิทธิประโยชน์ที่เกิดจากหลักทรัพย์ต่างประเทศให้แก่ผู้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ตามที่กำหนดในข้อกำหนดสิทธิฉบับนี้และเอกสารแนบท้ายข้อกำหนดสิทธิ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ในกรณีที่ผู้ออกใบแสดงสิทธิได้รับสิทธิประโยชน์</w:t>
      </w:r>
      <w:r w:rsidR="00663BCE" w:rsidRPr="005E479A">
        <w:rPr>
          <w:rFonts w:ascii="Angsana New" w:eastAsia="Angsana New" w:hAnsi="Angsana New" w:cs="Angsana New"/>
          <w:sz w:val="28"/>
          <w:cs/>
        </w:rPr>
        <w:t>ที่เกิด</w:t>
      </w:r>
      <w:r w:rsidRPr="005E479A">
        <w:rPr>
          <w:rFonts w:ascii="Angsana New" w:eastAsia="Angsana New" w:hAnsi="Angsana New" w:cs="Angsana New"/>
          <w:sz w:val="28"/>
          <w:cs/>
        </w:rPr>
        <w:t>จากหลักทรัพย์ต่างประเทศ</w:t>
      </w:r>
    </w:p>
    <w:p w14:paraId="00000047" w14:textId="43FB2AF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12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ผู้ออกใบแสดงสิทธิมีสิทธิหักค่าใช้จ่ายใด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จากสิทธิประโยชน์ที่จะได้รับจากหลักทรัพย์ต่างประเทศ ซึ่งรวมถึงแต่ไม่จำกัดเพียง</w:t>
      </w:r>
      <w:sdt>
        <w:sdtPr>
          <w:rPr>
            <w:rFonts w:ascii="Angsana New" w:hAnsi="Angsana New" w:cs="Angsana New"/>
            <w:sz w:val="28"/>
          </w:rPr>
          <w:tag w:val="goog_rdk_4"/>
          <w:id w:val="1915737084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ภาษีของประเทศนั้น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หรือค่าใช้จ่ายที่จ่ายให้แก่ผู้ที่เกี่ยวข้องกับการส่งมอบสิทธิประโยชน์ให้แก่ผู้ถือใบแสดงสิทธิใน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ผลประโยชน์ที่เกิดจากหลักทรัพย์อ้างอิงที่เป็นหลักทรัพย์ต่างประเทศ </w:t>
      </w:r>
      <w:sdt>
        <w:sdtPr>
          <w:rPr>
            <w:rFonts w:ascii="Angsana New" w:hAnsi="Angsana New" w:cs="Angsana New"/>
            <w:spacing w:val="6"/>
            <w:sz w:val="28"/>
          </w:rPr>
          <w:tag w:val="goog_rdk_5"/>
          <w:id w:val="780076775"/>
        </w:sdtPr>
        <w:sdtEndPr/>
        <w:sdtContent/>
      </w:sdt>
      <w:sdt>
        <w:sdtPr>
          <w:rPr>
            <w:rFonts w:ascii="Angsana New" w:hAnsi="Angsana New" w:cs="Angsana New"/>
            <w:spacing w:val="6"/>
            <w:sz w:val="28"/>
          </w:rPr>
          <w:tag w:val="goog_rdk_6"/>
          <w:id w:val="233744461"/>
        </w:sdtPr>
        <w:sdtEndPr/>
        <w:sdtContent/>
      </w:sdt>
      <w:r w:rsidRPr="005E479A">
        <w:rPr>
          <w:rFonts w:ascii="Angsana New" w:eastAsia="Angsana New" w:hAnsi="Angsana New" w:cs="Angsana New"/>
          <w:spacing w:val="6"/>
          <w:sz w:val="28"/>
          <w:cs/>
        </w:rPr>
        <w:t>โดยผู้ออกใบแสดงสิทธิจะแจ้งรายละเอียดให้</w:t>
      </w:r>
      <w:r w:rsidR="004917E3" w:rsidRPr="005E479A">
        <w:rPr>
          <w:rFonts w:ascii="Angsana New" w:eastAsia="Angsana New" w:hAnsi="Angsana New" w:cs="Angsana New"/>
          <w:spacing w:val="6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แสดงสิทธิทราบโดยไม่ชักช้า</w:t>
      </w:r>
      <w:r w:rsidR="00CB5BD0" w:rsidRPr="005E479A">
        <w:rPr>
          <w:rFonts w:ascii="Angsana New" w:eastAsia="Angsana New" w:hAnsi="Angsana New" w:cs="Angsana New"/>
          <w:sz w:val="28"/>
          <w:cs/>
        </w:rPr>
        <w:t xml:space="preserve"> ทั้งนี้ เป็นไป</w:t>
      </w:r>
      <w:r w:rsidR="00CB5BD0" w:rsidRPr="005E479A">
        <w:rPr>
          <w:rFonts w:ascii="Angsana New" w:eastAsia="Angsana New" w:hAnsi="Angsana New" w:cs="Angsana New"/>
          <w:spacing w:val="-4"/>
          <w:sz w:val="28"/>
          <w:cs/>
        </w:rPr>
        <w:t>ตามที่กำหนดในข้อกำหนดสิทธิฉบับนี้และเอกสารแนบท้ายข้อกำหนดสิทธิ</w:t>
      </w:r>
      <w:r w:rsidR="00CB5BD0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48" w14:textId="30BD1B2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bookmarkStart w:id="2" w:name="bookmark=id.30j0zll" w:colFirst="0" w:colLast="0"/>
      <w:bookmarkEnd w:id="2"/>
    </w:p>
    <w:p w14:paraId="61C7FDB0" w14:textId="77777777" w:rsidR="00D81782" w:rsidRPr="005E479A" w:rsidRDefault="00D81782" w:rsidP="008B4AC8">
      <w:pPr>
        <w:tabs>
          <w:tab w:val="left" w:pos="284"/>
          <w:tab w:val="left" w:pos="709"/>
          <w:tab w:val="left" w:pos="1276"/>
        </w:tabs>
        <w:spacing w:after="0" w:line="240" w:lineRule="auto"/>
        <w:ind w:left="0" w:hanging="2"/>
        <w:jc w:val="thaiDistribute"/>
        <w:rPr>
          <w:rFonts w:ascii="Angsana New" w:hAnsi="Angsana New" w:cs="Angsana New"/>
        </w:rPr>
      </w:pPr>
    </w:p>
    <w:p w14:paraId="0000004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lastRenderedPageBreak/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สิทธิ หน้าที่ และความรับผิดชอบของผู้ถือใบแสดงสิทธิ   </w:t>
      </w:r>
    </w:p>
    <w:p w14:paraId="0000004A" w14:textId="7BADFC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ผู้ออกใบแสดงสิทธิตกลงว่า สิทธิในใบแสดงสิทธิในผลประโยชน์ที่เกิดจากหลักทรัพย์อ้างอิงที่เป็นหลักทรัพย์ต่างประเทศจะ</w:t>
      </w:r>
      <w:r w:rsidR="005D3847" w:rsidRPr="005E479A">
        <w:rPr>
          <w:rFonts w:ascii="Angsana New" w:eastAsia="Angsana New" w:hAnsi="Angsana New" w:cs="Angsana New"/>
          <w:spacing w:val="4"/>
          <w:sz w:val="28"/>
          <w:cs/>
        </w:rPr>
        <w:t>เป็นของ</w:t>
      </w:r>
      <w:r w:rsidRPr="005E479A">
        <w:rPr>
          <w:rFonts w:ascii="Angsana New" w:eastAsia="Angsana New" w:hAnsi="Angsana New" w:cs="Angsana New"/>
          <w:sz w:val="28"/>
          <w:cs/>
        </w:rPr>
        <w:t>บุคคลที่ปรากฏชื่อเป็นเจ้าของ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ในสมุดทะเบียนใบแสดงสิทธิในผลประโยชน์ที่เกิดจากหลักทรัพย์อ้างอิงที่เป็นหลักทรัพย์ต่างประเทศ ณ สิ้นเวลาทำการในวันทำการ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ก่อนวันปิดสมุดทะเบียนผู้ถือใบแสดงสิทธิ หรือวันอื่นใดตามที่ผู้ออกใบแสดงสิทธิกำหนดไว้เป็นการเฉพาะ (แล้วแต่กรณี)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วัน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กำหนดสิทธิ (</w:t>
      </w:r>
      <w:r w:rsidRPr="005E479A">
        <w:rPr>
          <w:rFonts w:ascii="Angsana New" w:eastAsia="Angsana New" w:hAnsi="Angsana New" w:cs="Angsana New"/>
          <w:b/>
          <w:sz w:val="28"/>
        </w:rPr>
        <w:t>Record Date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>”)</w:t>
      </w:r>
    </w:p>
    <w:p w14:paraId="0000004B" w14:textId="4646C05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ในการนี้ ผู้ถือใบแสดงสิทธิจะมีสิทธิ หน้าที่ และความรับผิดชอบตามที่กำหนดไว้ดังต่อไปนี้ รวมทั้งที่กำหนดรายละเอียดไว้ในเอกสารแนบท้ายข้อกำหนดสิทธิ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ซึ่งถือเป็นส่วนหนึ่งของข้อกำหนดสิทธินี้ด้วย</w:t>
      </w:r>
    </w:p>
    <w:p w14:paraId="0000004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หน้าที่ของผู้ถือใบแสดงสิทธิ</w:t>
      </w:r>
    </w:p>
    <w:p w14:paraId="0000004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ผู้ถือใบแสดงสิทธิจะต้องผูกพันและปฏิบัติตามข้อกำหนดสิทธิและแบบ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ที่เกี่ยวข้องทุกประการ </w:t>
      </w:r>
    </w:p>
    <w:p w14:paraId="0000004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สิทธิในการโอนใบแสดงสิทธิในผลประโยชน์ที่เกิดจากหลักทรัพย์อ้างอิงที่เป็นหลักทรัพย์ต่างประเทศ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4F" w14:textId="0556B58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สามารถโอนใบแสดงสิทธิในผลประโยชน์ที่เกิดจากหลักทรัพย์อ้างอิงที่เป็นหลักทรัพย์ต่างประเทศได้ตามสิทธิที่ระบุใน พ.ร.บ.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หลักทรัพย์ฯ และกฎเกณฑ์ที่เกี่ยวข้อง </w:t>
      </w:r>
    </w:p>
    <w:p w14:paraId="0000005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ข้อจำกัดในการโอนใบแสดงสิทธิในผลประโยชน์ที่เกิดจากหลักทรัพย์อ้างอิงที่เป็นหลักทรัพย์ต่างประเทศ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5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ไม่มีข้อจำกัดในการโอนใบแสดงสิทธิในผลประโยชน์ที่เกิดจากหลักทรัพย์อ้างอิงที่เป็นหลักทรัพย์ต่างประเทศ  </w:t>
      </w:r>
    </w:p>
    <w:p w14:paraId="00000052" w14:textId="1F75EE2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สิทธิในการได้รับผลประโยชน์จากหลักทรัพย์ต่างประเทศ</w:t>
      </w:r>
    </w:p>
    <w:p w14:paraId="4C17FB70" w14:textId="608E02BB" w:rsidR="00383F94" w:rsidRPr="005E479A" w:rsidRDefault="00383F94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ในกรณีที่ผู้ออกหลักทรัพย์ต่างประเทศมีการให้สิทธิประโยชน์แก่ผู้ถือหลักทรัพย์ต่างประเทศ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และเอกสารแนบท้ายข้อกำหนดสิทธิที่เกี่ยวข้อง</w:t>
      </w:r>
    </w:p>
    <w:p w14:paraId="0000005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สิทธิในการได้รับข้อมูล</w:t>
      </w:r>
    </w:p>
    <w:p w14:paraId="00000055" w14:textId="210367A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มีสิทธิได้รับข้อมูลสารสนเทศเกี่ยวกับข้อมูลของหลักทรัพย์ต่างประเทศตามกฎเกณฑ์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ผ่านช่องทางในการเข้าถึงข้อมูลที่ผู้ถือใบแสดงสิทธิสามารถเข้าถึงได้ เช่น เว็บไซต์ของผู้ออกใบแสดงสิทธิ หรือช่องทางอิเล็กทรอนิกส์อื่นใด เป็นต้น </w:t>
      </w:r>
    </w:p>
    <w:p w14:paraId="00000056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5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การขอมติและการประชุมผู้ถือใบแสดงสิทธิ</w:t>
      </w:r>
    </w:p>
    <w:p w14:paraId="0000005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การเรียกประชุม</w:t>
      </w:r>
    </w:p>
    <w:p w14:paraId="00000059" w14:textId="636B9161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ในกรณีที่ผู้ออกใบแสดงสิทธิประสงค์จะเรียกประชุมผู้ถือใบแสดงสิทธิ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ผู้ออกใบแสดงสิทธิจะกำหนดวันปิดสมุดทะเบียน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="002F280B" w:rsidRPr="005E479A">
        <w:rPr>
          <w:rFonts w:ascii="Angsana New" w:eastAsia="Angsana New" w:hAnsi="Angsana New" w:cs="Angsana New"/>
          <w:spacing w:val="-4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เพื่อการประชุมผู้ถือใบแสดงสิทธิ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โดยผู้ออกใบแสดงสิทธิจะส่งหนังสือเรียกประชุมผู้ถือใบแสดงสิทธิให้แก่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(สิบสี่) วัน ก่อนวันประชุมผู้ถือใบแสดงสิทธิ ใน</w:t>
      </w:r>
      <w:r w:rsidRPr="005E479A">
        <w:rPr>
          <w:rFonts w:ascii="Angsana New" w:eastAsia="Angsana New" w:hAnsi="Angsana New" w:cs="Angsana New"/>
          <w:sz w:val="28"/>
          <w:cs/>
        </w:rPr>
        <w:t>การนี้ หนังสือเรียกประชุมผู้ถือใบแสดงสิทธิจะต้องระบุวัน เวลา สถานที่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15EF7328" w14:textId="36988646" w:rsidR="002D1C56" w:rsidRPr="005E479A" w:rsidRDefault="00345F9A" w:rsidP="000373D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ของใบแสดงสิทธิในหลักทรัพย์</w:t>
      </w:r>
      <w:r w:rsidR="002F280B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>ที่ยังมิได้ไถ่ถอนทั้งหมด 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ใบแสดงสิทธิให้แก่ผู้ถือใบแสดงสิทธิล่วงหน้าเป็นระยะเวลาไม่น้อยกว่า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 ก่อนวันประชุมผู้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ในการนี้ หนังสือเรียกประชุมผู้ถือใบแสดงสิทธิจะต้องระบุวัน เวลา สถานที่สำหรับการประชุม ระเบียบวาระ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การประชุม หลักการและเหตุผล และผู้ที่ขอให้เรียกประชุม ทั้งนี้ ผู้ออกใบแสดงสิทธิจะจัดส่งหนังสือเรียกประชุมผู้ถือใบแสดงสิทธิ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ให้แก่ผู้ถือใบแสดงสิทธิ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0000005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</w:t>
      </w:r>
    </w:p>
    <w:p w14:paraId="0000005C" w14:textId="5E522BD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ผู้มีสิทธิเข้าร่วมประชุมผู้ถือใบแสดงสิทธิ จะประกอบด้วยบุคคลต่าง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</w:t>
      </w:r>
    </w:p>
    <w:p w14:paraId="0000005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5E" w14:textId="35C6223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ผู้ถือใบแสดงสิทธิอาจแต่งตั้งให้ผู้ถือใบแสดงสิทธิรายอื่นหรือบุคคลใด</w:t>
      </w:r>
      <w:r w:rsidR="008110A8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ๆ (</w:t>
      </w:r>
      <w:r w:rsidRPr="005E479A">
        <w:rPr>
          <w:rFonts w:ascii="Angsana New" w:eastAsia="Angsana New" w:hAnsi="Angsana New" w:cs="Angsana New"/>
          <w:b/>
          <w:bCs/>
          <w:spacing w:val="-6"/>
          <w:sz w:val="28"/>
          <w:cs/>
        </w:rPr>
        <w:t>“ผู้รับมอบฉันทะ”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) เข้าร่วมประชุมและออกเสียง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ลงคะแนนแทนตนได้ โดยลงนามในหนังสือมอบฉันทะ (ตามแบบที่ผู้ออกใบแสดงสิทธิกำหนดและจัดส่งให้แก่ผู้ถือใบแสดงสิทธิ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พร้อมกับหนังสือนัดประชุม) 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24 </w:t>
      </w:r>
      <w:r w:rsidRPr="005E479A">
        <w:rPr>
          <w:rFonts w:ascii="Angsana New" w:eastAsia="Angsana New" w:hAnsi="Angsana New" w:cs="Angsana New"/>
          <w:sz w:val="28"/>
          <w:cs/>
        </w:rPr>
        <w:t>(ยี่สิบสี่) ชั่วโมงก่อนเวลานัดประชุม</w:t>
      </w:r>
    </w:p>
    <w:p w14:paraId="0000005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ซึ่งได้รับการร้องขอ</w:t>
      </w:r>
      <w:r w:rsidRPr="005E479A">
        <w:rPr>
          <w:rFonts w:ascii="Angsana New" w:eastAsia="Angsana New" w:hAnsi="Angsana New" w:cs="Angsana New"/>
          <w:sz w:val="28"/>
          <w:cs/>
        </w:rPr>
        <w:t>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0000060" w14:textId="7A3599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บุคคลใด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ที่ประธานในที่ประชุมอนุญาตให้เข้าร่วมประชุมในฐานะผู้สังเกตการณ์</w:t>
      </w:r>
    </w:p>
    <w:p w14:paraId="0000006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องค์ประชุม</w:t>
      </w:r>
    </w:p>
    <w:p w14:paraId="00000062" w14:textId="7C92AD9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2651EC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ในการประชุมผู้ถือใบแสดงสิทธิ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>เพื่อพิจารณาและลงมติในเรื่องต่าง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จะต้องมีผู้ถือใบแสดงสิทธิตั้งแต่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ของจำนวนใบแสดงสิทธิในหลักทรัพย์</w:t>
      </w:r>
      <w:r w:rsidR="00044975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ที่ยังไม่ได้ไถ่ถอนทั้งหมดเข้าร่วมประชุม 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(สอง) รายขึ้นไปเข้าร่วมประชุม ไม่ว่าจะถือใบแสดงสิทธิในผลประโยชน์ที่เกิดจากหลักทรัพย์อ้างอิงที่เป็นหลักทรัพย์ต่างประเทศเป็นจำนวนเท่าใด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221A95A2" w14:textId="13F73D23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EF12B9A" w14:textId="1445701E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6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ประธานในที่ประชุม</w:t>
      </w:r>
    </w:p>
    <w:p w14:paraId="00000064" w14:textId="575EF60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แต่ในกรณีที่ผู้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ที่จะทำหน้าที่ประธานในที่ประชุมยังไม่มาประชุมเมื่อล่วงเวลานัดไปแล้วถึง </w:t>
      </w:r>
      <w:r w:rsidRPr="005E479A">
        <w:rPr>
          <w:rFonts w:ascii="Angsana New" w:eastAsia="Angsana New" w:hAnsi="Angsana New" w:cs="Angsana New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z w:val="28"/>
          <w:cs/>
        </w:rPr>
        <w:t>(สี่สิบห้า) นาที ให้ที่ประชุมลงมติเลือก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ผู้ถือใบแสดงสิทธิรายหนึ่งขึ้นทำหน้าที่เป็นประธานในการประชุมครั้งนั้น 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6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การเลื่อนประชุม</w:t>
      </w:r>
    </w:p>
    <w:p w14:paraId="00000066" w14:textId="7110F52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ในการประชุมผู้ถือใบแสดงสิทธิไม่ว่าครั้งใด หากปรากฏว่าเมื่อล่วงเวลานัดไปแล้วถึง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(สี่สิบห้า) นาที ยังมี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แสดงสิทธิเข้าร่วมประชุมไม่ครบเป็นองค์ประชุม โดย</w:t>
      </w:r>
    </w:p>
    <w:p w14:paraId="00000067" w14:textId="65677E5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ในกรณีที่ผู้ออกใบแสดงสิทธิเป็นผู้เรียกประชุม ให้นัดประชุมใหม่ โดยวันนัดประชุมใหม่จะต้องอยู่ภายในระยะเวลาไม่น้อยกว่า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z w:val="28"/>
          <w:cs/>
        </w:rPr>
        <w:t>(สิบสี่) วัน นับตั้งแต่วันนัดประชุมเดิม ทั้งนี้ เว้นแต่ผู้ออกใบแสดงสิทธิมีความเห็นให้ไม่มีการเรียกประชุมใหม่ นอกจากนี้ เรื่องที่พิจารณาและลงมติในที่ประชุมครั้งใหม่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0000006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ในกรณีที่ผู้ถือใบแสดงสิทธิเป็นผู้ร้องขอให้เรียกประชุม ให้การประชุมเป็นอันระงับไป จะไม่มีการเรียกประชุมใหม่</w:t>
      </w:r>
    </w:p>
    <w:p w14:paraId="0000006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ในกรณีที่การประชุมครั้งใหม่ (หมายถึงการประชุมที่ได้มีการนัดประชุมใหม่ เนื่องจากการประชุมในครั้งก่อนขาดองค์ประชุม) มีผู้ถือใบแสดงสิทธิเข้าร่วมประชุมไม่ครบเป็นองค์ประชุม จะไม่มีการเรียกประชุมใหม่อีก</w:t>
      </w:r>
    </w:p>
    <w:p w14:paraId="0000006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ต้องจัดส่งหนังสือเรียกประชุมสำหรับการประชุมครั้งใหม่ให้แก่ผู้ถือใบแสดงสิทธิ ตามรายชื่อและที่อยู่ซึ่งได้จัดส่งหนังสือเรียกประชุมผู้ถือใบแสดงสิทธิในการประชุมครั้งก่อน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(สาม) วันก่อนวันนัดประชุมครั้งใหม่ (โดยไม่นับวันที่ส่งหนังสือเรียกประชุมและวันประชุม) ทั้งนี้ หนังสือเรียกประชุมผู้ถือใบแสดงสิทธิครั้งใหม่นี้จะต้องระบุวัน เวลา สถานที่สำหรับการประชุม ระเบียบวาระการประชุม และองค์ประชุมที่ต้องการสำหรับการประชุมครั้งใหม่</w:t>
      </w:r>
    </w:p>
    <w:p w14:paraId="0000006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มติที่ประชุม</w:t>
      </w:r>
    </w:p>
    <w:p w14:paraId="0000006C" w14:textId="430B973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383F94" w:rsidRPr="005E479A">
        <w:rPr>
          <w:rFonts w:ascii="Angsana New" w:eastAsia="Angsana New" w:hAnsi="Angsana New" w:cs="Angsana New"/>
          <w:sz w:val="28"/>
          <w:cs/>
        </w:rPr>
        <w:t>การลงมติในเรื่องต่าง ๆ ของที่ประชุมผู้ถือใบแสดงสิทธิ ให้ตัดสินโดยการลงคะแนนเสียง ซึ่งผู้ถือใบแสดงสิทธิหรือ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โดยให้ถือว่าใบแสดงสิทธิในผลประโยชน์ที่เกิดจากหลักทรัพย์อ้างอิงที่เป็นหลักทรัพย์ต่างประเทศ 1 (หนึ่ง) หน่วย มี 1 (หนึ่ง) เสียง ในกรณีที่คะแนนเสียงเท่ากัน ให้ประธานในที่ประชุมออกเสียงเพิ่มขึ้นอีกเสียงหนึ่งเป็นเสียงชี้ขาด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ถือใบแสดงสิทธิหรือผู้รับมอบฉันทะ</w:t>
      </w:r>
    </w:p>
    <w:p w14:paraId="0000006D" w14:textId="6460B82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มติของที่ประชุมผู้ถือใบแสดงสิทธิในเรื่องต่าง</w:t>
      </w:r>
      <w:r w:rsidR="00F76D96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ๆ จะต้องเป็นมติโดยคะแนนเสียงข้างมากของจำนวนเสียงทั้งหมดของผู้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ถือใบแสดงสิทธิที่มาประชุมและออกเสียงลงคะแนน</w:t>
      </w:r>
    </w:p>
    <w:p w14:paraId="0000006E" w14:textId="4AE236D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จะไม่มีสิทธิออกเสียงลงคะแนนในเรื่องนั้น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6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00000070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</w:t>
      </w:r>
    </w:p>
    <w:p w14:paraId="00000071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บริษัทย่อยของผู้ออกใบแสดงสิทธิ</w:t>
      </w:r>
    </w:p>
    <w:p w14:paraId="0000007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ความหมายของ 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บริษัทย่อย</w:t>
      </w:r>
      <w:r w:rsidRPr="005E479A">
        <w:rPr>
          <w:rFonts w:ascii="Angsana New" w:eastAsia="Angsana New" w:hAnsi="Angsana New" w:cs="Angsana New"/>
          <w:sz w:val="28"/>
          <w:cs/>
        </w:rPr>
        <w:t>” ให้เป็นไปตามประกาศคณะกรรมการกำกับหลักทรัพย์และตลาดหลักทรัพย์ ว่าด้วยการกำหนดบทนิยามในประกาศเกี่ยวกับการออกและเสนอขายหลักทรัพย์</w:t>
      </w:r>
    </w:p>
    <w:p w14:paraId="0000007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รายงานการประชุมผู้ถือใบแสดงสิทธิ</w:t>
      </w:r>
    </w:p>
    <w:p w14:paraId="00000075" w14:textId="36C36F3F" w:rsidR="00AF080D" w:rsidRPr="005E479A" w:rsidRDefault="002651EC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ผู้ออกใบแสดงสิทธิจะต้องจัดทำรายงานการประชุมผู้ถือใบแสดงสิทธิให้เสร็จภายใน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วันนับตั้งแต่วันประชุม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 โดยให้ประธานที่ประชุมครั้งนั้นลงนามในรายงานการประชุมผู้ถือใบแสดงสิทธิ ทั้งนี้ ผู้ออกใบแสดงสิทธิจะเปิดเผยรายงานการประชุมผู้ถือใบแสดงสิทธิผ่านระบบการเปิดเผยสารสนเทศของ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หรือบนเว็บไซต์ของผู้ออกใบแสดงสิทธิ 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(สิบสี่) วันนับตั้งแต่วันประชุมผู้ถือใบแสดงสิทธิ และเก็บรักษาต้นฉบับของรายงานการประชุมนั้นไว้ </w:t>
      </w:r>
      <w:r w:rsidR="00345F9A" w:rsidRPr="005E479A">
        <w:rPr>
          <w:rFonts w:ascii="Angsana New" w:eastAsia="Angsana New" w:hAnsi="Angsana New" w:cs="Angsana New"/>
          <w:spacing w:val="-8"/>
          <w:sz w:val="28"/>
          <w:cs/>
        </w:rPr>
        <w:t>ณ สำนักงานใหญ่ของผู้ออกใบแสดงสิทธิ เพื่อให้ผู้ถือใบแสดงสิทธิสามารถตรวจสอบได้ในวันและเวลาทำการของผู้ออกใบแสดงสิทธิ</w:t>
      </w:r>
      <w:bookmarkStart w:id="3" w:name="bookmark=id.1fob9te" w:colFirst="0" w:colLast="0"/>
      <w:bookmarkEnd w:id="3"/>
    </w:p>
    <w:p w14:paraId="5C4A6BB3" w14:textId="77777777" w:rsidR="00DB468B" w:rsidRPr="005E479A" w:rsidRDefault="00DB468B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</w:p>
    <w:p w14:paraId="00000076" w14:textId="77777777" w:rsidR="00AF080D" w:rsidRPr="005E479A" w:rsidRDefault="00345F9A" w:rsidP="00345F9A">
      <w:pPr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ออกและ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7" w14:textId="77777777" w:rsidR="00AF080D" w:rsidRPr="005E479A" w:rsidRDefault="00345F9A" w:rsidP="002476F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และเงื่อนไขเกี่ยวก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8" w14:textId="0F0BC2DD" w:rsidR="00AF080D" w:rsidRPr="005E479A" w:rsidRDefault="007847E3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จะอยู่ในระบบไร้ใบ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หลักทรัพย์ โดยมีวิธีการซื้อขาย รวมทั้งการไถ่ถอน แบ่งออกเป็นรูปแบบหรือลักษณะดังนี้</w:t>
      </w:r>
    </w:p>
    <w:p w14:paraId="2FE1514D" w14:textId="3F6DC6D8" w:rsidR="00EF1093" w:rsidRPr="005E479A" w:rsidRDefault="00345F9A" w:rsidP="00EF109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szCs w:val="22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นักลงทุนที่ประสงค์จะซื้อใบแสดงสิทธิในผลประโยชน์ที่เกิดจากหลักทรัพย์อ้างอิงที่เป็นหลักทรัพย์ต่างประเทศจากผู้ออกใบแสดงสิทธิโดยตรง </w:t>
      </w:r>
      <w:r w:rsidR="00EF1093" w:rsidRPr="005E479A">
        <w:rPr>
          <w:rFonts w:ascii="Angsana New" w:eastAsia="Angsana New" w:hAnsi="Angsana New" w:cs="Angsana New"/>
          <w:sz w:val="28"/>
          <w:cs/>
        </w:rPr>
        <w:t>ผ่านการซื้อใน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23A92E6C" w14:textId="09721ACC" w:rsidR="00531734" w:rsidRPr="005E479A" w:rsidRDefault="00EF1093" w:rsidP="00C9583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การดำเนินการต่าง ๆ เช่น เงื่อนไขในการบันทึกชื่อเป็นผู้ถือใบแสดงสิทธิ การออกใบแสดงสิทธิในผลประโยชน์ที่เกิดจากหลักทรัพย์อ้างอิงที่เป็นหลักทรัพย์ต่างประเทศ ระยะเวลาการส่งมอบ เป็นต้น จะเป็นไปตามหลักเกณฑ์ และวิธีการที่หน่วยงานกำกับดูแล หรือหน่วยงานอื่นที่เกี่ยวข้อง (ซึ่งรวมถึง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) กำหนด</w:t>
      </w:r>
    </w:p>
    <w:p w14:paraId="2941D006" w14:textId="67A73D4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กับผู้ออกใบแสดงสิทธิ</w:t>
      </w:r>
    </w:p>
    <w:p w14:paraId="5CD64886" w14:textId="7777777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ต่างประเทศ จะต้องแจ้งความประสงค์ พร้อมเอกสารประกอบการขอไถ่ถอน รวมถึงปฏิบัติตามหลักเกณฑ์และวิธีการที่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br/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แสดงสิทธิกำหนดไว้ในเอกสารประกอบการขอไถ่ถอนและเอกสารแนบท้ายข้อกำหนดสิทธิที่เกี่ยวข้อง ซึ่งถือเป็นส่วนหนึ่งของข้อกำหนดสิทธิฉบับนี้ด้วย</w:t>
      </w:r>
    </w:p>
    <w:p w14:paraId="0000007E" w14:textId="77777777" w:rsidR="00AF080D" w:rsidRPr="005E479A" w:rsidRDefault="00345F9A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ส่งมอบทรัพย์สินให้แก่ผู้ถือใบแสดงสิทธิจากการขอ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ขั้นตอนการส่งมอบ</w:t>
      </w:r>
    </w:p>
    <w:p w14:paraId="00000080" w14:textId="07B6CE0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ด้วยวิธีการส่งมอบหลักทรัพย์ต่างประเทศให้แก่ผู้ถือใบแสดงสิทธิ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 และเป็นไปตาม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ผู้ถือใบแสดงสิทธิต้องแสดงหลักฐานความพร้อมในการรับมอบหลักทรัพย์ต่างประเทศ ตามที่ผู้ออกใบแสดงสิทธิกำหนด ทั้งนี้ ผู้ออกใบแสดงสิทธิจะโอน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หลักทรัพย์ต่างประเทศให้กับผู้ถือใบแสดงสิทธิ เมื่อผู้ถือใบแสดงสิทธิได้ส่งมอบใบแสดงสิทธิในผลประโยชน์ที่เกิดจากหลักทรัพย์อ้างอิงที่เป็นหลักทรัพย์ต่างประเทศ พร้อมเอกสารหลักฐานอื่น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ตามที่ผู้ออกใบแสดงสิทธิกำหนดในเอกสารประกอบการขอไถ่ถอนให้แก่ผู้ออกใบแสดงสิทธิจนครบถ้วนแล้ว</w:t>
      </w:r>
    </w:p>
    <w:p w14:paraId="0000008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ขั้นตอนการส่งมอบหลักทรัพย์ต่างประเทศมีช่วงวันและเวลาที่ตรงกับวันกำหนดสิทธิประโยชน์ของหลักทรัพย์ต่างประเทศ ผู้ออกใบแสดงสิทธิมีสิทธิปฏิเสธคำขอไถ่ถอนใบแสดงสิทธิของผู้ถือใบแสดงสิทธิได้</w:t>
      </w:r>
    </w:p>
    <w:p w14:paraId="0000008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ค่าธรรมเนียมที่เกิดขึ้นจากการส่งมอบ</w:t>
      </w:r>
    </w:p>
    <w:p w14:paraId="618D8602" w14:textId="77777777" w:rsidR="001F1774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ผู้ออกใบแสดงสิทธิมีสิทธิเรียกเก็บค่าธรรมเนียมที่เกิดขึ้นจากการส่งมอบหลักทรัพย์ต่างประเทศ จากผู้ถือใบแสดงสิทธิ</w:t>
      </w:r>
      <w:bookmarkStart w:id="4" w:name="bookmark=id.3znysh7" w:colFirst="0" w:colLast="0"/>
      <w:bookmarkEnd w:id="4"/>
      <w:r w:rsidRPr="005E479A">
        <w:rPr>
          <w:rFonts w:ascii="Angsana New" w:eastAsia="Angsana New" w:hAnsi="Angsana New" w:cs="Angsana New"/>
          <w:sz w:val="28"/>
          <w:cs/>
        </w:rPr>
        <w:t>ที่ขอไถ่ถอนได้</w:t>
      </w:r>
    </w:p>
    <w:p w14:paraId="31517224" w14:textId="77777777" w:rsidR="00853771" w:rsidRPr="005E479A" w:rsidRDefault="00853771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3" w14:textId="1EE1AE9F" w:rsidR="00AF080D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7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และการยกเลิกใบแสดงสิทธิ</w:t>
      </w:r>
    </w:p>
    <w:p w14:paraId="00000084" w14:textId="714886E3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 </w:t>
      </w:r>
      <w:r w:rsidR="001F1774" w:rsidRPr="005E479A">
        <w:rPr>
          <w:rFonts w:ascii="Angsana New" w:eastAsia="Angsana New" w:hAnsi="Angsana New" w:cs="Angsana New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</w:t>
      </w:r>
      <w:r w:rsidR="001F1774" w:rsidRPr="005E479A">
        <w:rPr>
          <w:rFonts w:ascii="Angsana New" w:eastAsia="Angsana New" w:hAnsi="Angsana New" w:cs="Angsana New"/>
          <w:sz w:val="28"/>
          <w:cs/>
        </w:rPr>
        <w:br/>
        <w:t>หลักทรัพย์</w:t>
      </w:r>
      <w:r w:rsidR="00D236EC" w:rsidRPr="005E479A">
        <w:rPr>
          <w:rFonts w:ascii="Angsana New" w:eastAsia="Angsana New" w:hAnsi="Angsana New" w:cs="Angsana New"/>
          <w:sz w:val="28"/>
          <w:cs/>
        </w:rPr>
        <w:t>ไทย</w:t>
      </w:r>
    </w:p>
    <w:p w14:paraId="00000085" w14:textId="55E51FF5" w:rsidR="00AF080D" w:rsidRPr="005E479A" w:rsidRDefault="001F1774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A54F59"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799546A2" w14:textId="066BB392" w:rsidR="00FD405B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 </w:t>
      </w:r>
      <w:r w:rsidR="009413A5" w:rsidRPr="005E479A">
        <w:rPr>
          <w:rFonts w:ascii="Angsana New" w:eastAsia="Angsana New" w:hAnsi="Angsana New" w:cs="Angsana New"/>
          <w:sz w:val="28"/>
          <w:cs/>
        </w:rPr>
        <w:t>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หลักทรัพย์ไท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ภายในวันที่ผู้ออกใบแสดงสิทธิกำหนด </w:t>
      </w:r>
      <w:r w:rsidR="00FD405B" w:rsidRPr="005E479A">
        <w:rPr>
          <w:rFonts w:ascii="Angsana New" w:eastAsia="Angsana New" w:hAnsi="Angsana New" w:cs="Angsana New"/>
          <w:sz w:val="28"/>
          <w:cs/>
        </w:rPr>
        <w:t>หรือในวันทำการถัดไปภายในเวลาที่ตลาดหลักทรัพย์ไทยกำหนด</w:t>
      </w:r>
    </w:p>
    <w:p w14:paraId="00000087" w14:textId="6CD49A50" w:rsidR="00AF080D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ต่างประเทศของ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ซึ่งมีระยะเวลาไม่น้อยกว่า </w:t>
      </w:r>
      <w:r w:rsidR="001F1774" w:rsidRPr="005E479A">
        <w:rPr>
          <w:rFonts w:ascii="Angsana New" w:eastAsia="Angsana New" w:hAnsi="Angsana New" w:cs="Angsana New"/>
          <w:sz w:val="28"/>
        </w:rPr>
        <w:t>3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(สาม) เดือนก่อนวันที่มีผลเป็นการเพิกถอน และไม่น้อยกว่า 1 (หนึ่ง) เดือนนับแต่วันที่มีผลเป็นการเพิกถอน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หลักทรัพย์ต่างประเทศดังกล่าว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="001F1774" w:rsidRPr="005E479A">
        <w:rPr>
          <w:rFonts w:ascii="Angsana New" w:eastAsia="Angsana New" w:hAnsi="Angsana New" w:cs="Angsana New"/>
          <w:sz w:val="28"/>
          <w:cs/>
        </w:rPr>
        <w:t>ทั้งหมด หรือแนวทางอื่นใดที่ได้รับความเห็นชอบจาก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8" w14:textId="3330EAB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 xml:space="preserve"> 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จากหลักทรัพย์อ้างอิงที่เป็นหลักทรัพย์ต่างประเทศที่เหมาะสม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="001F1774" w:rsidRPr="005E479A">
        <w:rPr>
          <w:rFonts w:ascii="Angsana New" w:eastAsia="Angsana New" w:hAnsi="Angsana New" w:cs="Angsana New"/>
          <w:sz w:val="28"/>
        </w:rPr>
        <w:t>Reasonable Exit</w:t>
      </w:r>
      <w:r w:rsidR="001F1774" w:rsidRPr="005E479A">
        <w:rPr>
          <w:rFonts w:ascii="Angsana New" w:eastAsia="Angsana New" w:hAnsi="Angsana New" w:cs="Angsana New"/>
          <w:sz w:val="28"/>
          <w:cs/>
        </w:rPr>
        <w:t>) ให้แก่ผู้ถือใบแสดงสิทธิได้รับทราบเป็นการล่วงหน้าไม่น้อยกว่า 3 เดือนก่อนวันที่มีผลเป็นการเพิกถอน</w:t>
      </w:r>
    </w:p>
    <w:p w14:paraId="19FFD84C" w14:textId="4A24CC77" w:rsidR="001F1774" w:rsidRPr="005E479A" w:rsidRDefault="001F1774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จะเป็นไปตามหลักเกณฑ์ที่กำหนดโดย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ที่มีผลใช้</w:t>
      </w:r>
      <w:r w:rsidR="00136C87" w:rsidRPr="005E479A">
        <w:rPr>
          <w:rFonts w:ascii="Angsana New" w:eastAsia="Angsana New" w:hAnsi="Angsana New" w:cs="Angsana New"/>
          <w:sz w:val="28"/>
          <w:cs/>
        </w:rPr>
        <w:t>บั</w:t>
      </w:r>
      <w:r w:rsidRPr="005E479A">
        <w:rPr>
          <w:rFonts w:ascii="Angsana New" w:eastAsia="Angsana New" w:hAnsi="Angsana New" w:cs="Angsana New"/>
          <w:sz w:val="28"/>
          <w:cs/>
        </w:rPr>
        <w:t>งคับในขณะที่มีการดำเนินการเพิกถอน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br/>
        <w:t>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9" w14:textId="76A87D6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8A" w14:textId="3984B42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       เมื่อมีเหตุการณ์พิเศษตามข้อ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สิทธิฉบับนี้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ข้อบังคับตลาดหลักทรัพย์แห่งประเทศไทย เรื่อง การรับ การเปิดเผยสารสนเทศ และการเพิกถอนตราสารแสดงสิทธิในหลักทรัพย์ต่างประเทศ พ.ศ.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ลงวันที่ </w:t>
      </w:r>
      <w:r w:rsidRPr="005E479A">
        <w:rPr>
          <w:rFonts w:ascii="Angsana New" w:eastAsia="Angsana New" w:hAnsi="Angsana New" w:cs="Angsana New"/>
          <w:sz w:val="28"/>
        </w:rPr>
        <w:t xml:space="preserve">23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กรกฎาคม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>(รวมทั้งที่มีการแก้ไขเพิ่มเติม)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ข้อบังคับ</w:t>
      </w:r>
      <w:r w:rsidR="000F36EC" w:rsidRPr="005E479A">
        <w:rPr>
          <w:rFonts w:ascii="Angsana New" w:eastAsia="Angsana New" w:hAnsi="Angsana New" w:cs="Angsana New"/>
          <w:b/>
          <w:bCs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ว่าด้วยตรา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สารแสดงสิทธิในหลักทรัพย์ต่างประเทศ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>”)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เหตุในการเพิกถอน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t>”) และ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</w:t>
      </w:r>
      <w:r w:rsidRPr="005E479A">
        <w:rPr>
          <w:rFonts w:ascii="Angsana New" w:eastAsia="Angsana New" w:hAnsi="Angsana New" w:cs="Angsana New"/>
          <w:spacing w:val="-8"/>
          <w:sz w:val="28"/>
          <w:cs/>
        </w:rPr>
        <w:t>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</w:t>
      </w:r>
    </w:p>
    <w:p w14:paraId="0000008B" w14:textId="4015E3A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FF2CC8"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ในกรณีที่มีเหตุการณ์พิเศษตามข้อ </w:t>
      </w:r>
      <w:r w:rsidRPr="005E479A">
        <w:rPr>
          <w:rFonts w:ascii="Angsana New" w:eastAsia="Angsana New" w:hAnsi="Angsana New" w:cs="Angsana New"/>
          <w:spacing w:val="2"/>
          <w:sz w:val="28"/>
        </w:rPr>
        <w:t>8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ของข้อกำหนดสิทธิฉบับนี้ หรือมีเหตุในการเพิกถอน ผู้ออกใบแสดงสิทธิจะจัดให้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แสดงสิทธิสามารถขาย หรือไถ่ถอนใบแสดงสิทธิในผลประโยชน์ที่เกิดจากหลักทรัพย์อ้างอิงที่เป็นหลักทรัพย์ต่างประเทศได้ เป็นระยะเวลาไม่น้อยกว่า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(สาม) เดือนก่อนวันที่มีผลเป็นการเพิกถอน และไม่น้อยกว่า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(หนึ่ง) เดือนนับตั้งแต่วันที่มีผลเป็นการเพิกถอน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หลักทรัพย์ต่างประเทศดังกล่าวออกจากตลาดหลักทรัพย์ไทยทั้งหมด หรือแนวทางอื่นใดตามที่ได้รับความเห็นชอบจากตลาด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หลักทรัพย์ไทย</w:t>
      </w:r>
    </w:p>
    <w:p w14:paraId="22CC8A44" w14:textId="77777777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000008D" w14:textId="167E9A48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ในกรณีที่ผู้ออกหลักทรัพย์ต่างประเทศ หรือหลักทรัพย์ต่างประเทศ มีการเปลี่ยนแปลงอย่างมีนัยสำคัญ หรือมีเหตุการณ์ที่เป็นเหตุในการเพิกถอน (ต่อไปจะเรียกว่า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“เหตุการณ์พิเศษ (</w:t>
      </w:r>
      <w:r w:rsidRPr="005E479A">
        <w:rPr>
          <w:rFonts w:ascii="Angsana New" w:eastAsia="Angsana New" w:hAnsi="Angsana New" w:cs="Angsana New"/>
          <w:b/>
          <w:sz w:val="28"/>
        </w:rPr>
        <w:t>Extraordinary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)”</w:t>
      </w:r>
      <w:r w:rsidRPr="005E479A">
        <w:rPr>
          <w:rFonts w:ascii="Angsana New" w:eastAsia="Angsana New" w:hAnsi="Angsana New" w:cs="Angsana New"/>
          <w:sz w:val="28"/>
          <w:cs/>
        </w:rPr>
        <w:t>) เกิดขึ้น ผู้ออกใบแสดงสิทธิอาจร้องขอให้ตลาดหลักทรัพย์ไทยพิจารณาเพิกถอนใบแสดงสิทธิในผลประโยชน์ที่เกิดจากหลักทรัพย์อ้างอิงที่เป็นหลักทรัพย์ต่างประเทศได้ โดยผู้ออกใบแสดงสิทธิจะดำเนินการตามขั้นตอนที่ระบุในข้อบังคับ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</w:t>
      </w:r>
    </w:p>
    <w:p w14:paraId="0000008E" w14:textId="450534FF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405892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เหตุการณ์พิเศษตามวรรคนี้ หมายถึง เหตุการณ์ใดเหตุการณ์หนึ่ง หรือหลายเหตุการณ์ ดังนี้   </w:t>
      </w:r>
    </w:p>
    <w:p w14:paraId="0000008F" w14:textId="177279B8" w:rsidR="00AF080D" w:rsidRPr="005E479A" w:rsidRDefault="00345F9A" w:rsidP="00DD5C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ก)  ผู้ออกหลักทรัพย์ต่างประเทศมี</w:t>
      </w:r>
      <w:r w:rsidR="00FD405B" w:rsidRPr="005E479A">
        <w:rPr>
          <w:rFonts w:ascii="Angsana New" w:eastAsia="Angsana New" w:hAnsi="Angsana New" w:cs="Angsana New"/>
          <w:sz w:val="28"/>
          <w:cs/>
        </w:rPr>
        <w:t>เหตุแห่ง</w:t>
      </w:r>
      <w:r w:rsidRPr="005E479A">
        <w:rPr>
          <w:rFonts w:ascii="Angsana New" w:eastAsia="Angsana New" w:hAnsi="Angsana New" w:cs="Angsana New"/>
          <w:sz w:val="28"/>
          <w:cs/>
        </w:rPr>
        <w:t>การควบรวมกิจการ (</w:t>
      </w:r>
      <w:r w:rsidRPr="005E479A">
        <w:rPr>
          <w:rFonts w:ascii="Angsana New" w:eastAsia="Angsana New" w:hAnsi="Angsana New" w:cs="Angsana New"/>
          <w:sz w:val="28"/>
        </w:rPr>
        <w:t>Merger Event</w:t>
      </w:r>
      <w:r w:rsidRPr="005E479A">
        <w:rPr>
          <w:rFonts w:ascii="Angsana New" w:eastAsia="Angsana New" w:hAnsi="Angsana New" w:cs="Angsana New"/>
          <w:sz w:val="28"/>
          <w:cs/>
        </w:rPr>
        <w:t xml:space="preserve">)   </w:t>
      </w:r>
    </w:p>
    <w:p w14:paraId="00000090" w14:textId="6A58A16C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567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ข)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ทรัพย์สินของผู้ออกหลักทรัพย์ต่างประเทศตกเป็นของรัฐ (</w:t>
      </w:r>
      <w:r w:rsidR="00345F9A" w:rsidRPr="005E479A">
        <w:rPr>
          <w:rFonts w:ascii="Angsana New" w:eastAsia="Angsana New" w:hAnsi="Angsana New" w:cs="Angsana New"/>
          <w:sz w:val="28"/>
        </w:rPr>
        <w:t>Nationalization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1" w14:textId="23B3E08E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pacing w:after="0" w:line="240" w:lineRule="auto"/>
        <w:ind w:leftChars="0" w:left="1" w:firstLineChars="0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ค)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ผู้ออกหลักทรัพย์ต่างประเทศมีการล้มละลาย (</w:t>
      </w:r>
      <w:r w:rsidR="00345F9A" w:rsidRPr="005E479A">
        <w:rPr>
          <w:rFonts w:ascii="Angsana New" w:eastAsia="Angsana New" w:hAnsi="Angsana New" w:cs="Angsana New"/>
          <w:sz w:val="28"/>
        </w:rPr>
        <w:t>Insolvency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2" w14:textId="5E85F3B7" w:rsidR="00AF080D" w:rsidRPr="005E479A" w:rsidRDefault="008D513F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1" w:firstLineChars="0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ง)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63570A" w:rsidRPr="005E479A">
        <w:rPr>
          <w:rFonts w:ascii="Angsana New" w:eastAsia="Angsana New" w:hAnsi="Angsana New" w:cs="Angsana New"/>
          <w:sz w:val="28"/>
          <w:cs/>
        </w:rPr>
        <w:t>การถูกเพิกถอนจากการเป็นหลักทรัพย์จดทะเบียนในตลาดหลักทรัพย์ต่างประเทศ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 xml:space="preserve"> (</w:t>
      </w:r>
      <w:r w:rsidR="0063570A" w:rsidRPr="005E479A">
        <w:rPr>
          <w:rFonts w:ascii="Angsana New" w:eastAsia="Angsana New" w:hAnsi="Angsana New" w:cs="Angsana New"/>
          <w:bCs/>
          <w:sz w:val="28"/>
        </w:rPr>
        <w:t>De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-</w:t>
      </w:r>
      <w:r w:rsidR="0063570A" w:rsidRPr="005E479A">
        <w:rPr>
          <w:rFonts w:ascii="Angsana New" w:eastAsia="Angsana New" w:hAnsi="Angsana New" w:cs="Angsana New"/>
          <w:bCs/>
          <w:sz w:val="28"/>
        </w:rPr>
        <w:t>listing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)</w:t>
      </w:r>
    </w:p>
    <w:p w14:paraId="00000093" w14:textId="5F5DBD91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จ)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น้อยกว่าจำนวนที่กำหนดในเอกสารแนบท้ายข้อกำหนดสิทธิที่เกี่ยวข้อง</w:t>
      </w:r>
    </w:p>
    <w:p w14:paraId="00000094" w14:textId="089AA0EC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ฉ)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="00345F9A" w:rsidRPr="005E479A">
        <w:rPr>
          <w:rFonts w:ascii="Angsana New" w:eastAsia="Angsana New" w:hAnsi="Angsana New" w:cs="Angsana New"/>
          <w:sz w:val="28"/>
        </w:rPr>
        <w:t>Market Capitalization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ต่ำกว่าจำนวนที่กำหนดในเอกสารแนบท้ายข้อกำหนดสิทธิที่เกี่ยวข้อง</w:t>
      </w:r>
    </w:p>
    <w:p w14:paraId="00000095" w14:textId="29CB6536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ถือใบแสดงสิทธิในผลประโยชน์ที่เกิดจากหลักทรัพย์อ้างอิงที่เป็นหลักทรัพย์ต่างประเทศมีจำนวนน้อยกว่าจำนวนที่กำหนดในเอกสารแนบท้ายข้อกำหนดสิทธิที่เกี่ยวข้อง</w:t>
      </w:r>
    </w:p>
    <w:p w14:paraId="040A3E02" w14:textId="0C29873E" w:rsidR="00A2558A" w:rsidRPr="005E479A" w:rsidRDefault="00A2558A" w:rsidP="00A2558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ซ)  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sz w:val="28"/>
          <w:cs/>
        </w:rPr>
        <w:t>ถูก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เพิกถอนสิท</w:t>
      </w:r>
      <w:r w:rsidR="005B15AD" w:rsidRPr="005E479A">
        <w:rPr>
          <w:rFonts w:ascii="Angsana New" w:eastAsia="Angsana New" w:hAnsi="Angsana New" w:cs="Angsana New"/>
          <w:sz w:val="28"/>
          <w:cs/>
        </w:rPr>
        <w:t>ธิที่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เกี่ยว</w:t>
      </w:r>
      <w:r w:rsidR="005B15AD" w:rsidRPr="005E479A">
        <w:rPr>
          <w:rFonts w:ascii="Angsana New" w:eastAsia="Angsana New" w:hAnsi="Angsana New" w:cs="Angsana New"/>
          <w:sz w:val="28"/>
          <w:cs/>
        </w:rPr>
        <w:t>ข้อง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กับหลักทรัพย์อ้างอิง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ของผู้ออกใบแสดงสิทธิ </w:t>
      </w:r>
      <w:r w:rsidR="00B01471" w:rsidRPr="005E479A">
        <w:rPr>
          <w:rFonts w:ascii="Angsana New" w:eastAsia="Angsana New" w:hAnsi="Angsana New" w:cs="Angsana New"/>
          <w:sz w:val="28"/>
          <w:cs/>
        </w:rPr>
        <w:t>(</w:t>
      </w:r>
      <w:r w:rsidR="00B01471" w:rsidRPr="005E479A">
        <w:rPr>
          <w:rFonts w:ascii="Angsana New" w:eastAsia="Angsana New" w:hAnsi="Angsana New" w:cs="Angsana New"/>
          <w:sz w:val="28"/>
        </w:rPr>
        <w:t>Ineligibility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) 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7AF699B0" w14:textId="7329E87C" w:rsidR="00A2558A" w:rsidRPr="005E479A" w:rsidRDefault="00A2558A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  <w:cs/>
        </w:rPr>
      </w:pPr>
    </w:p>
    <w:p w14:paraId="00000097" w14:textId="1FE7D7D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นอกจากเหตุการณ์พิเศษตามข้อ </w:t>
      </w:r>
      <w:sdt>
        <w:sdtPr>
          <w:rPr>
            <w:rFonts w:ascii="Angsana New" w:hAnsi="Angsana New" w:cs="Angsana New"/>
            <w:spacing w:val="-4"/>
            <w:sz w:val="28"/>
          </w:rPr>
          <w:tag w:val="goog_rdk_7"/>
          <w:id w:val="-1657132390"/>
        </w:sdtPr>
        <w:sdtEndPr/>
        <w:sdtContent/>
      </w:sdt>
      <w:sdt>
        <w:sdtPr>
          <w:rPr>
            <w:rFonts w:ascii="Angsana New" w:hAnsi="Angsana New" w:cs="Angsana New"/>
            <w:spacing w:val="-4"/>
            <w:sz w:val="28"/>
          </w:rPr>
          <w:tag w:val="goog_rdk_8"/>
          <w:id w:val="-1717196657"/>
        </w:sdtPr>
        <w:sdtEndPr/>
        <w:sdtContent/>
      </w:sdt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ก) ถึงข้อ </w:t>
      </w:r>
      <w:r w:rsidR="00A2558A" w:rsidRPr="005E479A">
        <w:rPr>
          <w:rFonts w:ascii="Angsana New" w:eastAsia="Angsana New" w:hAnsi="Angsana New" w:cs="Angsana New"/>
          <w:spacing w:val="-4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) ข้างต้น ซึ่งเป็นเหตุให้ผู้ออกใบแสดงสิทธิอาจดำเนินการขอเพิกถอนใบแสดงสิทธิ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บแสดงสิทธิในผลประโยชน์ที่เกิดจากหลักทรัพย์อ้างอิงที่เป็นหลักทรัพย์ต่างประเทศอาจถูกตลาดหลักทรัพย์ไทยเพิกถอนได้ ตามหลักเกณฑ์ที่กำหนดในข้อบังคับ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 </w:t>
      </w:r>
    </w:p>
    <w:p w14:paraId="00000098" w14:textId="77DCC0B8" w:rsidR="00AF080D" w:rsidRPr="005E479A" w:rsidRDefault="00345F9A" w:rsidP="000373D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อนึ่ง 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ตามเหตุการณ์พิเศษข้อ จ) ถึงข้อ </w:t>
      </w:r>
      <w:r w:rsidR="00A2558A" w:rsidRPr="005E479A">
        <w:rPr>
          <w:rFonts w:ascii="Angsana New" w:eastAsia="Angsana New" w:hAnsi="Angsana New" w:cs="Angsana New"/>
          <w:spacing w:val="2"/>
          <w:sz w:val="28"/>
          <w:cs/>
        </w:rPr>
        <w:t>ซ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>เพิกถอนที่เป็นไปตามหลักเกณฑ์ที่กำหนดในข้อบังคับตลาดหลักทรัพย์</w:t>
      </w:r>
      <w:r w:rsidR="005D6957"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D64A1F" w:rsidRPr="005E479A">
        <w:rPr>
          <w:rFonts w:ascii="Angsana New" w:eastAsia="Angsana New" w:hAnsi="Angsana New" w:cs="Angsana New"/>
          <w:sz w:val="28"/>
          <w:cs/>
        </w:rPr>
        <w:t>อาจใช้ดุลพินิจ</w:t>
      </w:r>
      <w:r w:rsidRPr="005E479A">
        <w:rPr>
          <w:rFonts w:ascii="Angsana New" w:eastAsia="Angsana New" w:hAnsi="Angsana New" w:cs="Angsana New"/>
          <w:sz w:val="28"/>
          <w:cs/>
        </w:rPr>
        <w:t>ดำเนินการขอเพิกถอนใบแสดงสิทธิในผลประโยชน์ที่เกิดจากหลักทรัพย์อ้างอิงที่เป็น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หลักทรัพย์ต่างประเทศโดยไม่ต้องเรียกประชุมผู้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อย่างไรก็ตาม ในกรณีที่ผู้ออกใบแสดงสิทธิดำเนินการขอเพิกถอนใบแสดงสิทธิในผลประโยชน์ที่เกิดจาก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หลักทรัพย์อ้างอิงที่เป็นหลักทรัพย์ต่างประเทศ เมื่อเกิดเหตุการณ์พิเศษอื่นใดที่นอกเหนือจากข้อ จ) ถึงข้อ </w:t>
      </w:r>
      <w:r w:rsidR="00A2558A" w:rsidRPr="005E479A">
        <w:rPr>
          <w:rFonts w:ascii="Angsana New" w:eastAsia="Angsana New" w:hAnsi="Angsana New" w:cs="Angsana New"/>
          <w:spacing w:val="-2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 xml:space="preserve">เพิกถอนที่เป็นไปตามหลักเกณฑ์ที่กำหนดในข้อบังคับตลาดหลักทรัพย์ไทย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จะต้องเรียกประชุมผู้ถือใบแสดงสิทธิ และจะต้องได้รับมติเห็นชอบด้วยคะแนนเสียงข้างมากของจำนวนเสียงทั้งหมดของผู้ถือใบแสดงสิทธิที่มาประชุมและออกเสียงลงคะแนน</w:t>
      </w:r>
    </w:p>
    <w:p w14:paraId="00000099" w14:textId="593DF59B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 </w:t>
      </w:r>
    </w:p>
    <w:p w14:paraId="0000009A" w14:textId="6DDDEBA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คำนิยามศัพท์ที่เกี่ยวกับข้อ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</w:p>
    <w:p w14:paraId="0000009B" w14:textId="17EEF8E6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เพื่อประโยชน์แห่งข้อ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ของข้อกำหนดสิทธิฉบับนี้ ให้คำต่าง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 มีความหมายตามที่ระบุไว้ดังนี้</w:t>
      </w:r>
    </w:p>
    <w:p w14:paraId="0000009C" w14:textId="24DB606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“ทรัพย์สิน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ของผู้ออกหลักทรัพย์ต่างประเทศ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ตกเป็นของรัฐ” (</w:t>
      </w:r>
      <w:r w:rsidR="00777217" w:rsidRPr="005E479A">
        <w:rPr>
          <w:rFonts w:ascii="Angsana New" w:eastAsia="Angsana New" w:hAnsi="Angsana New" w:cs="Angsana New"/>
          <w:b/>
          <w:sz w:val="28"/>
        </w:rPr>
        <w:t>Nationali</w:t>
      </w:r>
      <w:r w:rsidR="00DE1C26" w:rsidRPr="005E479A">
        <w:rPr>
          <w:rFonts w:ascii="Angsana New" w:eastAsia="Angsana New" w:hAnsi="Angsana New" w:cs="Angsana New"/>
          <w:b/>
          <w:sz w:val="28"/>
        </w:rPr>
        <w:t>z</w:t>
      </w:r>
      <w:r w:rsidR="00777217" w:rsidRPr="005E479A">
        <w:rPr>
          <w:rFonts w:ascii="Angsana New" w:eastAsia="Angsana New" w:hAnsi="Angsana New" w:cs="Angsana New"/>
          <w:b/>
          <w:sz w:val="28"/>
        </w:rPr>
        <w:t>ation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หลักทรัพย์ต่างประเทศทั้งหมดของผู้ออกหลักทรัพย์ต่างประเทศ 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0000009D" w14:textId="514404DA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การ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ล้มละลาย” (</w:t>
      </w:r>
      <w:r w:rsidRPr="005E479A">
        <w:rPr>
          <w:rFonts w:ascii="Angsana New" w:eastAsia="Angsana New" w:hAnsi="Angsana New" w:cs="Angsana New"/>
          <w:b/>
          <w:sz w:val="28"/>
        </w:rPr>
        <w:t>Insolvency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การดำเนินการชำระบัญชีเพื่อเลิกกิจการ เป็นบุคคลล้มละลาย เป็นบุคคลผู้มีหนี้สินล้นพ้นตัว เลิกกิจการ ยุติกิจการ หรือดำเนินการใด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ในทำนองเดียวกันนั้น ไม่ว่าโดยสมัครใจหรือไม่ก็ตาม ซึ่งการดำเนินการดังกล่าวมีผลให้ (ก) ผู้ออกหลักทรัพย์ต่างประเทศต้องส่งมอบหลักทรัพย์ต่างประเทศทั้งหมดให้แก่เจ้าพนักงานพิทักษ์ทรัพย์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(แล้วแต่กรณี) หรือ (ข) 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ต่างประเทศของตนให้แก่บุคคลอื่นได้ตามกฎหมาย</w:t>
      </w:r>
    </w:p>
    <w:p w14:paraId="0000009E" w14:textId="7777777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“การถูกเพิกถอนจากการเป็นหลักทรัพย์จดทะเบียนในตลาดหลักทรัพย์ต่างประเทศ” (</w:t>
      </w:r>
      <w:r w:rsidRPr="005E479A">
        <w:rPr>
          <w:rFonts w:ascii="Angsana New" w:eastAsia="Angsana New" w:hAnsi="Angsana New" w:cs="Angsana New"/>
          <w:b/>
          <w:sz w:val="28"/>
        </w:rPr>
        <w:t>De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listing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การถูกเพิกถอนจากการเป็นหลักทรัพย์จดทะเบียนตามกฎเกณฑ์ของตลาดหลักทรัพย์ต่างประเทศ ยุติการซื้อขาย 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 </w:t>
      </w:r>
    </w:p>
    <w:p w14:paraId="0000009F" w14:textId="58FB3D8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“เหตุแห่งการควบรวมกิจการ” (</w:t>
      </w:r>
      <w:r w:rsidRPr="005E479A">
        <w:rPr>
          <w:rFonts w:ascii="Angsana New" w:eastAsia="Angsana New" w:hAnsi="Angsana New" w:cs="Angsana New"/>
          <w:b/>
          <w:sz w:val="28"/>
        </w:rPr>
        <w:t>Merger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ในส่วนที่เกี่ยวกับหลักทรัพย์ต่างประเทศที่เกี่ยวข้องใด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หมายถึง </w:t>
      </w:r>
    </w:p>
    <w:p w14:paraId="000000A0" w14:textId="1E9B476E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การเปลี่ยนแปลงประเภทของหลักทรัพย์ต่างประเทศ 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เกี่ยวกับหลักทรัพย์ต่างประเทศที่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 </w:t>
      </w:r>
    </w:p>
    <w:p w14:paraId="000000A1" w14:textId="160C3E40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ในหลักทรัพย์ต่างประเทศที่คงค้างทั้งหมดดังกล่าว)</w:t>
      </w:r>
    </w:p>
    <w:p w14:paraId="000000A2" w14:textId="0A5612E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การที่บุคคลหรือนิติบุคคลใด</w:t>
      </w:r>
      <w:r w:rsidR="006D521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ทำคำเสนอซื้อเพื่อครอบงำกิจการ คำขอเสนอซื้อกิจการ คำขอเสนอแลกเปลี่ยนหุ้นหรือ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ผู้ถือกรรมสิทธิ์หรือมีอำนาจควบคุมอยู่แล้ว) หรือ </w:t>
      </w:r>
    </w:p>
    <w:p w14:paraId="57F89704" w14:textId="6799921C" w:rsidR="002A6511" w:rsidRPr="005E479A" w:rsidRDefault="00345F9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ในหลักทรัพย์ต่างประเทศที่คงค้างทั้งหมด (โดยไม่รวมจำนวนหลักทรัพย์ต่างประเทศที่ถือโดยหรืออยู่ภายใต้การควบคุมของนิติบุคคลอื่นนั้น)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50 </w:t>
      </w:r>
      <w:r w:rsidRPr="005E479A">
        <w:rPr>
          <w:rFonts w:ascii="Angsana New" w:eastAsia="Angsana New" w:hAnsi="Angsana New" w:cs="Angsana New"/>
          <w:sz w:val="28"/>
          <w:cs/>
        </w:rPr>
        <w:t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“การควบรวมกิจการกลับ” (</w:t>
      </w:r>
      <w:r w:rsidRPr="005E479A">
        <w:rPr>
          <w:rFonts w:ascii="Angsana New" w:eastAsia="Angsana New" w:hAnsi="Angsana New" w:cs="Angsana New"/>
          <w:sz w:val="28"/>
        </w:rPr>
        <w:t>Reverse Merger</w:t>
      </w:r>
      <w:bookmarkStart w:id="5" w:name="bookmark=id.2et92p0" w:colFirst="0" w:colLast="0"/>
      <w:bookmarkEnd w:id="5"/>
      <w:r w:rsidRPr="005E479A">
        <w:rPr>
          <w:rFonts w:ascii="Angsana New" w:eastAsia="Angsana New" w:hAnsi="Angsana New" w:cs="Angsana New"/>
          <w:sz w:val="28"/>
          <w:cs/>
        </w:rPr>
        <w:t xml:space="preserve">)) </w:t>
      </w:r>
    </w:p>
    <w:p w14:paraId="09872D9E" w14:textId="65EBDA78" w:rsidR="00A2558A" w:rsidRPr="005E479A" w:rsidRDefault="00A2558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Cs/>
          <w:sz w:val="28"/>
          <w:cs/>
        </w:rPr>
        <w:t>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เพิกถอนสิทธิ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ที่เกี่ยวข้องกับหลักทรัพย์อ้างอิง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b/>
          <w:bCs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แสดงสิทธิ” (</w:t>
      </w:r>
      <w:r w:rsidRPr="005E479A">
        <w:rPr>
          <w:rFonts w:ascii="Angsana New" w:eastAsia="Angsana New" w:hAnsi="Angsana New" w:cs="Angsana New"/>
          <w:b/>
          <w:sz w:val="28"/>
        </w:rPr>
        <w:t>Ineligibility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การลงทุนในหลักทรัพย์อ้างอิงหรือสิทธิ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</w:t>
      </w:r>
      <w:r w:rsidR="00781F13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ดังกล่าว </w:t>
      </w:r>
      <w:r w:rsidR="00B01471" w:rsidRPr="005E479A">
        <w:rPr>
          <w:rFonts w:ascii="Angsana New" w:eastAsia="Angsana New" w:hAnsi="Angsana New" w:cs="Angsana New"/>
          <w:sz w:val="28"/>
          <w:cs/>
        </w:rPr>
        <w:t>รวมถึง</w:t>
      </w:r>
      <w:r w:rsidRPr="005E479A">
        <w:rPr>
          <w:rFonts w:ascii="Angsana New" w:eastAsia="Angsana New" w:hAnsi="Angsana New" w:cs="Angsana New"/>
          <w:sz w:val="28"/>
          <w:cs/>
        </w:rPr>
        <w:t>การที่หลักทรัพย์อ้างอิงถูกจำกัดหรือ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แสดงสิทธิสามารถลงทุนหรือออก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</w:t>
      </w:r>
      <w:r w:rsidR="00B01471" w:rsidRPr="005E479A">
        <w:rPr>
          <w:rFonts w:ascii="Angsana New" w:eastAsia="Angsana New" w:hAnsi="Angsana New" w:cs="Angsana New"/>
          <w:sz w:val="28"/>
          <w:cs/>
        </w:rPr>
        <w:t>ตาม</w:t>
      </w:r>
      <w:r w:rsidR="00E273C1" w:rsidRPr="005E479A">
        <w:rPr>
          <w:rFonts w:ascii="Angsana New" w:eastAsia="Angsana New" w:hAnsi="Angsana New" w:cs="Angsana New"/>
          <w:sz w:val="28"/>
          <w:cs/>
        </w:rPr>
        <w:t>กฎหมายหรือ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กฎเกณฑ์ที่เกี่ยวข้องใด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ซึ่งอาจรวมถึง การ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จำกัดปริมาณการซื้อขายหลักทรัพย์อ้างอิง ข้อจำกัดด้านการแลกเปลี่ยนสกุลเงิน ข้อจำกัดด้านการโอนเงินหรือทรัพย์สินอื่นใด ที่เป็นส่วนหนึ่งของการทำธุรกรรมซื้อขายหลักทรัพย์อ้างอิง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B01471" w:rsidRPr="005E479A">
        <w:rPr>
          <w:rFonts w:ascii="Angsana New" w:eastAsia="Angsana New" w:hAnsi="Angsana New" w:cs="Angsana New"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ทั้งทางตรงและทางอ้อม ไม่ว่าจะเป็นการชั่วคราวหรือถาวร ไม่ว่าด้วยเหตุประการใด</w:t>
      </w:r>
    </w:p>
    <w:p w14:paraId="76C663F2" w14:textId="20692AA1" w:rsidR="002A6511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ในกรณีที่ผู้ออกหลักทรัพย์ต่างประเทศทำการเปลี่ยนแปลงมูลค่าที่ตราไว้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“ราคาพาร์</w:t>
      </w:r>
      <w:r w:rsidRPr="005E479A">
        <w:rPr>
          <w:rFonts w:ascii="Angsana New" w:eastAsia="Angsana New" w:hAnsi="Angsana New" w:cs="Angsana New"/>
          <w:sz w:val="28"/>
          <w:cs/>
        </w:rPr>
        <w:t>”) ของหลักทรัพย์อ้างอิงที่เป็นหลักทรัพย์ต่างประเทศ ผู้ออกใบแสดงสิทธิอาจดำเนินการปรับเปลี่ยนอัตราอ้างอิงของใบแสดงสิทธิ</w:t>
      </w:r>
      <w:r w:rsidR="000208D5" w:rsidRPr="005E479A">
        <w:rPr>
          <w:rFonts w:ascii="Angsana New" w:eastAsia="Angsana New" w:hAnsi="Angsana New" w:cs="Angsana New"/>
          <w:sz w:val="28"/>
          <w:cs/>
        </w:rPr>
        <w:t xml:space="preserve">หรือดำเนินการใด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ตามที่ผู้ออกใบแสดงสิทธิเห็นสมควรเพื่อสะท้อนการเปลี่ยนแปลงดังกล่าว </w:t>
      </w:r>
    </w:p>
    <w:p w14:paraId="62AFAF3A" w14:textId="4C7439D2" w:rsidR="00991748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ผู้ออกใบแสดงสิทธิจะแจ้งข่าวการปรับเปลี่ยนอัตราอ้างอิงของใบแสดงสิทธิ</w:t>
      </w:r>
      <w:r w:rsidR="00370AF0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="00715CB4" w:rsidRPr="005E479A">
        <w:rPr>
          <w:rFonts w:ascii="Angsana New" w:eastAsia="Angsana New" w:hAnsi="Angsana New" w:cs="Angsana New"/>
          <w:sz w:val="28"/>
          <w:cs/>
        </w:rPr>
        <w:t xml:space="preserve"> ภายในระยะเวลาที่ตลาดหลักทรัพย์ไทยกำหนด </w:t>
      </w:r>
      <w:r w:rsidRPr="005E479A">
        <w:rPr>
          <w:rFonts w:ascii="Angsana New" w:eastAsia="Angsana New" w:hAnsi="Angsana New" w:cs="Angsana New"/>
          <w:sz w:val="28"/>
          <w:cs/>
        </w:rPr>
        <w:t>โดยการปรับเปลี่ยนอัตราอ้างอิงของใบแสดงสิทธิ</w:t>
      </w:r>
      <w:r w:rsidR="00722916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นั้น</w:t>
      </w:r>
      <w:r w:rsidRPr="005E479A">
        <w:rPr>
          <w:rFonts w:ascii="Angsana New" w:eastAsia="Angsana New" w:hAnsi="Angsana New" w:cs="Angsana New"/>
          <w:sz w:val="28"/>
          <w:cs/>
        </w:rPr>
        <w:t>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83C08DF" w14:textId="77777777" w:rsidR="004A1225" w:rsidRPr="005E479A" w:rsidRDefault="004A1225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4" w14:textId="1B723744" w:rsidR="00AF080D" w:rsidRPr="005E479A" w:rsidRDefault="00345F9A" w:rsidP="00991748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2" w:left="4" w:firstLineChars="0" w:firstLine="0"/>
        <w:jc w:val="thaiDistribute"/>
        <w:rPr>
          <w:rFonts w:ascii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ในการรองรับจำนวน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ๆ ที่ผู้ถือใบแสดงสิทธิจะได้รับ  </w:t>
      </w:r>
    </w:p>
    <w:p w14:paraId="000000A5" w14:textId="2A3E736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34F54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ไม่สามารถจัดให้มีหลักทรัพย์ต่างประเทศในจำนวนที่เพียงพอในการรองรับใบแสดงสิทธิ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ผู้ออกใบแสดงสิทธิจะต้องรับผิดชอบตามแต่ละกรณีดังต่อไปนี้</w:t>
      </w:r>
    </w:p>
    <w:p w14:paraId="000000A9" w14:textId="392528FC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1F1774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หน้าที่จัดให้มีจำนวนหลักทรัพย์ต่างประเทศในจำนวนที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ในกรณีที่</w:t>
      </w:r>
      <w:r w:rsidR="001F1774" w:rsidRPr="005E479A">
        <w:rPr>
          <w:rFonts w:ascii="Angsana New" w:eastAsia="Angsana New" w:hAnsi="Angsana New" w:cs="Angsana New"/>
          <w:sz w:val="28"/>
          <w:cs/>
        </w:rPr>
        <w:t>จำนวนหลักทรัพย์ต่างประเทศไม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 ผู้ออกใบแสดงสิทธิอาจซื้อ</w:t>
      </w:r>
      <w:r w:rsidR="001F1774"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หลักทรัพย์ต่างประเทศเพิ่มเติม หรือรับซื้อใบแสดงสิทธิในผลประโยชน์ที่เกิดจากหลักทรัพย์อ้างอิงที่เป็นหลักทรัพย์ต่างประเทศคืนจากผู้ถือใบแสดงสิทธิสำหรับส่วนที่เกินทั้งหมดแล้วทำการไถ่ถอนใบแสดงสิทธิดังกล่าว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โดยจะต้องดำเนินการให้แล้วเสร็จภายใน </w:t>
      </w:r>
      <w:r w:rsidR="00A3077B" w:rsidRPr="005E479A">
        <w:rPr>
          <w:rFonts w:ascii="Angsana New" w:eastAsia="Angsana New" w:hAnsi="Angsana New" w:cs="Angsana New"/>
          <w:sz w:val="28"/>
        </w:rPr>
        <w:t>1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วันทำการ (“วันทำการ” ในข้อนี้หมายถึง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นับตั้งแต่วันที่ผู้ออกใบแสดงสิทธิตรวจพบจำนวนหลักทรัพย์ต่างประเทศมีจำนวนไม่เพียงพอกับใบแสดงสิทธิ</w:t>
      </w:r>
    </w:p>
    <w:p w14:paraId="538530CC" w14:textId="7DD83D1E" w:rsidR="001F1774" w:rsidRPr="005E479A" w:rsidRDefault="003F1E55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1"/>
          <w:id w:val="816151663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12"/>
          <w:id w:val="-131488510"/>
        </w:sdtPr>
        <w:sdtEndPr/>
        <w:sdtContent/>
      </w:sdt>
      <w:r w:rsidR="00345F9A" w:rsidRPr="005E479A">
        <w:rPr>
          <w:rFonts w:ascii="Angsana New" w:eastAsia="Angsana New" w:hAnsi="Angsana New" w:cs="Angsana New"/>
          <w:sz w:val="28"/>
        </w:rPr>
        <w:tab/>
        <w:t>9</w:t>
      </w:r>
      <w:r w:rsidR="00345F9A" w:rsidRPr="005E479A">
        <w:rPr>
          <w:rFonts w:ascii="Angsana New" w:eastAsia="Angsana New" w:hAnsi="Angsana New" w:cs="Angsana New"/>
          <w:sz w:val="28"/>
          <w:cs/>
        </w:rPr>
        <w:t>.</w:t>
      </w:r>
      <w:r w:rsidR="001F1774" w:rsidRPr="005E479A">
        <w:rPr>
          <w:rFonts w:ascii="Angsana New" w:eastAsia="Angsana New" w:hAnsi="Angsana New" w:cs="Angsana New"/>
          <w:sz w:val="28"/>
        </w:rPr>
        <w:t>2</w:t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หลักทรัพย์ต่างประเทศได้ เนื่องจากผู้ออกใบแสดงสิทธิไม่สามารถจัดให้มีหลักทรัพย์ต่างประเทศในจำนวนที่เพียงพอกับความต้องการไถ่ถอนของผู้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ผู้ออกใบแสดงสิทธิจะจ่ายค่าเสียหายให้กับผู้ถือใบแสดงสิทธิในอัตรา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ร้อยละ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7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5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(เจ็ดจุดห้า) ต่อปี ของมูลค่าการไถ่ถอนในส่วนที่ไม่สามารถจัดให้มีหลักทรัพย์ต่างประเทศได้ นับตั้งแต่วันที่ผู้ออกใบ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ผิดนัดการส่งมอบหลักทรัพย์ต่างประเทศจนถึงวันที่ผู้ออกใบแสดงสิทธิจัดหาหลักทรัพย์ต่างประเทศมาส่งมอบให้แก่ผู้ถือใบแสดงสิทธิจนครบทั้งจำนวน</w:t>
      </w:r>
    </w:p>
    <w:p w14:paraId="583DF9DE" w14:textId="77777777" w:rsidR="00853771" w:rsidRPr="005E479A" w:rsidRDefault="0085377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C6AE008" w14:textId="1B5B37E1" w:rsidR="00A54F59" w:rsidRPr="005E479A" w:rsidRDefault="001F1774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u w:val="single"/>
        </w:rPr>
        <w:t>10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ab/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</w:p>
    <w:p w14:paraId="370CA87D" w14:textId="37D670A6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 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ซึ่งอาจไม่ใช่ราคาที่ดีที่สุด ณ ขณะนั้น 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 ทั้งนี้ ให้เป็นไปตามดุลพินิจของผู้ออกใบแสดงสิทธิ 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 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หักด้วยค่าใช้จ่ายในการดำเนินการที่เกี่ยวข้อง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7BA8A2CA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 ทั้งนี้ เป็นไปตามวิธีการที่กำหนดในข้อ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 ในข้อกำหนดสิทธินี้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35610253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 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วันทำการ นับแต่วันสุดท้ายของแต่ละเดือนผ่านช่องทางที่ตลาดหลักทรัพย์ไทยกำหนดด้วย ทั้งนี้ รายละเอียดการดูแลสภาพคล่องให้เป็นไปตามวิธีการที่กำหนดในหัวข้อที่เกี่ยวข้องในข้อกำหนดสิทธิฉบับนี้</w:t>
      </w:r>
    </w:p>
    <w:p w14:paraId="000000AB" w14:textId="77777777" w:rsidR="00AF080D" w:rsidRPr="005E479A" w:rsidRDefault="00AF080D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C" w14:textId="4DAFEA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ค่าธรรมเนียมและค่าใช้จ่ายต่าง</w:t>
      </w:r>
      <w:r w:rsidR="00DE1C26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 ที่เรียกเก็บจากผู้ถือใบแสดงสิทธิ</w:t>
      </w:r>
    </w:p>
    <w:p w14:paraId="000000AD" w14:textId="48307D42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ผู้ออกใบแสดงสิทธิมีสิทธิเรียกเก็บค่าธรรมเนียมจากผู้ถือใบแสดงสิทธิ รวมถึงค่าใช้จ่ายต่าง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ๆ (ถ้ามี) ได้ โดยรายละเอียดให้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เป็</w:t>
      </w:r>
      <w:r w:rsidR="0095653C" w:rsidRPr="005E479A">
        <w:rPr>
          <w:rFonts w:ascii="Angsana New" w:eastAsia="Angsana New" w:hAnsi="Angsana New" w:cs="Angsana New"/>
          <w:spacing w:val="-4"/>
          <w:sz w:val="28"/>
          <w:cs/>
        </w:rPr>
        <w:t>นไปตามแบบแสดงรายการข้อมูลและ</w:t>
      </w:r>
      <w:r w:rsidR="00777217" w:rsidRPr="005E479A">
        <w:rPr>
          <w:rFonts w:ascii="Angsana New" w:eastAsia="Angsana New" w:hAnsi="Angsana New" w:cs="Angsana New"/>
          <w:spacing w:val="-4"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หนังสือชี้ชวนการเสนอขายตราสารแสดงสิทธิในหลักทรัพย์ต่างประเทศ (แบบ 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DR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)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และเอกสารแนบท้ายข้อกำหนดสิทธิที่เกี่ยวข้อง</w:t>
      </w:r>
    </w:p>
    <w:p w14:paraId="653587F0" w14:textId="77777777" w:rsidR="00DB468B" w:rsidRPr="005E479A" w:rsidRDefault="00DB468B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AF" w14:textId="3DD2F23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การแก้ไขเปลี่ยนแปลงข้อกำหนดสิทธิ</w:t>
      </w:r>
      <w:r w:rsidRPr="005E479A">
        <w:rPr>
          <w:rFonts w:ascii="Angsana New" w:eastAsia="Angsana New" w:hAnsi="Angsana New" w:cs="Angsana New"/>
          <w:b/>
          <w:sz w:val="28"/>
        </w:rPr>
        <w:tab/>
      </w:r>
    </w:p>
    <w:p w14:paraId="000000B0" w14:textId="06847D6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pacing w:val="6"/>
          <w:sz w:val="28"/>
          <w:cs/>
        </w:rPr>
        <w:t>การแก้ไขเปลี่ยนแปลงข้อกำหนดสิทธิจะกระทำได้ต่อเมื่อได้รับความเห็นชอบจากผู้ออกใบแสดงสิทธิและที่ประชุมผู้ถือ</w:t>
      </w:r>
      <w:r w:rsidR="00345F9A" w:rsidRPr="005E479A">
        <w:rPr>
          <w:rFonts w:ascii="Angsana New" w:eastAsia="Angsana New" w:hAnsi="Angsana New" w:cs="Angsana New"/>
          <w:spacing w:val="-6"/>
          <w:sz w:val="28"/>
          <w:cs/>
        </w:rPr>
        <w:t>ใบแสดงสิทธิ โดยผู้ออกใบแสดงสิทธิต้องระบุในหนังสือนัดประชุมอย่างชัดเจนถึงสาเหตุของการแก้ไขเปลี่ยนแปลงข้อกำหนดสิทธิ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และผลกระทบที่เกิดขึ้นหรืออาจเกิดขึ้นกับผู้ถือใบแสดงสิทธิ เว้นแต่กรณีการเปลี่ยนแปลงข้อกำหนดสิทธิที่เป็นประโยชน์ต่อผู้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>ถือใบแสดงสิทธิอย่างชัดแจ้ง หรือไม่ทำให้สิทธิประโยชน์ของผู้ถือใบแสดงสิทธิด้อยลง หรือการแก้ไขข้อผิดพลาดที่เห็นได้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โดยชัดแจ้ง หรือการแก้ไขเพื่อให้เป็นไปตามกฎหมายหรือกฎเกณฑ์ที่เกี่ยวข้อง ให้ผู้ออกใบแสดงสิทธิดำเนินการได้โดยไม่</w:t>
      </w:r>
      <w:r w:rsidR="00345F9A" w:rsidRPr="005E479A">
        <w:rPr>
          <w:rFonts w:ascii="Angsana New" w:eastAsia="Angsana New" w:hAnsi="Angsana New" w:cs="Angsana New"/>
          <w:sz w:val="28"/>
          <w:cs/>
        </w:rPr>
        <w:t>ต้องได้รับความยินยอมจากที่ประชุมผู้ถือใบแสดงสิทธิ โดยไม่ถือเป็นการแก้ไขเปลี่ยนแปลงข้อกำหนดสิทธิ ทั้งนี้ 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</w:p>
    <w:p w14:paraId="710F84E0" w14:textId="38AC67E6" w:rsidR="00345F9A" w:rsidRPr="005E479A" w:rsidRDefault="00DE1C26" w:rsidP="006A08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 ผู้ออกใบแสดงสิทธิต้องแจ้ง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การแก้ไขเพิ่มเติมข้อกำหนดสิทธิดังกล่าวต่อสำนักงาน ก.ล.ต.</w:t>
      </w:r>
      <w:r w:rsidR="00D3602D"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และเปิดเผยผ่านระบบการเปิดเผยสารสนเทศของ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pacing w:val="-2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กำหนด และผู้ออกใบแสดงสิทธิจะต้องส่งสรุปสาระสำคัญของข้อกำหนดสิทธิที่แก้ไขเพิ่มเติมให้แก่ผู้ถือใบแสดงสิทธิ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7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(เจ็ด) วันนับแต่วันที่ได้รับการร้องขอเป็นลายลักษณ์อักษรจากผู้ถือใบแสดงสิทธิ </w:t>
      </w:r>
    </w:p>
    <w:p w14:paraId="000000B4" w14:textId="1DEBCC35" w:rsidR="00AF080D" w:rsidRPr="005E479A" w:rsidRDefault="002F67E1" w:rsidP="009B7CA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ผู้ออกใบแสดงสิทธิขอสงวนสิทธิในการเปลี่ยนแปลงตัวแทนในการเก็บรักษาหลักทรัพย์ต่างประเทศ</w:t>
      </w:r>
      <w:r w:rsidR="00DC70A7" w:rsidRPr="005E479A">
        <w:rPr>
          <w:rFonts w:ascii="Angsana New" w:eastAsia="Angsana New" w:hAnsi="Angsana New" w:cs="Angsana New"/>
          <w:sz w:val="28"/>
          <w:cs/>
        </w:rPr>
        <w:t>ที่</w:t>
      </w:r>
      <w:r w:rsidR="0043171E" w:rsidRPr="005E479A">
        <w:rPr>
          <w:rFonts w:ascii="Angsana New" w:eastAsia="Angsana New" w:hAnsi="Angsana New" w:cs="Angsana New"/>
          <w:sz w:val="28"/>
          <w:cs/>
        </w:rPr>
        <w:t>เ</w:t>
      </w:r>
      <w:r w:rsidR="00D1644E" w:rsidRPr="005E479A">
        <w:rPr>
          <w:rFonts w:ascii="Angsana New" w:eastAsia="Angsana New" w:hAnsi="Angsana New" w:cs="Angsana New"/>
          <w:sz w:val="28"/>
          <w:cs/>
        </w:rPr>
        <w:t>ป็น</w:t>
      </w:r>
      <w:r w:rsidR="0043171E" w:rsidRPr="005E479A">
        <w:rPr>
          <w:rFonts w:ascii="Angsana New" w:eastAsia="Angsana New" w:hAnsi="Angsana New" w:cs="Angsana New"/>
          <w:sz w:val="28"/>
          <w:cs/>
        </w:rPr>
        <w:t>ประโยชน์ต่อผู้ถือใบแสดงสิทธิ หรือไม่ทำให้สิทธิประโยชน์ของผู้ถือใบแสดงสิทธิด้อยลง รวมถึงเป็นไป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 และวิธีการที่หน่วยงานกำกับดูแล หรือหน่วยงานอื่นที่เกี่ยวข้องกำหนด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เป็นไปตาม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ตามหลักเกณฑ์การคัดเลือกตัวแทนในการเก็บรักษาหลักทรัพย์ต่างประเทศ</w:t>
      </w:r>
      <w:r w:rsidR="0043171E" w:rsidRPr="005E479A">
        <w:rPr>
          <w:rFonts w:ascii="Angsana New" w:eastAsia="Angsana New" w:hAnsi="Angsana New" w:cs="Angsana New"/>
          <w:sz w:val="28"/>
          <w:cs/>
        </w:rPr>
        <w:t>ที่ระบุใน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 โดยไม่ต้องได้รับมติผู้ถือใบแสดงสิทธิ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แจ้งการแก้ไขเพิ่มเติมข้อกำหนดสิทธิดังกล่าวต่อสำนักงาน ก.ล.ต. และ</w:t>
      </w:r>
      <w:r w:rsidRPr="005E479A">
        <w:rPr>
          <w:rFonts w:ascii="Angsana New" w:eastAsia="Angsana New" w:hAnsi="Angsana New" w:cs="Angsana New"/>
          <w:sz w:val="28"/>
          <w:cs/>
        </w:rPr>
        <w:t>เปิดเผยผ่านระบบการเปิดเผยสารสนเทศของตลาดหลักทรัพย์ไทยโดยไม่ชักช้า</w:t>
      </w:r>
      <w:r w:rsidR="0043171E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</w:t>
      </w:r>
      <w:r w:rsidR="005512D2" w:rsidRPr="005E479A">
        <w:rPr>
          <w:rFonts w:ascii="Angsana New" w:eastAsia="Angsana New" w:hAnsi="Angsana New" w:cs="Angsana New"/>
          <w:sz w:val="28"/>
          <w:cs/>
        </w:rPr>
        <w:t>และวิธีการที่หน่วยงานกำกับดูแล</w:t>
      </w:r>
      <w:r w:rsidR="0043171E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78C843F2" w14:textId="77777777" w:rsidR="00853771" w:rsidRPr="005E479A" w:rsidRDefault="00853771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B5" w14:textId="50EF76C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คำบอกกล่าว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</w:p>
    <w:p w14:paraId="000000B6" w14:textId="6558EEA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คำบอกกล่าวและหนังสือโต้ตอบที่กระทำขึ้นภายใต้ข้อกำหนดในข้อกำหนดสิทธิฉบับนี้จะต้อง (ก) ทำเป็นลายลักษณ์อักษร  และ (ข) ส่งถึงผู้ออกใบแสดงสิทธิหรือผู้ถือใบแสดงสิทธิโดยทางโทรสาร หรือทางไปรษณีย์อิเล็กทรอนิกส์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z w:val="28"/>
        </w:rPr>
        <w:t>E</w:t>
      </w:r>
      <w:r w:rsidR="00345F9A" w:rsidRPr="005E479A">
        <w:rPr>
          <w:rFonts w:ascii="Angsana New" w:eastAsia="Angsana New" w:hAnsi="Angsana New" w:cs="Angsana New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z w:val="28"/>
        </w:rPr>
        <w:t>mail</w:t>
      </w:r>
      <w:r w:rsidR="00345F9A" w:rsidRPr="005E479A">
        <w:rPr>
          <w:rFonts w:ascii="Angsana New" w:eastAsia="Angsana New" w:hAnsi="Angsana New" w:cs="Angsana New"/>
          <w:sz w:val="28"/>
          <w:cs/>
        </w:rPr>
        <w:t>) หรือทางบริการส่งพัสดุไปรษณียภัณฑ์ หรือไปรษณีย์ลงทะเบียน ไปรษณีย์แบบชำระค่าไปรษณียากรล่วงหน้า ไปรษณีย์ตอบรับ หรือการ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สื่อสารอื่นใดที่มีลักษณะเทียบเคียงกันกับที่กล่าวข้างต้น หรือส่งตรงถึงผู้ถือใบแสดงสิทธิ โดยส่งไปตามที่อยู่ที่ปรากฏใน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สมุดทะเบียนผู้ถือใบแสดงสิทธิ หรือที่อยู่ไปรษณีย์อิเล็กทรอนิกส์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E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mail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) ที่ผู้ถือใบแสดงสิทธิได้แจ้งเป็นลายลักษณ์อักษรแก่ผู้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ออกใบแสดงสิทธิ หรือที่อยู่อื่นใดตามที่จะได้รับแจ้งเป็นลายลักษณ์อักษรตามวิธีการในข้อนี้ </w:t>
      </w:r>
    </w:p>
    <w:p w14:paraId="000000B7" w14:textId="6A28924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กรณีคำบอกกล่าวและหนังสือโต้ตอบที่ส่งถึงผู้ออกใบแสดงสิทธิ ให้ส่งไปที่</w:t>
      </w:r>
    </w:p>
    <w:p w14:paraId="000000B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B9" w14:textId="77777777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ที่อยู่</w:t>
      </w:r>
      <w:r w:rsidRPr="005E479A">
        <w:rPr>
          <w:rFonts w:ascii="Angsana New" w:eastAsia="Angsana New" w:hAnsi="Angsana New" w:cs="Angsana New"/>
          <w:sz w:val="28"/>
        </w:rPr>
        <w:tab/>
        <w:t xml:space="preserve">35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ถนนสุขุมวิท คลองเตยเหนือ เขตวัฒนา กรุงเทพมหานคร </w:t>
      </w:r>
      <w:r w:rsidRPr="005E479A">
        <w:rPr>
          <w:rFonts w:ascii="Angsana New" w:eastAsia="Angsana New" w:hAnsi="Angsana New" w:cs="Angsana New"/>
          <w:sz w:val="28"/>
        </w:rPr>
        <w:t>10110</w:t>
      </w:r>
    </w:p>
    <w:p w14:paraId="000000BB" w14:textId="5A6C9332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ผู้รับ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สายงานธุรกิจตลาดเงินตลาดทุน</w:t>
      </w:r>
      <w:r w:rsidR="00DB468B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BC" w14:textId="3503CD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ไปรษณีย์อิเล็กทรอนิกส์  </w:t>
      </w:r>
      <w:hyperlink r:id="rId8" w:history="1"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gm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-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dr@krungthai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.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com</w:t>
        </w:r>
      </w:hyperlink>
      <w:r w:rsidR="009413A5" w:rsidRPr="005E479A">
        <w:rPr>
          <w:rFonts w:ascii="Angsana New" w:eastAsia="Angsana New" w:hAnsi="Angsana New" w:cs="Angsana New"/>
          <w:sz w:val="28"/>
        </w:rPr>
        <w:tab/>
      </w:r>
    </w:p>
    <w:p w14:paraId="000000BE" w14:textId="7A05D03D" w:rsidR="00AF080D" w:rsidRPr="005E479A" w:rsidRDefault="00345F9A" w:rsidP="00DE1C26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คำบอกกล่าวและหนังสือโต้ตอบระหว่างผู้ออกใบแสดงสิทธิและผู้ถือใบแสดงสิทธิ จะถือว่าได้ส่งโดยชอบเมื่อ (ก) ได้รับในรูปแบบที่อ่านได้ หากส่งทางโทรสาร หรือ (ข) เมื่อคำบอกกล่าวและหนังสือโต้ตอบนั้นได้เข้าสู่ระบบฐานข้อมูลที่อยู่นอกเหนือการควบคุมของผู้ส่งแล้ว หากส่งทางไปรษณีย์</w:t>
      </w:r>
      <w:r w:rsidR="00D87442" w:rsidRPr="005E479A">
        <w:rPr>
          <w:rFonts w:ascii="Angsana New" w:eastAsia="Angsana New" w:hAnsi="Angsana New" w:cs="Angsana New"/>
          <w:sz w:val="28"/>
          <w:cs/>
        </w:rPr>
        <w:t xml:space="preserve">อิเล็กทรอนิกส์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mail</w:t>
      </w:r>
      <w:r w:rsidRPr="005E479A">
        <w:rPr>
          <w:rFonts w:ascii="Angsana New" w:eastAsia="Angsana New" w:hAnsi="Angsana New" w:cs="Angsana New"/>
          <w:sz w:val="28"/>
          <w:cs/>
        </w:rPr>
        <w:t>) หรือ (ค) ผู้รับได้รับเอกสารถูกต้อง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หรือนำส่งด้วยตนเอง</w:t>
      </w:r>
    </w:p>
    <w:p w14:paraId="4910E088" w14:textId="47D7B921" w:rsidR="00DB468B" w:rsidRPr="005E479A" w:rsidRDefault="00DB468B" w:rsidP="00704869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BF" w14:textId="01BBE7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ข้อตกลงอื่น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</w:t>
      </w:r>
    </w:p>
    <w:p w14:paraId="000000C0" w14:textId="4C129CD6" w:rsidR="00AF080D" w:rsidRPr="005E479A" w:rsidRDefault="00345F9A" w:rsidP="006A08BB">
      <w:pPr>
        <w:tabs>
          <w:tab w:val="left" w:pos="284"/>
        </w:tabs>
        <w:spacing w:before="120"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ในกรณีที่ (ก) ข้อกำหนดหรือข้อความใด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 (ข) เอกสารที่ข้อกำหนดสิทธินี้อ้างถึง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ฉบับใด กลายเป็นโมฆะ ไม่ชอบด้วยกฎหมาย ไม่สมบูรณ์ หรือใช้บังคับมิได้ในประการใด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ตามกฎหมาย ให้ข้อความอื่น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ที่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เหลืออยู่ในข้อกำหนดสิทธินี้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หรือเอกสารที่ข้อกำหนดสิทธินี้อ้างถึงฉบับใด ยังคงชอบด้วยกฎหมาย สมบูรณ์ และใช้บังคับได้ตามกฎหมายและไม่เสื่อมเสียไปเพราะความเป็นโมฆะ ไม่ชอบด้วยกฎหมาย ความไม่สมบูรณ์ หรือการใช้บังคับมิได้ของข้อความหรือเอกสารดังกล่าวนั้น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หากมีข้อความใด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ในข้อกำหนดสิทธิฉบับนี้ ขัดหรือแย้งกับกฎหมายหรือประกาศใด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ที่มีผลใช้บังคับตามกฎหมายกับใบแสดงสิทธิในผลประโยชน์ที่เกิดจากหลักทรัพย์อ้างอิงที่เป็นหลักทรัพย์ต่างประเทศ ให้ใช้ข้อตกลงตามกฎหมายหรือ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ข้อความของข้อกำหนดสิทธิฉบับนี้ เฉพาะในส่วนที่ขัดหรือแย้งกันนั้น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br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ความล่าช้าของผู้ออกใบแสดงสิทธิในการบังคับใช้สิทธิใด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หรือการใช้สิทธิเพียงครั้งเดียวหรือเพียงบางส่วน ไม่ถือว่าเป็นการสละสิทธิหรือตัดสิทธิของผู้ออกใบแสดงสิทธิที่จะบังคับใช้สิทธิใด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และในกรณีที่ผู้ออกใบแสดงสิทธิได้ผ่อนผันการปฏิบัติตามข้อกำหนดสิทธิฉบับนี้ให้แก่ผู้ถือใบแสดงสิทธิ 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ให้ถือว่าการผ่อนผันหรือการละเว้นดังกล่าวเป็นการผ่อนผันหรือการละเว้นเฉพาะคราวเท่านั้น</w:t>
      </w:r>
    </w:p>
    <w:p w14:paraId="000000C2" w14:textId="1D654260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C3" w14:textId="2108D98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3E0806"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ผลใช้บังคับ และกฎหมายที่ใช้บังคับ</w:t>
      </w:r>
    </w:p>
    <w:p w14:paraId="000000C4" w14:textId="0B8F088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E1C26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กำหนดสิทธินี้จะมีผลใช้บังคับในวันที่ออก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6EE31638" w14:textId="436DB06C" w:rsidR="0047087C" w:rsidRPr="005E479A" w:rsidRDefault="00DE1C26" w:rsidP="002B558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ทั้งนี้ ข้อกำหนดสิทธิฉบับนี้ 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ใบแสดงสิทธิในผลประโยชน์ที่เกิดจากหลักทรัพย์อ้างอิงที่เป็นหลักทรัพย์ต่างประเทศนี้</w:t>
      </w:r>
    </w:p>
    <w:p w14:paraId="000000C7" w14:textId="77777777" w:rsidR="00AF080D" w:rsidRPr="005E479A" w:rsidRDefault="00345F9A" w:rsidP="00345F9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C8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000000C9" w14:textId="77777777" w:rsidR="00AF080D" w:rsidRPr="005E479A" w:rsidRDefault="00AF080D" w:rsidP="00345F9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CA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454D155B" w14:textId="1387E090" w:rsidR="00236CC8" w:rsidRPr="005E479A" w:rsidRDefault="002721CF" w:rsidP="00236CC8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3D88D92C" w14:textId="13BFCE1A" w:rsidR="002A6511" w:rsidRPr="002B558B" w:rsidRDefault="002721CF" w:rsidP="005C125E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49588201" w14:textId="20BAE8FC" w:rsidR="0086422A" w:rsidRPr="005E479A" w:rsidRDefault="0086422A" w:rsidP="00D34F54">
      <w:pPr>
        <w:suppressAutoHyphens w:val="0"/>
        <w:ind w:leftChars="0" w:left="0" w:firstLineChars="0" w:firstLine="0"/>
        <w:jc w:val="center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เอกสารแนบท้ายข้อกำหนดสิทธิ</w:t>
      </w:r>
    </w:p>
    <w:p w14:paraId="63804EA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DD00827" w14:textId="14A13996" w:rsidR="0086422A" w:rsidRPr="005E479A" w:rsidRDefault="0086422A" w:rsidP="00CF3898">
      <w:pPr>
        <w:tabs>
          <w:tab w:val="left" w:pos="1440"/>
        </w:tabs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b/>
          <w:bCs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</w:t>
      </w:r>
      <w:r w:rsidR="0036758C" w:rsidRPr="005E479A">
        <w:rPr>
          <w:rFonts w:ascii="Angsana New" w:hAnsi="Angsana New" w:cs="Angsana New"/>
          <w:szCs w:val="22"/>
          <w:cs/>
        </w:rPr>
        <w:t xml:space="preserve"> </w:t>
      </w:r>
      <w:permStart w:id="706953034" w:edGrp="everyone"/>
      <w:r w:rsidR="00CC64AA">
        <w:rPr>
          <w:rFonts w:ascii="Angsana New" w:hAnsi="Angsana New" w:cs="Angsana New"/>
          <w:b/>
          <w:sz w:val="28"/>
        </w:rPr>
        <w:fldChar w:fldCharType="begin"/>
      </w:r>
      <w:r w:rsidR="00CC64AA">
        <w:rPr>
          <w:rFonts w:ascii="Angsana New" w:hAnsi="Angsana New" w:cs="Angsana New"/>
          <w:b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b/>
          <w:sz w:val="28"/>
        </w:rPr>
        <w:fldChar w:fldCharType="separate"/>
      </w:r>
      <w:r w:rsidR="00F577F9">
        <w:rPr>
          <w:rFonts w:ascii="Angsana New" w:hAnsi="Angsana New" w:cs="Angsana New"/>
          <w:b/>
          <w:noProof/>
          <w:sz w:val="28"/>
        </w:rPr>
        <w:t>PALANTIR TECHNOLOGIES INC</w:t>
      </w:r>
      <w:r w:rsidR="00F577F9">
        <w:rPr>
          <w:rFonts w:ascii="Angsana New" w:hAnsi="Angsana New" w:cs="Angsana New"/>
          <w:b/>
          <w:bCs/>
          <w:noProof/>
          <w:sz w:val="28"/>
          <w:cs/>
        </w:rPr>
        <w:t>.</w:t>
      </w:r>
      <w:r w:rsidR="00CC64AA">
        <w:rPr>
          <w:rFonts w:ascii="Angsana New" w:hAnsi="Angsana New" w:cs="Angsana New"/>
          <w:b/>
          <w:sz w:val="28"/>
        </w:rPr>
        <w:fldChar w:fldCharType="end"/>
      </w:r>
      <w:r w:rsidR="00CC64A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End w:id="706953034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ซึ่งเป็นหลักทรัพย์ที่จดทะเบียนในตลาดหลักทรัพย์</w:t>
      </w:r>
      <w:permStart w:id="1913799953" w:edGrp="everyone"/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  <w:cs/>
        </w:rPr>
        <w:t>แนสแด็ก (</w:t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NASDAQ</w:t>
      </w:r>
      <w:r w:rsidR="00F577F9">
        <w:rPr>
          <w:rFonts w:ascii="Angsana New" w:eastAsia="Angsana New" w:hAnsi="Angsana New" w:cs="Angsana New"/>
          <w:b/>
          <w:bCs/>
          <w:noProof/>
          <w:sz w:val="28"/>
          <w:cs/>
        </w:rPr>
        <w:t>)</w: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end"/>
      </w:r>
      <w:permEnd w:id="1913799953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ที่</w:t>
      </w:r>
      <w:r w:rsidR="002F67FB" w:rsidRPr="005E479A">
        <w:rPr>
          <w:rFonts w:ascii="Angsana New" w:eastAsia="Angsana New" w:hAnsi="Angsana New" w:cs="Angsana New"/>
          <w:b/>
          <w:bCs/>
          <w:sz w:val="28"/>
          <w:cs/>
        </w:rPr>
        <w:t>ออกโดย ธนาคารกรุงไทย จำกัด (มหาชน)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(เลขอ้างอิง</w:t>
      </w:r>
      <w:r w:rsidR="00AB4ABE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1059482082" w:edGrp="everyone"/>
      <w:r w:rsidR="00B53087">
        <w:rPr>
          <w:rFonts w:ascii="Angsana New" w:eastAsia="Angsana New" w:hAnsi="Angsana New" w:cs="Angsana New"/>
          <w:b/>
          <w:bCs/>
          <w:sz w:val="28"/>
        </w:rPr>
        <w:fldChar w:fldCharType="begin"/>
      </w:r>
      <w:r w:rsidR="00B53087">
        <w:rPr>
          <w:rFonts w:ascii="Angsana New" w:eastAsia="Angsana New" w:hAnsi="Angsana New" w:cs="Angsana New"/>
          <w:b/>
          <w:bCs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PLTR80</w: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end"/>
      </w:r>
      <w:permEnd w:id="1059482082"/>
      <w:r w:rsidR="00D35C0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) </w:t>
      </w:r>
    </w:p>
    <w:p w14:paraId="20D58268" w14:textId="6C93528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b/>
          <w:bCs/>
          <w:sz w:val="28"/>
          <w:cs/>
        </w:rPr>
      </w:pPr>
    </w:p>
    <w:p w14:paraId="1117A6E3" w14:textId="3CE9446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sz w:val="28"/>
          <w:cs/>
        </w:rPr>
        <w:t xml:space="preserve">บริษัท </w:t>
      </w:r>
      <w:permStart w:id="432818918" w:edGrp="everyone"/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begin"/>
      </w:r>
      <w:r w:rsidR="00CC64AA">
        <w:rPr>
          <w:rFonts w:ascii="Angsana New" w:eastAsia="SimSun" w:hAnsi="Angsana New" w:cs="Angsana New"/>
          <w:bCs/>
          <w:position w:val="0"/>
          <w:sz w:val="28"/>
        </w:rPr>
        <w:instrText xml:space="preserve"> MERGEFIELD Company_name </w:instrTex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separate"/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</w:rPr>
        <w:t>PALANTIR TECHNOLOGIES INC</w:t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  <w:cs/>
        </w:rPr>
        <w:t>.</w: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432818918"/>
      <w:r w:rsidRPr="005E479A">
        <w:rPr>
          <w:rFonts w:ascii="Angsana New" w:eastAsia="Angsana New" w:hAnsi="Angsana New" w:cs="Angsana New"/>
          <w:sz w:val="28"/>
          <w:cs/>
        </w:rPr>
        <w:t>ซึ่</w:t>
      </w:r>
      <w:r w:rsidR="00AF4F85" w:rsidRPr="005E479A">
        <w:rPr>
          <w:rFonts w:ascii="Angsana New" w:eastAsia="Angsana New" w:hAnsi="Angsana New" w:cs="Angsana New"/>
          <w:sz w:val="28"/>
          <w:cs/>
        </w:rPr>
        <w:t>ง</w:t>
      </w:r>
      <w:r w:rsidRPr="005E479A">
        <w:rPr>
          <w:rFonts w:ascii="Angsana New" w:eastAsia="Angsana New" w:hAnsi="Angsana New" w:cs="Angsana New"/>
          <w:sz w:val="28"/>
          <w:cs/>
        </w:rPr>
        <w:t>เป็นหลักทรัพย์ที่จดทะเบียนใน</w:t>
      </w:r>
      <w:r w:rsidR="00AF4F85" w:rsidRPr="005E479A">
        <w:rPr>
          <w:rFonts w:ascii="Angsana New" w:hAnsi="Angsana New" w:cs="Angsana New"/>
          <w:sz w:val="28"/>
          <w:cs/>
        </w:rPr>
        <w:t>ตลาดหลักทรัพย์</w:t>
      </w:r>
      <w:permStart w:id="1586001036" w:edGrp="everyone"/>
      <w:r w:rsidR="00CC64AA">
        <w:rPr>
          <w:rFonts w:ascii="Angsana New" w:eastAsia="Angsana New" w:hAnsi="Angsana New" w:cs="Angsana New"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  <w:cs/>
        </w:rPr>
        <w:t>แนสแด็ก (</w:t>
      </w:r>
      <w:r w:rsidR="00F577F9">
        <w:rPr>
          <w:rFonts w:ascii="Angsana New" w:eastAsia="Angsana New" w:hAnsi="Angsana New" w:cs="Angsana New"/>
          <w:noProof/>
          <w:sz w:val="28"/>
        </w:rPr>
        <w:t>NASDAQ</w:t>
      </w:r>
      <w:r w:rsidR="00F577F9">
        <w:rPr>
          <w:rFonts w:ascii="Angsana New" w:eastAsia="Angsana New" w:hAnsi="Angsana New" w:cs="Angsana New"/>
          <w:noProof/>
          <w:sz w:val="28"/>
          <w:cs/>
        </w:rPr>
        <w:t>)</w:t>
      </w:r>
      <w:r w:rsidR="00CC64AA">
        <w:rPr>
          <w:rFonts w:ascii="Angsana New" w:eastAsia="Angsana New" w:hAnsi="Angsana New" w:cs="Angsana New"/>
          <w:sz w:val="28"/>
          <w:cs/>
        </w:rPr>
        <w:fldChar w:fldCharType="end"/>
      </w:r>
      <w:r w:rsidR="004F1141" w:rsidRPr="007C2D93">
        <w:rPr>
          <w:rFonts w:ascii="Angsana New" w:eastAsia="Angsana New" w:hAnsi="Angsana New" w:cs="Angsana New"/>
          <w:sz w:val="28"/>
          <w:cs/>
        </w:rPr>
        <w:t xml:space="preserve"> </w:t>
      </w:r>
      <w:permEnd w:id="1586001036"/>
      <w:r w:rsidRPr="005E479A">
        <w:rPr>
          <w:rFonts w:ascii="Angsana New" w:eastAsia="Angsana New" w:hAnsi="Angsana New" w:cs="Angsana New"/>
          <w:spacing w:val="4"/>
          <w:sz w:val="28"/>
          <w:cs/>
        </w:rPr>
        <w:t>(ต่อไปจะเรียกว่า 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”) ที่ออกโดยธนาคารกรุงไทย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ที่ธนาคารกรุงไทย จำกัด (มหาชน)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36A1DC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904D71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1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รายละเอียดของใบแสดงสิทธิ</w:t>
      </w:r>
    </w:p>
    <w:p w14:paraId="39BCAD5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97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ธนาคารกรุงไทย จำกัด (มหาชน)</w:t>
      </w:r>
    </w:p>
    <w:p w14:paraId="6CB2A6CA" w14:textId="0B11EF58" w:rsidR="0086422A" w:rsidRPr="005E479A" w:rsidRDefault="0086422A" w:rsidP="0052172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0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ชื่อของใบแสดงสิทธิ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5A3597" w:rsidRPr="005E479A">
        <w:rPr>
          <w:rFonts w:ascii="Angsana New" w:eastAsia="Angsana New" w:hAnsi="Angsana New" w:cs="Angsana New"/>
          <w:sz w:val="28"/>
          <w:cs/>
        </w:rPr>
        <w:t xml:space="preserve"> บริษัท</w:t>
      </w:r>
      <w:r w:rsidR="00863A07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72618111" w:edGrp="everyone"/>
      <w:r w:rsidR="00CC64AA">
        <w:rPr>
          <w:rFonts w:ascii="Angsana New" w:hAnsi="Angsana New" w:cs="Angsana New"/>
          <w:sz w:val="28"/>
          <w:cs/>
        </w:rPr>
        <w:fldChar w:fldCharType="begin"/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</w:rPr>
        <w:instrText>MERGEFIELD Company_name</w:instrText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  <w:cs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PALANTIR TECHNOLOGIES INC</w:t>
      </w:r>
      <w:r w:rsidR="00F577F9">
        <w:rPr>
          <w:rFonts w:ascii="Angsana New" w:hAnsi="Angsana New" w:cs="Angsana New"/>
          <w:noProof/>
          <w:sz w:val="28"/>
          <w:cs/>
        </w:rPr>
        <w:t>.</w:t>
      </w:r>
      <w:r w:rsidR="00CC64AA">
        <w:rPr>
          <w:rFonts w:ascii="Angsana New" w:hAnsi="Angsana New" w:cs="Angsana New"/>
          <w:sz w:val="28"/>
          <w:cs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72618111"/>
      <w:r w:rsidRPr="005E479A">
        <w:rPr>
          <w:rFonts w:ascii="Angsana New" w:eastAsia="Angsana New" w:hAnsi="Angsana New" w:cs="Angsana New"/>
          <w:sz w:val="28"/>
          <w:cs/>
        </w:rPr>
        <w:t>ออกโดย ธนาคารกรุงไทย จำกัด (มหาชน)</w:t>
      </w:r>
      <w:r w:rsidR="003E080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(เลขอ้างอิง </w:t>
      </w:r>
      <w:permStart w:id="642405812" w:edGrp="everyone"/>
      <w:r w:rsidR="00B53087">
        <w:rPr>
          <w:rFonts w:ascii="Angsana New" w:eastAsia="Angsana New" w:hAnsi="Angsana New" w:cs="Angsana New"/>
          <w:sz w:val="28"/>
        </w:rPr>
        <w:fldChar w:fldCharType="begin"/>
      </w:r>
      <w:r w:rsidR="00B53087">
        <w:rPr>
          <w:rFonts w:ascii="Angsana New" w:eastAsia="Angsana New" w:hAnsi="Angsana New" w:cs="Angsana New"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sz w:val="28"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</w:rPr>
        <w:t>PLTR80</w:t>
      </w:r>
      <w:r w:rsidR="00B53087">
        <w:rPr>
          <w:rFonts w:ascii="Angsana New" w:eastAsia="Angsana New" w:hAnsi="Angsana New" w:cs="Angsana New"/>
          <w:sz w:val="28"/>
        </w:rPr>
        <w:fldChar w:fldCharType="end"/>
      </w:r>
      <w:permEnd w:id="642405812"/>
      <w:r w:rsidR="00D35C02" w:rsidRPr="005E479A">
        <w:rPr>
          <w:rFonts w:ascii="Angsana New" w:eastAsia="Angsana New" w:hAnsi="Angsana New" w:cs="Angsana New"/>
          <w:sz w:val="28"/>
          <w:cs/>
        </w:rPr>
        <w:t>)</w:t>
      </w:r>
    </w:p>
    <w:p w14:paraId="1CB58D5E" w14:textId="5FF94E3C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จำนวนที่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ได้รับอนุญาตให้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เสนอขาย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1321814579" w:edGrp="everyone"/>
      <w:r w:rsidR="005B517B" w:rsidRPr="005E479A">
        <w:rPr>
          <w:rFonts w:ascii="Angsana New" w:hAnsi="Angsana New" w:cs="Angsana New"/>
          <w:szCs w:val="22"/>
          <w:cs/>
        </w:rPr>
        <w:t>[</w:t>
      </w:r>
      <w:r w:rsidR="002E47C0">
        <w:rPr>
          <w:rFonts w:ascii="Angsana New" w:hAnsi="Angsana New" w:cs="Angsana New"/>
          <w:szCs w:val="32"/>
        </w:rPr>
        <w:sym w:font="Wingdings" w:char="F06C"/>
      </w:r>
      <w:r w:rsidR="005B517B" w:rsidRPr="005E479A">
        <w:rPr>
          <w:rFonts w:ascii="Angsana New" w:hAnsi="Angsana New" w:cs="Angsana New"/>
          <w:szCs w:val="22"/>
          <w:cs/>
        </w:rPr>
        <w:t>]</w:t>
      </w:r>
      <w:permEnd w:id="1321814579"/>
    </w:p>
    <w:p w14:paraId="7BFD1DE5" w14:textId="47C17B2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ราคาเสนอขาย</w:t>
      </w:r>
      <w:r w:rsidR="00BD685D" w:rsidRPr="005E479A">
        <w:rPr>
          <w:rFonts w:ascii="Angsana New" w:eastAsia="Angsana New" w:hAnsi="Angsana New" w:cs="Angsana New"/>
          <w:sz w:val="28"/>
          <w:cs/>
        </w:rPr>
        <w:t>เบื้องต้น</w:t>
      </w:r>
      <w:r w:rsidRPr="005E479A">
        <w:rPr>
          <w:rFonts w:ascii="Angsana New" w:eastAsia="Angsana New" w:hAnsi="Angsana New" w:cs="Angsana New"/>
          <w:sz w:val="28"/>
          <w:cs/>
        </w:rPr>
        <w:t>ต่อหน่วย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0134AA" w:rsidRPr="005E479A">
        <w:rPr>
          <w:rFonts w:ascii="Angsana New" w:eastAsia="Times New Roman" w:hAnsi="Angsana New" w:cs="Angsana New"/>
          <w:sz w:val="28"/>
          <w:cs/>
        </w:rPr>
        <w:t>เป็นไปตามกลไกตลาดในเวลาที่เสนอขาย</w:t>
      </w:r>
    </w:p>
    <w:p w14:paraId="3870D6B9" w14:textId="56C673A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มูลค่ารวมที่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คาดว่าจะ</w:t>
      </w:r>
      <w:r w:rsidRPr="005E479A">
        <w:rPr>
          <w:rFonts w:ascii="Angsana New" w:eastAsia="Angsana New" w:hAnsi="Angsana New" w:cs="Angsana New"/>
          <w:sz w:val="28"/>
          <w:cs/>
        </w:rPr>
        <w:t>เสนอขาย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1D3CF4" w:rsidRPr="005E479A">
        <w:rPr>
          <w:rFonts w:ascii="Angsana New" w:eastAsia="Angsana New" w:hAnsi="Angsana New" w:cs="Angsana New"/>
          <w:sz w:val="28"/>
          <w:cs/>
        </w:rPr>
        <w:t xml:space="preserve">ไม่เกิน </w:t>
      </w:r>
      <w:r w:rsidR="003E0806" w:rsidRPr="005E479A">
        <w:rPr>
          <w:rFonts w:ascii="Angsana New" w:eastAsia="Angsana New" w:hAnsi="Angsana New" w:cs="Angsana New"/>
          <w:sz w:val="28"/>
        </w:rPr>
        <w:t>10,000</w:t>
      </w:r>
      <w:r w:rsidR="003E0806" w:rsidRPr="005E479A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1D3CF4" w:rsidRPr="005E479A">
        <w:rPr>
          <w:rFonts w:ascii="Angsana New" w:eastAsia="Angsana New" w:hAnsi="Angsana New" w:cs="Angsana New"/>
          <w:sz w:val="28"/>
          <w:cs/>
        </w:rPr>
        <w:t>ล้าน</w:t>
      </w:r>
      <w:r w:rsidR="003E0806" w:rsidRPr="005E479A">
        <w:rPr>
          <w:rFonts w:ascii="Angsana New" w:eastAsia="Angsana New" w:hAnsi="Angsana New" w:cs="Angsana New"/>
          <w:sz w:val="28"/>
          <w:cs/>
        </w:rPr>
        <w:t>บาท</w:t>
      </w:r>
    </w:p>
    <w:p w14:paraId="5BEA4CD9" w14:textId="532F663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อัตราอ้างอิงของใบแสดงสิทธิ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อัตราส่วน </w:t>
      </w:r>
      <w:r w:rsidR="004116C8" w:rsidRPr="005E479A">
        <w:rPr>
          <w:rFonts w:ascii="Angsana New" w:eastAsia="Angsana New" w:hAnsi="Angsana New" w:cs="Angsana New"/>
          <w:sz w:val="28"/>
        </w:rPr>
        <w:t>1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หลักทรัพย์อ้างอิง :</w:t>
      </w:r>
      <w:permStart w:id="1109021586" w:edGrp="everyone"/>
      <w:r w:rsidR="00A56BF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Ratio \# #,##0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1,000</w:t>
      </w:r>
      <w:r w:rsidR="00CC64AA">
        <w:rPr>
          <w:rFonts w:ascii="Angsana New" w:hAnsi="Angsana New" w:cs="Angsana New"/>
          <w:sz w:val="28"/>
        </w:rPr>
        <w:fldChar w:fldCharType="end"/>
      </w:r>
      <w:r w:rsidR="00961F82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End w:id="1109021586"/>
      <w:r w:rsidR="00A56BF2" w:rsidRPr="005E479A">
        <w:rPr>
          <w:rFonts w:ascii="Angsana New" w:eastAsia="Angsana New" w:hAnsi="Angsana New" w:cs="Angsana New"/>
          <w:sz w:val="28"/>
        </w:rPr>
        <w:t>DR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ทั้งนี้ อาจมีการปรับเปลี่ยนได้</w:t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ตามที่ระบุไว้ในข้อที่ </w:t>
      </w:r>
      <w:r w:rsidR="004116C8" w:rsidRPr="005E479A">
        <w:rPr>
          <w:rFonts w:ascii="Angsana New" w:eastAsia="Angsana New" w:hAnsi="Angsana New" w:cs="Angsana New"/>
          <w:sz w:val="28"/>
        </w:rPr>
        <w:t>8</w:t>
      </w:r>
      <w:r w:rsidR="004116C8" w:rsidRPr="005E479A">
        <w:rPr>
          <w:rFonts w:ascii="Angsana New" w:eastAsia="Angsana New" w:hAnsi="Angsana New" w:cs="Angsana New"/>
          <w:sz w:val="28"/>
          <w:cs/>
        </w:rPr>
        <w:t>.</w:t>
      </w:r>
      <w:r w:rsidR="004116C8" w:rsidRPr="005E479A">
        <w:rPr>
          <w:rFonts w:ascii="Angsana New" w:eastAsia="Angsana New" w:hAnsi="Angsana New" w:cs="Angsana New"/>
          <w:sz w:val="28"/>
        </w:rPr>
        <w:t>3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</w:t>
      </w:r>
    </w:p>
    <w:p w14:paraId="46931246" w14:textId="76BCE3E4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279183683" w:edGrp="everyone"/>
      <w:r w:rsidR="00031494" w:rsidRPr="005E479A">
        <w:rPr>
          <w:rFonts w:ascii="Angsana New" w:hAnsi="Angsana New" w:cs="Angsana New"/>
          <w:szCs w:val="22"/>
          <w:cs/>
        </w:rPr>
        <w:t>[</w:t>
      </w:r>
      <w:r w:rsidR="002E47C0">
        <w:rPr>
          <w:rFonts w:ascii="Angsana New" w:hAnsi="Angsana New" w:cs="Angsana New"/>
          <w:szCs w:val="32"/>
        </w:rPr>
        <w:sym w:font="Wingdings" w:char="F06C"/>
      </w:r>
      <w:r w:rsidR="00031494" w:rsidRPr="005E479A">
        <w:rPr>
          <w:rFonts w:ascii="Angsana New" w:hAnsi="Angsana New" w:cs="Angsana New"/>
          <w:szCs w:val="22"/>
          <w:cs/>
        </w:rPr>
        <w:t>]</w:t>
      </w:r>
      <w:permEnd w:id="279183683"/>
    </w:p>
    <w:p w14:paraId="533111D0" w14:textId="2E870C2B" w:rsidR="003E0806" w:rsidRPr="005E479A" w:rsidRDefault="0086422A" w:rsidP="003E080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วันเริ่มมีผลใช้บังคับของข้อกำหนดสิทธิ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544F4" w:rsidRPr="005E479A">
        <w:rPr>
          <w:rFonts w:ascii="Angsana New" w:eastAsia="Times New Roman" w:hAnsi="Angsana New" w:cs="Angsana New"/>
          <w:sz w:val="28"/>
          <w:cs/>
        </w:rPr>
        <w:t>วันออกใบแสดงสิทธิ</w:t>
      </w:r>
    </w:p>
    <w:p w14:paraId="2A95F76D" w14:textId="0608073D" w:rsidR="00863A07" w:rsidRPr="005E479A" w:rsidRDefault="00863A07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หลักทรัพย์อ้างอิง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: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หุ้นสามัญของ บริษัท</w:t>
      </w:r>
      <w:r w:rsidR="0036758C" w:rsidRPr="005E479A">
        <w:rPr>
          <w:rFonts w:ascii="Angsana New" w:hAnsi="Angsana New" w:cs="Angsana New"/>
          <w:sz w:val="28"/>
          <w:cs/>
        </w:rPr>
        <w:t xml:space="preserve"> </w:t>
      </w:r>
      <w:permStart w:id="1654994399" w:edGrp="everyone"/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PALANTIR TECHNOLOGIES INC</w:t>
      </w:r>
      <w:r w:rsidR="00F577F9">
        <w:rPr>
          <w:rFonts w:ascii="Angsana New" w:hAnsi="Angsana New" w:cs="Angsana New"/>
          <w:noProof/>
          <w:sz w:val="28"/>
          <w:cs/>
        </w:rPr>
        <w:t>.</w:t>
      </w:r>
      <w:r w:rsidR="00CC64AA">
        <w:rPr>
          <w:rFonts w:ascii="Angsana New" w:hAnsi="Angsana New" w:cs="Angsana New"/>
          <w:sz w:val="28"/>
        </w:rPr>
        <w:fldChar w:fldCharType="end"/>
      </w:r>
      <w:permEnd w:id="1654994399"/>
      <w:r w:rsidR="0071615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ซึ่งเป็นหลั</w:t>
      </w:r>
      <w:r w:rsidR="00F63ADF" w:rsidRPr="005E479A">
        <w:rPr>
          <w:rFonts w:ascii="Angsana New" w:eastAsia="Angsana New" w:hAnsi="Angsana New" w:cs="Angsana New"/>
          <w:sz w:val="28"/>
          <w:cs/>
        </w:rPr>
        <w:t>กทรัพย์ที่จดทะเบียนซื้อขายในตลาด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permStart w:id="1000298052" w:edGrp="everyone"/>
      <w:r w:rsidR="00CC64AA" w:rsidRPr="00CC64AA">
        <w:rPr>
          <w:rFonts w:ascii="Angsana New" w:hAnsi="Angsana New" w:cs="Angsana New"/>
          <w:bCs/>
          <w:sz w:val="28"/>
          <w:cs/>
        </w:rPr>
        <w:fldChar w:fldCharType="begin"/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</w:rPr>
        <w:instrText>MERGEFIELD Exchange_name</w:instrText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separate"/>
      </w:r>
      <w:r w:rsidR="00F577F9">
        <w:rPr>
          <w:rFonts w:ascii="Angsana New" w:hAnsi="Angsana New" w:cs="Angsana New"/>
          <w:bCs/>
          <w:noProof/>
          <w:sz w:val="28"/>
          <w:cs/>
        </w:rPr>
        <w:t>แนสแด็ก (</w:t>
      </w:r>
      <w:r w:rsidR="00F577F9">
        <w:rPr>
          <w:rFonts w:ascii="Angsana New" w:hAnsi="Angsana New" w:cs="Angsana New"/>
          <w:bCs/>
          <w:noProof/>
          <w:sz w:val="28"/>
        </w:rPr>
        <w:t>NASDAQ</w:t>
      </w:r>
      <w:r w:rsidR="00F577F9">
        <w:rPr>
          <w:rFonts w:ascii="Angsana New" w:hAnsi="Angsana New" w:cs="Angsana New"/>
          <w:bCs/>
          <w:noProof/>
          <w:sz w:val="28"/>
          <w:cs/>
        </w:rPr>
        <w:t>)</w: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end"/>
      </w:r>
      <w:permEnd w:id="1000298052"/>
    </w:p>
    <w:p w14:paraId="458D30D5" w14:textId="77777777" w:rsidR="0086422A" w:rsidRPr="005E479A" w:rsidRDefault="0086422A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การจดทะเบียน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ใบแสดงสิทธิที่เสนอขายในครั้งนี้จะนำเข้าจดทะเบียนในตลาดหลักทรัพย์</w:t>
      </w:r>
    </w:p>
    <w:p w14:paraId="54972A5A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แห่งประเทศไทย</w:t>
      </w:r>
    </w:p>
    <w:p w14:paraId="786C6236" w14:textId="0C62D029" w:rsidR="007F5D02" w:rsidRPr="005E479A" w:rsidRDefault="0086422A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ตัวแทนในการเก็บรักษา</w:t>
      </w:r>
      <w:r w:rsidR="007F5D02"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917DDD" w:rsidRPr="005E479A">
        <w:rPr>
          <w:rFonts w:ascii="Angsana New" w:eastAsia="Times New Roman" w:hAnsi="Angsana New" w:cs="Angsana New"/>
          <w:sz w:val="28"/>
        </w:rPr>
        <w:t>The Hongkong and Shanghai Banking Corporation Limited</w:t>
      </w:r>
      <w:r w:rsidR="00917DD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F5D02" w:rsidRPr="005E479A">
        <w:rPr>
          <w:rFonts w:ascii="Angsana New" w:eastAsia="Angsana New" w:hAnsi="Angsana New" w:cs="Angsana New"/>
          <w:sz w:val="28"/>
          <w:cs/>
        </w:rPr>
        <w:t>และบุคคลใดซึ่งผู้ออกใบแสดงสิทธิกำหนดให้เป็นตัวแทนในการเก็บรักษาหลักทรัพย์ต่างประเทศ</w:t>
      </w:r>
    </w:p>
    <w:p w14:paraId="39BDB3B2" w14:textId="76B83EB2" w:rsidR="0086422A" w:rsidRPr="005E479A" w:rsidRDefault="007F5D02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ผู้ออกใบแสดงสิทธิจะเปิดเผยรายชื่อตัวแทนในการเก็บหลักทรัพย์ต่างประเทศบนเว็บไซต์ผู้ออกใบแสดงสิทธิและผ่านระบบตลาดหลักทรัพย์แห่งประเทศไทย</w:t>
      </w:r>
      <w:r w:rsidR="003E0806" w:rsidRPr="005E479A">
        <w:rPr>
          <w:rFonts w:ascii="Angsana New" w:eastAsia="Times New Roman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3DA3984B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นายทะเบียนใบแสดงสิทธิ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บริษัท ศูนย์รับฝากหลักทรัพย์ (ประเทศไทย) จำกัด</w:t>
      </w:r>
    </w:p>
    <w:p w14:paraId="48164CE9" w14:textId="14FF102F" w:rsidR="0086422A" w:rsidRPr="005E479A" w:rsidRDefault="0086422A" w:rsidP="00D34F5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0" w:hangingChars="1415" w:hanging="3962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F56BF" w:rsidRPr="005E479A">
        <w:rPr>
          <w:rFonts w:ascii="Angsana New" w:eastAsia="Angsana New" w:hAnsi="Angsana New" w:cs="Angsana New"/>
          <w:sz w:val="28"/>
          <w:cs/>
        </w:rPr>
        <w:t>บุคคลใด (ซึ่งอาจรวมถึงธนาคารกรุงไทย จำกัด (มหาชน)) ซึ่งผู้ออกใบแสดงสิทธิกำหนดให้เป็นผู้ดูแลสภาพคล่อง</w:t>
      </w:r>
    </w:p>
    <w:p w14:paraId="1A91746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92BE451" w14:textId="0AEF5161" w:rsidR="0086422A" w:rsidRPr="005E479A" w:rsidRDefault="003F1E55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3"/>
          <w:id w:val="1550875704"/>
        </w:sdtPr>
        <w:sdtEndPr/>
        <w:sdtContent/>
      </w:sdt>
      <w:r w:rsidR="0086422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86422A" w:rsidRPr="005E479A">
        <w:rPr>
          <w:rFonts w:ascii="Angsana New" w:eastAsia="Angsana New" w:hAnsi="Angsana New" w:cs="Angsana New"/>
          <w:b/>
          <w:sz w:val="28"/>
        </w:rPr>
        <w:t xml:space="preserve">2  </w:t>
      </w:r>
      <w:r w:rsidR="00194400" w:rsidRPr="005E479A">
        <w:rPr>
          <w:rFonts w:ascii="Angsana New" w:eastAsia="Angsana New" w:hAnsi="Angsana New" w:cs="Angsana New"/>
          <w:b/>
          <w:bCs/>
          <w:sz w:val="28"/>
          <w:cs/>
        </w:rPr>
        <w:t>ค่าธรรมเนียมที่ผู้ออกใบแสดงสิทธิเรียกเก็บจากผู้ถือใบแสดงสิทธิ</w:t>
      </w:r>
    </w:p>
    <w:p w14:paraId="03E2E127" w14:textId="40A35BB5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ค่าธรรมเนียมการไถ่ถอนใบแสดงสิทธิ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z w:val="28"/>
        </w:rPr>
        <w:t>5</w:t>
      </w:r>
      <w:r w:rsidR="00AF31DC" w:rsidRPr="005E479A">
        <w:rPr>
          <w:rFonts w:ascii="Angsana New" w:eastAsia="Angsana New" w:hAnsi="Angsana New" w:cs="Angsana New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z w:val="28"/>
        </w:rPr>
        <w:t>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AF31DC" w:rsidRPr="005E479A">
        <w:rPr>
          <w:rFonts w:ascii="Angsana New" w:eastAsia="Angsana New" w:hAnsi="Angsana New" w:cs="Angsana New"/>
          <w:sz w:val="28"/>
        </w:rPr>
        <w:t>200,000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บาท</w:t>
      </w:r>
      <w:r w:rsidR="00961DF0" w:rsidRPr="005E479A">
        <w:rPr>
          <w:rFonts w:ascii="Angsana New" w:eastAsia="Angsana New" w:hAnsi="Angsana New" w:cs="Angsana New"/>
          <w:sz w:val="28"/>
          <w:cs/>
        </w:rPr>
        <w:t xml:space="preserve"> หรือจำนวนอื่นใดตามที่ผู้ออกใบแสดงสิทธิกำหนด (โดยคำนวณจากจำนวนใบแสดงสิทธิที่ต้องการไถ่ถอนคูณด้วยราคาปิดของวันทำการก่อนหน้า) ทั้งนี้ </w:t>
      </w:r>
      <w:r w:rsidR="00961DF0" w:rsidRPr="005E479A">
        <w:rPr>
          <w:rFonts w:ascii="Angsana New" w:eastAsia="Times New Roman" w:hAnsi="Angsana New" w:cs="Angsana New"/>
          <w:sz w:val="28"/>
          <w:cs/>
        </w:rPr>
        <w:t>ผู้ถือใบแสดงสิทธิเป็นผู้รับภาระค่าใช้จ่ายอื่น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ใบแสดงสิทธิที่ประสงค์ไถ่ถอน</w:t>
      </w:r>
    </w:p>
    <w:p w14:paraId="31E453F6" w14:textId="3C874086" w:rsidR="0086422A" w:rsidRDefault="0086422A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5</w:t>
      </w:r>
      <w:r w:rsidR="00AF31DC" w:rsidRPr="005E479A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0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ของจำนวนเงินปันผลต่อหนึ่งหน่วยตราสาร</w:t>
      </w:r>
      <w:r w:rsidR="00383F94" w:rsidRPr="005E479A">
        <w:rPr>
          <w:rFonts w:ascii="Angsana New" w:eastAsia="Angsana New" w:hAnsi="Angsana New" w:cs="Angsana New"/>
          <w:b/>
          <w:bCs/>
          <w:spacing w:val="6"/>
          <w:sz w:val="28"/>
          <w:cs/>
        </w:rPr>
        <w:t xml:space="preserve"> 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ผู้ถือใบ</w:t>
      </w:r>
      <w:r w:rsidR="00383F94" w:rsidRPr="005E479A">
        <w:rPr>
          <w:rFonts w:ascii="Angsana New" w:eastAsia="Angsana New" w:hAnsi="Angsana New" w:cs="Angsana New"/>
          <w:sz w:val="28"/>
          <w:cs/>
        </w:rPr>
        <w:t>แสดงสิทธิเป็นผู้รับภาระค่าใช้จ่ายอื่น ๆ ที่เกิดขึ้นในการส่งผ่านผลประโยชน์ให้แก่ผู้ถือใบแสดงสิทธิด้วย</w:t>
      </w:r>
    </w:p>
    <w:p w14:paraId="2BC31D96" w14:textId="02DC9DCD" w:rsidR="000234A0" w:rsidRPr="005E479A" w:rsidRDefault="000234A0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E660B5">
        <w:rPr>
          <w:rFonts w:ascii="Angsana New" w:eastAsia="Angsana New" w:hAnsi="Angsana New" w:cs="Angsana New"/>
          <w:spacing w:val="6"/>
          <w:sz w:val="28"/>
        </w:rPr>
        <w:t>3</w:t>
      </w:r>
      <w:r w:rsidRPr="00E660B5">
        <w:rPr>
          <w:rFonts w:ascii="Angsana New" w:eastAsia="Angsana New" w:hAnsi="Angsana New" w:cs="Angsana New"/>
          <w:spacing w:val="6"/>
          <w:sz w:val="28"/>
          <w:cs/>
        </w:rPr>
        <w:t>.</w:t>
      </w:r>
      <w:r w:rsidRPr="00E660B5">
        <w:rPr>
          <w:rFonts w:ascii="Angsana New" w:eastAsia="Angsana New" w:hAnsi="Angsana New" w:cs="Angsana New"/>
          <w:spacing w:val="6"/>
          <w:sz w:val="28"/>
        </w:rPr>
        <w:tab/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ค่าธรรมเนียมการดำเนินการใช้สิทธิหรือขายสิทธิจากกรณีที่มีการเสนอขายหุ้นเพิ่มทุน</w:t>
      </w:r>
      <w:r>
        <w:rPr>
          <w:rFonts w:ascii="Angsana New" w:eastAsia="Angsana New" w:hAnsi="Angsana New" w:cs="Angsana New" w:hint="cs"/>
          <w:spacing w:val="6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ของผู้ออกหลักทรัพย์ต่างประเทศแก่ผู้ถือหุ้นเดิม ไม่เกินร้อยละ 5.0 ของมูลค่าของสิทธิดังกล่าว</w:t>
      </w:r>
    </w:p>
    <w:p w14:paraId="1F75C016" w14:textId="7DD27D09" w:rsidR="0086422A" w:rsidRPr="005E479A" w:rsidRDefault="000234A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>4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ผู้ออกใบแสดงสิทธิขอสงวนสิทธิในการเปลี่ยนแปลงค่าธรรมเนียมตามข้อ </w:t>
      </w:r>
      <w:r w:rsidR="0086422A" w:rsidRPr="005E479A">
        <w:rPr>
          <w:rFonts w:ascii="Angsana New" w:eastAsia="Angsana New" w:hAnsi="Angsana New" w:cs="Angsana New"/>
          <w:sz w:val="28"/>
        </w:rPr>
        <w:t>1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. </w:t>
      </w:r>
      <w:r>
        <w:rPr>
          <w:rFonts w:ascii="Angsana New" w:eastAsia="Angsana New" w:hAnsi="Angsana New" w:cs="Angsana New" w:hint="cs"/>
          <w:sz w:val="28"/>
          <w:cs/>
        </w:rPr>
        <w:t>ถึง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>
        <w:rPr>
          <w:rFonts w:ascii="Angsana New" w:eastAsia="Angsana New" w:hAnsi="Angsana New" w:cs="Angsana New"/>
          <w:sz w:val="28"/>
        </w:rPr>
        <w:t>3</w:t>
      </w:r>
      <w:r w:rsidR="0086422A" w:rsidRPr="005E479A">
        <w:rPr>
          <w:rFonts w:ascii="Angsana New" w:eastAsia="Angsana New" w:hAnsi="Angsana New" w:cs="Angsana New"/>
          <w:sz w:val="28"/>
          <w:cs/>
        </w:rPr>
        <w:t>.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ผู้ออกใบแสดงสิทธิจะดำเนินการในแต่ละกรณีดังต่อไปนี้</w:t>
      </w:r>
    </w:p>
    <w:p w14:paraId="0356DCEB" w14:textId="0F13AE9F" w:rsidR="0086422A" w:rsidRPr="005E479A" w:rsidRDefault="00AF31DC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</w:rPr>
        <w:tab/>
      </w:r>
      <w:r w:rsidR="000234A0"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 xml:space="preserve">กรณีปรับเพิ่มค่าธรรมเนียมไม่เกินร้อยละ </w:t>
      </w:r>
      <w:r w:rsidR="0086422A" w:rsidRPr="005E479A">
        <w:rPr>
          <w:rFonts w:ascii="Angsana New" w:eastAsia="Tahoma" w:hAnsi="Angsana New" w:cs="Angsana New"/>
          <w:spacing w:val="-4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>ของค่าธรรมเนียมเดิม ผู้ออกใบแสดงสิทธิจะประกาศให้ผู้ถือใบแสดงสิทธิ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ทราบล่วงหน้าไม่น้อยกว่า </w:t>
      </w:r>
      <w:r w:rsidR="0086422A" w:rsidRPr="005E479A">
        <w:rPr>
          <w:rFonts w:ascii="Angsana New" w:eastAsia="Tahoma" w:hAnsi="Angsana New" w:cs="Angsana New"/>
          <w:sz w:val="28"/>
        </w:rPr>
        <w:t xml:space="preserve">60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วัน ผ่านเว็บไซต์ของผู้ออกใบแสดงสิทธิ </w:t>
      </w:r>
    </w:p>
    <w:p w14:paraId="3665DD71" w14:textId="011EB00E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2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กรณีปรับเพิ่มค่าธรรมเนียมเกินร้อยละ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ของค่าธรรมเนียมเดิม ผู้ออกใบแสดงสิทธิจะจัดให้มีการประชุมผู้ถือใบ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แสดงสิทธิเพื่อขอมติจากผู้ถือใบแสดงสิทธิก่อนที่จะดำเนินการ</w:t>
      </w:r>
    </w:p>
    <w:p w14:paraId="7CED091F" w14:textId="1154B599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3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ผู้ออกใบแสดงสิทธิจะจัดให้มีการประชุมผู้ถือใบแสดงสิทธิเพื่อขอมติจากผู้ถือใบแสดงสิทธิ หากค่าธรรมเนียมสุดท้ายที่ปรับเพิ่มขึ้นตามข้อ </w:t>
      </w:r>
      <w:r w:rsidR="0086422A" w:rsidRPr="005E479A">
        <w:rPr>
          <w:rFonts w:ascii="Angsana New" w:eastAsia="Tahoma" w:hAnsi="Angsana New" w:cs="Angsana New"/>
          <w:sz w:val="28"/>
        </w:rPr>
        <w:t>3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มีอัตราเกินกว่าร้อยละ </w:t>
      </w:r>
      <w:r w:rsidR="0086422A" w:rsidRPr="005E479A">
        <w:rPr>
          <w:rFonts w:ascii="Angsana New" w:eastAsia="Tahoma" w:hAnsi="Angsana New" w:cs="Angsana New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ของค่าธรรมเนียมเดิม </w:t>
      </w:r>
    </w:p>
    <w:p w14:paraId="2C83D8A2" w14:textId="79C75E02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79" w:firstLineChars="0" w:firstLine="0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4 </w:t>
      </w:r>
      <w:r w:rsidR="0086422A" w:rsidRPr="005E479A">
        <w:rPr>
          <w:rFonts w:ascii="Angsana New" w:eastAsia="Tahoma" w:hAnsi="Angsana New" w:cs="Angsana New"/>
          <w:sz w:val="28"/>
          <w:cs/>
        </w:rPr>
        <w:t>กรณีลดค่าธรรมเนียม ผู้ออกใบแสดงสิทธิจะประกาศผ่านเว็บไซต์ของผู้ออกใบแสดงสิทธิ</w:t>
      </w:r>
      <w:r w:rsidR="0086422A" w:rsidRPr="005E479A">
        <w:rPr>
          <w:rFonts w:ascii="Angsana New" w:eastAsia="Tahoma" w:hAnsi="Angsana New" w:cs="Angsana New"/>
          <w:sz w:val="28"/>
        </w:rPr>
        <w:tab/>
      </w:r>
    </w:p>
    <w:p w14:paraId="591A87C1" w14:textId="6F2BE12B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lastRenderedPageBreak/>
        <w:t>5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ค่าธรรมเนียมตามข้อ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>1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. </w:t>
      </w:r>
      <w:r>
        <w:rPr>
          <w:rFonts w:ascii="Angsana New" w:eastAsia="Tahoma" w:hAnsi="Angsana New" w:cs="Angsana New" w:hint="cs"/>
          <w:spacing w:val="6"/>
          <w:sz w:val="28"/>
          <w:cs/>
        </w:rPr>
        <w:t>ถึง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ข้อ </w:t>
      </w:r>
      <w:r>
        <w:rPr>
          <w:rFonts w:ascii="Angsana New" w:eastAsia="Tahoma" w:hAnsi="Angsana New" w:cs="Angsana New"/>
          <w:spacing w:val="6"/>
          <w:sz w:val="28"/>
        </w:rPr>
        <w:t>3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. ยังไม่รวมถึงผลต่างอัตราแลกเปลี่ยนที่อาจเกิดขึ้นระหว่างการดำเนินการ โดยผู้ถือใบ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แสดงสิทธิจะต้องเป็นผู้รับผิดชอบในส่วนดังกล่าว</w:t>
      </w:r>
    </w:p>
    <w:p w14:paraId="69D6ED33" w14:textId="016A23F7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6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ค่าธรรมเนียมที่ระบุในส่วนที่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 นี้ ยังไม่รวมภาษีมูลค่าเพิ่ม</w:t>
      </w:r>
    </w:p>
    <w:p w14:paraId="30968154" w14:textId="16E9E1E5" w:rsidR="008C198A" w:rsidRPr="005E479A" w:rsidRDefault="008C198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780B13C" w14:textId="1D3805C2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3  </w:t>
      </w:r>
      <w:r w:rsidR="006F0E8C" w:rsidRPr="005E479A">
        <w:rPr>
          <w:rFonts w:ascii="Angsana New" w:hAnsi="Angsana New" w:cs="Angsana New"/>
          <w:bCs/>
          <w:sz w:val="28"/>
          <w:cs/>
        </w:rPr>
        <w:t>ค่าใช้จ่าย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ที่รวมอยู่ใน</w:t>
      </w:r>
      <w:r w:rsidR="006F0E8C" w:rsidRPr="005E479A">
        <w:rPr>
          <w:rFonts w:ascii="Angsana New" w:hAnsi="Angsana New" w:cs="Angsana New"/>
          <w:bCs/>
          <w:sz w:val="28"/>
          <w:cs/>
        </w:rPr>
        <w:t>ราคาเสนอ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ขาย</w:t>
      </w:r>
      <w:r w:rsidR="004116C8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="006F0E8C" w:rsidRPr="005E479A">
        <w:rPr>
          <w:rFonts w:ascii="Angsana New" w:eastAsia="Angsana New" w:hAnsi="Angsana New" w:cs="Angsana New"/>
          <w:bCs/>
          <w:sz w:val="28"/>
          <w:cs/>
        </w:rPr>
        <w:t>ทันทีที่ตลาดเปิดการซื้อขาย ณ ราคาเปิ</w:t>
      </w:r>
      <w:r w:rsidR="006F0E8C" w:rsidRPr="005E479A">
        <w:rPr>
          <w:rFonts w:ascii="Angsana New" w:eastAsia="Angsana New" w:hAnsi="Angsana New" w:cs="Angsana New"/>
          <w:b/>
          <w:sz w:val="28"/>
          <w:cs/>
        </w:rPr>
        <w:t xml:space="preserve">ด 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(</w:t>
      </w:r>
      <w:r w:rsidR="006F0E8C" w:rsidRPr="005E479A">
        <w:rPr>
          <w:rFonts w:ascii="Angsana New" w:eastAsia="Angsana New" w:hAnsi="Angsana New" w:cs="Angsana New"/>
          <w:b/>
          <w:sz w:val="28"/>
        </w:rPr>
        <w:t>ATO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</w:p>
    <w:p w14:paraId="3F1C0CF5" w14:textId="5D83A16B" w:rsidR="0086422A" w:rsidRPr="005E479A" w:rsidRDefault="006F0E8C" w:rsidP="006F0E8C">
      <w:pPr>
        <w:pStyle w:val="BalloonText"/>
        <w:tabs>
          <w:tab w:val="left" w:pos="284"/>
        </w:tabs>
        <w:spacing w:before="120" w:line="24" w:lineRule="atLeast"/>
        <w:ind w:left="1" w:hanging="3"/>
        <w:jc w:val="thaiDistribute"/>
        <w:rPr>
          <w:rFonts w:ascii="Angsana New" w:eastAsia="Times New Roman" w:hAnsi="Angsana New"/>
          <w:sz w:val="28"/>
          <w:szCs w:val="28"/>
        </w:rPr>
      </w:pP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imes New Roman" w:hAnsi="Angsana New"/>
          <w:sz w:val="28"/>
          <w:szCs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5E479A">
        <w:rPr>
          <w:rFonts w:ascii="Angsana New" w:eastAsia="Times New Roman" w:hAnsi="Angsana New"/>
          <w:sz w:val="28"/>
          <w:szCs w:val="28"/>
        </w:rPr>
        <w:t xml:space="preserve">Brokerage Fee, Custodian Fee </w:t>
      </w:r>
      <w:r w:rsidRPr="005E479A">
        <w:rPr>
          <w:rFonts w:ascii="Angsana New" w:eastAsia="Times New Roman" w:hAnsi="Angsana New"/>
          <w:sz w:val="28"/>
          <w:szCs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รวมถึงค่าใช้จ่ายในการดำเนินการของผู้ออกใบแสดงสิทธิ และค่าใช้จ่ายอื่น ๆ ที่ถูกเรียกเก็บตามจริงจากนายทะเบียนใบแสดงสิทธิ ทั้งนี้ ไม่เกินร้อยละ</w:t>
      </w:r>
      <w:bookmarkStart w:id="6" w:name="_Hlk102053431"/>
      <w:r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bookmarkEnd w:id="6"/>
      <w:permStart w:id="316303313" w:edGrp="everyone"/>
      <w:r w:rsidR="00CC64AA">
        <w:rPr>
          <w:rFonts w:ascii="Angsana New" w:eastAsia="Times New Roman" w:hAnsi="Angsana New"/>
          <w:sz w:val="28"/>
          <w:szCs w:val="28"/>
        </w:rPr>
        <w:fldChar w:fldCharType="begin"/>
      </w:r>
      <w:r w:rsidR="00CC64AA">
        <w:rPr>
          <w:rFonts w:ascii="Angsana New" w:eastAsia="Times New Roman" w:hAnsi="Angsana New"/>
          <w:sz w:val="28"/>
          <w:szCs w:val="28"/>
        </w:rPr>
        <w:instrText xml:space="preserve"> MERGEFIELD ATO_fee  \# 0</w:instrText>
      </w:r>
      <w:r w:rsidR="00CC64AA">
        <w:rPr>
          <w:rFonts w:ascii="Angsana New" w:eastAsia="Times New Roman" w:hAnsi="Angsana New"/>
          <w:sz w:val="28"/>
          <w:szCs w:val="28"/>
          <w:cs/>
        </w:rPr>
        <w:instrText>.</w:instrText>
      </w:r>
      <w:r w:rsidR="00CC64AA">
        <w:rPr>
          <w:rFonts w:ascii="Angsana New" w:eastAsia="Times New Roman" w:hAnsi="Angsana New"/>
          <w:sz w:val="28"/>
          <w:szCs w:val="28"/>
        </w:rPr>
        <w:instrText>##</w:instrText>
      </w:r>
      <w:r w:rsidR="00CC64AA">
        <w:rPr>
          <w:rFonts w:ascii="Angsana New" w:eastAsia="Times New Roman" w:hAnsi="Angsana New"/>
          <w:sz w:val="28"/>
          <w:szCs w:val="28"/>
        </w:rPr>
        <w:fldChar w:fldCharType="separate"/>
      </w:r>
      <w:r w:rsidR="00F577F9">
        <w:rPr>
          <w:rFonts w:ascii="Angsana New" w:eastAsia="Times New Roman" w:hAnsi="Angsana New"/>
          <w:noProof/>
          <w:sz w:val="28"/>
          <w:szCs w:val="28"/>
        </w:rPr>
        <w:t>0</w:t>
      </w:r>
      <w:r w:rsidR="00F577F9">
        <w:rPr>
          <w:rFonts w:ascii="Angsana New" w:eastAsia="Times New Roman" w:hAnsi="Angsana New"/>
          <w:noProof/>
          <w:sz w:val="28"/>
          <w:szCs w:val="28"/>
          <w:cs/>
        </w:rPr>
        <w:t>.</w:t>
      </w:r>
      <w:r w:rsidR="00F577F9">
        <w:rPr>
          <w:rFonts w:ascii="Angsana New" w:eastAsia="Times New Roman" w:hAnsi="Angsana New"/>
          <w:noProof/>
          <w:sz w:val="28"/>
          <w:szCs w:val="28"/>
        </w:rPr>
        <w:t>40</w:t>
      </w:r>
      <w:r w:rsidR="00CC64AA">
        <w:rPr>
          <w:rFonts w:ascii="Angsana New" w:eastAsia="Times New Roman" w:hAnsi="Angsana New"/>
          <w:sz w:val="28"/>
          <w:szCs w:val="28"/>
        </w:rPr>
        <w:fldChar w:fldCharType="end"/>
      </w:r>
      <w:r w:rsidR="00EA7C30"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permEnd w:id="316303313"/>
      <w:r w:rsidRPr="005E479A">
        <w:rPr>
          <w:rFonts w:ascii="Angsana New" w:eastAsia="Times New Roman" w:hAnsi="Angsana New"/>
          <w:sz w:val="28"/>
          <w:szCs w:val="28"/>
          <w:cs/>
        </w:rPr>
        <w:t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6759FE98" w14:textId="77777777" w:rsidR="00704869" w:rsidRPr="005E479A" w:rsidRDefault="00704869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FABF268" w14:textId="3DEA7A13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4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การส่งมอบสิทธิประโยชน์ให้ผู้ถือใบแสดงสิทธิ  </w:t>
      </w:r>
    </w:p>
    <w:p w14:paraId="527F4AB5" w14:textId="37221D95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ผู้ออกใบแสดงสิทธิตกลงว่า ในกรณีที่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</w:t>
      </w:r>
      <w:r w:rsidR="00F07B53" w:rsidRPr="005E479A">
        <w:rPr>
          <w:rFonts w:ascii="Angsana New" w:eastAsia="Angsana New" w:hAnsi="Angsana New" w:cs="Angsana New"/>
          <w:sz w:val="28"/>
          <w:cs/>
        </w:rPr>
        <w:t>ข้อกำหนดสิทธิ</w:t>
      </w:r>
      <w:r w:rsidR="00E6266D" w:rsidRPr="005E479A">
        <w:rPr>
          <w:rFonts w:ascii="Angsana New" w:eastAsia="Angsana New" w:hAnsi="Angsana New" w:cs="Angsana New"/>
          <w:sz w:val="28"/>
          <w:cs/>
        </w:rPr>
        <w:t>ฉบับ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นี้ </w:t>
      </w:r>
      <w:r w:rsidR="006952AE" w:rsidRPr="005E479A">
        <w:rPr>
          <w:rFonts w:ascii="Angsana New" w:eastAsia="Angsana New" w:hAnsi="Angsana New" w:cs="Angsana New"/>
          <w:sz w:val="28"/>
          <w:cs/>
        </w:rPr>
        <w:t>หากการส่งมอบสิทธิประโยชน์แก่ผู้ถือใบแสดงสิทธิไม่เป็นการขัดต่อกฎหมายและหลักเกณฑ์ใด</w:t>
      </w:r>
      <w:r w:rsidR="00E6266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6952AE" w:rsidRPr="005E479A">
        <w:rPr>
          <w:rFonts w:ascii="Angsana New" w:eastAsia="Angsana New" w:hAnsi="Angsana New" w:cs="Angsana New"/>
          <w:sz w:val="28"/>
          <w:cs/>
        </w:rPr>
        <w:t>ๆ ภายใต้การกำกับดูแลของหน่วยงานที่เกี่ยวข้องของผู้ออกใบแสดงสิทธิและ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หลักทรัพย์ต่างประเทศ </w:t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  <w:cs/>
        </w:rPr>
        <w:t>ดังต่อไปนี้</w:t>
      </w:r>
      <w:r w:rsidR="000234A0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ทั้งนี้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ผู้ถือใบแสดงสิทธิไม่มีสิทธิโต้แย้ง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หรือเรียกร้องค่าเสียหาย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หรือเรียกร้องให้ผู้ออกใบแสดงสิทธิรับผิดชอบในความเสียหาย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หรือความสูญเสียใด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ๆ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ไม่ว่าโดยตรงหรือโดยอ้อมที่เกิดจากการดำเนินการดังกล่าว</w:t>
      </w:r>
    </w:p>
    <w:p w14:paraId="7861F42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สิทธิในการใช้สิทธิออกเสียงในการประชุมผู้ถือหลักทรัพย์ของผู้ออกหลักทรัพย์ต่างประเทศ</w:t>
      </w:r>
    </w:p>
    <w:p w14:paraId="60E0FD78" w14:textId="759731FE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="0086422A"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ของผู้ออกหลักทรัพย์ต่างประเทศแต่อย่างใด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โดยผู้ออกใบแสดงสิทธิมีสิทธิแต่เพียงผู้เดียวในการจัดการเกี่ยวกับสิทธิดังกล่าว ทั้งนี้ ผู้ออกใบแสดงสิทธิอาจใช้สิทธิออกเสียง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ลงคะแนนในการประชุมผู้ถือหลักทรัพย์ของผู้ออกหลักทรัพย์ต่างประเทศเพื่อพิจารณาลง</w:t>
      </w:r>
      <w:r w:rsidR="005726E8" w:rsidRPr="005E479A">
        <w:rPr>
          <w:rFonts w:ascii="Angsana New" w:eastAsia="Angsana New" w:hAnsi="Angsana New" w:cs="Angsana New"/>
          <w:spacing w:val="4"/>
          <w:sz w:val="28"/>
          <w:cs/>
        </w:rPr>
        <w:t>มติ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ในเรื่องสำคัญ เช่น การเพิ่มทุน การลดทุน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การควบรวมกิจการของผู้ออกหลักทรัพย์ต่างประเทศ การเพิกถอนหลักทรัพย์ต่างประเทศออกจากการเป็นหลักทรัพย์จดทะเบียนในตลาดหลักทรัพย์ต่างประเทศ เป็นต้น </w:t>
      </w:r>
    </w:p>
    <w:p w14:paraId="3268DB82" w14:textId="77777777" w:rsidR="0086422A" w:rsidRPr="005E479A" w:rsidRDefault="003F1E55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5"/>
          <w:id w:val="-1161238912"/>
        </w:sdtPr>
        <w:sdtEndPr/>
        <w:sdtContent/>
      </w:sdt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สิทธิในการรับผลประโยชน์จากหลักทรัพย์ต่างประเทศ </w:t>
      </w:r>
    </w:p>
    <w:p w14:paraId="10E46078" w14:textId="77777777" w:rsidR="00AE3523" w:rsidRPr="005E479A" w:rsidRDefault="0086422A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</w:rPr>
        <w:t>2</w:t>
      </w:r>
      <w:r w:rsidR="00AE3523" w:rsidRPr="005E479A">
        <w:rPr>
          <w:rFonts w:ascii="Angsana New" w:eastAsia="Angsana New" w:hAnsi="Angsana New" w:cs="Angsana New"/>
          <w:sz w:val="28"/>
          <w:cs/>
        </w:rPr>
        <w:t>.</w:t>
      </w:r>
      <w:r w:rsidR="00AE3523" w:rsidRPr="005E479A">
        <w:rPr>
          <w:rFonts w:ascii="Angsana New" w:eastAsia="Angsana New" w:hAnsi="Angsana New" w:cs="Angsana New"/>
          <w:sz w:val="28"/>
        </w:rPr>
        <w:t>1</w:t>
      </w:r>
      <w:r w:rsidR="00AE3523"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กรณีที่หลักทรัพย์ต่างประเทศมีการจ่ายปันผลเป็นเงินสด</w:t>
      </w:r>
    </w:p>
    <w:p w14:paraId="2455840F" w14:textId="360617FE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ผู้ออกใบแสดงสิทธิจะแจ้งข่าวการจ่ายเงินปันผลของหลักทรัพย์ต่างประเทศ</w:t>
      </w:r>
      <w:r w:rsidR="00715CB4" w:rsidRPr="005E479A">
        <w:rPr>
          <w:rFonts w:ascii="Angsana New" w:eastAsia="Angsana New" w:hAnsi="Angsana New" w:cs="Angsana New"/>
          <w:spacing w:val="-4"/>
          <w:sz w:val="28"/>
          <w:cs/>
        </w:rPr>
        <w:t>ผ่านระบบการเปิดเผยสารสนเทศของตลาดหลักทรัพย์ไทย 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พร้อมแจ้งข่าวการจ่ายเงินปันผลของใบแสดงสิทธิ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 เพื่อให้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ประกาศขึ้นเครื่องหมาย </w:t>
      </w:r>
      <w:r w:rsidRPr="005E479A">
        <w:rPr>
          <w:rFonts w:ascii="Angsana New" w:eastAsia="Angsana New" w:hAnsi="Angsana New" w:cs="Angsana New"/>
          <w:sz w:val="28"/>
        </w:rPr>
        <w:t xml:space="preserve">XD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Excluding Dividend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โดยผู้ออกใบแสดงสิทธิจะรายงานต่อ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>(ห้า) วันทำการก่อนวันปิดสมุดทะเบียนผู้ถือใบแสดงสิทธิ หรือตามระยะเวลาที่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</w:t>
      </w:r>
    </w:p>
    <w:p w14:paraId="7FB7EA38" w14:textId="6ECE2498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โดยปกติแล้วผู้ออกใบแสดงสิทธิจะจ่าย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 (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) 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 (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แลกเปลี่ยน ค่าใช้จ่ายที่นายทะเบียนใบแสดงสิทธิเรียกเก็บ รวมถึงภาษีที่เกี่ยวข้อง (ถ้ามี) เป็นต้น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จากเงินปันผลที่คงเหลืออยู่หลังหักค่าธรรมเนียมและค่าใช้จ่ายต่าง ๆ ที่เกี่ยวข้องข้างต้น ทั้งนี้ 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4DA15E14" w14:textId="4942CBA6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ในกรณีที่ผู้ออกใบแสดงสิทธิได้รับเงินปันผลในครั้งใดเป็นจำนวนที่ต่ำกว่าค่าธรรมเนียมตามข้อ (</w:t>
      </w:r>
      <w:r w:rsidR="00CF3E58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) รวมกับค่าใช้จ่ายตามข้อ (</w:t>
      </w:r>
      <w:r w:rsidR="00CF3E58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ใบแสดงสิทธิ ณ เวลานั้น โดยผู้ออกใบแสดงสิทธิจะเก็บรวบรวมเงินปันผลดังกล่าวไว้จนกว่าเงินปันผลรับที่เก็บรวบรวมมีจำนวนมากกว่าค่าธรรมเนียมและค่าใช้จ่ายในการจัดส่งเงินปันผลที่เกี่ยวข้อง ผู้ออกใบแสดงสิทธิจึงจะทำการส่งมอบเงินปันผลทั้งหมดดังกล่าวหลังหักค่าธรรมเนียมและค่าใช้จ่ายที่เกี่ยวข้องให้แก่</w:t>
      </w:r>
      <w:r w:rsidRPr="005E479A">
        <w:rPr>
          <w:rFonts w:ascii="Angsana New" w:eastAsia="Angsana New" w:hAnsi="Angsana New" w:cs="Angsana New"/>
          <w:sz w:val="28"/>
          <w:u w:val="single"/>
          <w:cs/>
        </w:rPr>
        <w:t>ผู้ถือใบแสดงสิทธิในขณะนั้น</w:t>
      </w:r>
      <w:r w:rsidRPr="005E479A">
        <w:rPr>
          <w:rFonts w:ascii="Angsana New" w:eastAsia="Angsana New" w:hAnsi="Angsana New" w:cs="Angsana New"/>
          <w:sz w:val="28"/>
          <w:cs/>
        </w:rPr>
        <w:t>ตามวิธีการจัดสรรที่ระบุไว้ข้างต้น โดยผู้ถือใบแสดงสิทธิทั้งในอดีตและปัจจุบันไม่มีสิทธิโต้แย้ง หรือเรียกร้องค่าเสียหาย หรือเรียกร้องให้ผู้ออกใบแสดงสิทธิรับผิดชอบในความเสียหาย หรือความสูญเสียใด ๆ ไม่ว่าโดยตรงหรือโดยอ้อมที่เกิดจากการดำเนินการดังกล่าว</w:t>
      </w:r>
    </w:p>
    <w:p w14:paraId="659FBB5C" w14:textId="6400B338" w:rsidR="0086422A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โดยผู้ออกใบแสดงสิทธิจะแจ้งอัตราแลกเปลี่ยนสกุลเงิน และข้อมูลอื่น ๆ ที่เกี่ยวข้อง ผ่านช่องทางในการเข้าถึงข้อมูลที่ผู้ถือใบแสดงสิทธิสามารถเข้าถึง</w:t>
      </w:r>
      <w:r w:rsidR="00900FBD" w:rsidRPr="005E479A">
        <w:rPr>
          <w:rFonts w:ascii="Angsana New" w:eastAsia="Angsana New" w:hAnsi="Angsana New" w:cs="Angsana New"/>
          <w:sz w:val="28"/>
          <w:cs/>
        </w:rPr>
        <w:t>ได้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แต่ทั้งนี้ 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62AF026E" w14:textId="67701252" w:rsidR="005B19E3" w:rsidRPr="005E479A" w:rsidRDefault="003F1E55" w:rsidP="007162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7"/>
          <w:id w:val="-2051829377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18"/>
          <w:id w:val="535550614"/>
        </w:sdtPr>
        <w:sdtEndPr/>
        <w:sdtContent/>
      </w:sdt>
      <w:r w:rsidR="0086422A" w:rsidRPr="005E479A">
        <w:rPr>
          <w:rFonts w:ascii="Angsana New" w:eastAsia="Angsana New" w:hAnsi="Angsana New" w:cs="Angsana New"/>
          <w:sz w:val="28"/>
        </w:rPr>
        <w:tab/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กรณีที่หลักทรัพย์ต่างประเทศมีการจ่ายปันผลเป็นหุ้นที่ออกโดยผู้ออกหลักทรัพย์ต่างประเทศ หรือหุ้นที่ออกโดย</w:t>
      </w:r>
      <w:r w:rsidR="0086422A" w:rsidRPr="005E479A">
        <w:rPr>
          <w:rFonts w:ascii="Angsana New" w:eastAsia="Angsana New" w:hAnsi="Angsana New" w:cs="Angsana New"/>
          <w:sz w:val="28"/>
          <w:cs/>
        </w:rPr>
        <w:br/>
        <w:t xml:space="preserve">ผู้ออกหลักทรัพย์อื่น 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182EFB0C" w14:textId="733740B5" w:rsidR="0086422A" w:rsidRDefault="0086422A" w:rsidP="00B90EDF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จะแจ้งข่าวการจ่ายเงินปันผลของ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หลักทรัพย์ต่างประเทศ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ผ่านระบบการเปิดเผยสารสนเทศของตลาด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 xml:space="preserve">ไทย 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ภายในระยะเวลาที่ตลาดหลักทรัพย์ไทยกำหนด</w:t>
      </w:r>
      <w:r w:rsidR="00B90EDF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 xml:space="preserve"> </w:t>
      </w:r>
      <w:r w:rsidR="00B90EDF">
        <w:rPr>
          <w:rFonts w:ascii="Angsana New" w:eastAsia="Angsana New" w:hAnsi="Angsana New" w:cs="Angsana New" w:hint="cs"/>
          <w:sz w:val="28"/>
          <w:cs/>
        </w:rPr>
        <w:t>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ผู้ออกใบแสดงสิทธิจะดำเนินการตามที่เห็นสมควรอย่างใดอย่างหนึ่ง โดยจะพิจารณาถึงปัจจัยต่าง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>
        <w:rPr>
          <w:rFonts w:ascii="Angsana New" w:eastAsia="Angsana New" w:hAnsi="Angsana New" w:cs="Angsana New" w:hint="cs"/>
          <w:sz w:val="28"/>
          <w:cs/>
        </w:rPr>
        <w:t>ผู้ออกใบแสดงสิทธิเห็นว่าจะ</w:t>
      </w:r>
      <w:r w:rsidRPr="005E479A">
        <w:rPr>
          <w:rFonts w:ascii="Angsana New" w:eastAsia="Angsana New" w:hAnsi="Angsana New" w:cs="Angsana New"/>
          <w:sz w:val="28"/>
          <w:cs/>
        </w:rPr>
        <w:t>เกิดประโยชน์ต่อ</w:t>
      </w:r>
      <w:r w:rsidR="001062EC" w:rsidRPr="005E479A">
        <w:rPr>
          <w:rFonts w:ascii="Angsana New" w:eastAsia="Angsana New" w:hAnsi="Angsana New" w:cs="Angsana New"/>
          <w:sz w:val="28"/>
          <w:cs/>
        </w:rPr>
        <w:t>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ถือใบแสดงสิทธิ ดังนี้ </w:t>
      </w:r>
    </w:p>
    <w:p w14:paraId="174FD064" w14:textId="6F226261" w:rsidR="00B90EDF" w:rsidRPr="005E479A" w:rsidRDefault="000A150E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1</w:t>
      </w:r>
      <w:r w:rsidR="00B90EDF" w:rsidRPr="005E479A"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กรณีที่หลักทรัพย์ต่างประเทศจ่ายปันผลเป็นหุ้นที่ออกโดยผู้ออกหลักทรัพย์ต่างประเทศ</w:t>
      </w:r>
    </w:p>
    <w:p w14:paraId="5D61BCB2" w14:textId="504C4B31" w:rsidR="0086422A" w:rsidRPr="005E479A" w:rsidRDefault="0086422A" w:rsidP="00D34F54">
      <w:pPr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ศในราคาที่ผู้ออกใบแสดงสิทธิเห็นสมควร</w:t>
      </w:r>
      <w:r w:rsidR="00942A75" w:rsidRPr="005E479A">
        <w:rPr>
          <w:rFonts w:ascii="Angsana New" w:eastAsia="Angsana New" w:hAnsi="Angsana New" w:cs="Angsana New"/>
          <w:sz w:val="28"/>
          <w:cs/>
        </w:rPr>
        <w:t xml:space="preserve"> ซึ่งอาจเป็นราคาขายหลักทรัพย์ทันทีที่ตลาดเปิดการซื้อขาย ณ ราคาเปิด (</w:t>
      </w:r>
      <w:r w:rsidR="00942A75" w:rsidRPr="005E479A">
        <w:rPr>
          <w:rFonts w:ascii="Angsana New" w:eastAsia="Angsana New" w:hAnsi="Angsana New" w:cs="Angsana New"/>
          <w:sz w:val="28"/>
        </w:rPr>
        <w:t>Opening Price</w:t>
      </w:r>
      <w:r w:rsidR="00942A75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0"/>
          <w:id w:val="-483238087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1"/>
          <w:id w:val="1608614913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 โดยผู้ออกใบแสดงสิทธิจะดำเนินการตามหลักเกณฑ์และวิธีการที่กำหนด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</w:t>
      </w:r>
      <w:r w:rsidR="00201AD1" w:rsidRPr="005E479A">
        <w:rPr>
          <w:rFonts w:ascii="Angsana New" w:eastAsia="Angsana New" w:hAnsi="Angsana New" w:cs="Angsana New"/>
          <w:sz w:val="28"/>
          <w:cs/>
        </w:rPr>
        <w:t xml:space="preserve">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68705248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342402048"/>
        </w:sdtPr>
        <w:sdtEndPr/>
        <w:sdtContent/>
      </w:sdt>
      <w:r w:rsidR="00201AD1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201AD1" w:rsidRPr="005E479A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หรือ</w:t>
      </w:r>
    </w:p>
    <w:p w14:paraId="162756AC" w14:textId="485FCC1D" w:rsidR="0086422A" w:rsidRDefault="0086422A" w:rsidP="007162BB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5E479A">
        <w:rPr>
          <w:rFonts w:ascii="Angsana New" w:eastAsia="Angsana New" w:hAnsi="Angsana New" w:cs="Angsana New"/>
          <w:sz w:val="28"/>
          <w:cs/>
        </w:rPr>
        <w:t>ออกใบแสดงสิทธิได้รับเนื่องจากการจ่ายปันผลของผู้ออกหลักทรัพย์ต่างประเทศอย่างเพียงพอ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ราย หลังหักค่าธรรมเนียมตามที่ระบุในข้อ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sz w:val="28"/>
          </w:rPr>
          <w:tag w:val="goog_rdk_22"/>
          <w:id w:val="98922316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 xml:space="preserve">- 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</w:t>
      </w:r>
      <w:sdt>
        <w:sdtPr>
          <w:rPr>
            <w:rFonts w:ascii="Angsana New" w:hAnsi="Angsana New" w:cs="Angsana New"/>
            <w:sz w:val="28"/>
          </w:rPr>
          <w:tag w:val="goog_rdk_23"/>
          <w:id w:val="513504973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60D27EC8" w14:textId="77777777" w:rsidR="00B90EDF" w:rsidRPr="00E660B5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ในกรณีที่การจ่ายปันผลเป็นหลักทรัพย์ที่ต่างประเทศไม่มีภาษีหัก ณ ที่จ่าย 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E264D2D" w14:textId="2DC9B165" w:rsidR="00B90EDF" w:rsidRPr="00B90EDF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และ/หรือ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3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7E34CB4A" w14:textId="1B64E36B" w:rsidR="0047087C" w:rsidRPr="005E479A" w:rsidRDefault="00394FFC" w:rsidP="00201AD1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7162BB" w:rsidRPr="005E479A">
        <w:rPr>
          <w:rFonts w:ascii="Angsana New" w:eastAsia="Angsana New" w:hAnsi="Angsana New" w:cs="Angsana New"/>
          <w:sz w:val="28"/>
        </w:rPr>
        <w:tab/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 xml:space="preserve">2 </w:t>
      </w:r>
      <w:r w:rsidR="0047087C" w:rsidRPr="005E479A">
        <w:rPr>
          <w:rFonts w:ascii="Angsana New" w:eastAsia="Angsana New" w:hAnsi="Angsana New" w:cs="Angsana New"/>
          <w:sz w:val="28"/>
          <w:cs/>
        </w:rPr>
        <w:t xml:space="preserve">  กรณีที่หลักทรัพย์ต่างประเทศจ่ายปันผลเป็นหุ้นที่ออกโดยผู้ออกหลักทรัพย์อื่น</w:t>
      </w:r>
    </w:p>
    <w:p w14:paraId="03AF864A" w14:textId="3F787C1E" w:rsidR="00E3378C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257" w:left="565" w:firstLineChars="0" w:firstLine="2"/>
        <w:jc w:val="thaiDistribute"/>
        <w:rPr>
          <w:rFonts w:ascii="Angsana New" w:eastAsia="Angsana New" w:hAnsi="Angsana New" w:cs="Angsana New"/>
          <w:sz w:val="28"/>
        </w:rPr>
      </w:pPr>
      <w:bookmarkStart w:id="7" w:name="_Hlk88062274"/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</w:t>
      </w:r>
      <w:bookmarkEnd w:id="7"/>
      <w:r w:rsidR="001B627F" w:rsidRPr="005E479A">
        <w:rPr>
          <w:rFonts w:ascii="Angsana New" w:eastAsia="Angsana New" w:hAnsi="Angsana New" w:cs="Angsana New"/>
          <w:sz w:val="28"/>
          <w:cs/>
        </w:rPr>
        <w:t>ศในราคาที่ผู้ออกใบแสดงสิทธิเห็นสมควร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="001B627F" w:rsidRPr="005E479A">
        <w:rPr>
          <w:rFonts w:ascii="Angsana New" w:eastAsia="Angsana New" w:hAnsi="Angsana New" w:cs="Angsana New"/>
          <w:sz w:val="28"/>
        </w:rPr>
        <w:t>Opening Price</w:t>
      </w:r>
      <w:r w:rsidR="001B627F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165316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6982215"/>
        </w:sdtPr>
        <w:sdtEndPr/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="001B627F" w:rsidRPr="005E479A">
        <w:rPr>
          <w:rFonts w:ascii="Angsana New" w:eastAsia="Angsana New" w:hAnsi="Angsana New" w:cs="Angsana New"/>
          <w:sz w:val="28"/>
        </w:rPr>
        <w:t>2</w:t>
      </w:r>
      <w:r w:rsidR="001B627F" w:rsidRPr="005E479A">
        <w:rPr>
          <w:rFonts w:ascii="Angsana New" w:eastAsia="Angsana New" w:hAnsi="Angsana New" w:cs="Angsana New"/>
          <w:sz w:val="28"/>
          <w:cs/>
        </w:rPr>
        <w:t>.</w:t>
      </w:r>
      <w:r w:rsidR="001B627F" w:rsidRPr="005E479A">
        <w:rPr>
          <w:rFonts w:ascii="Angsana New" w:eastAsia="Angsana New" w:hAnsi="Angsana New" w:cs="Angsana New"/>
          <w:sz w:val="28"/>
        </w:rPr>
        <w:t>1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1B627F" w:rsidRPr="005E479A">
        <w:rPr>
          <w:rFonts w:ascii="Angsana New" w:eastAsia="Angsana New" w:hAnsi="Angsana New" w:cs="Angsana New"/>
          <w:sz w:val="28"/>
        </w:rPr>
        <w:t>4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-1182579866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28390490"/>
        </w:sdtPr>
        <w:sdtEndPr/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 </w:t>
      </w:r>
      <w:r>
        <w:rPr>
          <w:rFonts w:ascii="Angsana New" w:eastAsia="Angsana New" w:hAnsi="Angsana New" w:cs="Angsana New" w:hint="cs"/>
          <w:sz w:val="28"/>
          <w:cs/>
        </w:rPr>
        <w:t>หรือ</w:t>
      </w:r>
    </w:p>
    <w:p w14:paraId="31AD1062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(2)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หากหุ้นปันผลดังกล่าวเป็นหลักทรัพย์ที่มีใบแสดงสิทธิที่ทำการซื้อขายอยู่ในตลาดหลักทรัพย์แห่งประเทศไทยและเป็นใบแสดงสิทธิที่ออกโดยผู้ออกใบแสดงสิทธิรายเดียวกั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</w:t>
      </w:r>
      <w:r w:rsidRPr="00E660B5">
        <w:rPr>
          <w:rFonts w:ascii="Angsana New" w:eastAsia="Angsana New" w:hAnsi="Angsana New" w:cs="Angsana New" w:hint="cs"/>
          <w:sz w:val="28"/>
          <w:cs/>
        </w:rPr>
        <w:t>ทำการ</w:t>
      </w:r>
      <w:r w:rsidRPr="00E660B5">
        <w:rPr>
          <w:rFonts w:ascii="Angsana New" w:eastAsia="Angsana New" w:hAnsi="Angsana New" w:cs="Angsana New"/>
          <w:sz w:val="28"/>
          <w:cs/>
        </w:rPr>
        <w:t xml:space="preserve">ออกใบแสดงสิทธิเพิ่มเติมในจำนวนที่สอดคล้องกับหุ้นปันผลที่ได้รับ เพื่อให้เพียงพอต่อการจัดสรรให้แก่ผู้ถือใบแสดงสิทธิ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</w:t>
      </w:r>
      <w:r w:rsidRPr="00E660B5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sz w:val="28"/>
        </w:rPr>
        <w:t>Pro</w:t>
      </w:r>
      <w:r w:rsidRPr="00E660B5">
        <w:rPr>
          <w:rFonts w:ascii="Angsana New" w:eastAsia="Angsana New" w:hAnsi="Angsana New" w:cs="Angsana New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sz w:val="28"/>
        </w:rPr>
        <w:t>rata</w:t>
      </w:r>
      <w:r w:rsidRPr="00E660B5">
        <w:rPr>
          <w:rFonts w:ascii="Angsana New" w:eastAsia="Angsana New" w:hAnsi="Angsana New" w:cs="Angsana New"/>
          <w:sz w:val="28"/>
          <w:cs/>
        </w:rPr>
        <w:t xml:space="preserve">) ตามที่เปิดเผยไว้ในแบบ </w:t>
      </w:r>
      <w:r w:rsidRPr="00E660B5">
        <w:rPr>
          <w:rFonts w:ascii="Angsana New" w:eastAsia="Angsana New" w:hAnsi="Angsana New" w:cs="Angsana New"/>
          <w:sz w:val="28"/>
        </w:rPr>
        <w:t>69</w:t>
      </w:r>
      <w:r w:rsidRPr="00E660B5">
        <w:rPr>
          <w:rFonts w:ascii="Angsana New" w:eastAsia="Angsana New" w:hAnsi="Angsana New" w:cs="Angsana New"/>
          <w:sz w:val="28"/>
          <w:cs/>
        </w:rPr>
        <w:t>-</w:t>
      </w:r>
      <w:r w:rsidRPr="00E660B5">
        <w:rPr>
          <w:rFonts w:ascii="Angsana New" w:eastAsia="Angsana New" w:hAnsi="Angsana New" w:cs="Angsana New"/>
          <w:sz w:val="28"/>
        </w:rPr>
        <w:t>DR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</w:p>
    <w:p w14:paraId="575A3B78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(3)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0A8A52D1" w14:textId="77777777" w:rsidR="0086422A" w:rsidRPr="005E479A" w:rsidRDefault="0086422A" w:rsidP="005544F0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ออกหลักทรัพย์ใหม่ให้แก่ผู้ถือหุ้นของผู้ออกหลักทรัพย์ต่างประเทศโดยไม่คิดค่าตอบแทน</w:t>
      </w:r>
    </w:p>
    <w:p w14:paraId="260CF627" w14:textId="50DBB52E" w:rsidR="00960674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ออกหลักทรัพย์ใหม่ให้แก่ผู้ถือหุ้นของผู้ออกหลักทรัพย์ต่างประเทศโดยไม่คิดค่าตอบแทน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60674" w:rsidRPr="005E479A">
        <w:rPr>
          <w:rFonts w:ascii="Angsana New" w:eastAsia="Angsana New" w:hAnsi="Angsana New" w:cs="Angsana New"/>
          <w:sz w:val="28"/>
          <w:cs/>
        </w:rPr>
        <w:t>และจะดำเนินการดังนี้</w:t>
      </w:r>
    </w:p>
    <w:p w14:paraId="2C78243D" w14:textId="06A6B69B" w:rsidR="00A0689D" w:rsidRPr="005E479A" w:rsidRDefault="00960674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ออกหลักทรัพย์ใหม่ซึ่งเป็นหลักทรัพย์ที่จดทะเบียนซื้อขายในตลาดหลักทรัพย์ต่างประเทศ ผู้ออกใบแสดงสิทธิจะทำการขายหลักทรัพย์นั้นในตลาดหลักทรัพย์ต่างประเทศ 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Pr="005E479A">
        <w:rPr>
          <w:rFonts w:ascii="Angsana New" w:eastAsia="Angsana New" w:hAnsi="Angsana New" w:cs="Angsana New"/>
          <w:sz w:val="28"/>
        </w:rPr>
        <w:t>Opening Price</w:t>
      </w:r>
      <w:r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ให้ได้ราคาสอดคล้องกับราคาเฉลี่ยทั้งวัน </w:t>
      </w:r>
      <w:r w:rsidR="00A0689D" w:rsidRPr="005E479A">
        <w:rPr>
          <w:rFonts w:ascii="Angsana New" w:eastAsia="Angsana New" w:hAnsi="Angsana New" w:cs="Angsana New"/>
          <w:sz w:val="28"/>
          <w:cs/>
        </w:rPr>
        <w:t>ทั้งนี้ ผู้ถือใบแสดงสิทธิรับทราบว่า ผู้ออก</w:t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A0689D" w:rsidRPr="005E479A">
        <w:rPr>
          <w:rFonts w:ascii="Angsana New" w:eastAsia="Angsana New" w:hAnsi="Angsana New" w:cs="Angsana New"/>
          <w:sz w:val="28"/>
          <w:cs/>
        </w:rPr>
        <w:t>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2BF41B" w14:textId="12EB85B8" w:rsidR="007349FD" w:rsidRPr="005E479A" w:rsidRDefault="007349FD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หลักทรัพย์ต่างประเทศออกหลักทรัพย์ใหม่</w:t>
      </w:r>
      <w:r w:rsidR="00960674" w:rsidRPr="005E479A">
        <w:rPr>
          <w:rFonts w:ascii="Angsana New" w:eastAsia="Angsana New" w:hAnsi="Angsana New" w:cs="Angsana New"/>
          <w:sz w:val="28"/>
          <w:cs/>
        </w:rPr>
        <w:t xml:space="preserve"> โดย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="00960674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>ไม่ได้จดทะเบียนซื้อขายในตลาดหลักทรัพย์ต่างประเทศ ผู้ออกใบแสดงสิทธิจ</w:t>
      </w:r>
      <w:r w:rsidR="001062EC" w:rsidRPr="005E479A">
        <w:rPr>
          <w:rFonts w:ascii="Angsana New" w:eastAsia="Angsana New" w:hAnsi="Angsana New" w:cs="Angsana New"/>
          <w:sz w:val="28"/>
          <w:cs/>
        </w:rPr>
        <w:t>ะใช้</w:t>
      </w:r>
      <w:r w:rsidRPr="005E479A">
        <w:rPr>
          <w:rFonts w:ascii="Angsana New" w:eastAsia="Angsana New" w:hAnsi="Angsana New" w:cs="Angsana New"/>
          <w:sz w:val="28"/>
          <w:cs/>
        </w:rPr>
        <w:t>ความพยายามอย่างเต็มที่ในการจำหน่ายหลักทรัพย์ดังกล่าว หรือ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ดำเนินการใด ๆ </w:t>
      </w:r>
      <w:r w:rsidR="001062EC" w:rsidRPr="005E479A">
        <w:rPr>
          <w:rFonts w:ascii="Angsana New" w:eastAsia="Angsana New" w:hAnsi="Angsana New" w:cs="Angsana New"/>
          <w:sz w:val="28"/>
          <w:cs/>
        </w:rPr>
        <w:t>ตามที่ผู้ออกใบแสดงสิทธิเห็นสมควร</w:t>
      </w:r>
      <w:r w:rsidR="00185DD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โดยจะพิจารณาถึงปัจจัยต่าง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และจะเลือกแนวทางที่เกิดประโยชน์ต่อผู้ถือใบแสดงสิทธิ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97D7B7" w14:textId="34C84E22" w:rsidR="0086422A" w:rsidRPr="005E479A" w:rsidRDefault="00A0689D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ทั้งนี้ 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หากผู้ถือใบแสดงสิทธิประสงค์จะได้รับหลักทรัพย์ที่ออกใหม่ดังกล่าว 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สามารถขอไถ่ถอนใบแสดงสิทธิและขอรับหลักทรัพย์ต่างประเทศตามที่กำหนดในส่วนที่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 xml:space="preserve">5 </w:t>
      </w:r>
      <w:r w:rsidR="0086422A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เพื่อดำเนินการใช้สิทธิในการรับหลักทรัพย์ที่ออกใหม่ดังกล่าวต่อไป</w:t>
      </w:r>
    </w:p>
    <w:p w14:paraId="173B85BD" w14:textId="77777777" w:rsidR="0086422A" w:rsidRPr="005E479A" w:rsidRDefault="0086422A" w:rsidP="003F014E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มี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655EE7F0" w14:textId="77777777" w:rsidR="00B90EDF" w:rsidRPr="00E660B5" w:rsidRDefault="0086422A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 ของผู้ออกหลักทรัพย์ต่างประเทศผ่านระบบการเปิดเผยสารสนเทศของ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 โดย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อาจ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</w:t>
      </w:r>
    </w:p>
    <w:p w14:paraId="525C9707" w14:textId="77777777" w:rsidR="00B90EDF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>โดย</w:t>
      </w:r>
      <w:r w:rsidR="001B627F" w:rsidRPr="005E479A">
        <w:rPr>
          <w:rFonts w:ascii="Angsana New" w:eastAsia="Angsana New" w:hAnsi="Angsana New" w:cs="Angsana New"/>
          <w:sz w:val="28"/>
          <w:cs/>
        </w:rPr>
        <w:t>หากผู้ถือใบแสดงสิทธิประสงค์จะ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ใช้สิทธิที่เกี่ยวข้องกับการเสนอขาย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ผู้ถือใบแสดงสิทธิจะต้องดำเนินการดังต่อไปนี้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21965B7D" w14:textId="77777777" w:rsidR="00B90EDF" w:rsidRPr="00E660B5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4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ผู้ออกใบแสดงสิทธิประกาศรับคำสั่งใช้สิทธิจากผู้ถือใบแสดงสิทธิที่ได้รับสิทธิ</w:t>
      </w:r>
    </w:p>
    <w:p w14:paraId="31618CDD" w14:textId="77777777" w:rsidR="00C816E9" w:rsidRPr="00E660B5" w:rsidRDefault="00B90EDF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ผู้ถือใบแสดงสิทธิที่สนใจจะใช้สิทธิ ต้อง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แจ้งความจำนงต่อผู้ออกใบแสดงสิทธิผ่านช่องทางที่ผู้ออกใบแสดงสิทธิประกาศ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ชำระค่าจอง</w:t>
      </w:r>
      <w:r w:rsidR="001B627F" w:rsidRPr="005E479A">
        <w:rPr>
          <w:rFonts w:ascii="Angsana New" w:eastAsia="Angsana New" w:hAnsi="Angsana New" w:cs="Angsana New"/>
          <w:sz w:val="28"/>
          <w:cs/>
        </w:rPr>
        <w:t>ซื้อหุ้นเพิ่มทุนหรือหลักทรัพย์ประเภทอื่น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="00C816E9"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 xml:space="preserve"> ค่าใช้จ่ายและค่าธรรมเนียมในสกุลเงินที่ผู้ออกใบแสดงสิทธิแจ้งผ่านช่องทางที่ผู้ออกใบแสดงสิทธิกำหนดให้แก่ผู้ออกใบแสดงสิทธิ เมื่อผู้ถือใบแสดงสิทธิได้ดำเนินการโดยครบถ้วนภายในวันและเวลาที่ผู้ออกใบแสดงสิทธิกำหนดแล้ว 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 ทั้งนี้ ในการใช้สิทธิจองซื้อหุ้นเพิ่มทุน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ดังกล่าว ผู้ถือใบแสดงสิทธิจะได้รับใบแสดงสิทธิที่ออกโดยผู้ออกใบแสดงสิทธิเพิ่มเติมตามจำนวนหุ้นเพิ่มทุน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ที่ได้มีการใช้สิทธิจองซื้อ โดยไม่ได้รับหุ้นเพิ่มทุน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โดยตรงแต่อย่างใด</w:t>
      </w:r>
    </w:p>
    <w:p w14:paraId="0665C25F" w14:textId="77777777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ในกรณีที่มีค่าจองซื้อหุ้นเพิ่มทุน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ที่ผู้ออกใบแสดงสิทธิได้รับจากผู้ถือใบแสดงสิทธิคงเหลือ ภายหลังจากการใช้สิทธิจองซื้อ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และหลังหักค่าใช้จ่ายและค่าธรรมเนียมต่าง ๆ ที่เกิดขึ้นจริงเสร็จเรียบร้อยแล้ว หรือในกรณีที่ผู้ถือใบแสดงสิทธิได้ดำเนินการชำระเงินค่า</w:t>
      </w:r>
      <w:r w:rsidRPr="00E660B5">
        <w:rPr>
          <w:rFonts w:ascii="Angsana New" w:eastAsia="Angsana New" w:hAnsi="Angsana New" w:cs="Angsana New" w:hint="cs"/>
          <w:sz w:val="28"/>
          <w:cs/>
        </w:rPr>
        <w:lastRenderedPageBreak/>
        <w:t>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ให้แก่ผู้ออกใบแสดงสิทธิเรียบร้อยแล้ว แต่เกิดเหตุการณ์ใด ๆ ที่ผู้ออกใบแสดงสิทธิไม่สามารถดำเนินการใช้สิทธิดังกล่าวและส่งสิทธิประโยชน์ให้ผู้ถือใบแสดงสิทธิจนเสร็จสมบูรณ์ได้ ผู้ออกใบแสดงสิทธิจะทำการคืนเงินค่าจองซื้อที่ได้รับชำระมาให้กับผู้ถือใบแสดงสิทธิ</w:t>
      </w:r>
      <w:r>
        <w:rPr>
          <w:rFonts w:ascii="Angsana New" w:eastAsia="Angsana New" w:hAnsi="Angsana New" w:cs="Angsana New" w:hint="cs"/>
          <w:sz w:val="28"/>
          <w:cs/>
        </w:rPr>
        <w:t xml:space="preserve"> ทั้งนี้ ผู้ออกใบแสดงสิทธิอาจ</w:t>
      </w:r>
      <w:r w:rsidRPr="00E660B5">
        <w:rPr>
          <w:rFonts w:ascii="Angsana New" w:eastAsia="Angsana New" w:hAnsi="Angsana New" w:cs="Angsana New" w:hint="cs"/>
          <w:sz w:val="28"/>
          <w:cs/>
        </w:rPr>
        <w:t>หักค่าใช้จ่ายและค่าธรรมเนียมต่าง ๆ ที่เกิดขึ้น</w:t>
      </w:r>
      <w:r>
        <w:rPr>
          <w:rFonts w:ascii="Angsana New" w:eastAsia="Angsana New" w:hAnsi="Angsana New" w:cs="Angsana New" w:hint="cs"/>
          <w:sz w:val="28"/>
          <w:cs/>
        </w:rPr>
        <w:t>ตาม</w:t>
      </w:r>
      <w:r w:rsidRPr="00E660B5">
        <w:rPr>
          <w:rFonts w:ascii="Angsana New" w:eastAsia="Angsana New" w:hAnsi="Angsana New" w:cs="Angsana New" w:hint="cs"/>
          <w:sz w:val="28"/>
          <w:cs/>
        </w:rPr>
        <w:t>จริง</w:t>
      </w:r>
    </w:p>
    <w:p w14:paraId="08DE5FF3" w14:textId="77777777" w:rsidR="00C816E9" w:rsidRPr="00E660B5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2.4.2 กรณีผู้ออกใบแสดงสิทธิดำเนินการขายสิทธิในการซื้อหุ้นเพิ่มทุน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และนำส่งเป็น</w:t>
      </w:r>
      <w:r>
        <w:rPr>
          <w:rFonts w:ascii="Angsana New" w:eastAsia="Angsana New" w:hAnsi="Angsana New" w:cs="Angsana New"/>
          <w:sz w:val="28"/>
          <w:cs/>
        </w:rPr>
        <w:br/>
      </w:r>
      <w:r w:rsidRPr="00E660B5">
        <w:rPr>
          <w:rFonts w:ascii="Angsana New" w:eastAsia="Angsana New" w:hAnsi="Angsana New" w:cs="Angsana New" w:hint="cs"/>
          <w:sz w:val="28"/>
          <w:cs/>
        </w:rPr>
        <w:t>เงินปันผลภายใต้ใบแสดงสิทธิ</w:t>
      </w:r>
    </w:p>
    <w:p w14:paraId="5613B1E9" w14:textId="61C7D48A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ทั้งนี้ ขึ้นอยู่กับข้อจำกัดใด ๆ ที่มีผลใช้บังคับกับสิทธิในการซื้อหุ้นเพิ่มทุน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รวมถึงการมีอยู่ของตลาดในการขายสิทธิในการซื้อหุ้นเพิ่มทุน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หรือหลักทรัพย์ประเภทอื่นที่เกี่ยวข้อง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ผู้ออกใบแสดงสิทธิอาจทำการขายสิทธิในการซื้อหุ้นเพิ่มทุน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ที่ได้รับจากการเสนอ</w:t>
      </w:r>
      <w:r w:rsidRPr="00E660B5">
        <w:rPr>
          <w:rFonts w:ascii="Angsana New" w:eastAsia="Angsana New" w:hAnsi="Angsana New" w:cs="Angsana New"/>
          <w:sz w:val="28"/>
          <w:cs/>
        </w:rPr>
        <w:t>ขายหุ้นเพิ่มทุน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ในตลาดหลักทรัพย์ต่างประเทศ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ในราคาที่ผู้ออกใบแสดงสิทธิเห็นสมควร ซึ่งอาจเป็นราคาขาย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ทันทีที่ตลาดเปิดการซื้อขาย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</w:t>
      </w:r>
      <w:r w:rsidRPr="00E85724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หาก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>ไม่สามารถขาย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สิทธิทั้งหมด</w:t>
      </w:r>
      <w:r w:rsidRPr="00E660B5">
        <w:rPr>
          <w:rFonts w:ascii="Angsana New" w:eastAsia="Angsana New" w:hAnsi="Angsana New" w:cs="Angsana New"/>
          <w:sz w:val="28"/>
          <w:cs/>
        </w:rPr>
        <w:t>ได้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ผู้ออกใบแสดงสิทธิจะทยอยขาย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ให้ได้ราคาสอดคล้องกับราคาเฉลี่ยทั้งวัน และจะนำเงินที่ได้รับจากการขาย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หลังหักค่าใช้จ่าย </w:t>
      </w:r>
      <w:r w:rsidRPr="00E660B5">
        <w:rPr>
          <w:rFonts w:ascii="Angsana New" w:eastAsia="Angsana New" w:hAnsi="Angsana New" w:cs="Angsana New" w:hint="cs"/>
          <w:sz w:val="28"/>
          <w:cs/>
        </w:rPr>
        <w:t>นำส่ง</w:t>
      </w:r>
      <w:r w:rsidRPr="00E660B5">
        <w:rPr>
          <w:rFonts w:ascii="Angsana New" w:eastAsia="Angsana New" w:hAnsi="Angsana New" w:cs="Angsana New"/>
          <w:sz w:val="28"/>
          <w:cs/>
        </w:rPr>
        <w:t>เป็นเงินปันผลของใบแสดงสิทธิให้แก่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309912402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735507496"/>
        </w:sdtPr>
        <w:sdtEndPr/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E660B5">
        <w:rPr>
          <w:rFonts w:ascii="Angsana New" w:eastAsia="Angsana New" w:hAnsi="Angsana New" w:cs="Angsana New"/>
          <w:sz w:val="28"/>
        </w:rPr>
        <w:t>4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457615935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1754890666"/>
        </w:sdtPr>
        <w:sdtEndPr/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 </w:t>
      </w:r>
      <w:r w:rsidRPr="00E660B5">
        <w:rPr>
          <w:rFonts w:ascii="Angsana New" w:eastAsia="Angsana New" w:hAnsi="Angsana New" w:cs="Angsana New" w:hint="cs"/>
          <w:sz w:val="28"/>
          <w:cs/>
        </w:rPr>
        <w:t>ยืนยันหรือรับรอง</w:t>
      </w:r>
      <w:r w:rsidRPr="00E660B5">
        <w:rPr>
          <w:rFonts w:ascii="Angsana New" w:eastAsia="Angsana New" w:hAnsi="Angsana New" w:cs="Angsana New"/>
          <w:sz w:val="28"/>
          <w:cs/>
        </w:rPr>
        <w:t>ว่าการขาย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จะสามารถทำได้ ณ 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>และ/หรือ ณ อัตราแลกเปลี่ยนที่ดีที่สุดของตลาด</w:t>
      </w:r>
      <w:r w:rsidRPr="00E660B5">
        <w:rPr>
          <w:rFonts w:ascii="Angsana New" w:eastAsia="Angsana New" w:hAnsi="Angsana New" w:cs="Angsana New" w:hint="cs"/>
          <w:sz w:val="28"/>
          <w:cs/>
        </w:rPr>
        <w:t>หลักทรัพย์ต่างประเทศ</w:t>
      </w:r>
    </w:p>
    <w:p w14:paraId="31E4ADDE" w14:textId="77777777" w:rsidR="00C816E9" w:rsidRDefault="00C816E9" w:rsidP="00C816E9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2.4.3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ในกรณีอื่น ๆ</w:t>
      </w:r>
    </w:p>
    <w:p w14:paraId="702DAED1" w14:textId="264CC76B" w:rsidR="008C198A" w:rsidRPr="005E479A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</w:t>
      </w:r>
      <w:r w:rsidRPr="00E660B5">
        <w:rPr>
          <w:rFonts w:ascii="Angsana New" w:eastAsia="Angsana New" w:hAnsi="Angsana New" w:cs="Angsana New" w:hint="cs"/>
          <w:sz w:val="28"/>
          <w:cs/>
        </w:rPr>
        <w:t>และมีคุณสมบัติตามที่ผู้ออกใบแสดงสิทธิได้ระบุไว้ใน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เพื่อดำเนินการใช้สิทธิซื้อหุ้นเพิ่มทุนหรือหลักทรัพย์ประเภทอื่นดังกล่าวต่อไป</w:t>
      </w:r>
    </w:p>
    <w:p w14:paraId="7A2B66FD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กรณีที่มีการทำคำเสนอซื้อหลักทรัพย์ต่างประเทศ</w:t>
      </w:r>
    </w:p>
    <w:p w14:paraId="775387A6" w14:textId="77777777" w:rsidR="00C816E9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จ้งข่าวการทำคำเสนอซื้อหลักทรัพย์ต่างประเทศในตลาดหลักทรัพย์ต่างประเทศผ่านระบบการเปิดเผยสารสนเทศของตลาดหลักทรัพย์ไทย ภายในระยะเวลาที่ตลาดหลักทรัพย์ไทยกำหนด </w:t>
      </w:r>
    </w:p>
    <w:p w14:paraId="12B5377E" w14:textId="6A8B28FD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</w:t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</w:t>
      </w:r>
    </w:p>
    <w:p w14:paraId="3E902571" w14:textId="4350BFA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ผู้ถือใบแสดงสิทธิที่สนใจ</w:t>
      </w:r>
      <w:r w:rsidR="001B627F" w:rsidRPr="005E479A">
        <w:rPr>
          <w:rFonts w:ascii="Angsana New" w:eastAsia="Angsana New" w:hAnsi="Angsana New" w:cs="Angsana New"/>
          <w:sz w:val="28"/>
          <w:cs/>
        </w:rPr>
        <w:t>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ใช้สิทธิต้องแจ้งความจำนงผ่านช่องทางที่ผู้ออกใบแสดงสิทธิกำหนด</w:t>
      </w:r>
      <w:r w:rsidR="001B627F" w:rsidRPr="005E479A">
        <w:rPr>
          <w:rFonts w:ascii="Angsana New" w:eastAsia="Angsana New" w:hAnsi="Angsana New" w:cs="Angsana New"/>
          <w:sz w:val="28"/>
          <w:cs/>
        </w:rPr>
        <w:t>ให้แก่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ภายในวันและเวลาที่ผู้ออกใบแสดงสิทธิกำหนด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</w:t>
      </w:r>
    </w:p>
    <w:p w14:paraId="46AA6597" w14:textId="0BD5938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2 </w:t>
      </w:r>
      <w:r>
        <w:rPr>
          <w:rFonts w:ascii="Angsana New" w:eastAsia="Angsana New" w:hAnsi="Angsana New" w:cs="Angsana New" w:hint="cs"/>
          <w:sz w:val="28"/>
          <w:cs/>
        </w:rPr>
        <w:t>ในกรณีอื่น ๆ</w:t>
      </w:r>
    </w:p>
    <w:p w14:paraId="5EC309F5" w14:textId="1B8999C8" w:rsidR="001B627F" w:rsidRPr="005E479A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</w:t>
      </w:r>
      <w:r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และมีคุณสมบัติตามตามที่ผู้ออกใบแสดงสิทธิได้ระบุไว้ใน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lastRenderedPageBreak/>
        <w:t>ของข้อกำหนดเพิ่มเติมฉบับนี้ เพื่อดำเนินการขายหลักทรัพย์ต่างประเทศให้แก่ผู้ทำคำเสนอซื้อหลักทรัพย์ต่างประเทศดังกล่าวต่อไป</w:t>
      </w:r>
    </w:p>
    <w:p w14:paraId="17DBEE41" w14:textId="5DC80DB7" w:rsidR="0086422A" w:rsidRPr="005E479A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6B5001C3" w14:textId="41709AE4" w:rsidR="0086422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หลังหักค่าใช้จ่ายที่เกิดขึ้นจากการขายหลักทรัพย์ต่างประเทศดังกล่าวจ่ายให้แก่ผู้ถือใบแสดงสิทธิ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</w:t>
      </w:r>
    </w:p>
    <w:p w14:paraId="2F8712B2" w14:textId="77777777" w:rsidR="00C816E9" w:rsidRPr="00E660B5" w:rsidRDefault="00C816E9" w:rsidP="00C816E9">
      <w:pPr>
        <w:tabs>
          <w:tab w:val="left" w:pos="284"/>
          <w:tab w:val="left" w:pos="709"/>
          <w:tab w:val="left" w:pos="1276"/>
        </w:tabs>
        <w:spacing w:before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7</w:t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กรณีที่ผู้ออกหลักทรัพย์ต่างประเทศมีการ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ประกาศแตกพาร์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Par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Stock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</w:p>
    <w:p w14:paraId="6BE50124" w14:textId="77777777" w:rsidR="00C816E9" w:rsidRPr="00E660B5" w:rsidRDefault="00C816E9" w:rsidP="00C816E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ออกใบแสดงสิทธิจะแจ้งข่าว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ประกาศแตกพาร์หรือการแตกหุ้น</w:t>
      </w:r>
      <w:r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ของหลักทรัพย์ต่างประเทศ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ภายในระยะเวลาที่ตลาดหลักทรัพย์ไทยกำหนด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โดยผู้ออกใบแสดงสิทธิ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โดยจะพิจารณาถึงปัจจัยต่าง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 ดังนี้</w:t>
      </w:r>
    </w:p>
    <w:p w14:paraId="4B69B10C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pacing w:val="2"/>
          <w:position w:val="0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ออกใบแสดงสิทธิได้รับเนื่องจากการ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แตกพาร์หรือการแตกหุ้น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position w:val="0"/>
            <w:sz w:val="28"/>
          </w:rPr>
          <w:tag w:val="goog_rdk_22"/>
          <w:id w:val="-470750808"/>
        </w:sdtPr>
        <w:sdtEndPr/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position w:val="0"/>
          <w:sz w:val="28"/>
        </w:rPr>
        <w:t>Pro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position w:val="0"/>
          <w:sz w:val="28"/>
        </w:rPr>
        <w:t>rata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sdt>
        <w:sdtPr>
          <w:rPr>
            <w:rFonts w:ascii="Angsana New" w:hAnsi="Angsana New" w:cs="Angsana New"/>
            <w:position w:val="0"/>
            <w:sz w:val="28"/>
          </w:rPr>
          <w:tag w:val="goog_rdk_23"/>
          <w:id w:val="1293172145"/>
        </w:sdtPr>
        <w:sdtEndPr/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ตามที่เปิดเผยไว้ในแบบ </w:t>
      </w:r>
      <w:r w:rsidRPr="00E660B5">
        <w:rPr>
          <w:rFonts w:ascii="Angsana New" w:eastAsia="Angsana New" w:hAnsi="Angsana New" w:cs="Angsana New"/>
          <w:position w:val="0"/>
          <w:sz w:val="28"/>
        </w:rPr>
        <w:t>69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-</w:t>
      </w:r>
      <w:r w:rsidRPr="00E660B5">
        <w:rPr>
          <w:rFonts w:ascii="Angsana New" w:eastAsia="Angsana New" w:hAnsi="Angsana New" w:cs="Angsana New"/>
          <w:position w:val="0"/>
          <w:sz w:val="28"/>
        </w:rPr>
        <w:t>DR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ที่เกี่ยวข้อง</w:t>
      </w:r>
    </w:p>
    <w:p w14:paraId="30B9F3A6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7F2EE6E" w14:textId="78F344CB" w:rsidR="00C816E9" w:rsidRPr="00C816E9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ผู้ออกใบแสดงสิทธิจะดำเนินการโดย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การผสมผสานวิธีการในข้อ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1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2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ตามที่ผู้ออกใบแสดงสิทธิเห็นสมควร</w:t>
      </w:r>
    </w:p>
    <w:p w14:paraId="776080FC" w14:textId="7A7E6D31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สิทธิประโยชน์อื่น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7D60FF0C" w14:textId="1FF5D0C7" w:rsidR="0086422A" w:rsidRPr="005E479A" w:rsidRDefault="0086422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514966" w:rsidRPr="005E479A">
        <w:rPr>
          <w:rFonts w:ascii="Angsana New" w:eastAsia="Angsana New" w:hAnsi="Angsana New" w:cs="Angsana New"/>
          <w:sz w:val="28"/>
          <w:cs/>
        </w:rPr>
        <w:tab/>
      </w:r>
      <w:r w:rsidR="0051561D" w:rsidRPr="005E479A">
        <w:rPr>
          <w:rFonts w:ascii="Angsana New" w:eastAsia="Angsana New" w:hAnsi="Angsana New" w:cs="Angsana New"/>
          <w:sz w:val="28"/>
          <w:cs/>
        </w:rPr>
        <w:t>การดำเนินการจะเป็นไปตามดุลพินิจของผู้ออกใบแสดงสิทธิซึ่งต้องไม่ขัดกับกฎหมาย กฎเกณฑ์ ข้อบังคับ ประกาศ และคำสั่งอื่นใดของหน่วยงานของรัฐ หรือหน่วยงานกำกับดูแลใด ๆ ที่เกี่ยวข้อง รวมถึงเงื่อนไขและข้อจำกัดต่าง ๆ (หากมี) 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ผู้ออกใบแสดงสิทธิจะแจ้งข่าวให้ผู้ถือใบแสดงสิทธิทราบผ่านระบบการเปิดเผยสารสนเทศของ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ภายใน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วันทำการ นับจากวันที่ผู้ออกใบแสดงสิทธิได้รับข่าวสารจากผู้ออกหลักทรัพย์ต่างประเทศ </w:t>
      </w:r>
    </w:p>
    <w:p w14:paraId="3F4F89B1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7D4C4BD5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5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และ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306172C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BB3E94C" w14:textId="000F231B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มีบัญชีซื้อขายหลักทรัพย์ต่างประเทศ</w:t>
      </w:r>
      <w:r w:rsidR="002E257C"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และ เป็นผู้ที่มีสิทธิ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และสามารถ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ซื้อขาย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หรือถือครอง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หลักทรัพย์ต่างประเทศดังกล่าว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lastRenderedPageBreak/>
        <w:t>ภายใต้กฎหมายและกฎเกณฑ์ที่เกี่ยวข้อง</w:t>
      </w:r>
      <w:r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และต้องจัดให้ใบแสดงสิทธิ (ซึ่งชำระราคาและส่งมอบเสร็จสิ้นแล้ว) ที่ประสงค์จะไถ่ถอนอยู่ในบัญชี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ซื้อขายหลักทรัพย์ที่เปิดไว้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ที่ประสงค์จะไถ่ถอนมายังบัญชีซื้อขายหลักทรัพย์ตามที่ผู้ออกใบแสดงสิทธิกำหนด</w:t>
      </w:r>
    </w:p>
    <w:p w14:paraId="5009DB41" w14:textId="4BA2E19D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 ต้องมีจำนวนใบแสดงสิทธิเพียงพอต่อการไถ่ถอนเพื่อรับหลักทรัพย์ต่างประเทศ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ตามที่</w:t>
      </w:r>
      <w:r w:rsidR="0068176F" w:rsidRPr="005E479A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2E257C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6014E507" w14:textId="2D2B3C41" w:rsidR="0086422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เงื่อนไขในการโอนหลักทรัพย์ต่างประเทศจะเป็นไปตามที่ตลาดหลักทรัพย์ต่างประเทศและบริษัทหลักทรัพย์ที่ผู้ถือใบแสดงสิทธิมีบัญชีซื้อขายหลักทรัพย์ต่างประเทศกำหนด</w:t>
      </w:r>
    </w:p>
    <w:p w14:paraId="7594D5A5" w14:textId="77777777" w:rsidR="00814609" w:rsidRPr="005E479A" w:rsidRDefault="00814609" w:rsidP="005B19E3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b/>
          <w:sz w:val="28"/>
        </w:rPr>
      </w:pPr>
      <w:r w:rsidRPr="005E479A">
        <w:rPr>
          <w:rFonts w:ascii="Angsana New" w:eastAsia="Tahoma" w:hAnsi="Angsana New" w:cs="Angsana New"/>
          <w:b/>
          <w:bCs/>
          <w:sz w:val="28"/>
          <w:cs/>
        </w:rPr>
        <w:t>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9D5160C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จัดให้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อยู่ในบัญชีซื้อขายหลักทรัพย์ที่เปิดไว้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มายังบัญชีซื้อขายหลักทรัพย์ของผู้ออกใบแสดงสิทธิตามที่ผู้ออกใบแสดงสิทธิกำหนด ทั้งนี้ 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มูลค่าไถ่ถอนขั้นต่ำกำหนดไว้ที่ </w:t>
      </w:r>
      <w:r w:rsidRPr="005E479A">
        <w:rPr>
          <w:rFonts w:ascii="Angsana New" w:eastAsia="Times New Roman" w:hAnsi="Angsana New" w:cs="Angsana New"/>
          <w:sz w:val="28"/>
        </w:rPr>
        <w:t>200,000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 บาท หรือจำนวนอื่นใดตามที่ผู้ออกใบแสดงสิทธิกำหนด </w:t>
      </w:r>
      <w:r w:rsidRPr="005E479A">
        <w:rPr>
          <w:rFonts w:ascii="Angsana New" w:eastAsia="Angsana New" w:hAnsi="Angsana New" w:cs="Angsana New"/>
          <w:sz w:val="28"/>
          <w:cs/>
        </w:rPr>
        <w:t>(โดยคำนวณจากจำนวนใบแสดงสิทธิในผลประโยชน์ที่เกิดจากหลักทรัพย์อ้างอิงที่เป็นหลักทรัพย์ต่างประเทศที่ต้องการไถ่ถอนคูณด้วยราคาปิดของวันทำการก่อนหน้า)</w:t>
      </w:r>
    </w:p>
    <w:p w14:paraId="2EBBB4FC" w14:textId="17E02551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 </w:t>
      </w: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ที่มีคุณสมบัติครบตามเงื่อนไขที่กำหนด ต้องแจ้งความประสงค์ไถ่ถอนต่อผู้ออกใบแสดงสิทธิและบริษัทหลักทรัพย์ที่ผู้ถือใบแสดงสิทธิมีบัญชีซื้อขายหลักทรัพย์ต่างประเทศ และกรอกแบบฟอร์มพร้อมทั้งลงนามตามที่ผู้ออกใบแสดงสิทธิ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EndPr/>
        <w:sdtContent>
          <w:r w:rsidRPr="005E479A">
            <w:rPr>
              <w:rFonts w:ascii="Angsana New" w:eastAsia="Tahoma" w:hAnsi="Angsana New" w:cs="Angsana New"/>
              <w:sz w:val="28"/>
              <w:cs/>
            </w:rPr>
            <w:t>และ/หรือบริษัทหลักทรัพย์ที่ผู้ถือใบแสดงสิทธิมีบัญชีซื้อขายหลักทรัพย์ต่างประเทศ</w:t>
          </w:r>
        </w:sdtContent>
      </w:sdt>
      <w:r w:rsidRPr="005E479A">
        <w:rPr>
          <w:rFonts w:ascii="Angsana New" w:eastAsia="Tahoma" w:hAnsi="Angsana New" w:cs="Angsana New"/>
          <w:sz w:val="28"/>
          <w:cs/>
        </w:rPr>
        <w:t xml:space="preserve">กำหนด ทั้งนี้ ผู้ถือใบแสดงสิทธิจะต้องชำระเงินค่าธรรมเนียมการไถ่ถอนก่อนเวลา </w:t>
      </w:r>
      <w:r w:rsidRPr="005E479A">
        <w:rPr>
          <w:rFonts w:ascii="Angsana New" w:eastAsia="Tahoma" w:hAnsi="Angsana New" w:cs="Angsana New"/>
          <w:sz w:val="28"/>
        </w:rPr>
        <w:t>12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Tahoma" w:hAnsi="Angsana New" w:cs="Angsana New"/>
          <w:sz w:val="28"/>
        </w:rPr>
        <w:t xml:space="preserve">00 </w:t>
      </w:r>
      <w:r w:rsidRPr="005E479A">
        <w:rPr>
          <w:rFonts w:ascii="Angsana New" w:eastAsia="Tahoma" w:hAnsi="Angsana New" w:cs="Angsana New"/>
          <w:sz w:val="28"/>
          <w:cs/>
        </w:rPr>
        <w:t>น. (ตามเวลาในประเทศไทย) ของวันที่แจ้งความประสงค์ มิเช่นนั้น ผู้ออกใบแสดงสิทธิจะดำเนินการในวันทำการถัดไป</w:t>
      </w:r>
    </w:p>
    <w:p w14:paraId="721AED3A" w14:textId="77777777" w:rsidR="00814609" w:rsidRPr="005E479A" w:rsidRDefault="003F1E55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28"/>
          <w:id w:val="1799572787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3.</w:t>
          </w:r>
        </w:sdtContent>
      </w:sdt>
      <w:sdt>
        <w:sdtPr>
          <w:rPr>
            <w:rFonts w:ascii="Angsana New" w:hAnsi="Angsana New" w:cs="Angsana New"/>
            <w:sz w:val="28"/>
          </w:rPr>
          <w:tag w:val="goog_rdk_29"/>
          <w:id w:val="-132099020"/>
        </w:sdtPr>
        <w:sdtEndPr/>
        <w:sdtContent>
          <w:r w:rsidR="00814609" w:rsidRPr="005E479A">
            <w:rPr>
              <w:rFonts w:ascii="Angsana New" w:hAnsi="Angsana New" w:cs="Angsana New"/>
              <w:sz w:val="28"/>
            </w:rPr>
            <w:tab/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0E0BC76E" w14:textId="5ECD95AB" w:rsidR="00814609" w:rsidRPr="005E479A" w:rsidRDefault="003F1E55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1"/>
          <w:id w:val="-1342620729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4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>.</w:t>
      </w:r>
      <w:r w:rsidR="00814609" w:rsidRPr="005E479A">
        <w:rPr>
          <w:rFonts w:ascii="Angsana New" w:eastAsia="Tahoma" w:hAnsi="Angsana New" w:cs="Angsana New"/>
          <w:spacing w:val="-4"/>
          <w:sz w:val="28"/>
          <w:cs/>
        </w:rPr>
        <w:tab/>
        <w:t>ผู้ออกใบแสดงสิทธิจะนำหลักทรัพย์ต่างประเทศเข้าบัญชีซื้อขายหลักทรัพย์ต่างประเทศของผู้ถือใบแสดงสิทธิที่ประสงค์ไถ่ถอน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ภายใน </w:t>
      </w:r>
      <w:r w:rsidR="004116C8" w:rsidRPr="005E479A">
        <w:rPr>
          <w:rFonts w:ascii="Angsana New" w:eastAsia="Angsana New" w:hAnsi="Angsana New" w:cs="Angsana New"/>
          <w:sz w:val="28"/>
        </w:rPr>
        <w:t xml:space="preserve">10 </w:t>
      </w:r>
      <w:r w:rsidR="004116C8" w:rsidRPr="005E479A">
        <w:rPr>
          <w:rFonts w:ascii="Angsana New" w:eastAsia="Angsana New" w:hAnsi="Angsana New" w:cs="Angsana New"/>
          <w:sz w:val="28"/>
          <w:cs/>
        </w:rPr>
        <w:t>(สิบ)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วันทำการ (</w:t>
      </w:r>
      <w:r w:rsidR="00814609" w:rsidRPr="005E479A">
        <w:rPr>
          <w:rFonts w:ascii="Angsana New" w:eastAsia="Tahoma" w:hAnsi="Angsana New" w:cs="Angsana New"/>
          <w:b/>
          <w:bCs/>
          <w:sz w:val="28"/>
          <w:cs/>
        </w:rPr>
        <w:t>“วันทำการ”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ในข้อนี้หมายถึง วันที่ตลาดหลักทรัพย์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z w:val="28"/>
          <w:cs/>
        </w:rPr>
        <w:t>และ</w:t>
      </w:r>
      <w:r w:rsidR="000F36EC" w:rsidRPr="005E479A">
        <w:rPr>
          <w:rFonts w:ascii="Angsana New" w:eastAsia="Tahoma" w:hAnsi="Angsana New" w:cs="Angsana New"/>
          <w:sz w:val="28"/>
          <w:cs/>
        </w:rPr>
        <w:t>ตลาดหลักทรัพย์ไทย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เปิดทำการพร้อมกัน) </w:t>
      </w:r>
    </w:p>
    <w:p w14:paraId="74EE7617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5.  ในวันที่หลักทรัพย์ต่างประเทศเข้าบัญชีซื้อขายหลักทรัพย์ต่างประเทศของผู้ถือใบแสดงสิทธิที่ประสงค์ไถ่ถอน 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</w:t>
      </w:r>
      <w:r w:rsidRPr="005E479A">
        <w:rPr>
          <w:rFonts w:ascii="Angsana New" w:eastAsia="Angsana New" w:hAnsi="Angsana New" w:cs="Angsana New"/>
          <w:sz w:val="28"/>
          <w:cs/>
        </w:rPr>
        <w:br/>
        <w:t>ผู้ถือใบแสดงสิทธิได้แจ้งความประสงค์ขอไถ่ถอนกับผู้ออกใบแสดงสิทธิ</w:t>
      </w:r>
    </w:p>
    <w:p w14:paraId="7B3533DB" w14:textId="1F4D9470" w:rsidR="00814609" w:rsidRPr="005E479A" w:rsidRDefault="003F1E55" w:rsidP="007162B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9"/>
          <w:id w:val="1832259118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6.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 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 xml:space="preserve">กรณีที่พบว่าผู้ถือใบแสดงสิทธิที่ประสงค์ไถ่ถอนไม่ดำเนินการตามเงื่อนไขที่ระบุในข้อ </w:t>
      </w:r>
      <w:r w:rsidR="00814609" w:rsidRPr="005E479A">
        <w:rPr>
          <w:rFonts w:ascii="Angsana New" w:eastAsia="Tahoma" w:hAnsi="Angsana New" w:cs="Angsana New"/>
          <w:sz w:val="28"/>
        </w:rPr>
        <w:t>1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และ 2 ผู้ออกใบแสดงสิทธิขอสงวนสิทธิ</w:t>
      </w:r>
      <w:r w:rsidR="00814609" w:rsidRPr="005E479A">
        <w:rPr>
          <w:rFonts w:ascii="Angsana New" w:eastAsia="Tahoma" w:hAnsi="Angsana New" w:cs="Angsana New"/>
          <w:spacing w:val="4"/>
          <w:sz w:val="28"/>
          <w:cs/>
        </w:rPr>
        <w:t>ในการปฏิเสธคำขอของผู้ถือใบแสดงสิทธิได้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</w:t>
      </w:r>
      <w:r w:rsidR="00814609" w:rsidRPr="005E479A">
        <w:rPr>
          <w:rFonts w:ascii="Angsana New" w:eastAsia="Tahoma" w:hAnsi="Angsana New" w:cs="Angsana New"/>
          <w:sz w:val="28"/>
          <w:cs/>
        </w:rPr>
        <w:t>แสดงสิทธิทั้งสิ้น</w:t>
      </w:r>
    </w:p>
    <w:p w14:paraId="43136127" w14:textId="4F52A26E" w:rsidR="00814609" w:rsidRPr="005E479A" w:rsidRDefault="003F1E55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2"/>
          <w:id w:val="-1795754070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7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 xml:space="preserve">.  </w:t>
      </w:r>
      <w:r w:rsidR="007162BB" w:rsidRPr="005E479A">
        <w:rPr>
          <w:rFonts w:ascii="Angsana New" w:eastAsia="Tahoma" w:hAnsi="Angsana New" w:cs="Angsana New"/>
          <w:spacing w:val="-10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pacing w:val="-10"/>
          <w:sz w:val="28"/>
          <w:cs/>
        </w:rPr>
        <w:t>กรณีที่ผู้ถือใบแสดงสิทธิที่ประสงค์จะไถ่ถอนมีการกระทำใด ๆ ที่ขัดขวางหรือส่งผลกระทบต่อขั้นตอนการไถ่ถอน ผู้ถือใบแสดงสิทธิ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จะต้องรับผิดชอบในความเสียหายใด ๆ ที่เกิดขึ้นจนสิ้นเชิง และผู้ออกใบแสดงสิทธิสงวนสิทธิที่จะยกเลิกการปฏิบัติตามคำขอของผู้ถือใบแสดงสิทธิได้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จากผู้ออกใบแสดงสิทธิทั้งสิ้น </w:t>
      </w:r>
    </w:p>
    <w:p w14:paraId="2E7939F7" w14:textId="1BCEF669" w:rsidR="004A1832" w:rsidRPr="005E479A" w:rsidRDefault="003F1E55" w:rsidP="007162B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5"/>
          <w:id w:val="690185518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8. 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ผู้ออกใบแสดงสิทธิขอสงวนสิทธิในการเรียกเก็บภาษีใด ๆ จากผู้ถือใบแสดงสิทธิ ที่อาจเกิดขึ้นจากการไถ่ถอนใบแสดงสิทธิในผลประโยชน์ที่เกิดจากหลักทรัพย์อ้างอิงที่เป็นหลักทรัพย์ต่างประเทศ หรือการดำเนินการอื่นใดที่เกี่ยวข้อง ตามที่กรมสรรพากรกำหนด</w:t>
      </w:r>
    </w:p>
    <w:p w14:paraId="1D69AB48" w14:textId="77777777" w:rsidR="00814609" w:rsidRPr="005E479A" w:rsidRDefault="00814609" w:rsidP="00814609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4EE69FE8" w14:textId="5E9252A4" w:rsidR="004A1832" w:rsidRPr="005E479A" w:rsidRDefault="004A1832" w:rsidP="005B19E3">
      <w:pPr>
        <w:keepNext/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bCs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รายละเอียดของเหตุการณ์พิเศษตามข้อ </w:t>
      </w:r>
      <w:r w:rsidRPr="005E479A">
        <w:rPr>
          <w:rFonts w:ascii="Angsana New" w:eastAsia="Angsana New" w:hAnsi="Angsana New" w:cs="Angsana New"/>
          <w:b/>
          <w:bCs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แห่งข้อกำหนดสิทธิ</w:t>
      </w:r>
    </w:p>
    <w:p w14:paraId="00916A7E" w14:textId="4F2FDACE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1. </w:t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เดือน น้อยกว่า </w:t>
      </w:r>
      <w:r w:rsidR="009B0093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ล้านบาท</w:t>
      </w:r>
    </w:p>
    <w:p w14:paraId="65AF03C4" w14:textId="1511EEF2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</w:t>
      </w:r>
      <w:r w:rsidRPr="005E479A">
        <w:rPr>
          <w:rFonts w:ascii="Angsana New" w:eastAsia="Angsana New" w:hAnsi="Angsana New" w:cs="Angsana New"/>
          <w:sz w:val="28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5E479A">
        <w:rPr>
          <w:rFonts w:ascii="Angsana New" w:eastAsia="Angsana New" w:hAnsi="Angsana New" w:cs="Angsana New"/>
          <w:sz w:val="28"/>
        </w:rPr>
        <w:t>Market Capitalization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เดือน ต่ำกว่า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B0093" w:rsidRPr="005E479A">
        <w:rPr>
          <w:rFonts w:ascii="Angsana New" w:eastAsia="Angsana New" w:hAnsi="Angsana New" w:cs="Angsana New"/>
          <w:sz w:val="28"/>
        </w:rPr>
        <w:t xml:space="preserve">200 </w:t>
      </w:r>
      <w:r w:rsidRPr="005E479A">
        <w:rPr>
          <w:rFonts w:ascii="Angsana New" w:eastAsia="Angsana New" w:hAnsi="Angsana New" w:cs="Angsana New"/>
          <w:sz w:val="28"/>
          <w:cs/>
        </w:rPr>
        <w:t>ล้านบาท</w:t>
      </w:r>
    </w:p>
    <w:p w14:paraId="1EB92F0B" w14:textId="63304A66" w:rsidR="00704869" w:rsidRPr="005E479A" w:rsidRDefault="004A1832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3. 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5E479A">
        <w:rPr>
          <w:rFonts w:ascii="Angsana New" w:eastAsia="Angsana New" w:hAnsi="Angsana New" w:cs="Angsana New"/>
          <w:spacing w:val="-6"/>
          <w:sz w:val="28"/>
        </w:rPr>
        <w:t>50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="00FC3526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(ห้าสิบ)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ราย</w:t>
      </w:r>
    </w:p>
    <w:p w14:paraId="2EA58569" w14:textId="77777777" w:rsidR="00F91BCB" w:rsidRPr="005E479A" w:rsidRDefault="00F91BCB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6F094181" w14:textId="22B135DF" w:rsidR="0086422A" w:rsidRPr="005E479A" w:rsidRDefault="0086422A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4A1832" w:rsidRPr="005E479A">
        <w:rPr>
          <w:rFonts w:ascii="Angsana New" w:eastAsia="Angsana New" w:hAnsi="Angsana New" w:cs="Angsana New"/>
          <w:b/>
          <w:sz w:val="28"/>
        </w:rPr>
        <w:t>7</w:t>
      </w:r>
      <w:r w:rsidR="004A183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  <w:sdt>
        <w:sdtPr>
          <w:rPr>
            <w:rFonts w:ascii="Angsana New" w:hAnsi="Angsana New" w:cs="Angsana New"/>
            <w:sz w:val="28"/>
          </w:rPr>
          <w:tag w:val="goog_rdk_49"/>
          <w:id w:val="-72585178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50"/>
          <w:id w:val="-1358032208"/>
        </w:sdtPr>
        <w:sdtEndPr/>
        <w:sdtContent/>
      </w:sdt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รายละเอียดวิธีการดูแลสภาพคล่อง</w:t>
      </w:r>
    </w:p>
    <w:p w14:paraId="5122EEEB" w14:textId="77777777" w:rsidR="0086422A" w:rsidRPr="005E479A" w:rsidRDefault="0086422A" w:rsidP="0086422A">
      <w:pP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44348D5B" w14:textId="26DD271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</w:t>
      </w:r>
      <w:sdt>
        <w:sdtPr>
          <w:rPr>
            <w:rFonts w:ascii="Angsana New" w:hAnsi="Angsana New" w:cs="Angsana New"/>
            <w:sz w:val="28"/>
          </w:rPr>
          <w:tag w:val="goog_rdk_51"/>
          <w:id w:val="-1765447956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สภาวะ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5B2708" w:rsidRPr="005E479A">
        <w:rPr>
          <w:rFonts w:ascii="Angsana New" w:eastAsia="Angsana New" w:hAnsi="Angsana New" w:cs="Angsana New"/>
          <w:sz w:val="28"/>
          <w:cs/>
        </w:rPr>
        <w:t>และ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สภาวะตลาดหลักทรัพย์ไทย 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สภาวะเศรษฐกิจ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สภาวะเศรษฐกิจประเทศไทย เป็นต้น </w:t>
      </w:r>
    </w:p>
    <w:p w14:paraId="2F1FA9B0" w14:textId="5C8A8799" w:rsidR="0086422A" w:rsidRPr="005E479A" w:rsidRDefault="0086422A" w:rsidP="00806B4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2"/>
          <w:id w:val="1077637117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ผู้ดูแลสภาพคล่องจะพยายามรักษาให้ราคาเสนอขายต</w:t>
      </w:r>
      <w:r w:rsidR="0023144E" w:rsidRPr="005E479A">
        <w:rPr>
          <w:rFonts w:ascii="Angsana New" w:eastAsia="Angsana New" w:hAnsi="Angsana New" w:cs="Angsana New"/>
          <w:sz w:val="28"/>
          <w:cs/>
        </w:rPr>
        <w:t>่ำ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สุด มีค่ามากกว่าราคาเสนอซื้อสูงสุดไม่เกิน </w:t>
      </w:r>
      <w:r w:rsidR="003B3E08" w:rsidRPr="005E479A">
        <w:rPr>
          <w:rFonts w:ascii="Angsana New" w:eastAsia="Angsana New" w:hAnsi="Angsana New" w:cs="Angsana New"/>
          <w:sz w:val="28"/>
        </w:rPr>
        <w:t>10</w:t>
      </w:r>
      <w:r w:rsidR="003B3E0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4C5F37" w:rsidRPr="005E479A">
        <w:rPr>
          <w:rFonts w:ascii="Angsana New" w:eastAsia="Angsana New" w:hAnsi="Angsana New" w:cs="Angsana New"/>
          <w:sz w:val="28"/>
          <w:cs/>
        </w:rPr>
        <w:t>ช่วงราคาหลักทรัพย์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199163840"/>
        </w:sdtPr>
        <w:sdtEndPr/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="009F40C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โดยจะดูแลสภาพคล่องไม่น้อยกว่า </w:t>
      </w:r>
      <w:r w:rsidR="003B3E08" w:rsidRPr="005E479A">
        <w:rPr>
          <w:rFonts w:ascii="Angsana New" w:eastAsia="Angsana New" w:hAnsi="Angsana New" w:cs="Angsana New"/>
          <w:sz w:val="28"/>
        </w:rPr>
        <w:t>80</w:t>
      </w:r>
      <w:r w:rsidR="004C5F37" w:rsidRPr="005E479A">
        <w:rPr>
          <w:rFonts w:ascii="Angsana New" w:eastAsia="Angsana New" w:hAnsi="Angsana New" w:cs="Angsana New"/>
          <w:sz w:val="28"/>
          <w:cs/>
        </w:rPr>
        <w:t xml:space="preserve">% </w:t>
      </w:r>
      <w:r w:rsidR="00806B4F" w:rsidRPr="005E479A">
        <w:rPr>
          <w:rFonts w:ascii="Angsana New" w:eastAsia="Angsana New" w:hAnsi="Angsana New" w:cs="Angsana New"/>
          <w:sz w:val="28"/>
          <w:cs/>
        </w:rPr>
        <w:t>ของ</w:t>
      </w:r>
      <w:r w:rsidR="00CC7144" w:rsidRPr="005E479A">
        <w:rPr>
          <w:rFonts w:ascii="Angsana New" w:eastAsia="Angsana New" w:hAnsi="Angsana New" w:cs="Angsana New"/>
          <w:sz w:val="28"/>
          <w:cs/>
        </w:rPr>
        <w:t>ช่วงเวลาที่ตลาดหลักทรัพย์ไทยและตลาดหลักทรัพย์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CC7144" w:rsidRPr="005E479A">
        <w:rPr>
          <w:rFonts w:ascii="Angsana New" w:eastAsia="Angsana New" w:hAnsi="Angsana New" w:cs="Angsana New"/>
          <w:sz w:val="28"/>
          <w:cs/>
        </w:rPr>
        <w:t>เปิดทำการพร้อมก</w:t>
      </w:r>
      <w:r w:rsidR="00A2081E" w:rsidRPr="005E479A">
        <w:rPr>
          <w:rFonts w:ascii="Angsana New" w:eastAsia="Angsana New" w:hAnsi="Angsana New" w:cs="Angsana New"/>
          <w:sz w:val="28"/>
          <w:cs/>
        </w:rPr>
        <w:t>ัน</w:t>
      </w:r>
      <w:r w:rsidR="00806B4F" w:rsidRPr="005E479A">
        <w:rPr>
          <w:rFonts w:ascii="Angsana New" w:eastAsia="Angsana New" w:hAnsi="Angsana New" w:cs="Angsana New"/>
          <w:sz w:val="28"/>
          <w:cs/>
        </w:rPr>
        <w:t xml:space="preserve"> (ไม่นับรวมวันหยุดตามตลาดหลักทรัพย์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06B4F" w:rsidRPr="005E479A" w:rsidDel="004C5F37">
        <w:rPr>
          <w:rFonts w:ascii="Angsana New" w:eastAsia="Angsana New" w:hAnsi="Angsana New" w:cs="Angsana New"/>
          <w:sz w:val="28"/>
          <w:szCs w:val="22"/>
          <w:cs/>
        </w:rPr>
        <w:t xml:space="preserve"> </w:t>
      </w:r>
    </w:p>
    <w:p w14:paraId="6CBD7F4E" w14:textId="594699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3"/>
          <w:id w:val="-497806696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ผู้ดูแลสภาพคล่องจะกำหนดจำนวนเสนอซื้อและเสนอขายขั้นต่ำเท่ากับ </w:t>
      </w:r>
      <w:r w:rsidR="00290214" w:rsidRPr="005E479A">
        <w:rPr>
          <w:rFonts w:ascii="Angsana New" w:eastAsia="Angsana New" w:hAnsi="Angsana New" w:cs="Angsana New"/>
          <w:sz w:val="28"/>
        </w:rPr>
        <w:t xml:space="preserve">100,000 </w:t>
      </w:r>
      <w:r w:rsidR="00290214" w:rsidRPr="005E479A">
        <w:rPr>
          <w:rFonts w:ascii="Angsana New" w:eastAsia="Angsana New" w:hAnsi="Angsana New" w:cs="Angsana New"/>
          <w:sz w:val="28"/>
          <w:cs/>
        </w:rPr>
        <w:t>บาท</w:t>
      </w:r>
      <w:r w:rsidR="004C5F37" w:rsidRPr="005E479A">
        <w:rPr>
          <w:rFonts w:ascii="Angsana New" w:eastAsia="Angsana New" w:hAnsi="Angsana New" w:cs="Angsana New"/>
          <w:sz w:val="28"/>
          <w:cs/>
        </w:rPr>
        <w:t>ต่อข้าง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270550654"/>
        </w:sdtPr>
        <w:sdtEndPr/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3CC9C048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54"/>
          <w:id w:val="-767771185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เหตุการณ์ที่อาจส่งผลต่อการปฏิบัติหน้าที่ของผู้ดูแลสภาพคล่อง ซึ่งทำให้ผู้ดูแลสภาพคล่องอาจไม่สามารถดำรงช่วงราคาหรือปริมาณเสนอซื้อและเสนอขายได้ มีดังต่อไปนี้</w:t>
      </w:r>
    </w:p>
    <w:p w14:paraId="22E26831" w14:textId="06E8EDA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proofErr w:type="gramStart"/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ปิดทำการ</w:t>
      </w:r>
      <w:proofErr w:type="gramEnd"/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E4C5C" w:rsidRPr="007E4C5C">
        <w:rPr>
          <w:rFonts w:ascii="Angsana New" w:eastAsia="Angsana New" w:hAnsi="Angsana New" w:cs="Angsana New" w:hint="cs"/>
          <w:sz w:val="28"/>
          <w:cs/>
        </w:rPr>
        <w:t>หรือหยุดทำการในช่วงพักกลางวัน</w:t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 </w:t>
      </w:r>
    </w:p>
    <w:p w14:paraId="3BE4CDBC" w14:textId="7A47F379" w:rsidR="002E257C" w:rsidRPr="005E479A" w:rsidRDefault="0086422A" w:rsidP="00B7321D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หลักทรัพย์ต่างประเทศถูกระงับการซื้อขาย หรือถูกเพิกถอนจาก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>หรือ ถูกจำกัดหรือ</w:t>
      </w:r>
      <w:r w:rsidR="00041BF3" w:rsidRPr="005E479A">
        <w:rPr>
          <w:rFonts w:ascii="Angsana New" w:eastAsia="Angsana New" w:hAnsi="Angsana New" w:cs="Angsana New"/>
          <w:sz w:val="28"/>
          <w:cs/>
        </w:rPr>
        <w:t>ถูก</w:t>
      </w:r>
      <w:r w:rsidR="002E257C"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2E257C"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แสดงสิทธิสามารถลงทุนได้</w:t>
      </w:r>
    </w:p>
    <w:p w14:paraId="62C3F811" w14:textId="6EE668D7" w:rsidR="0086422A" w:rsidRPr="005E479A" w:rsidRDefault="002E257C" w:rsidP="00B849D4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4.3 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แสดงสิทธิถูกจำกัดหรือเพิกถอนสิทธิ</w:t>
      </w:r>
      <w:r w:rsidR="00041BF3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การลงทุนในหลักทรัพย์ต่างประเทศ</w:t>
      </w:r>
    </w:p>
    <w:p w14:paraId="13107CF8" w14:textId="61ED10C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 ไม่ว่าด้วยเหตุใด ๆ</w:t>
      </w:r>
    </w:p>
    <w:p w14:paraId="7A96F2EF" w14:textId="5EA9EA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7757F9D" w14:textId="0ED83AD1" w:rsidR="00B849D4" w:rsidRPr="005E479A" w:rsidRDefault="00B849D4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ระบบที่เกี่ยวข้องในการดูแลสภาพคล่องมีเหตุขัดข้อง</w:t>
      </w:r>
    </w:p>
    <w:p w14:paraId="0BF2A78C" w14:textId="57543ED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</w:p>
    <w:p w14:paraId="77126EE9" w14:textId="3A80C27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เมื่อการซื้อขายในตลาดหลักทรัพย์ไทย </w:t>
      </w:r>
      <w:proofErr w:type="gramStart"/>
      <w:r w:rsidRPr="005E479A">
        <w:rPr>
          <w:rFonts w:ascii="Angsana New" w:eastAsia="Angsana New" w:hAnsi="Angsana New" w:cs="Angsana New"/>
          <w:sz w:val="28"/>
          <w:cs/>
        </w:rPr>
        <w:t>หรือ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  <w:proofErr w:type="gramEnd"/>
    </w:p>
    <w:p w14:paraId="1935E4AC" w14:textId="0A8FEE6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เมื่อราคาของใบแสดงสิทธิในผลประโยชน์ที่เกิดจากหลักทรัพย์อ้างอิงที่เป็นหลักทรัพย์ต่างประเทศ หรือราคาของหลักทรัพย์ต่างประเทศ มีความผันผวนรุนแรงผิดปกติ</w:t>
      </w:r>
    </w:p>
    <w:p w14:paraId="4392500F" w14:textId="21BA367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เมื่ออัตราแลกเปลี่ยนสกุลเงิน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5F16246B" w14:textId="4D6AA97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11</w:t>
      </w:r>
      <w:r w:rsidR="00B849D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เมื่อเกิดเหตุการณ์พิเศษ ตามที่ระบุไว้ในข้อที่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</w:t>
      </w:r>
    </w:p>
    <w:p w14:paraId="6F7FF5F5" w14:textId="0449DE61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B849D4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เมื่อเกิดกรณีอื่น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ตามที่ผู้ดูแลสภาพคล่องได้แจ้งต่อตลาดหลักทรัพย์ไทย</w:t>
      </w:r>
    </w:p>
    <w:p w14:paraId="5D3C84E2" w14:textId="640DC21A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392982D0" w14:textId="26C1CF26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B0BB716" w14:textId="77777777" w:rsidR="0086422A" w:rsidRPr="005E479A" w:rsidRDefault="0086422A" w:rsidP="0086422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B7B7CDE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3B721B21" w14:textId="77777777" w:rsidR="0086422A" w:rsidRPr="005E479A" w:rsidRDefault="0086422A" w:rsidP="0086422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3878999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16E762D0" w14:textId="07A85ED8" w:rsidR="00236CC8" w:rsidRPr="005E479A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45C68CD2" w14:textId="208DEF7B" w:rsidR="00236CC8" w:rsidRPr="006C76FD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50E412D2" w14:textId="72211582" w:rsidR="0086422A" w:rsidRPr="006C76FD" w:rsidRDefault="0086422A" w:rsidP="00B4117C">
      <w:pPr>
        <w:spacing w:after="0" w:line="240" w:lineRule="auto"/>
        <w:ind w:leftChars="0" w:left="0" w:right="-518" w:firstLineChars="0" w:firstLine="0"/>
        <w:rPr>
          <w:rFonts w:ascii="Angsana New" w:eastAsia="Angsana New" w:hAnsi="Angsana New" w:cs="Angsana New"/>
          <w:sz w:val="28"/>
          <w:cs/>
        </w:rPr>
      </w:pPr>
    </w:p>
    <w:sectPr w:rsidR="0086422A" w:rsidRPr="006C76FD" w:rsidSect="00CB17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98" w:right="1276" w:bottom="851" w:left="1276" w:header="635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9A7968" w14:textId="77777777" w:rsidR="003F1E55" w:rsidRDefault="003F1E55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371790D3" w14:textId="77777777" w:rsidR="003F1E55" w:rsidRDefault="003F1E55">
      <w:pPr>
        <w:spacing w:after="0" w:line="240" w:lineRule="auto"/>
        <w:ind w:left="0" w:hanging="2"/>
      </w:pPr>
      <w:r>
        <w:continuationSeparator/>
      </w:r>
    </w:p>
  </w:endnote>
  <w:endnote w:type="continuationNotice" w:id="1">
    <w:p w14:paraId="2C62CA60" w14:textId="77777777" w:rsidR="003F1E55" w:rsidRDefault="003F1E55">
      <w:pPr>
        <w:spacing w:after="0"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72F59" w14:textId="144DB19D" w:rsidR="00E85D40" w:rsidRDefault="00E85D40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155" w14:textId="5F78B6FE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1" w:hanging="3"/>
      <w:jc w:val="center"/>
      <w:rPr>
        <w:rFonts w:ascii="Angsana New" w:eastAsia="Angsana New" w:hAnsi="Angsana New" w:cs="Angsana New"/>
        <w:color w:val="000000"/>
        <w:sz w:val="28"/>
      </w:rPr>
    </w:pPr>
    <w:r>
      <w:rPr>
        <w:rFonts w:ascii="Angsana New" w:eastAsia="Angsana New" w:hAnsi="Angsana New" w:cs="Angsana New"/>
        <w:color w:val="000000"/>
        <w:sz w:val="28"/>
        <w:cs/>
      </w:rPr>
      <w:t xml:space="preserve">หน้า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PAGE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E11A00">
      <w:rPr>
        <w:rFonts w:ascii="Angsana New" w:eastAsia="Angsana New" w:hAnsi="Angsana New" w:cs="Angsana New"/>
        <w:b/>
        <w:noProof/>
        <w:color w:val="000000"/>
        <w:sz w:val="28"/>
      </w:rPr>
      <w:t>1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  <w:r>
      <w:rPr>
        <w:rFonts w:ascii="Angsana New" w:eastAsia="Angsana New" w:hAnsi="Angsana New" w:cs="Angsana New"/>
        <w:color w:val="000000"/>
        <w:sz w:val="28"/>
        <w:cs/>
      </w:rPr>
      <w:t xml:space="preserve"> จาก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NUMPAGES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E11A00">
      <w:rPr>
        <w:rFonts w:ascii="Angsana New" w:eastAsia="Angsana New" w:hAnsi="Angsana New" w:cs="Angsana New"/>
        <w:b/>
        <w:noProof/>
        <w:color w:val="000000"/>
        <w:sz w:val="28"/>
      </w:rPr>
      <w:t>27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</w:p>
  <w:p w14:paraId="00000156" w14:textId="77777777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rFonts w:ascii="Angsana New" w:eastAsia="Angsana New" w:hAnsi="Angsana New" w:cs="Angsana New"/>
        <w:color w:val="000000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1A5735" w14:textId="03A394B4" w:rsidR="00E85D40" w:rsidRDefault="00E85D40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62F4AF" w14:textId="77777777" w:rsidR="003F1E55" w:rsidRDefault="003F1E55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5B0CAB9D" w14:textId="77777777" w:rsidR="003F1E55" w:rsidRDefault="003F1E55">
      <w:pPr>
        <w:spacing w:after="0" w:line="240" w:lineRule="auto"/>
        <w:ind w:left="0" w:hanging="2"/>
      </w:pPr>
      <w:r>
        <w:continuationSeparator/>
      </w:r>
    </w:p>
  </w:footnote>
  <w:footnote w:type="continuationNotice" w:id="1">
    <w:p w14:paraId="4C68C86E" w14:textId="77777777" w:rsidR="003F1E55" w:rsidRDefault="003F1E55">
      <w:pPr>
        <w:spacing w:after="0"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1C6315" w14:textId="77777777" w:rsidR="00E85D40" w:rsidRDefault="00E85D40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154" w14:textId="77777777" w:rsidR="00E85D40" w:rsidRDefault="00E85D40">
    <w:pPr>
      <w:spacing w:after="0"/>
      <w:ind w:left="0"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D1635F" w14:textId="77777777" w:rsidR="00E85D40" w:rsidRDefault="00E85D40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739CA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FC73CE8"/>
    <w:multiLevelType w:val="multilevel"/>
    <w:tmpl w:val="B1DA8568"/>
    <w:lvl w:ilvl="0">
      <w:start w:val="2"/>
      <w:numFmt w:val="decimal"/>
      <w:lvlText w:val="%1)"/>
      <w:lvlJc w:val="left"/>
      <w:pPr>
        <w:ind w:left="106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2" w15:restartNumberingAfterBreak="0">
    <w:nsid w:val="28324AF0"/>
    <w:multiLevelType w:val="hybridMultilevel"/>
    <w:tmpl w:val="0AF232B8"/>
    <w:lvl w:ilvl="0" w:tplc="9A322022">
      <w:start w:val="1"/>
      <w:numFmt w:val="decimal"/>
      <w:lvlText w:val="(%1)"/>
      <w:lvlJc w:val="left"/>
      <w:pPr>
        <w:ind w:left="638" w:hanging="360"/>
      </w:pPr>
      <w:rPr>
        <w:rFonts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" w15:restartNumberingAfterBreak="0">
    <w:nsid w:val="3B821BF3"/>
    <w:multiLevelType w:val="hybridMultilevel"/>
    <w:tmpl w:val="D714D59E"/>
    <w:lvl w:ilvl="0" w:tplc="EDA80F50">
      <w:start w:val="1"/>
      <w:numFmt w:val="decimal"/>
      <w:lvlText w:val="%1."/>
      <w:lvlJc w:val="left"/>
      <w:pPr>
        <w:ind w:left="358" w:hanging="360"/>
      </w:pPr>
      <w:rPr>
        <w:rFonts w:asciiTheme="majorBidi" w:eastAsia="Tahoma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7AF448DE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grammar="clean"/>
  <w:doNotTrackFormatting/>
  <w:documentProtection w:edit="readOnly" w:enforcement="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7d3d9b53-7043-4a6d-b414-2748b91930e4"/>
    <w:docVar w:name="GVData" w:val="eyJPUyI6IldpbmRvd3MiLCJkb2NJRCI6IjdkM2Q5YjUzLTcwNDMtNGE2ZC1iNDE0LTI3NDhiOTE5MzBlNCIsImRvY1N0YXRlIjoie30iLCJwYXJlbnRMaW5lSWRzIjoiW1wiMjkwMTZiMmMtOWY0ZC00MzNhLWFjZWItMmYwZThmMWQwMWVlXCIsXCI2Nzg0YTY1ZC03"/>
    <w:docVar w:name="GVData0" w:val="YzBjLTQzNDYtYWM3MS1jMzVmMzg0ZWZiYjdcIixcIjAyMDVlNDRhLTRjNzUtNGFjYS1iYTZkLTA1MjVkYTc0ZWNhMFwiLFwiNmRkMGM3ZWItYjI1NS00Njc2LWEzN2ItYTM4YTU3NDhjNDkzXCIsXCIxOWYwMWJiYS0xNzM3LTQyZWYtOTBjOS0wYTg3ZjEwZTZjODVc"/>
    <w:docVar w:name="GVData1" w:val="IixcIjlhMDM3MTQ0LTQxZjItNDA5ZS04ZTUxLTRkZmJhMzYzZjg2ZFwiLFwiYWJkOWUwMzEtYjg2Yy00MDhjLTk3ZDgtMGI5MGI0YzNjNjM2XCIsXCJlM2I3OWNlOS1kYTBhLTQyMDctYWJhOS1iMmMyMGRjNjQ0NGZcIixcIjEwMmI5NDViLTgyYzYtNDdjNS04YTE0"/>
    <w:docVar w:name="GVData2" w:val="LWE1MGFlN2UyMDgxNlwiLFwiMmRiMjEyMDktZDE2NS00YmZlLTkwMTYtY2JlNTViY2ExMDA3XCJdIiwid3JpdHRlbktleXMiOiJbXCJndmRvY2lkXCIsXCJDbGFzc2lmaWNhdGlvblwiLFwiQ3VzdG9tZXJOYW1lXCIsXCJGaWxlSWRcIixcIlVzZXJJZFwiLFwiVGFn"/>
    <w:docVar w:name="GVData3" w:val="RGF0ZVRpbWVcIixcIktUQlwiLFwiQ2xhc3NpZmljYXRpb25HdWlkXCJdIiwibm9PZkd2RGF0YUVudHJpZXMiOiI3IiwibGluZUlkIjoiZjQxOTM2ZGItNDk3Zi00ZTgyLWIwZjktNDU3YWJhMjZlZWE3IiwidGFnc2V0X2UxNjQwOWE3XzE3MDBfNDE1M185MDkwXzM5"/>
    <w:docVar w:name="GVData4" w:val="NTViYzJmMGFlOF9jbGFzc2lmaWNhdGlvbiI6IkludGVybmFsIFVzZSBPbmx5In0="/>
    <w:docVar w:name="GVData5" w:val="(end)"/>
    <w:docVar w:name="gvdocid" w:val="7d3d9b53-7043-4a6d-b414-2748b91930e4"/>
    <w:docVar w:name="KTB" w:val="Krungthai Bank"/>
    <w:docVar w:name="TagDateTime" w:val="2569-05-08T05:51:47Z"/>
    <w:docVar w:name="UserId" w:val="690758"/>
  </w:docVars>
  <w:rsids>
    <w:rsidRoot w:val="00AF080D"/>
    <w:rsid w:val="00000AEB"/>
    <w:rsid w:val="000015F8"/>
    <w:rsid w:val="00002CD0"/>
    <w:rsid w:val="0000303A"/>
    <w:rsid w:val="00005D0E"/>
    <w:rsid w:val="00010CAE"/>
    <w:rsid w:val="000134AA"/>
    <w:rsid w:val="0001511A"/>
    <w:rsid w:val="00016E01"/>
    <w:rsid w:val="000170C1"/>
    <w:rsid w:val="000208D5"/>
    <w:rsid w:val="00021B61"/>
    <w:rsid w:val="000234A0"/>
    <w:rsid w:val="00025D1D"/>
    <w:rsid w:val="0002668B"/>
    <w:rsid w:val="000304E6"/>
    <w:rsid w:val="00031494"/>
    <w:rsid w:val="0003294F"/>
    <w:rsid w:val="0003657A"/>
    <w:rsid w:val="000373DD"/>
    <w:rsid w:val="00037C07"/>
    <w:rsid w:val="000400A6"/>
    <w:rsid w:val="00040D40"/>
    <w:rsid w:val="00041BF3"/>
    <w:rsid w:val="00043E7E"/>
    <w:rsid w:val="00044975"/>
    <w:rsid w:val="000472BB"/>
    <w:rsid w:val="000518CB"/>
    <w:rsid w:val="00055BD0"/>
    <w:rsid w:val="00061131"/>
    <w:rsid w:val="00065661"/>
    <w:rsid w:val="00071BDE"/>
    <w:rsid w:val="000743EC"/>
    <w:rsid w:val="00075937"/>
    <w:rsid w:val="00077AF3"/>
    <w:rsid w:val="00077C89"/>
    <w:rsid w:val="000856EC"/>
    <w:rsid w:val="0009011B"/>
    <w:rsid w:val="00090962"/>
    <w:rsid w:val="0009291A"/>
    <w:rsid w:val="00094356"/>
    <w:rsid w:val="00095622"/>
    <w:rsid w:val="0009577B"/>
    <w:rsid w:val="000973D8"/>
    <w:rsid w:val="000A150E"/>
    <w:rsid w:val="000A32A3"/>
    <w:rsid w:val="000A36A5"/>
    <w:rsid w:val="000A3BAF"/>
    <w:rsid w:val="000A3EC4"/>
    <w:rsid w:val="000A5513"/>
    <w:rsid w:val="000A7D77"/>
    <w:rsid w:val="000B047D"/>
    <w:rsid w:val="000B39DD"/>
    <w:rsid w:val="000B3EEE"/>
    <w:rsid w:val="000B6D05"/>
    <w:rsid w:val="000C281D"/>
    <w:rsid w:val="000D1535"/>
    <w:rsid w:val="000E1F6F"/>
    <w:rsid w:val="000E30D7"/>
    <w:rsid w:val="000E452D"/>
    <w:rsid w:val="000E4ACE"/>
    <w:rsid w:val="000F0DB8"/>
    <w:rsid w:val="000F36EC"/>
    <w:rsid w:val="00101C42"/>
    <w:rsid w:val="00104473"/>
    <w:rsid w:val="001062EC"/>
    <w:rsid w:val="001072E0"/>
    <w:rsid w:val="00111948"/>
    <w:rsid w:val="001129EA"/>
    <w:rsid w:val="00113BBD"/>
    <w:rsid w:val="00113FDD"/>
    <w:rsid w:val="00114721"/>
    <w:rsid w:val="00116C39"/>
    <w:rsid w:val="001230F4"/>
    <w:rsid w:val="00124F87"/>
    <w:rsid w:val="001275DF"/>
    <w:rsid w:val="00131246"/>
    <w:rsid w:val="0013678B"/>
    <w:rsid w:val="00136C87"/>
    <w:rsid w:val="00140EA4"/>
    <w:rsid w:val="00144810"/>
    <w:rsid w:val="00145254"/>
    <w:rsid w:val="00161821"/>
    <w:rsid w:val="00162B9D"/>
    <w:rsid w:val="00164D58"/>
    <w:rsid w:val="001704E0"/>
    <w:rsid w:val="001806C5"/>
    <w:rsid w:val="00182B50"/>
    <w:rsid w:val="00182D43"/>
    <w:rsid w:val="001837D3"/>
    <w:rsid w:val="00185DD2"/>
    <w:rsid w:val="001874AD"/>
    <w:rsid w:val="0019014D"/>
    <w:rsid w:val="0019078C"/>
    <w:rsid w:val="00193A1F"/>
    <w:rsid w:val="00194400"/>
    <w:rsid w:val="00195B95"/>
    <w:rsid w:val="00196DB9"/>
    <w:rsid w:val="001A1E09"/>
    <w:rsid w:val="001A3171"/>
    <w:rsid w:val="001A5F39"/>
    <w:rsid w:val="001A6DB8"/>
    <w:rsid w:val="001A7253"/>
    <w:rsid w:val="001A7586"/>
    <w:rsid w:val="001B0B40"/>
    <w:rsid w:val="001B2043"/>
    <w:rsid w:val="001B4571"/>
    <w:rsid w:val="001B46D7"/>
    <w:rsid w:val="001B4C71"/>
    <w:rsid w:val="001B4F86"/>
    <w:rsid w:val="001B61D0"/>
    <w:rsid w:val="001B627F"/>
    <w:rsid w:val="001C0A59"/>
    <w:rsid w:val="001C0F7A"/>
    <w:rsid w:val="001C52CD"/>
    <w:rsid w:val="001C614C"/>
    <w:rsid w:val="001D12C1"/>
    <w:rsid w:val="001D3CF4"/>
    <w:rsid w:val="001D468C"/>
    <w:rsid w:val="001E087A"/>
    <w:rsid w:val="001E1C22"/>
    <w:rsid w:val="001E4118"/>
    <w:rsid w:val="001F1774"/>
    <w:rsid w:val="001F18D8"/>
    <w:rsid w:val="001F65F7"/>
    <w:rsid w:val="001F6E9D"/>
    <w:rsid w:val="001F7279"/>
    <w:rsid w:val="00201AD1"/>
    <w:rsid w:val="0021065A"/>
    <w:rsid w:val="002108F3"/>
    <w:rsid w:val="0021183C"/>
    <w:rsid w:val="00212467"/>
    <w:rsid w:val="00213E22"/>
    <w:rsid w:val="00215D10"/>
    <w:rsid w:val="00217368"/>
    <w:rsid w:val="0021774B"/>
    <w:rsid w:val="00220788"/>
    <w:rsid w:val="00221248"/>
    <w:rsid w:val="00221572"/>
    <w:rsid w:val="0023144E"/>
    <w:rsid w:val="00235C4A"/>
    <w:rsid w:val="002365B4"/>
    <w:rsid w:val="00236CC8"/>
    <w:rsid w:val="00241226"/>
    <w:rsid w:val="002449E6"/>
    <w:rsid w:val="002476F2"/>
    <w:rsid w:val="00250B7A"/>
    <w:rsid w:val="0025343A"/>
    <w:rsid w:val="0025488D"/>
    <w:rsid w:val="00254CC2"/>
    <w:rsid w:val="00255B39"/>
    <w:rsid w:val="002651EC"/>
    <w:rsid w:val="00271076"/>
    <w:rsid w:val="002721CF"/>
    <w:rsid w:val="00272783"/>
    <w:rsid w:val="00273570"/>
    <w:rsid w:val="00273AE9"/>
    <w:rsid w:val="00275E49"/>
    <w:rsid w:val="002805BC"/>
    <w:rsid w:val="002828E9"/>
    <w:rsid w:val="00290214"/>
    <w:rsid w:val="0029449A"/>
    <w:rsid w:val="002A0CE5"/>
    <w:rsid w:val="002A3239"/>
    <w:rsid w:val="002A3415"/>
    <w:rsid w:val="002A6511"/>
    <w:rsid w:val="002A6959"/>
    <w:rsid w:val="002B1CCC"/>
    <w:rsid w:val="002B2836"/>
    <w:rsid w:val="002B49AC"/>
    <w:rsid w:val="002B4AA7"/>
    <w:rsid w:val="002B5311"/>
    <w:rsid w:val="002B558B"/>
    <w:rsid w:val="002C128B"/>
    <w:rsid w:val="002C1592"/>
    <w:rsid w:val="002C2B74"/>
    <w:rsid w:val="002C2F55"/>
    <w:rsid w:val="002C3C36"/>
    <w:rsid w:val="002C54B9"/>
    <w:rsid w:val="002D0439"/>
    <w:rsid w:val="002D1C56"/>
    <w:rsid w:val="002D1E1C"/>
    <w:rsid w:val="002D7FB1"/>
    <w:rsid w:val="002E1495"/>
    <w:rsid w:val="002E23EA"/>
    <w:rsid w:val="002E257C"/>
    <w:rsid w:val="002E357E"/>
    <w:rsid w:val="002E44F0"/>
    <w:rsid w:val="002E47C0"/>
    <w:rsid w:val="002F1924"/>
    <w:rsid w:val="002F280B"/>
    <w:rsid w:val="002F67E1"/>
    <w:rsid w:val="002F67FB"/>
    <w:rsid w:val="00303EDC"/>
    <w:rsid w:val="003050EC"/>
    <w:rsid w:val="0031141F"/>
    <w:rsid w:val="00313E37"/>
    <w:rsid w:val="003145C0"/>
    <w:rsid w:val="00314EB4"/>
    <w:rsid w:val="0032205B"/>
    <w:rsid w:val="003273C5"/>
    <w:rsid w:val="00334AE3"/>
    <w:rsid w:val="0033613D"/>
    <w:rsid w:val="00340DC2"/>
    <w:rsid w:val="00341896"/>
    <w:rsid w:val="00343418"/>
    <w:rsid w:val="0034484F"/>
    <w:rsid w:val="00345641"/>
    <w:rsid w:val="00345F9A"/>
    <w:rsid w:val="00346251"/>
    <w:rsid w:val="0035112D"/>
    <w:rsid w:val="00351A7C"/>
    <w:rsid w:val="0035322A"/>
    <w:rsid w:val="0035332E"/>
    <w:rsid w:val="00353974"/>
    <w:rsid w:val="00353A15"/>
    <w:rsid w:val="00362CC6"/>
    <w:rsid w:val="00363D86"/>
    <w:rsid w:val="00364173"/>
    <w:rsid w:val="0036758C"/>
    <w:rsid w:val="00370AF0"/>
    <w:rsid w:val="003753C6"/>
    <w:rsid w:val="00383612"/>
    <w:rsid w:val="00383F94"/>
    <w:rsid w:val="003849CC"/>
    <w:rsid w:val="0038782F"/>
    <w:rsid w:val="00394FFC"/>
    <w:rsid w:val="00395280"/>
    <w:rsid w:val="003A13D9"/>
    <w:rsid w:val="003A31FE"/>
    <w:rsid w:val="003A4A66"/>
    <w:rsid w:val="003A71FF"/>
    <w:rsid w:val="003B01D4"/>
    <w:rsid w:val="003B0431"/>
    <w:rsid w:val="003B0664"/>
    <w:rsid w:val="003B10E2"/>
    <w:rsid w:val="003B2410"/>
    <w:rsid w:val="003B3E08"/>
    <w:rsid w:val="003B46A2"/>
    <w:rsid w:val="003B4B9E"/>
    <w:rsid w:val="003C34F1"/>
    <w:rsid w:val="003C5F2D"/>
    <w:rsid w:val="003D031B"/>
    <w:rsid w:val="003D5156"/>
    <w:rsid w:val="003D6E7C"/>
    <w:rsid w:val="003E0806"/>
    <w:rsid w:val="003E0A70"/>
    <w:rsid w:val="003E5C87"/>
    <w:rsid w:val="003F014E"/>
    <w:rsid w:val="003F0492"/>
    <w:rsid w:val="003F1E55"/>
    <w:rsid w:val="003F5C23"/>
    <w:rsid w:val="00405892"/>
    <w:rsid w:val="00405FB1"/>
    <w:rsid w:val="004105B2"/>
    <w:rsid w:val="004116C8"/>
    <w:rsid w:val="00411EB4"/>
    <w:rsid w:val="004132FB"/>
    <w:rsid w:val="00414715"/>
    <w:rsid w:val="004149E3"/>
    <w:rsid w:val="004155DA"/>
    <w:rsid w:val="004229C0"/>
    <w:rsid w:val="00422B8E"/>
    <w:rsid w:val="0042344F"/>
    <w:rsid w:val="00426DF3"/>
    <w:rsid w:val="0043171E"/>
    <w:rsid w:val="00432888"/>
    <w:rsid w:val="004337F7"/>
    <w:rsid w:val="00435694"/>
    <w:rsid w:val="0043656D"/>
    <w:rsid w:val="00441855"/>
    <w:rsid w:val="00442133"/>
    <w:rsid w:val="0044304C"/>
    <w:rsid w:val="00447E70"/>
    <w:rsid w:val="00450EF4"/>
    <w:rsid w:val="00452283"/>
    <w:rsid w:val="00455E0E"/>
    <w:rsid w:val="00456BEB"/>
    <w:rsid w:val="00457166"/>
    <w:rsid w:val="00460DB2"/>
    <w:rsid w:val="00461423"/>
    <w:rsid w:val="0046164F"/>
    <w:rsid w:val="00462B71"/>
    <w:rsid w:val="00463C90"/>
    <w:rsid w:val="004663F8"/>
    <w:rsid w:val="00467E84"/>
    <w:rsid w:val="00470038"/>
    <w:rsid w:val="0047087C"/>
    <w:rsid w:val="004713C4"/>
    <w:rsid w:val="00474345"/>
    <w:rsid w:val="00477E9C"/>
    <w:rsid w:val="00483C2C"/>
    <w:rsid w:val="004917E3"/>
    <w:rsid w:val="00492C19"/>
    <w:rsid w:val="0049465F"/>
    <w:rsid w:val="00494A19"/>
    <w:rsid w:val="004A1225"/>
    <w:rsid w:val="004A1298"/>
    <w:rsid w:val="004A1832"/>
    <w:rsid w:val="004A3F57"/>
    <w:rsid w:val="004A3F78"/>
    <w:rsid w:val="004A4703"/>
    <w:rsid w:val="004A5309"/>
    <w:rsid w:val="004A5350"/>
    <w:rsid w:val="004A78A2"/>
    <w:rsid w:val="004B138D"/>
    <w:rsid w:val="004B5DDE"/>
    <w:rsid w:val="004C2BDA"/>
    <w:rsid w:val="004C2C50"/>
    <w:rsid w:val="004C4602"/>
    <w:rsid w:val="004C5F37"/>
    <w:rsid w:val="004C72E1"/>
    <w:rsid w:val="004D0457"/>
    <w:rsid w:val="004D7F46"/>
    <w:rsid w:val="004E291C"/>
    <w:rsid w:val="004E2DD9"/>
    <w:rsid w:val="004E33B5"/>
    <w:rsid w:val="004E4CE8"/>
    <w:rsid w:val="004E51DF"/>
    <w:rsid w:val="004F0468"/>
    <w:rsid w:val="004F1141"/>
    <w:rsid w:val="00501EA4"/>
    <w:rsid w:val="005068DB"/>
    <w:rsid w:val="00507A72"/>
    <w:rsid w:val="00512FC4"/>
    <w:rsid w:val="00514966"/>
    <w:rsid w:val="00514B02"/>
    <w:rsid w:val="0051561D"/>
    <w:rsid w:val="0052172C"/>
    <w:rsid w:val="0052334B"/>
    <w:rsid w:val="00523E01"/>
    <w:rsid w:val="005256A9"/>
    <w:rsid w:val="00527006"/>
    <w:rsid w:val="00531067"/>
    <w:rsid w:val="00531734"/>
    <w:rsid w:val="00540F7F"/>
    <w:rsid w:val="005452B5"/>
    <w:rsid w:val="0055005E"/>
    <w:rsid w:val="005512D2"/>
    <w:rsid w:val="00552CDB"/>
    <w:rsid w:val="005544F0"/>
    <w:rsid w:val="005544F4"/>
    <w:rsid w:val="005649DA"/>
    <w:rsid w:val="00565CA6"/>
    <w:rsid w:val="00571026"/>
    <w:rsid w:val="005726E8"/>
    <w:rsid w:val="00572F31"/>
    <w:rsid w:val="00573E73"/>
    <w:rsid w:val="00574E28"/>
    <w:rsid w:val="00575CA8"/>
    <w:rsid w:val="0057611F"/>
    <w:rsid w:val="00576EC0"/>
    <w:rsid w:val="00577CBD"/>
    <w:rsid w:val="0058278D"/>
    <w:rsid w:val="00582DD1"/>
    <w:rsid w:val="00583BD6"/>
    <w:rsid w:val="00584F73"/>
    <w:rsid w:val="00585A9C"/>
    <w:rsid w:val="00585BA1"/>
    <w:rsid w:val="00590926"/>
    <w:rsid w:val="005A0088"/>
    <w:rsid w:val="005A2C8E"/>
    <w:rsid w:val="005A3597"/>
    <w:rsid w:val="005A4653"/>
    <w:rsid w:val="005A7F87"/>
    <w:rsid w:val="005B1344"/>
    <w:rsid w:val="005B15AD"/>
    <w:rsid w:val="005B19E3"/>
    <w:rsid w:val="005B2708"/>
    <w:rsid w:val="005B517B"/>
    <w:rsid w:val="005B5D52"/>
    <w:rsid w:val="005B6BD3"/>
    <w:rsid w:val="005C125E"/>
    <w:rsid w:val="005C5AF5"/>
    <w:rsid w:val="005D1001"/>
    <w:rsid w:val="005D3847"/>
    <w:rsid w:val="005D39F9"/>
    <w:rsid w:val="005D3E1E"/>
    <w:rsid w:val="005D5B32"/>
    <w:rsid w:val="005D5FD9"/>
    <w:rsid w:val="005D6957"/>
    <w:rsid w:val="005D7540"/>
    <w:rsid w:val="005E0D89"/>
    <w:rsid w:val="005E2F8C"/>
    <w:rsid w:val="005E479A"/>
    <w:rsid w:val="005E5E90"/>
    <w:rsid w:val="005E7E6D"/>
    <w:rsid w:val="005F0124"/>
    <w:rsid w:val="005F2468"/>
    <w:rsid w:val="005F56BF"/>
    <w:rsid w:val="005F5F39"/>
    <w:rsid w:val="005F6278"/>
    <w:rsid w:val="005F6315"/>
    <w:rsid w:val="00602E67"/>
    <w:rsid w:val="00606218"/>
    <w:rsid w:val="00606481"/>
    <w:rsid w:val="006066AB"/>
    <w:rsid w:val="0060740A"/>
    <w:rsid w:val="00612F3B"/>
    <w:rsid w:val="00614518"/>
    <w:rsid w:val="00615FCA"/>
    <w:rsid w:val="00616B11"/>
    <w:rsid w:val="00621E23"/>
    <w:rsid w:val="006259BF"/>
    <w:rsid w:val="00626651"/>
    <w:rsid w:val="00626B2B"/>
    <w:rsid w:val="0063064B"/>
    <w:rsid w:val="00630E0A"/>
    <w:rsid w:val="00632839"/>
    <w:rsid w:val="00632C5C"/>
    <w:rsid w:val="00634573"/>
    <w:rsid w:val="00635707"/>
    <w:rsid w:val="0063570A"/>
    <w:rsid w:val="00636C13"/>
    <w:rsid w:val="0064632B"/>
    <w:rsid w:val="00646FB9"/>
    <w:rsid w:val="0064701E"/>
    <w:rsid w:val="00647D69"/>
    <w:rsid w:val="00647F8D"/>
    <w:rsid w:val="00653FB0"/>
    <w:rsid w:val="00655167"/>
    <w:rsid w:val="006570F6"/>
    <w:rsid w:val="00662E35"/>
    <w:rsid w:val="00663BCE"/>
    <w:rsid w:val="00671FB8"/>
    <w:rsid w:val="00673330"/>
    <w:rsid w:val="00674A85"/>
    <w:rsid w:val="006754E7"/>
    <w:rsid w:val="00676618"/>
    <w:rsid w:val="00676F36"/>
    <w:rsid w:val="00680F37"/>
    <w:rsid w:val="0068176F"/>
    <w:rsid w:val="00684B18"/>
    <w:rsid w:val="0069012C"/>
    <w:rsid w:val="00693E30"/>
    <w:rsid w:val="006952AE"/>
    <w:rsid w:val="006A08BB"/>
    <w:rsid w:val="006A7E5F"/>
    <w:rsid w:val="006A7F08"/>
    <w:rsid w:val="006B00C8"/>
    <w:rsid w:val="006B521D"/>
    <w:rsid w:val="006B757D"/>
    <w:rsid w:val="006B76C9"/>
    <w:rsid w:val="006C76FD"/>
    <w:rsid w:val="006C7D6E"/>
    <w:rsid w:val="006D1751"/>
    <w:rsid w:val="006D1C69"/>
    <w:rsid w:val="006D2800"/>
    <w:rsid w:val="006D5218"/>
    <w:rsid w:val="006D666C"/>
    <w:rsid w:val="006D6727"/>
    <w:rsid w:val="006D6E74"/>
    <w:rsid w:val="006D73F4"/>
    <w:rsid w:val="006D7F7A"/>
    <w:rsid w:val="006E049D"/>
    <w:rsid w:val="006E3657"/>
    <w:rsid w:val="006F0E8C"/>
    <w:rsid w:val="006F1729"/>
    <w:rsid w:val="006F2C0B"/>
    <w:rsid w:val="006F40B2"/>
    <w:rsid w:val="007040B5"/>
    <w:rsid w:val="00704869"/>
    <w:rsid w:val="00707D5F"/>
    <w:rsid w:val="0071124D"/>
    <w:rsid w:val="007114CF"/>
    <w:rsid w:val="00713A0F"/>
    <w:rsid w:val="00713CDA"/>
    <w:rsid w:val="00715CB4"/>
    <w:rsid w:val="00716159"/>
    <w:rsid w:val="007162BB"/>
    <w:rsid w:val="00720AAC"/>
    <w:rsid w:val="00722916"/>
    <w:rsid w:val="00725261"/>
    <w:rsid w:val="00725850"/>
    <w:rsid w:val="007275DB"/>
    <w:rsid w:val="007349FD"/>
    <w:rsid w:val="00737EF0"/>
    <w:rsid w:val="0074042D"/>
    <w:rsid w:val="00745711"/>
    <w:rsid w:val="0074787D"/>
    <w:rsid w:val="00752073"/>
    <w:rsid w:val="007520F2"/>
    <w:rsid w:val="00754B39"/>
    <w:rsid w:val="007550D3"/>
    <w:rsid w:val="007614DE"/>
    <w:rsid w:val="00762626"/>
    <w:rsid w:val="00765468"/>
    <w:rsid w:val="0076756A"/>
    <w:rsid w:val="007738C7"/>
    <w:rsid w:val="00773EDE"/>
    <w:rsid w:val="00776EA3"/>
    <w:rsid w:val="00777217"/>
    <w:rsid w:val="00777AE9"/>
    <w:rsid w:val="00781F13"/>
    <w:rsid w:val="00783A3E"/>
    <w:rsid w:val="0078435F"/>
    <w:rsid w:val="007847E3"/>
    <w:rsid w:val="007865B7"/>
    <w:rsid w:val="00790196"/>
    <w:rsid w:val="007A03A1"/>
    <w:rsid w:val="007A67DC"/>
    <w:rsid w:val="007B05BE"/>
    <w:rsid w:val="007B19B2"/>
    <w:rsid w:val="007B2542"/>
    <w:rsid w:val="007B2BFE"/>
    <w:rsid w:val="007B30F5"/>
    <w:rsid w:val="007B513D"/>
    <w:rsid w:val="007D5451"/>
    <w:rsid w:val="007D6C41"/>
    <w:rsid w:val="007E0ECA"/>
    <w:rsid w:val="007E11DC"/>
    <w:rsid w:val="007E3BB1"/>
    <w:rsid w:val="007E4C5C"/>
    <w:rsid w:val="007E6A48"/>
    <w:rsid w:val="007F0A86"/>
    <w:rsid w:val="007F5D02"/>
    <w:rsid w:val="007F66F0"/>
    <w:rsid w:val="00801E8F"/>
    <w:rsid w:val="00806489"/>
    <w:rsid w:val="00806B4F"/>
    <w:rsid w:val="008077CF"/>
    <w:rsid w:val="008110A8"/>
    <w:rsid w:val="0081379E"/>
    <w:rsid w:val="008139F2"/>
    <w:rsid w:val="00813F6C"/>
    <w:rsid w:val="00814609"/>
    <w:rsid w:val="00816CB0"/>
    <w:rsid w:val="008213F3"/>
    <w:rsid w:val="00825914"/>
    <w:rsid w:val="00825DE2"/>
    <w:rsid w:val="00830374"/>
    <w:rsid w:val="00836967"/>
    <w:rsid w:val="00837A8D"/>
    <w:rsid w:val="00840E09"/>
    <w:rsid w:val="00842409"/>
    <w:rsid w:val="00843932"/>
    <w:rsid w:val="00845249"/>
    <w:rsid w:val="00851919"/>
    <w:rsid w:val="00853771"/>
    <w:rsid w:val="00857ABD"/>
    <w:rsid w:val="00857E6E"/>
    <w:rsid w:val="00861A67"/>
    <w:rsid w:val="00861DC1"/>
    <w:rsid w:val="00863A07"/>
    <w:rsid w:val="00863BF2"/>
    <w:rsid w:val="00863E34"/>
    <w:rsid w:val="0086422A"/>
    <w:rsid w:val="00876B9F"/>
    <w:rsid w:val="008828B2"/>
    <w:rsid w:val="0088676F"/>
    <w:rsid w:val="00887C18"/>
    <w:rsid w:val="00891E6A"/>
    <w:rsid w:val="008A1992"/>
    <w:rsid w:val="008A2668"/>
    <w:rsid w:val="008A4657"/>
    <w:rsid w:val="008A4ED5"/>
    <w:rsid w:val="008A5764"/>
    <w:rsid w:val="008B0BCE"/>
    <w:rsid w:val="008B184D"/>
    <w:rsid w:val="008B3FF5"/>
    <w:rsid w:val="008B4AC8"/>
    <w:rsid w:val="008C198A"/>
    <w:rsid w:val="008D3E72"/>
    <w:rsid w:val="008D48E1"/>
    <w:rsid w:val="008D513F"/>
    <w:rsid w:val="008E3973"/>
    <w:rsid w:val="008E4EAF"/>
    <w:rsid w:val="008E5BFB"/>
    <w:rsid w:val="008F33BB"/>
    <w:rsid w:val="008F4A65"/>
    <w:rsid w:val="008F5ED8"/>
    <w:rsid w:val="008F676B"/>
    <w:rsid w:val="00900FBD"/>
    <w:rsid w:val="00902505"/>
    <w:rsid w:val="009034BA"/>
    <w:rsid w:val="0090425D"/>
    <w:rsid w:val="00906462"/>
    <w:rsid w:val="00906F76"/>
    <w:rsid w:val="0090790C"/>
    <w:rsid w:val="00907B13"/>
    <w:rsid w:val="00912BDE"/>
    <w:rsid w:val="00913222"/>
    <w:rsid w:val="00914DF4"/>
    <w:rsid w:val="00917804"/>
    <w:rsid w:val="00917DDD"/>
    <w:rsid w:val="00920668"/>
    <w:rsid w:val="00921F1A"/>
    <w:rsid w:val="00927386"/>
    <w:rsid w:val="009301B2"/>
    <w:rsid w:val="009317E2"/>
    <w:rsid w:val="00933B36"/>
    <w:rsid w:val="00937496"/>
    <w:rsid w:val="00941368"/>
    <w:rsid w:val="009413A5"/>
    <w:rsid w:val="00942A75"/>
    <w:rsid w:val="009438EE"/>
    <w:rsid w:val="009439DE"/>
    <w:rsid w:val="00946F03"/>
    <w:rsid w:val="009517FD"/>
    <w:rsid w:val="00952CD4"/>
    <w:rsid w:val="00952E01"/>
    <w:rsid w:val="009536EB"/>
    <w:rsid w:val="0095653C"/>
    <w:rsid w:val="00960674"/>
    <w:rsid w:val="00961DF0"/>
    <w:rsid w:val="00961F82"/>
    <w:rsid w:val="009672E7"/>
    <w:rsid w:val="00973000"/>
    <w:rsid w:val="00973F13"/>
    <w:rsid w:val="009752BD"/>
    <w:rsid w:val="00975EEF"/>
    <w:rsid w:val="00984266"/>
    <w:rsid w:val="00986DBB"/>
    <w:rsid w:val="00987798"/>
    <w:rsid w:val="00991748"/>
    <w:rsid w:val="00991918"/>
    <w:rsid w:val="009A0997"/>
    <w:rsid w:val="009A31BE"/>
    <w:rsid w:val="009A3EB3"/>
    <w:rsid w:val="009A7A1C"/>
    <w:rsid w:val="009B0093"/>
    <w:rsid w:val="009B4CB0"/>
    <w:rsid w:val="009B52AB"/>
    <w:rsid w:val="009B7CA5"/>
    <w:rsid w:val="009C12A5"/>
    <w:rsid w:val="009C2D77"/>
    <w:rsid w:val="009C2F33"/>
    <w:rsid w:val="009C6FD3"/>
    <w:rsid w:val="009C7204"/>
    <w:rsid w:val="009C7F36"/>
    <w:rsid w:val="009D03F4"/>
    <w:rsid w:val="009D51EA"/>
    <w:rsid w:val="009E17CA"/>
    <w:rsid w:val="009E1A6B"/>
    <w:rsid w:val="009E3CA9"/>
    <w:rsid w:val="009E51A1"/>
    <w:rsid w:val="009E61D1"/>
    <w:rsid w:val="009E7292"/>
    <w:rsid w:val="009E7958"/>
    <w:rsid w:val="009F1662"/>
    <w:rsid w:val="009F2C72"/>
    <w:rsid w:val="009F40CC"/>
    <w:rsid w:val="009F4D6D"/>
    <w:rsid w:val="00A008C2"/>
    <w:rsid w:val="00A01791"/>
    <w:rsid w:val="00A01B72"/>
    <w:rsid w:val="00A03324"/>
    <w:rsid w:val="00A03335"/>
    <w:rsid w:val="00A03AB0"/>
    <w:rsid w:val="00A051AA"/>
    <w:rsid w:val="00A06398"/>
    <w:rsid w:val="00A0689D"/>
    <w:rsid w:val="00A10B84"/>
    <w:rsid w:val="00A120EA"/>
    <w:rsid w:val="00A14135"/>
    <w:rsid w:val="00A16096"/>
    <w:rsid w:val="00A2081E"/>
    <w:rsid w:val="00A23634"/>
    <w:rsid w:val="00A24060"/>
    <w:rsid w:val="00A2558A"/>
    <w:rsid w:val="00A3077B"/>
    <w:rsid w:val="00A35CC9"/>
    <w:rsid w:val="00A3681E"/>
    <w:rsid w:val="00A41CFE"/>
    <w:rsid w:val="00A43639"/>
    <w:rsid w:val="00A43AB9"/>
    <w:rsid w:val="00A44517"/>
    <w:rsid w:val="00A456A7"/>
    <w:rsid w:val="00A479B8"/>
    <w:rsid w:val="00A47DBE"/>
    <w:rsid w:val="00A52C9A"/>
    <w:rsid w:val="00A54F59"/>
    <w:rsid w:val="00A56468"/>
    <w:rsid w:val="00A56BF2"/>
    <w:rsid w:val="00A67C2A"/>
    <w:rsid w:val="00A71588"/>
    <w:rsid w:val="00A75789"/>
    <w:rsid w:val="00A775E2"/>
    <w:rsid w:val="00A81172"/>
    <w:rsid w:val="00A817AE"/>
    <w:rsid w:val="00A84020"/>
    <w:rsid w:val="00A84E08"/>
    <w:rsid w:val="00A872E1"/>
    <w:rsid w:val="00A9084D"/>
    <w:rsid w:val="00A90D0B"/>
    <w:rsid w:val="00A92402"/>
    <w:rsid w:val="00A94864"/>
    <w:rsid w:val="00A95DAC"/>
    <w:rsid w:val="00A96E2B"/>
    <w:rsid w:val="00AA154A"/>
    <w:rsid w:val="00AA2D7A"/>
    <w:rsid w:val="00AA30F0"/>
    <w:rsid w:val="00AB1D1C"/>
    <w:rsid w:val="00AB4ABE"/>
    <w:rsid w:val="00AB59EE"/>
    <w:rsid w:val="00AB722F"/>
    <w:rsid w:val="00AC3B54"/>
    <w:rsid w:val="00AC7258"/>
    <w:rsid w:val="00AD0C9A"/>
    <w:rsid w:val="00AD179A"/>
    <w:rsid w:val="00AD39E7"/>
    <w:rsid w:val="00AD5AFA"/>
    <w:rsid w:val="00AE3523"/>
    <w:rsid w:val="00AE3B74"/>
    <w:rsid w:val="00AE652F"/>
    <w:rsid w:val="00AE6976"/>
    <w:rsid w:val="00AF080D"/>
    <w:rsid w:val="00AF31DC"/>
    <w:rsid w:val="00AF4D07"/>
    <w:rsid w:val="00AF4F85"/>
    <w:rsid w:val="00AF5344"/>
    <w:rsid w:val="00B0001D"/>
    <w:rsid w:val="00B01471"/>
    <w:rsid w:val="00B03DD0"/>
    <w:rsid w:val="00B049EB"/>
    <w:rsid w:val="00B04B2F"/>
    <w:rsid w:val="00B061C8"/>
    <w:rsid w:val="00B13A17"/>
    <w:rsid w:val="00B13B88"/>
    <w:rsid w:val="00B14DEF"/>
    <w:rsid w:val="00B177FB"/>
    <w:rsid w:val="00B20467"/>
    <w:rsid w:val="00B20B39"/>
    <w:rsid w:val="00B2522D"/>
    <w:rsid w:val="00B30308"/>
    <w:rsid w:val="00B318DC"/>
    <w:rsid w:val="00B31F74"/>
    <w:rsid w:val="00B32DA7"/>
    <w:rsid w:val="00B35AC6"/>
    <w:rsid w:val="00B40950"/>
    <w:rsid w:val="00B40D70"/>
    <w:rsid w:val="00B4117C"/>
    <w:rsid w:val="00B4143D"/>
    <w:rsid w:val="00B429F9"/>
    <w:rsid w:val="00B42CB3"/>
    <w:rsid w:val="00B454AD"/>
    <w:rsid w:val="00B4614A"/>
    <w:rsid w:val="00B46AA6"/>
    <w:rsid w:val="00B476FE"/>
    <w:rsid w:val="00B52A11"/>
    <w:rsid w:val="00B53087"/>
    <w:rsid w:val="00B55C73"/>
    <w:rsid w:val="00B57078"/>
    <w:rsid w:val="00B5735E"/>
    <w:rsid w:val="00B57369"/>
    <w:rsid w:val="00B57508"/>
    <w:rsid w:val="00B60856"/>
    <w:rsid w:val="00B62D45"/>
    <w:rsid w:val="00B638D8"/>
    <w:rsid w:val="00B640B4"/>
    <w:rsid w:val="00B66421"/>
    <w:rsid w:val="00B66791"/>
    <w:rsid w:val="00B71245"/>
    <w:rsid w:val="00B72092"/>
    <w:rsid w:val="00B72C02"/>
    <w:rsid w:val="00B7321D"/>
    <w:rsid w:val="00B73C36"/>
    <w:rsid w:val="00B75295"/>
    <w:rsid w:val="00B779EF"/>
    <w:rsid w:val="00B83354"/>
    <w:rsid w:val="00B849D4"/>
    <w:rsid w:val="00B90EDF"/>
    <w:rsid w:val="00B94D67"/>
    <w:rsid w:val="00B9671E"/>
    <w:rsid w:val="00B975E1"/>
    <w:rsid w:val="00BA0D7E"/>
    <w:rsid w:val="00BA229A"/>
    <w:rsid w:val="00BA25DA"/>
    <w:rsid w:val="00BB34FD"/>
    <w:rsid w:val="00BB5A76"/>
    <w:rsid w:val="00BB6436"/>
    <w:rsid w:val="00BC2A0A"/>
    <w:rsid w:val="00BC2BFB"/>
    <w:rsid w:val="00BC38DA"/>
    <w:rsid w:val="00BC52AF"/>
    <w:rsid w:val="00BD2202"/>
    <w:rsid w:val="00BD59C0"/>
    <w:rsid w:val="00BD685D"/>
    <w:rsid w:val="00BD7A4E"/>
    <w:rsid w:val="00BD7B7B"/>
    <w:rsid w:val="00BD7DE4"/>
    <w:rsid w:val="00BE2A6F"/>
    <w:rsid w:val="00BF21F0"/>
    <w:rsid w:val="00BF22B6"/>
    <w:rsid w:val="00BF567A"/>
    <w:rsid w:val="00C053B6"/>
    <w:rsid w:val="00C06E59"/>
    <w:rsid w:val="00C14381"/>
    <w:rsid w:val="00C268E3"/>
    <w:rsid w:val="00C26CD8"/>
    <w:rsid w:val="00C27F1B"/>
    <w:rsid w:val="00C363C3"/>
    <w:rsid w:val="00C416F4"/>
    <w:rsid w:val="00C42F4B"/>
    <w:rsid w:val="00C45B6B"/>
    <w:rsid w:val="00C471D7"/>
    <w:rsid w:val="00C503EE"/>
    <w:rsid w:val="00C566AD"/>
    <w:rsid w:val="00C61B10"/>
    <w:rsid w:val="00C646BB"/>
    <w:rsid w:val="00C65DEF"/>
    <w:rsid w:val="00C65E74"/>
    <w:rsid w:val="00C65EF0"/>
    <w:rsid w:val="00C67C62"/>
    <w:rsid w:val="00C77833"/>
    <w:rsid w:val="00C7784A"/>
    <w:rsid w:val="00C809A0"/>
    <w:rsid w:val="00C816E9"/>
    <w:rsid w:val="00C82B87"/>
    <w:rsid w:val="00C92C66"/>
    <w:rsid w:val="00C95833"/>
    <w:rsid w:val="00CA565D"/>
    <w:rsid w:val="00CB17DF"/>
    <w:rsid w:val="00CB3E58"/>
    <w:rsid w:val="00CB47C8"/>
    <w:rsid w:val="00CB5BD0"/>
    <w:rsid w:val="00CC3D3C"/>
    <w:rsid w:val="00CC4F69"/>
    <w:rsid w:val="00CC64AA"/>
    <w:rsid w:val="00CC7144"/>
    <w:rsid w:val="00CD0E83"/>
    <w:rsid w:val="00CD19DA"/>
    <w:rsid w:val="00CD26F2"/>
    <w:rsid w:val="00CD5172"/>
    <w:rsid w:val="00CD636F"/>
    <w:rsid w:val="00CD666F"/>
    <w:rsid w:val="00CE17E7"/>
    <w:rsid w:val="00CE2AD6"/>
    <w:rsid w:val="00CE4484"/>
    <w:rsid w:val="00CF160F"/>
    <w:rsid w:val="00CF1863"/>
    <w:rsid w:val="00CF209D"/>
    <w:rsid w:val="00CF2332"/>
    <w:rsid w:val="00CF3898"/>
    <w:rsid w:val="00CF3E58"/>
    <w:rsid w:val="00CF576B"/>
    <w:rsid w:val="00D039F8"/>
    <w:rsid w:val="00D04DFF"/>
    <w:rsid w:val="00D0547C"/>
    <w:rsid w:val="00D05AEF"/>
    <w:rsid w:val="00D05B3C"/>
    <w:rsid w:val="00D0798C"/>
    <w:rsid w:val="00D07FE7"/>
    <w:rsid w:val="00D11A3E"/>
    <w:rsid w:val="00D15A86"/>
    <w:rsid w:val="00D1644E"/>
    <w:rsid w:val="00D17B8D"/>
    <w:rsid w:val="00D204E7"/>
    <w:rsid w:val="00D21653"/>
    <w:rsid w:val="00D236EC"/>
    <w:rsid w:val="00D249D1"/>
    <w:rsid w:val="00D24A93"/>
    <w:rsid w:val="00D256B9"/>
    <w:rsid w:val="00D25A1C"/>
    <w:rsid w:val="00D34F54"/>
    <w:rsid w:val="00D35C02"/>
    <w:rsid w:val="00D3602D"/>
    <w:rsid w:val="00D4455F"/>
    <w:rsid w:val="00D4573A"/>
    <w:rsid w:val="00D47013"/>
    <w:rsid w:val="00D520D9"/>
    <w:rsid w:val="00D546F7"/>
    <w:rsid w:val="00D62708"/>
    <w:rsid w:val="00D64A1F"/>
    <w:rsid w:val="00D6520C"/>
    <w:rsid w:val="00D6527E"/>
    <w:rsid w:val="00D662C6"/>
    <w:rsid w:val="00D66BCF"/>
    <w:rsid w:val="00D74A21"/>
    <w:rsid w:val="00D76553"/>
    <w:rsid w:val="00D814BC"/>
    <w:rsid w:val="00D81782"/>
    <w:rsid w:val="00D82B3E"/>
    <w:rsid w:val="00D8320F"/>
    <w:rsid w:val="00D87442"/>
    <w:rsid w:val="00DA785F"/>
    <w:rsid w:val="00DA7D1B"/>
    <w:rsid w:val="00DB33E6"/>
    <w:rsid w:val="00DB468B"/>
    <w:rsid w:val="00DC3B0B"/>
    <w:rsid w:val="00DC70A7"/>
    <w:rsid w:val="00DD097D"/>
    <w:rsid w:val="00DD346F"/>
    <w:rsid w:val="00DD41BD"/>
    <w:rsid w:val="00DD5CB1"/>
    <w:rsid w:val="00DE0579"/>
    <w:rsid w:val="00DE12C3"/>
    <w:rsid w:val="00DE1907"/>
    <w:rsid w:val="00DE1C26"/>
    <w:rsid w:val="00DE55A7"/>
    <w:rsid w:val="00DE5897"/>
    <w:rsid w:val="00DE5C56"/>
    <w:rsid w:val="00DE729A"/>
    <w:rsid w:val="00DF127B"/>
    <w:rsid w:val="00DF2442"/>
    <w:rsid w:val="00DF3F2F"/>
    <w:rsid w:val="00E014B1"/>
    <w:rsid w:val="00E0332A"/>
    <w:rsid w:val="00E11A00"/>
    <w:rsid w:val="00E12D14"/>
    <w:rsid w:val="00E13318"/>
    <w:rsid w:val="00E1528D"/>
    <w:rsid w:val="00E21B7D"/>
    <w:rsid w:val="00E24A4C"/>
    <w:rsid w:val="00E27128"/>
    <w:rsid w:val="00E2719B"/>
    <w:rsid w:val="00E273C1"/>
    <w:rsid w:val="00E3378C"/>
    <w:rsid w:val="00E35AD0"/>
    <w:rsid w:val="00E370AB"/>
    <w:rsid w:val="00E406FA"/>
    <w:rsid w:val="00E43050"/>
    <w:rsid w:val="00E4654E"/>
    <w:rsid w:val="00E468F7"/>
    <w:rsid w:val="00E52030"/>
    <w:rsid w:val="00E536B3"/>
    <w:rsid w:val="00E54B30"/>
    <w:rsid w:val="00E568E6"/>
    <w:rsid w:val="00E612DD"/>
    <w:rsid w:val="00E6266D"/>
    <w:rsid w:val="00E62CBD"/>
    <w:rsid w:val="00E6439C"/>
    <w:rsid w:val="00E64E37"/>
    <w:rsid w:val="00E66256"/>
    <w:rsid w:val="00E66CA2"/>
    <w:rsid w:val="00E67C4D"/>
    <w:rsid w:val="00E7041C"/>
    <w:rsid w:val="00E74AF4"/>
    <w:rsid w:val="00E76990"/>
    <w:rsid w:val="00E831E5"/>
    <w:rsid w:val="00E85D40"/>
    <w:rsid w:val="00E91DA6"/>
    <w:rsid w:val="00E92364"/>
    <w:rsid w:val="00E92580"/>
    <w:rsid w:val="00EA68D0"/>
    <w:rsid w:val="00EA7BB5"/>
    <w:rsid w:val="00EA7C30"/>
    <w:rsid w:val="00EB4A7C"/>
    <w:rsid w:val="00EB68D4"/>
    <w:rsid w:val="00EC37AB"/>
    <w:rsid w:val="00EC4549"/>
    <w:rsid w:val="00ED12CD"/>
    <w:rsid w:val="00ED4253"/>
    <w:rsid w:val="00ED654D"/>
    <w:rsid w:val="00EE16D2"/>
    <w:rsid w:val="00EE17F0"/>
    <w:rsid w:val="00EE30FA"/>
    <w:rsid w:val="00EE6CCC"/>
    <w:rsid w:val="00EF1093"/>
    <w:rsid w:val="00EF32BC"/>
    <w:rsid w:val="00EF6A4C"/>
    <w:rsid w:val="00EF7FA2"/>
    <w:rsid w:val="00F05415"/>
    <w:rsid w:val="00F0683B"/>
    <w:rsid w:val="00F0699B"/>
    <w:rsid w:val="00F07B53"/>
    <w:rsid w:val="00F1013F"/>
    <w:rsid w:val="00F11C1D"/>
    <w:rsid w:val="00F14325"/>
    <w:rsid w:val="00F14C10"/>
    <w:rsid w:val="00F1516B"/>
    <w:rsid w:val="00F20792"/>
    <w:rsid w:val="00F22FBA"/>
    <w:rsid w:val="00F24809"/>
    <w:rsid w:val="00F379FD"/>
    <w:rsid w:val="00F42050"/>
    <w:rsid w:val="00F43888"/>
    <w:rsid w:val="00F43F8A"/>
    <w:rsid w:val="00F44191"/>
    <w:rsid w:val="00F45469"/>
    <w:rsid w:val="00F46675"/>
    <w:rsid w:val="00F50885"/>
    <w:rsid w:val="00F5245C"/>
    <w:rsid w:val="00F534B2"/>
    <w:rsid w:val="00F577F9"/>
    <w:rsid w:val="00F6038E"/>
    <w:rsid w:val="00F622C9"/>
    <w:rsid w:val="00F63ADF"/>
    <w:rsid w:val="00F71E66"/>
    <w:rsid w:val="00F73782"/>
    <w:rsid w:val="00F7433E"/>
    <w:rsid w:val="00F74CF4"/>
    <w:rsid w:val="00F76D96"/>
    <w:rsid w:val="00F805F0"/>
    <w:rsid w:val="00F80A67"/>
    <w:rsid w:val="00F8616B"/>
    <w:rsid w:val="00F87448"/>
    <w:rsid w:val="00F91BCB"/>
    <w:rsid w:val="00F934A4"/>
    <w:rsid w:val="00F94F2A"/>
    <w:rsid w:val="00FA0416"/>
    <w:rsid w:val="00FA1B51"/>
    <w:rsid w:val="00FA1BF6"/>
    <w:rsid w:val="00FA2092"/>
    <w:rsid w:val="00FA5AD5"/>
    <w:rsid w:val="00FA6184"/>
    <w:rsid w:val="00FA6267"/>
    <w:rsid w:val="00FA794E"/>
    <w:rsid w:val="00FB401E"/>
    <w:rsid w:val="00FB6FAA"/>
    <w:rsid w:val="00FC3526"/>
    <w:rsid w:val="00FC6AD3"/>
    <w:rsid w:val="00FC6E0A"/>
    <w:rsid w:val="00FD2971"/>
    <w:rsid w:val="00FD2F80"/>
    <w:rsid w:val="00FD405B"/>
    <w:rsid w:val="00FE4136"/>
    <w:rsid w:val="00FE6CC2"/>
    <w:rsid w:val="00FF2B08"/>
    <w:rsid w:val="00FF2CC8"/>
    <w:rsid w:val="00FF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F9237"/>
  <w15:docId w15:val="{14B18875-D702-4D2F-B5D6-868F99E8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0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Heading1">
    <w:name w:val="heading 1"/>
    <w:basedOn w:val="Normal"/>
    <w:next w:val="Normal"/>
    <w:pPr>
      <w:keepNext/>
      <w:spacing w:after="0" w:line="240" w:lineRule="auto"/>
    </w:pPr>
    <w:rPr>
      <w:rFonts w:ascii="Times New Roman" w:eastAsia="Times New Roman" w:hAnsi="Times New Roman" w:cs="Angsana New"/>
      <w:sz w:val="32"/>
      <w:szCs w:val="32"/>
      <w:u w:val="single"/>
      <w:lang w:val="th-TH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 w:cs="Cordia New"/>
      <w:b/>
      <w:bCs/>
      <w:sz w:val="28"/>
      <w:szCs w:val="35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eastAsia="Times New Roman" w:cs="Cordia New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</w:rPr>
  </w:style>
  <w:style w:type="character" w:customStyle="1" w:styleId="Heading1Char">
    <w:name w:val="Heading 1 Char"/>
    <w:rPr>
      <w:rFonts w:ascii="Times New Roman" w:eastAsia="Times New Roman" w:hAnsi="Times New Roman" w:cs="CordiaUPC"/>
      <w:w w:val="100"/>
      <w:position w:val="-1"/>
      <w:sz w:val="32"/>
      <w:szCs w:val="32"/>
      <w:u w:val="single"/>
      <w:effect w:val="none"/>
      <w:vertAlign w:val="baseline"/>
      <w:cs w:val="0"/>
      <w:em w:val="none"/>
      <w:lang w:val="th-TH"/>
    </w:rPr>
  </w:style>
  <w:style w:type="paragraph" w:styleId="BalloonText">
    <w:name w:val="Balloon Text"/>
    <w:basedOn w:val="Normal"/>
    <w:uiPriority w:val="99"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uiPriority w:val="99"/>
    <w:rPr>
      <w:rFonts w:ascii="Tahoma" w:hAnsi="Tahoma" w:cs="Angsana New"/>
      <w:w w:val="100"/>
      <w:position w:val="-1"/>
      <w:sz w:val="16"/>
      <w:szCs w:val="20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spacing w:after="0" w:line="240" w:lineRule="auto"/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spacing w:after="0" w:line="240" w:lineRule="auto"/>
    </w:p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LightGrid-Accent3">
    <w:name w:val="Light Grid Accent 3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</w:style>
  <w:style w:type="paragraph" w:styleId="PlainText">
    <w:name w:val="Plain Text"/>
    <w:basedOn w:val="Normal"/>
    <w:pPr>
      <w:spacing w:after="0" w:line="240" w:lineRule="auto"/>
    </w:pPr>
    <w:rPr>
      <w:rFonts w:ascii="Tms Rmn" w:eastAsia="Times New Roman" w:hAnsi="Tms Rmn" w:cs="Angsana New"/>
      <w:sz w:val="28"/>
      <w:lang w:val="th-TH"/>
    </w:rPr>
  </w:style>
  <w:style w:type="character" w:customStyle="1" w:styleId="PlainTextChar">
    <w:name w:val="Plain Text Char"/>
    <w:rPr>
      <w:rFonts w:ascii="Tms Rmn" w:eastAsia="Times New Roman" w:hAnsi="Tms Rmn" w:cs="Angsana New"/>
      <w:w w:val="100"/>
      <w:position w:val="-1"/>
      <w:sz w:val="28"/>
      <w:szCs w:val="28"/>
      <w:effect w:val="none"/>
      <w:vertAlign w:val="baseline"/>
      <w:cs w:val="0"/>
      <w:em w:val="none"/>
      <w:lang w:val="th-TH"/>
    </w:rPr>
  </w:style>
  <w:style w:type="character" w:customStyle="1" w:styleId="TitleChar">
    <w:name w:val="Title Char"/>
    <w:rPr>
      <w:rFonts w:ascii="Cordia New" w:eastAsia="Cordia New" w:hAnsi="Cordia New"/>
      <w:w w:val="100"/>
      <w:position w:val="-1"/>
      <w:sz w:val="30"/>
      <w:szCs w:val="30"/>
      <w:u w:val="single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">
    <w:name w:val="Body Text"/>
    <w:basedOn w:val="Normal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/>
    </w:rPr>
  </w:style>
  <w:style w:type="character" w:customStyle="1" w:styleId="BodyTextChar">
    <w:name w:val="Body Text Char"/>
    <w:rPr>
      <w:rFonts w:ascii="Cordia New" w:eastAsia="Times New Roman" w:hAnsi="Tms Rmn"/>
      <w:w w:val="100"/>
      <w:position w:val="-1"/>
      <w:sz w:val="30"/>
      <w:szCs w:val="30"/>
      <w:effect w:val="none"/>
      <w:vertAlign w:val="baseline"/>
      <w:cs w:val="0"/>
      <w:em w:val="none"/>
      <w:lang w:val="th-TH"/>
    </w:rPr>
  </w:style>
  <w:style w:type="paragraph" w:styleId="BodyTextIndent">
    <w:name w:val="Body Text Indent"/>
    <w:basedOn w:val="Normal"/>
    <w:uiPriority w:val="99"/>
    <w:qFormat/>
    <w:pPr>
      <w:spacing w:after="120"/>
      <w:ind w:left="283"/>
    </w:pPr>
  </w:style>
  <w:style w:type="character" w:customStyle="1" w:styleId="BodyTextIndentChar">
    <w:name w:val="Body Text Indent Char"/>
    <w:uiPriority w:val="99"/>
    <w:rPr>
      <w:w w:val="100"/>
      <w:position w:val="-1"/>
      <w:sz w:val="22"/>
      <w:szCs w:val="28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FootnoteText">
    <w:name w:val="footnote text"/>
    <w:basedOn w:val="Normal"/>
    <w:qFormat/>
    <w:rPr>
      <w:sz w:val="20"/>
      <w:szCs w:val="25"/>
    </w:rPr>
  </w:style>
  <w:style w:type="character" w:customStyle="1" w:styleId="FootnoteTextChar">
    <w:name w:val="Footnote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character" w:styleId="CommentReference">
    <w:name w:val="annotation reference"/>
    <w:qFormat/>
    <w:rPr>
      <w:w w:val="100"/>
      <w:position w:val="-1"/>
      <w:sz w:val="16"/>
      <w:szCs w:val="18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5"/>
    </w:rPr>
  </w:style>
  <w:style w:type="character" w:customStyle="1" w:styleId="CommentTextChar">
    <w:name w:val="Comment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szCs w:val="25"/>
      <w:effect w:val="none"/>
      <w:vertAlign w:val="baseline"/>
      <w:cs w:val="0"/>
      <w:em w:val="none"/>
    </w:rPr>
  </w:style>
  <w:style w:type="table" w:customStyle="1" w:styleId="GridTable1Light-Accent31">
    <w:name w:val="Grid Table 1 Light - Accent 31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hAnsi="Angsana New" w:cs="Angsana New"/>
      <w:color w:val="000000"/>
      <w:position w:val="-1"/>
      <w:sz w:val="24"/>
      <w:szCs w:val="24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rPr>
      <w:rFonts w:ascii="Calibri Light" w:eastAsia="Times New Roman" w:hAnsi="Calibri Light" w:cs="Angsana New"/>
      <w:b/>
      <w:bCs/>
      <w:i/>
      <w:i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4Char">
    <w:name w:val="Heading 4 Char"/>
    <w:rPr>
      <w:rFonts w:ascii="Calibri" w:eastAsia="Times New Roman" w:hAnsi="Calibri" w:cs="Cordia New"/>
      <w:b/>
      <w:b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6Char">
    <w:name w:val="Heading 6 Char"/>
    <w:rPr>
      <w:rFonts w:ascii="Calibri" w:eastAsia="Times New Roman" w:hAnsi="Calibri" w:cs="Cordia New"/>
      <w:b/>
      <w:bCs/>
      <w:w w:val="100"/>
      <w:position w:val="-1"/>
      <w:sz w:val="22"/>
      <w:szCs w:val="28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Courier New" w:hAnsi="Courier New" w:cs="Arial Unicode MS"/>
      <w:sz w:val="20"/>
      <w:szCs w:val="20"/>
    </w:rPr>
  </w:style>
  <w:style w:type="character" w:customStyle="1" w:styleId="HTMLPreformattedChar">
    <w:name w:val="HTML Preformatted Char"/>
    <w:rPr>
      <w:rFonts w:ascii="Arial Unicode MS" w:eastAsia="Courier New" w:hAnsi="Courier New" w:cs="Arial Unicode MS"/>
      <w:w w:val="100"/>
      <w:position w:val="-1"/>
      <w:effect w:val="none"/>
      <w:vertAlign w:val="baseline"/>
      <w:cs w:val="0"/>
      <w:em w:val="none"/>
    </w:rPr>
  </w:style>
  <w:style w:type="paragraph" w:customStyle="1" w:styleId="Body">
    <w:name w:val="Body"/>
    <w:basedOn w:val="Normal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79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-dr@krungthai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B279DD-F702-44FD-8108-3C28593F7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27</Pages>
  <Words>14290</Words>
  <Characters>64167</Characters>
  <Application>Microsoft Office Word</Application>
  <DocSecurity>8</DocSecurity>
  <Lines>782</Lines>
  <Paragraphs>335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27</cp:revision>
  <cp:lastPrinted>1899-12-31T23:00:00Z</cp:lastPrinted>
  <dcterms:created xsi:type="dcterms:W3CDTF">2025-12-30T06:48:00Z</dcterms:created>
  <dcterms:modified xsi:type="dcterms:W3CDTF">2026-05-08T05:51:00Z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7d3d9b53-7043-4a6d-b414-2748b91930e4</vt:lpwstr>
  </property>
  <property fmtid="{D5CDD505-2E9C-101B-9397-08002B2CF9AE}" pid="3" name="CustomerName">
    <vt:lpwstr>Krung-Thai-Bank</vt:lpwstr>
  </property>
  <property fmtid="{D5CDD505-2E9C-101B-9397-08002B2CF9AE}" pid="4" name="FileId">
    <vt:lpwstr>7d3d9b53-7043-4a6d-b414-2748b91930e4</vt:lpwstr>
  </property>
  <property fmtid="{D5CDD505-2E9C-101B-9397-08002B2CF9AE}" pid="5" name="UserId">
    <vt:lpwstr>690758</vt:lpwstr>
  </property>
  <property fmtid="{D5CDD505-2E9C-101B-9397-08002B2CF9AE}" pid="6" name="TagDateTime">
    <vt:lpwstr>2569-05-08T05:51:47Z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eyJPUyI6IldpbmRvd3MiLCJkb2NJRCI6IjdkM2Q5YjUzLTcwNDMtNGE2ZC1iNDE0LTI3NDhiOTE5MzBlNCIsImRvY1N0YXRlIjoie30iLCJwYXJlbnRMaW5lSWRzIjoiW1wiMjkwMTZiMmMtOWY0ZC00MzNhLWFjZWItMmYwZThmMWQwMWVlXCIsXCI2Nzg0YTY1ZC03</vt:lpwstr>
  </property>
  <property fmtid="{D5CDD505-2E9C-101B-9397-08002B2CF9AE}" pid="9" name="GVData0">
    <vt:lpwstr>YzBjLTQzNDYtYWM3MS1jMzVmMzg0ZWZiYjdcIixcIjAyMDVlNDRhLTRjNzUtNGFjYS1iYTZkLTA1MjVkYTc0ZWNhMFwiLFwiNmRkMGM3ZWItYjI1NS00Njc2LWEzN2ItYTM4YTU3NDhjNDkzXCIsXCIxOWYwMWJiYS0xNzM3LTQyZWYtOTBjOS0wYTg3ZjEwZTZjODVc</vt:lpwstr>
  </property>
  <property fmtid="{D5CDD505-2E9C-101B-9397-08002B2CF9AE}" pid="10" name="GVData1">
    <vt:lpwstr>IixcIjlhMDM3MTQ0LTQxZjItNDA5ZS04ZTUxLTRkZmJhMzYzZjg2ZFwiLFwiYWJkOWUwMzEtYjg2Yy00MDhjLTk3ZDgtMGI5MGI0YzNjNjM2XCIsXCJlM2I3OWNlOS1kYTBhLTQyMDctYWJhOS1iMmMyMGRjNjQ0NGZcIixcIjEwMmI5NDViLTgyYzYtNDdjNS04YTE0</vt:lpwstr>
  </property>
  <property fmtid="{D5CDD505-2E9C-101B-9397-08002B2CF9AE}" pid="11" name="Classification">
    <vt:lpwstr>Internal Use Only</vt:lpwstr>
  </property>
  <property fmtid="{D5CDD505-2E9C-101B-9397-08002B2CF9AE}" pid="12" name="ClassificationGuid">
    <vt:lpwstr>f285edd1-3d27-aaad-f040-29ba27c5e7f3</vt:lpwstr>
  </property>
  <property fmtid="{D5CDD505-2E9C-101B-9397-08002B2CF9AE}" pid="13" name="GVData2">
    <vt:lpwstr>LWE1MGFlN2UyMDgxNlwiLFwiMmRiMjEyMDktZDE2NS00YmZlLTkwMTYtY2JlNTViY2ExMDA3XCJdIiwid3JpdHRlbktleXMiOiJbXCJndmRvY2lkXCIsXCJDbGFzc2lmaWNhdGlvblwiLFwiQ3VzdG9tZXJOYW1lXCIsXCJGaWxlSWRcIixcIlVzZXJJZFwiLFwiVGFn</vt:lpwstr>
  </property>
  <property fmtid="{D5CDD505-2E9C-101B-9397-08002B2CF9AE}" pid="14" name="GVData3">
    <vt:lpwstr>RGF0ZVRpbWVcIixcIktUQlwiLFwiQ2xhc3NpZmljYXRpb25HdWlkXCJdIiwibm9PZkd2RGF0YUVudHJpZXMiOiI3IiwibGluZUlkIjoiZjQxOTM2ZGItNDk3Zi00ZTgyLWIwZjktNDU3YWJhMjZlZWE3IiwidGFnc2V0X2UxNjQwOWE3XzE3MDBfNDE1M185MDkwXzM5</vt:lpwstr>
  </property>
  <property fmtid="{D5CDD505-2E9C-101B-9397-08002B2CF9AE}" pid="15" name="GVData4">
    <vt:lpwstr>NTViYzJmMGFlOF9jbGFzc2lmaWNhdGlvbiI6IkludGVybmFsIFVzZSBPbmx5In0=</vt:lpwstr>
  </property>
  <property fmtid="{D5CDD505-2E9C-101B-9397-08002B2CF9AE}" pid="16" name="GVData5">
    <vt:lpwstr>(end)</vt:lpwstr>
  </property>
</Properties>
</file>