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EB46F7" w:rsidRDefault="00A67EB7" w:rsidP="003B59BF">
      <w:pPr>
        <w:tabs>
          <w:tab w:val="left" w:pos="1080"/>
        </w:tabs>
        <w:spacing w:after="0" w:line="240" w:lineRule="auto"/>
        <w:rPr>
          <w:rFonts w:asciiTheme="majorBidi" w:eastAsia="Times New Roman" w:hAnsiTheme="majorBidi" w:cstheme="majorBidi"/>
          <w:bCs/>
          <w:sz w:val="36"/>
          <w:szCs w:val="36"/>
          <w:lang w:eastAsia="x-none"/>
        </w:rPr>
      </w:pPr>
      <w:r w:rsidRPr="00EB46F7">
        <w:rPr>
          <w:rFonts w:asciiTheme="majorBidi" w:eastAsia="Times New Roman" w:hAnsiTheme="majorBidi" w:cstheme="majorBidi"/>
          <w:b/>
          <w:bCs/>
          <w:sz w:val="36"/>
          <w:szCs w:val="36"/>
          <w:cs/>
          <w:lang w:val="th-TH" w:eastAsia="x-none"/>
        </w:rPr>
        <w:t>ส่วนที่ 1</w:t>
      </w:r>
    </w:p>
    <w:p w14:paraId="445DCA48" w14:textId="77777777" w:rsidR="00A67EB7" w:rsidRPr="00EB46F7" w:rsidRDefault="00A67EB7" w:rsidP="003B59BF">
      <w:pPr>
        <w:tabs>
          <w:tab w:val="left" w:pos="1080"/>
        </w:tabs>
        <w:spacing w:after="0" w:line="240" w:lineRule="auto"/>
        <w:rPr>
          <w:rFonts w:asciiTheme="majorBidi" w:eastAsia="Times New Roman" w:hAnsiTheme="majorBidi" w:cstheme="majorBidi"/>
          <w:b/>
          <w:sz w:val="36"/>
          <w:szCs w:val="36"/>
          <w:lang w:eastAsia="x-none"/>
        </w:rPr>
      </w:pPr>
      <w:r w:rsidRPr="00EB46F7">
        <w:rPr>
          <w:rFonts w:asciiTheme="majorBidi" w:eastAsia="Times New Roman" w:hAnsiTheme="majorBidi" w:cstheme="majorBidi"/>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B46F7" w:rsidRDefault="00E44CAF" w:rsidP="00A67EB7">
      <w:pPr>
        <w:tabs>
          <w:tab w:val="left" w:pos="1080"/>
        </w:tabs>
        <w:spacing w:after="0" w:line="240" w:lineRule="auto"/>
        <w:jc w:val="thaiDistribute"/>
        <w:rPr>
          <w:rFonts w:asciiTheme="majorBidi" w:eastAsia="Times New Roman" w:hAnsiTheme="majorBidi" w:cstheme="majorBidi"/>
          <w:b/>
          <w:sz w:val="36"/>
          <w:szCs w:val="36"/>
          <w:lang w:eastAsia="x-none"/>
        </w:rPr>
      </w:pPr>
      <w:r w:rsidRPr="00EB46F7">
        <w:rPr>
          <w:rFonts w:asciiTheme="majorBidi" w:hAnsiTheme="majorBidi" w:cstheme="majorBidi"/>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p>
    <w:p w14:paraId="7190D436"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36"/>
          <w:szCs w:val="36"/>
          <w:lang w:eastAsia="x-none"/>
        </w:rPr>
      </w:pPr>
    </w:p>
    <w:p w14:paraId="5C2A1334" w14:textId="30EE5B99" w:rsidR="00A67EB7" w:rsidRPr="00EB46F7" w:rsidRDefault="00A35D40"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r w:rsidRPr="00EB46F7">
        <w:rPr>
          <w:rFonts w:asciiTheme="majorBidi" w:hAnsiTheme="majorBidi" w:cstheme="majorBidi"/>
          <w:noProof/>
        </w:rPr>
        <mc:AlternateContent>
          <mc:Choice Requires="wps">
            <w:drawing>
              <wp:anchor distT="0" distB="0" distL="114300" distR="114300" simplePos="0" relativeHeight="251658240" behindDoc="0" locked="0" layoutInCell="1" allowOverlap="1" wp14:anchorId="324DE829" wp14:editId="2F85BC13">
                <wp:simplePos x="0" y="0"/>
                <wp:positionH relativeFrom="column">
                  <wp:posOffset>-94672</wp:posOffset>
                </wp:positionH>
                <wp:positionV relativeFrom="paragraph">
                  <wp:posOffset>122114</wp:posOffset>
                </wp:positionV>
                <wp:extent cx="6077024" cy="2154725"/>
                <wp:effectExtent l="0" t="0" r="1905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4725"/>
                        </a:xfrm>
                        <a:prstGeom prst="rect">
                          <a:avLst/>
                        </a:prstGeom>
                        <a:solidFill>
                          <a:srgbClr val="DDD8C2"/>
                        </a:solidFill>
                        <a:ln w="9525">
                          <a:solidFill>
                            <a:srgbClr val="000000"/>
                          </a:solidFill>
                          <a:miter lim="800000"/>
                          <a:headEnd/>
                          <a:tailEnd/>
                        </a:ln>
                      </wps:spPr>
                      <wps:txbx>
                        <w:txbxContent>
                          <w:p w14:paraId="7EF2E8E5" w14:textId="213EB0E9" w:rsidR="00762094" w:rsidRPr="00EB46F7" w:rsidRDefault="00F7343A" w:rsidP="00A67EB7">
                            <w:pPr>
                              <w:shd w:val="clear" w:color="auto" w:fill="DDD9C3"/>
                              <w:tabs>
                                <w:tab w:val="left" w:pos="540"/>
                              </w:tabs>
                              <w:spacing w:after="0" w:line="320" w:lineRule="exact"/>
                              <w:jc w:val="center"/>
                              <w:rPr>
                                <w:rFonts w:ascii="Angsana New" w:hAnsi="Angsana New" w:cs="Angsana New"/>
                                <w:bCs/>
                                <w:sz w:val="28"/>
                              </w:rPr>
                            </w:pPr>
                            <w:bookmarkStart w:id="0" w:name="_Hlk67317180"/>
                            <w:r w:rsidRPr="00EB46F7">
                              <w:rPr>
                                <w:rFonts w:ascii="Angsana New" w:hAnsi="Angsana New" w:cs="Angsana New"/>
                                <w:bCs/>
                                <w:cs/>
                              </w:rPr>
                              <w:t>ตราสารแสดงสิทธิในหลักทรัพย์ต่างประเ</w:t>
                            </w:r>
                            <w:r w:rsidRPr="00EB46F7">
                              <w:rPr>
                                <w:rFonts w:ascii="Angsana New" w:hAnsi="Angsana New" w:cs="Angsana New"/>
                                <w:bCs/>
                                <w:sz w:val="28"/>
                                <w:cs/>
                              </w:rPr>
                              <w:t>ทศของ</w:t>
                            </w:r>
                            <w:bookmarkEnd w:id="0"/>
                            <w:r w:rsidR="00B22C13" w:rsidRPr="00EB46F7">
                              <w:rPr>
                                <w:rFonts w:ascii="Angsana New" w:hAnsi="Angsana New" w:cs="Angsana New"/>
                                <w:bCs/>
                                <w:sz w:val="28"/>
                                <w:cs/>
                              </w:rPr>
                              <w:t xml:space="preserve"> </w:t>
                            </w:r>
                          </w:p>
                          <w:p w14:paraId="0E9D2A0B" w14:textId="45C41E34" w:rsidR="0018197D" w:rsidRPr="00EB46F7" w:rsidRDefault="0018197D" w:rsidP="00762094">
                            <w:pPr>
                              <w:shd w:val="clear" w:color="auto" w:fill="DDD9C3"/>
                              <w:tabs>
                                <w:tab w:val="left" w:pos="540"/>
                              </w:tabs>
                              <w:spacing w:after="0" w:line="320" w:lineRule="exact"/>
                              <w:jc w:val="center"/>
                              <w:rPr>
                                <w:rFonts w:ascii="Angsana New" w:hAnsi="Angsana New" w:cs="Angsana New"/>
                                <w:b/>
                                <w:sz w:val="28"/>
                              </w:rPr>
                            </w:pPr>
                            <w:r w:rsidRPr="00EB46F7">
                              <w:rPr>
                                <w:rFonts w:ascii="Angsana New" w:hAnsi="Angsana New" w:cs="Angsana New"/>
                                <w:bCs/>
                                <w:sz w:val="28"/>
                                <w:cs/>
                              </w:rPr>
                              <w:t>บริษัท ผิง อัน อิน</w:t>
                            </w:r>
                            <w:proofErr w:type="spellStart"/>
                            <w:r w:rsidRPr="00EB46F7">
                              <w:rPr>
                                <w:rFonts w:ascii="Angsana New" w:hAnsi="Angsana New" w:cs="Angsana New"/>
                                <w:bCs/>
                                <w:sz w:val="28"/>
                                <w:cs/>
                              </w:rPr>
                              <w:t>ชัว</w:t>
                            </w:r>
                            <w:proofErr w:type="spellEnd"/>
                            <w:r w:rsidRPr="00EB46F7">
                              <w:rPr>
                                <w:rFonts w:ascii="Angsana New" w:hAnsi="Angsana New" w:cs="Angsana New"/>
                                <w:bCs/>
                                <w:sz w:val="28"/>
                                <w:cs/>
                              </w:rPr>
                              <w:t>รัน</w:t>
                            </w:r>
                            <w:proofErr w:type="spellStart"/>
                            <w:r w:rsidRPr="00EB46F7">
                              <w:rPr>
                                <w:rFonts w:ascii="Angsana New" w:hAnsi="Angsana New" w:cs="Angsana New"/>
                                <w:bCs/>
                                <w:sz w:val="28"/>
                                <w:cs/>
                              </w:rPr>
                              <w:t>ซ์</w:t>
                            </w:r>
                            <w:proofErr w:type="spellEnd"/>
                            <w:r w:rsidRPr="00EB46F7">
                              <w:rPr>
                                <w:rFonts w:ascii="Angsana New" w:hAnsi="Angsana New" w:cs="Angsana New"/>
                                <w:bCs/>
                                <w:sz w:val="28"/>
                                <w:cs/>
                              </w:rPr>
                              <w:t xml:space="preserve"> (กรุ๊ป) </w:t>
                            </w:r>
                            <w:proofErr w:type="spellStart"/>
                            <w:r w:rsidRPr="00EB46F7">
                              <w:rPr>
                                <w:rFonts w:ascii="Angsana New" w:hAnsi="Angsana New" w:cs="Angsana New"/>
                                <w:bCs/>
                                <w:sz w:val="28"/>
                                <w:cs/>
                              </w:rPr>
                              <w:t>ออฟ</w:t>
                            </w:r>
                            <w:proofErr w:type="spellEnd"/>
                            <w:r w:rsidRPr="00EB46F7">
                              <w:rPr>
                                <w:rFonts w:ascii="Angsana New" w:hAnsi="Angsana New" w:cs="Angsana New"/>
                                <w:bCs/>
                                <w:sz w:val="28"/>
                                <w:cs/>
                              </w:rPr>
                              <w:t xml:space="preserve"> ไชน่า จำกัด</w:t>
                            </w:r>
                            <w:r w:rsidRPr="00EB46F7">
                              <w:rPr>
                                <w:rFonts w:ascii="Angsana New" w:hAnsi="Angsana New" w:cs="Angsana New"/>
                                <w:b/>
                                <w:sz w:val="28"/>
                                <w:cs/>
                              </w:rPr>
                              <w:t xml:space="preserve"> </w:t>
                            </w:r>
                            <w:r w:rsidRPr="00EB46F7">
                              <w:rPr>
                                <w:rFonts w:ascii="Angsana New" w:hAnsi="Angsana New" w:cs="Angsana New"/>
                                <w:bCs/>
                                <w:sz w:val="28"/>
                                <w:cs/>
                              </w:rPr>
                              <w:t>(</w:t>
                            </w:r>
                            <w:r w:rsidRPr="00EB46F7">
                              <w:rPr>
                                <w:rFonts w:ascii="Angsana New" w:hAnsi="Angsana New" w:cs="Angsana New"/>
                                <w:b/>
                                <w:sz w:val="28"/>
                              </w:rPr>
                              <w:t xml:space="preserve">Ping An Insurance </w:t>
                            </w:r>
                            <w:r w:rsidRPr="00EB46F7">
                              <w:rPr>
                                <w:rFonts w:ascii="Angsana New" w:hAnsi="Angsana New" w:cs="Angsana New"/>
                                <w:b/>
                                <w:sz w:val="28"/>
                                <w:cs/>
                              </w:rPr>
                              <w:t>(</w:t>
                            </w:r>
                            <w:r w:rsidRPr="00EB46F7">
                              <w:rPr>
                                <w:rFonts w:ascii="Angsana New" w:hAnsi="Angsana New" w:cs="Angsana New"/>
                                <w:b/>
                                <w:sz w:val="28"/>
                              </w:rPr>
                              <w:t>Group</w:t>
                            </w:r>
                            <w:r w:rsidRPr="00EB46F7">
                              <w:rPr>
                                <w:rFonts w:ascii="Angsana New" w:hAnsi="Angsana New" w:cs="Angsana New"/>
                                <w:b/>
                                <w:sz w:val="28"/>
                                <w:cs/>
                              </w:rPr>
                              <w:t xml:space="preserve">) </w:t>
                            </w:r>
                            <w:r w:rsidRPr="00EB46F7">
                              <w:rPr>
                                <w:rFonts w:ascii="Angsana New" w:hAnsi="Angsana New" w:cs="Angsana New"/>
                                <w:b/>
                                <w:sz w:val="28"/>
                              </w:rPr>
                              <w:t>Company of China, Ltd</w:t>
                            </w:r>
                            <w:r w:rsidRPr="00EB46F7">
                              <w:rPr>
                                <w:rFonts w:ascii="Angsana New" w:hAnsi="Angsana New" w:cs="Angsana New"/>
                                <w:b/>
                                <w:sz w:val="28"/>
                                <w:cs/>
                              </w:rPr>
                              <w:t>.</w:t>
                            </w:r>
                            <w:r w:rsidRPr="00EB46F7">
                              <w:rPr>
                                <w:rFonts w:ascii="Angsana New" w:hAnsi="Angsana New" w:cs="Angsana New"/>
                                <w:bCs/>
                                <w:sz w:val="28"/>
                                <w:cs/>
                              </w:rPr>
                              <w:t>)</w:t>
                            </w:r>
                          </w:p>
                          <w:p w14:paraId="66815424" w14:textId="77777777" w:rsidR="00F7343A" w:rsidRPr="00EB46F7" w:rsidRDefault="00F7343A" w:rsidP="00A67EB7">
                            <w:pPr>
                              <w:shd w:val="clear" w:color="auto" w:fill="DDD9C3"/>
                              <w:tabs>
                                <w:tab w:val="left" w:pos="540"/>
                              </w:tabs>
                              <w:spacing w:after="0" w:line="320" w:lineRule="exact"/>
                              <w:jc w:val="center"/>
                              <w:rPr>
                                <w:rFonts w:ascii="Angsana New" w:hAnsi="Angsana New" w:cs="Angsana New"/>
                                <w:b/>
                                <w:bCs/>
                              </w:rPr>
                            </w:pPr>
                            <w:r w:rsidRPr="00EB46F7">
                              <w:rPr>
                                <w:rFonts w:ascii="Angsana New" w:hAnsi="Angsana New" w:cs="Angsana New"/>
                                <w:bCs/>
                                <w:sz w:val="28"/>
                                <w:cs/>
                              </w:rPr>
                              <w:t>ออกโดย ธนาคารกรุงไทย จำกัด (มหา</w:t>
                            </w:r>
                            <w:r w:rsidRPr="00EB46F7">
                              <w:rPr>
                                <w:rFonts w:ascii="Angsana New" w:hAnsi="Angsana New" w:cs="Angsana New"/>
                                <w:bCs/>
                                <w:cs/>
                              </w:rPr>
                              <w:t>ชน)</w:t>
                            </w:r>
                          </w:p>
                          <w:p w14:paraId="0A85D919" w14:textId="6ED99FC4" w:rsidR="00F7343A" w:rsidRPr="00EB46F7" w:rsidRDefault="00F7343A" w:rsidP="00A67EB7">
                            <w:pPr>
                              <w:tabs>
                                <w:tab w:val="left" w:pos="2790"/>
                                <w:tab w:val="left" w:pos="3780"/>
                                <w:tab w:val="left" w:pos="3960"/>
                                <w:tab w:val="left" w:pos="4140"/>
                              </w:tabs>
                              <w:spacing w:after="0" w:line="240" w:lineRule="auto"/>
                              <w:rPr>
                                <w:rFonts w:ascii="Angsana New" w:eastAsia="Cordia New" w:hAnsi="Angsana New" w:cs="Angsana New"/>
                                <w:b/>
                                <w:bCs/>
                              </w:rPr>
                            </w:pPr>
                            <w:bookmarkStart w:id="1" w:name="_Hlk67317288"/>
                            <w:bookmarkStart w:id="2" w:name="_Hlk67317289"/>
                            <w:r w:rsidRPr="00EB46F7">
                              <w:rPr>
                                <w:rFonts w:ascii="Angsana New" w:hAnsi="Angsana New" w:cs="Angsana New"/>
                                <w:bCs/>
                                <w:cs/>
                              </w:rPr>
                              <w:t xml:space="preserve">ประเภทหลักทรัพย์ต่างประเทศ : </w:t>
                            </w:r>
                            <w:r w:rsidRPr="00EB46F7">
                              <w:rPr>
                                <w:rFonts w:ascii="Angsana New" w:hAnsi="Angsana New" w:cs="Angsana New"/>
                                <w:bCs/>
                              </w:rPr>
                              <w:sym w:font="Wingdings 2" w:char="F052"/>
                            </w:r>
                            <w:r w:rsidRPr="00EB46F7">
                              <w:rPr>
                                <w:rFonts w:ascii="Angsana New" w:hAnsi="Angsana New" w:cs="Angsana New"/>
                                <w:bCs/>
                              </w:rPr>
                              <w:tab/>
                            </w:r>
                            <w:r w:rsidRPr="00EB46F7">
                              <w:rPr>
                                <w:rFonts w:ascii="Angsana New" w:hAnsi="Angsana New" w:cs="Angsana New"/>
                                <w:bCs/>
                                <w:cs/>
                              </w:rPr>
                              <w:t>หุ้นสามัญ</w:t>
                            </w:r>
                            <w:r w:rsidRPr="00EB46F7">
                              <w:rPr>
                                <w:rFonts w:ascii="Angsana New" w:hAnsi="Angsana New" w:cs="Angsana New"/>
                                <w:bCs/>
                                <w:cs/>
                              </w:rPr>
                              <w:tab/>
                            </w:r>
                            <w:r w:rsidRPr="00EB46F7">
                              <w:rPr>
                                <w:rFonts w:ascii="Angsana New" w:hAnsi="Angsana New" w:cs="Angsana New"/>
                                <w:bCs/>
                              </w:rPr>
                              <w:sym w:font="Wingdings" w:char="F06F"/>
                            </w:r>
                            <w:r w:rsidRPr="00EB46F7">
                              <w:rPr>
                                <w:rFonts w:ascii="Angsana New" w:hAnsi="Angsana New" w:cs="Angsana New"/>
                                <w:bCs/>
                                <w:cs/>
                              </w:rPr>
                              <w:tab/>
                            </w:r>
                            <w:r w:rsidRPr="00EB46F7">
                              <w:rPr>
                                <w:rFonts w:ascii="Angsana New" w:eastAsia="Cordia New" w:hAnsi="Angsan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EB46F7">
                              <w:rPr>
                                <w:rFonts w:ascii="Angsana New" w:eastAsia="DengXian" w:hAnsi="Angsana New" w:cs="Angsana New"/>
                                <w:bCs/>
                                <w:cs/>
                                <w:lang w:eastAsia="zh-CN"/>
                              </w:rPr>
                              <w:t xml:space="preserve">ศ </w:t>
                            </w:r>
                            <w:r w:rsidRPr="00EB46F7">
                              <w:rPr>
                                <w:rFonts w:ascii="Angsana New" w:eastAsia="DengXian" w:hAnsi="Angsana New" w:cs="Angsana New"/>
                                <w:bCs/>
                                <w:u w:val="dotted"/>
                                <w:cs/>
                                <w:lang w:eastAsia="zh-CN"/>
                              </w:rPr>
                              <w:t xml:space="preserve">(ระบุประเภทโครงการจัดการลงทุนต่างประเทศ) </w:t>
                            </w:r>
                            <w:r w:rsidRPr="00EB46F7">
                              <w:rPr>
                                <w:rFonts w:ascii="Angsana New" w:hAnsi="Angsana New" w:cs="Angsana New"/>
                                <w:bCs/>
                              </w:rPr>
                              <w:sym w:font="Wingdings" w:char="F06F"/>
                            </w:r>
                            <w:r w:rsidRPr="00EB46F7">
                              <w:rPr>
                                <w:rFonts w:ascii="Angsana New" w:hAnsi="Angsana New" w:cs="Angsana New"/>
                                <w:bCs/>
                                <w:cs/>
                              </w:rPr>
                              <w:t xml:space="preserve"> </w:t>
                            </w:r>
                            <w:bookmarkStart w:id="3" w:name="_Hlk67669333"/>
                            <w:bookmarkStart w:id="4" w:name="_Hlk67669334"/>
                            <w:bookmarkStart w:id="5" w:name="_Hlk67669336"/>
                            <w:bookmarkStart w:id="6" w:name="_Hlk67669337"/>
                            <w:r w:rsidRPr="00EB46F7">
                              <w:rPr>
                                <w:rFonts w:ascii="Angsana New" w:eastAsia="Cordia New" w:hAnsi="Angsan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EB46F7">
                              <w:rPr>
                                <w:rFonts w:ascii="Angsana New" w:eastAsia="Cordia New" w:hAnsi="Angsana New" w:cs="Angsana New"/>
                                <w:bCs/>
                                <w:cs/>
                              </w:rPr>
                              <w:t>ทรั</w:t>
                            </w:r>
                            <w:proofErr w:type="spellEnd"/>
                            <w:r w:rsidRPr="00EB46F7">
                              <w:rPr>
                                <w:rFonts w:ascii="Angsana New" w:eastAsia="Cordia New" w:hAnsi="Angsana New" w:cs="Angsana New"/>
                                <w:bCs/>
                                <w:cs/>
                              </w:rPr>
                              <w:t>สต์ หรือรูปแบบอื่นใด</w:t>
                            </w:r>
                            <w:bookmarkEnd w:id="1"/>
                            <w:bookmarkEnd w:id="2"/>
                            <w:bookmarkEnd w:id="3"/>
                            <w:bookmarkEnd w:id="4"/>
                            <w:bookmarkEnd w:id="5"/>
                            <w:bookmarkEnd w:id="6"/>
                          </w:p>
                          <w:p w14:paraId="4BE65CC3" w14:textId="77777777" w:rsidR="00F7343A" w:rsidRPr="00EB46F7" w:rsidRDefault="00F7343A" w:rsidP="00A67EB7">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45pt;margin-top:9.6pt;width:478.5pt;height:1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" fillcolor="#ddd8c2">
                <v:textbox>
                  <w:txbxContent>
                    <w:p w14:paraId="7EF2E8E5" w14:textId="213EB0E9" w:rsidR="00762094" w:rsidRPr="00EB46F7" w:rsidRDefault="00F7343A" w:rsidP="00A67EB7">
                      <w:pPr>
                        <w:shd w:val="clear" w:color="auto" w:fill="DDD9C3"/>
                        <w:tabs>
                          <w:tab w:val="left" w:pos="540"/>
                        </w:tabs>
                        <w:spacing w:after="0" w:line="320" w:lineRule="exact"/>
                        <w:jc w:val="center"/>
                        <w:rPr>
                          <w:rFonts w:ascii="Angsana New" w:hAnsi="Angsana New" w:cs="Angsana New"/>
                          <w:bCs/>
                          <w:sz w:val="28"/>
                        </w:rPr>
                      </w:pPr>
                      <w:bookmarkStart w:id="7" w:name="_Hlk67317180"/>
                      <w:r w:rsidRPr="00EB46F7">
                        <w:rPr>
                          <w:rFonts w:ascii="Angsana New" w:hAnsi="Angsana New" w:cs="Angsana New"/>
                          <w:bCs/>
                          <w:cs/>
                        </w:rPr>
                        <w:t>ตราสารแสดงสิทธิในหลักทรัพย์ต่างประเ</w:t>
                      </w:r>
                      <w:r w:rsidRPr="00EB46F7">
                        <w:rPr>
                          <w:rFonts w:ascii="Angsana New" w:hAnsi="Angsana New" w:cs="Angsana New"/>
                          <w:bCs/>
                          <w:sz w:val="28"/>
                          <w:cs/>
                        </w:rPr>
                        <w:t>ทศของ</w:t>
                      </w:r>
                      <w:bookmarkEnd w:id="7"/>
                      <w:r w:rsidR="00B22C13" w:rsidRPr="00EB46F7">
                        <w:rPr>
                          <w:rFonts w:ascii="Angsana New" w:hAnsi="Angsana New" w:cs="Angsana New"/>
                          <w:bCs/>
                          <w:sz w:val="28"/>
                          <w:cs/>
                        </w:rPr>
                        <w:t xml:space="preserve"> </w:t>
                      </w:r>
                    </w:p>
                    <w:p w14:paraId="0E9D2A0B" w14:textId="45C41E34" w:rsidR="0018197D" w:rsidRPr="00EB46F7" w:rsidRDefault="0018197D" w:rsidP="00762094">
                      <w:pPr>
                        <w:shd w:val="clear" w:color="auto" w:fill="DDD9C3"/>
                        <w:tabs>
                          <w:tab w:val="left" w:pos="540"/>
                        </w:tabs>
                        <w:spacing w:after="0" w:line="320" w:lineRule="exact"/>
                        <w:jc w:val="center"/>
                        <w:rPr>
                          <w:rFonts w:ascii="Angsana New" w:hAnsi="Angsana New" w:cs="Angsana New"/>
                          <w:b/>
                          <w:sz w:val="28"/>
                        </w:rPr>
                      </w:pPr>
                      <w:r w:rsidRPr="00EB46F7">
                        <w:rPr>
                          <w:rFonts w:ascii="Angsana New" w:hAnsi="Angsana New" w:cs="Angsana New"/>
                          <w:bCs/>
                          <w:sz w:val="28"/>
                          <w:cs/>
                        </w:rPr>
                        <w:t>บริษัท ผิง อัน อิน</w:t>
                      </w:r>
                      <w:proofErr w:type="spellStart"/>
                      <w:r w:rsidRPr="00EB46F7">
                        <w:rPr>
                          <w:rFonts w:ascii="Angsana New" w:hAnsi="Angsana New" w:cs="Angsana New"/>
                          <w:bCs/>
                          <w:sz w:val="28"/>
                          <w:cs/>
                        </w:rPr>
                        <w:t>ชัว</w:t>
                      </w:r>
                      <w:proofErr w:type="spellEnd"/>
                      <w:r w:rsidRPr="00EB46F7">
                        <w:rPr>
                          <w:rFonts w:ascii="Angsana New" w:hAnsi="Angsana New" w:cs="Angsana New"/>
                          <w:bCs/>
                          <w:sz w:val="28"/>
                          <w:cs/>
                        </w:rPr>
                        <w:t>รัน</w:t>
                      </w:r>
                      <w:proofErr w:type="spellStart"/>
                      <w:r w:rsidRPr="00EB46F7">
                        <w:rPr>
                          <w:rFonts w:ascii="Angsana New" w:hAnsi="Angsana New" w:cs="Angsana New"/>
                          <w:bCs/>
                          <w:sz w:val="28"/>
                          <w:cs/>
                        </w:rPr>
                        <w:t>ซ์</w:t>
                      </w:r>
                      <w:proofErr w:type="spellEnd"/>
                      <w:r w:rsidRPr="00EB46F7">
                        <w:rPr>
                          <w:rFonts w:ascii="Angsana New" w:hAnsi="Angsana New" w:cs="Angsana New"/>
                          <w:bCs/>
                          <w:sz w:val="28"/>
                          <w:cs/>
                        </w:rPr>
                        <w:t xml:space="preserve"> (กรุ๊ป) </w:t>
                      </w:r>
                      <w:proofErr w:type="spellStart"/>
                      <w:r w:rsidRPr="00EB46F7">
                        <w:rPr>
                          <w:rFonts w:ascii="Angsana New" w:hAnsi="Angsana New" w:cs="Angsana New"/>
                          <w:bCs/>
                          <w:sz w:val="28"/>
                          <w:cs/>
                        </w:rPr>
                        <w:t>ออฟ</w:t>
                      </w:r>
                      <w:proofErr w:type="spellEnd"/>
                      <w:r w:rsidRPr="00EB46F7">
                        <w:rPr>
                          <w:rFonts w:ascii="Angsana New" w:hAnsi="Angsana New" w:cs="Angsana New"/>
                          <w:bCs/>
                          <w:sz w:val="28"/>
                          <w:cs/>
                        </w:rPr>
                        <w:t xml:space="preserve"> ไชน่า จำกัด</w:t>
                      </w:r>
                      <w:r w:rsidRPr="00EB46F7">
                        <w:rPr>
                          <w:rFonts w:ascii="Angsana New" w:hAnsi="Angsana New" w:cs="Angsana New"/>
                          <w:b/>
                          <w:sz w:val="28"/>
                          <w:cs/>
                        </w:rPr>
                        <w:t xml:space="preserve"> </w:t>
                      </w:r>
                      <w:r w:rsidRPr="00EB46F7">
                        <w:rPr>
                          <w:rFonts w:ascii="Angsana New" w:hAnsi="Angsana New" w:cs="Angsana New"/>
                          <w:bCs/>
                          <w:sz w:val="28"/>
                          <w:cs/>
                        </w:rPr>
                        <w:t>(</w:t>
                      </w:r>
                      <w:r w:rsidRPr="00EB46F7">
                        <w:rPr>
                          <w:rFonts w:ascii="Angsana New" w:hAnsi="Angsana New" w:cs="Angsana New"/>
                          <w:b/>
                          <w:sz w:val="28"/>
                        </w:rPr>
                        <w:t xml:space="preserve">Ping An Insurance </w:t>
                      </w:r>
                      <w:r w:rsidRPr="00EB46F7">
                        <w:rPr>
                          <w:rFonts w:ascii="Angsana New" w:hAnsi="Angsana New" w:cs="Angsana New"/>
                          <w:b/>
                          <w:sz w:val="28"/>
                          <w:cs/>
                        </w:rPr>
                        <w:t>(</w:t>
                      </w:r>
                      <w:r w:rsidRPr="00EB46F7">
                        <w:rPr>
                          <w:rFonts w:ascii="Angsana New" w:hAnsi="Angsana New" w:cs="Angsana New"/>
                          <w:b/>
                          <w:sz w:val="28"/>
                        </w:rPr>
                        <w:t>Group</w:t>
                      </w:r>
                      <w:r w:rsidRPr="00EB46F7">
                        <w:rPr>
                          <w:rFonts w:ascii="Angsana New" w:hAnsi="Angsana New" w:cs="Angsana New"/>
                          <w:b/>
                          <w:sz w:val="28"/>
                          <w:cs/>
                        </w:rPr>
                        <w:t xml:space="preserve">) </w:t>
                      </w:r>
                      <w:r w:rsidRPr="00EB46F7">
                        <w:rPr>
                          <w:rFonts w:ascii="Angsana New" w:hAnsi="Angsana New" w:cs="Angsana New"/>
                          <w:b/>
                          <w:sz w:val="28"/>
                        </w:rPr>
                        <w:t>Company of China, Ltd</w:t>
                      </w:r>
                      <w:r w:rsidRPr="00EB46F7">
                        <w:rPr>
                          <w:rFonts w:ascii="Angsana New" w:hAnsi="Angsana New" w:cs="Angsana New"/>
                          <w:b/>
                          <w:sz w:val="28"/>
                          <w:cs/>
                        </w:rPr>
                        <w:t>.</w:t>
                      </w:r>
                      <w:r w:rsidRPr="00EB46F7">
                        <w:rPr>
                          <w:rFonts w:ascii="Angsana New" w:hAnsi="Angsana New" w:cs="Angsana New"/>
                          <w:bCs/>
                          <w:sz w:val="28"/>
                          <w:cs/>
                        </w:rPr>
                        <w:t>)</w:t>
                      </w:r>
                    </w:p>
                    <w:p w14:paraId="66815424" w14:textId="77777777" w:rsidR="00F7343A" w:rsidRPr="00EB46F7" w:rsidRDefault="00F7343A" w:rsidP="00A67EB7">
                      <w:pPr>
                        <w:shd w:val="clear" w:color="auto" w:fill="DDD9C3"/>
                        <w:tabs>
                          <w:tab w:val="left" w:pos="540"/>
                        </w:tabs>
                        <w:spacing w:after="0" w:line="320" w:lineRule="exact"/>
                        <w:jc w:val="center"/>
                        <w:rPr>
                          <w:rFonts w:ascii="Angsana New" w:hAnsi="Angsana New" w:cs="Angsana New"/>
                          <w:b/>
                          <w:bCs/>
                        </w:rPr>
                      </w:pPr>
                      <w:r w:rsidRPr="00EB46F7">
                        <w:rPr>
                          <w:rFonts w:ascii="Angsana New" w:hAnsi="Angsana New" w:cs="Angsana New"/>
                          <w:bCs/>
                          <w:sz w:val="28"/>
                          <w:cs/>
                        </w:rPr>
                        <w:t>ออกโดย ธนาคารกรุงไทย จำกัด (มหา</w:t>
                      </w:r>
                      <w:r w:rsidRPr="00EB46F7">
                        <w:rPr>
                          <w:rFonts w:ascii="Angsana New" w:hAnsi="Angsana New" w:cs="Angsana New"/>
                          <w:bCs/>
                          <w:cs/>
                        </w:rPr>
                        <w:t>ชน)</w:t>
                      </w:r>
                    </w:p>
                    <w:p w14:paraId="0A85D919" w14:textId="6ED99FC4" w:rsidR="00F7343A" w:rsidRPr="00EB46F7" w:rsidRDefault="00F7343A" w:rsidP="00A67EB7">
                      <w:pPr>
                        <w:tabs>
                          <w:tab w:val="left" w:pos="2790"/>
                          <w:tab w:val="left" w:pos="3780"/>
                          <w:tab w:val="left" w:pos="3960"/>
                          <w:tab w:val="left" w:pos="4140"/>
                        </w:tabs>
                        <w:spacing w:after="0" w:line="240" w:lineRule="auto"/>
                        <w:rPr>
                          <w:rFonts w:ascii="Angsana New" w:eastAsia="Cordia New" w:hAnsi="Angsana New" w:cs="Angsana New"/>
                          <w:b/>
                          <w:bCs/>
                        </w:rPr>
                      </w:pPr>
                      <w:bookmarkStart w:id="8" w:name="_Hlk67317288"/>
                      <w:bookmarkStart w:id="9" w:name="_Hlk67317289"/>
                      <w:r w:rsidRPr="00EB46F7">
                        <w:rPr>
                          <w:rFonts w:ascii="Angsana New" w:hAnsi="Angsana New" w:cs="Angsana New"/>
                          <w:bCs/>
                          <w:cs/>
                        </w:rPr>
                        <w:t xml:space="preserve">ประเภทหลักทรัพย์ต่างประเทศ : </w:t>
                      </w:r>
                      <w:r w:rsidRPr="00EB46F7">
                        <w:rPr>
                          <w:rFonts w:ascii="Angsana New" w:hAnsi="Angsana New" w:cs="Angsana New"/>
                          <w:bCs/>
                        </w:rPr>
                        <w:sym w:font="Wingdings 2" w:char="F052"/>
                      </w:r>
                      <w:r w:rsidRPr="00EB46F7">
                        <w:rPr>
                          <w:rFonts w:ascii="Angsana New" w:hAnsi="Angsana New" w:cs="Angsana New"/>
                          <w:bCs/>
                        </w:rPr>
                        <w:tab/>
                      </w:r>
                      <w:r w:rsidRPr="00EB46F7">
                        <w:rPr>
                          <w:rFonts w:ascii="Angsana New" w:hAnsi="Angsana New" w:cs="Angsana New"/>
                          <w:bCs/>
                          <w:cs/>
                        </w:rPr>
                        <w:t>หุ้นสามัญ</w:t>
                      </w:r>
                      <w:r w:rsidRPr="00EB46F7">
                        <w:rPr>
                          <w:rFonts w:ascii="Angsana New" w:hAnsi="Angsana New" w:cs="Angsana New"/>
                          <w:bCs/>
                          <w:cs/>
                        </w:rPr>
                        <w:tab/>
                      </w:r>
                      <w:r w:rsidRPr="00EB46F7">
                        <w:rPr>
                          <w:rFonts w:ascii="Angsana New" w:hAnsi="Angsana New" w:cs="Angsana New"/>
                          <w:bCs/>
                        </w:rPr>
                        <w:sym w:font="Wingdings" w:char="F06F"/>
                      </w:r>
                      <w:r w:rsidRPr="00EB46F7">
                        <w:rPr>
                          <w:rFonts w:ascii="Angsana New" w:hAnsi="Angsana New" w:cs="Angsana New"/>
                          <w:bCs/>
                          <w:cs/>
                        </w:rPr>
                        <w:tab/>
                      </w:r>
                      <w:r w:rsidRPr="00EB46F7">
                        <w:rPr>
                          <w:rFonts w:ascii="Angsana New" w:eastAsia="Cordia New" w:hAnsi="Angsan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EB46F7">
                        <w:rPr>
                          <w:rFonts w:ascii="Angsana New" w:eastAsia="DengXian" w:hAnsi="Angsana New" w:cs="Angsana New"/>
                          <w:bCs/>
                          <w:cs/>
                          <w:lang w:eastAsia="zh-CN"/>
                        </w:rPr>
                        <w:t xml:space="preserve">ศ </w:t>
                      </w:r>
                      <w:r w:rsidRPr="00EB46F7">
                        <w:rPr>
                          <w:rFonts w:ascii="Angsana New" w:eastAsia="DengXian" w:hAnsi="Angsana New" w:cs="Angsana New"/>
                          <w:bCs/>
                          <w:u w:val="dotted"/>
                          <w:cs/>
                          <w:lang w:eastAsia="zh-CN"/>
                        </w:rPr>
                        <w:t xml:space="preserve">(ระบุประเภทโครงการจัดการลงทุนต่างประเทศ) </w:t>
                      </w:r>
                      <w:r w:rsidRPr="00EB46F7">
                        <w:rPr>
                          <w:rFonts w:ascii="Angsana New" w:hAnsi="Angsana New" w:cs="Angsana New"/>
                          <w:bCs/>
                        </w:rPr>
                        <w:sym w:font="Wingdings" w:char="F06F"/>
                      </w:r>
                      <w:r w:rsidRPr="00EB46F7">
                        <w:rPr>
                          <w:rFonts w:ascii="Angsana New" w:hAnsi="Angsana New" w:cs="Angsana New"/>
                          <w:bCs/>
                          <w:cs/>
                        </w:rPr>
                        <w:t xml:space="preserve"> </w:t>
                      </w:r>
                      <w:bookmarkStart w:id="10" w:name="_Hlk67669333"/>
                      <w:bookmarkStart w:id="11" w:name="_Hlk67669334"/>
                      <w:bookmarkStart w:id="12" w:name="_Hlk67669336"/>
                      <w:bookmarkStart w:id="13" w:name="_Hlk67669337"/>
                      <w:r w:rsidRPr="00EB46F7">
                        <w:rPr>
                          <w:rFonts w:ascii="Angsana New" w:eastAsia="Cordia New" w:hAnsi="Angsan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EB46F7">
                        <w:rPr>
                          <w:rFonts w:ascii="Angsana New" w:eastAsia="Cordia New" w:hAnsi="Angsana New" w:cs="Angsana New"/>
                          <w:bCs/>
                          <w:cs/>
                        </w:rPr>
                        <w:t>ทรั</w:t>
                      </w:r>
                      <w:proofErr w:type="spellEnd"/>
                      <w:r w:rsidRPr="00EB46F7">
                        <w:rPr>
                          <w:rFonts w:ascii="Angsana New" w:eastAsia="Cordia New" w:hAnsi="Angsana New" w:cs="Angsana New"/>
                          <w:bCs/>
                          <w:cs/>
                        </w:rPr>
                        <w:t>สต์ หรือรูปแบบอื่นใด</w:t>
                      </w:r>
                      <w:bookmarkEnd w:id="8"/>
                      <w:bookmarkEnd w:id="9"/>
                      <w:bookmarkEnd w:id="10"/>
                      <w:bookmarkEnd w:id="11"/>
                      <w:bookmarkEnd w:id="12"/>
                      <w:bookmarkEnd w:id="13"/>
                    </w:p>
                    <w:p w14:paraId="4BE65CC3" w14:textId="77777777" w:rsidR="00F7343A" w:rsidRPr="00EB46F7" w:rsidRDefault="00F7343A" w:rsidP="00A67EB7">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p>
    <w:p w14:paraId="552F87D5" w14:textId="050868DF"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B7ADD55" w14:textId="2D5919CF"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389CF62" w14:textId="63E7AF7C"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8E5C3B5" w14:textId="7C4257B9"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191E02D"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520DFD" w14:textId="5B6CC2C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3AEF957A"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44638BF" w14:textId="6C5E65FC"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FBBF8A" w14:textId="3A8368B6" w:rsidR="00A67EB7" w:rsidRPr="00EB46F7" w:rsidRDefault="00A67EB7" w:rsidP="00A67EB7">
      <w:pPr>
        <w:spacing w:after="0" w:line="240" w:lineRule="auto"/>
        <w:contextualSpacing/>
        <w:jc w:val="thaiDistribute"/>
        <w:rPr>
          <w:rFonts w:asciiTheme="majorBidi" w:hAnsiTheme="majorBidi" w:cstheme="majorBidi"/>
          <w:bCs/>
          <w:sz w:val="28"/>
        </w:rPr>
      </w:pPr>
    </w:p>
    <w:p w14:paraId="32124022" w14:textId="77777777" w:rsidR="00A35D40" w:rsidRPr="00EB46F7" w:rsidRDefault="00A35D40" w:rsidP="00A67EB7">
      <w:pPr>
        <w:spacing w:after="0" w:line="240" w:lineRule="auto"/>
        <w:contextualSpacing/>
        <w:jc w:val="thaiDistribute"/>
        <w:rPr>
          <w:rFonts w:asciiTheme="majorBidi" w:hAnsiTheme="majorBidi" w:cstheme="majorBidi"/>
          <w:b/>
          <w:bCs/>
          <w:sz w:val="28"/>
        </w:rPr>
      </w:pPr>
    </w:p>
    <w:p w14:paraId="2987CFC4" w14:textId="77777777" w:rsidR="00A35D40" w:rsidRPr="00EB46F7" w:rsidRDefault="00A35D40" w:rsidP="00A67EB7">
      <w:pPr>
        <w:spacing w:after="0" w:line="240" w:lineRule="auto"/>
        <w:contextualSpacing/>
        <w:jc w:val="thaiDistribute"/>
        <w:rPr>
          <w:rFonts w:asciiTheme="majorBidi" w:hAnsiTheme="majorBidi" w:cstheme="majorBidi"/>
          <w:b/>
          <w:bCs/>
          <w:sz w:val="28"/>
        </w:rPr>
      </w:pPr>
      <w:bookmarkStart w:id="14" w:name="_GoBack"/>
      <w:bookmarkEnd w:id="14"/>
    </w:p>
    <w:p w14:paraId="1C600738" w14:textId="448256FF" w:rsidR="00A67EB7" w:rsidRPr="00EB46F7" w:rsidRDefault="00A67EB7" w:rsidP="003B59BF">
      <w:pPr>
        <w:spacing w:after="0" w:line="240" w:lineRule="auto"/>
        <w:contextualSpacing/>
        <w:jc w:val="thaiDistribute"/>
        <w:rPr>
          <w:rFonts w:asciiTheme="majorBidi" w:hAnsiTheme="majorBidi" w:cstheme="majorBidi"/>
          <w:b/>
          <w:sz w:val="28"/>
        </w:rPr>
      </w:pPr>
    </w:p>
    <w:p w14:paraId="2B01B1E2" w14:textId="77777777" w:rsidR="00A67EB7" w:rsidRPr="00EB46F7" w:rsidRDefault="00A67EB7" w:rsidP="00A67EB7">
      <w:pPr>
        <w:spacing w:after="0" w:line="240" w:lineRule="auto"/>
        <w:contextualSpacing/>
        <w:rPr>
          <w:rFonts w:asciiTheme="majorBidi" w:hAnsiTheme="majorBidi" w:cstheme="majorBidi"/>
          <w:b/>
          <w:bCs/>
          <w:sz w:val="28"/>
        </w:rPr>
      </w:pPr>
      <w:bookmarkStart w:id="15" w:name="_Hlk67657179"/>
      <w:r w:rsidRPr="00EB46F7">
        <w:rPr>
          <w:rFonts w:asciiTheme="majorBidi" w:hAnsiTheme="majorBidi" w:cstheme="majorBidi"/>
          <w:b/>
          <w:bCs/>
          <w:sz w:val="28"/>
          <w:cs/>
        </w:rPr>
        <w:t>รูปแบบการเสนอขายและข้อมูลของตราสาร</w:t>
      </w:r>
    </w:p>
    <w:p w14:paraId="7B11E9F7" w14:textId="77777777" w:rsidR="00A67EB7" w:rsidRPr="00EB46F7" w:rsidRDefault="00A67EB7" w:rsidP="00A67EB7">
      <w:pPr>
        <w:spacing w:after="0" w:line="240" w:lineRule="auto"/>
        <w:contextualSpacing/>
        <w:rPr>
          <w:rFonts w:asciiTheme="majorBidi" w:hAnsiTheme="majorBidi" w:cstheme="majorBidi"/>
          <w:b/>
          <w:bCs/>
          <w:sz w:val="28"/>
        </w:rPr>
      </w:pPr>
      <w:r w:rsidRPr="00EB46F7">
        <w:rPr>
          <w:rFonts w:asciiTheme="majorBidi" w:hAnsiTheme="majorBidi" w:cstheme="majorBidi"/>
          <w:b/>
          <w:bCs/>
          <w:sz w:val="28"/>
        </w:rPr>
        <w:sym w:font="Wingdings" w:char="F06F"/>
      </w:r>
      <w:r w:rsidRPr="00EB46F7">
        <w:rPr>
          <w:rFonts w:asciiTheme="majorBidi" w:hAnsiTheme="majorBidi" w:cstheme="majorBidi"/>
          <w:b/>
          <w:bCs/>
          <w:sz w:val="28"/>
          <w:cs/>
        </w:rPr>
        <w:t xml:space="preserve"> กรณีตราสารแสดงสิทธิของผู้ฝากทรัพย์สินที่เป็นหลักทรัพย์ต่างประเท</w:t>
      </w:r>
      <w:r w:rsidRPr="00EB46F7">
        <w:rPr>
          <w:rFonts w:asciiTheme="majorBidi" w:hAnsiTheme="majorBidi" w:cstheme="majorBidi"/>
          <w:b/>
          <w:bCs/>
          <w:spacing w:val="-8"/>
          <w:sz w:val="28"/>
          <w:cs/>
        </w:rPr>
        <w:t>ศ (จำกัดอัตราอ้างอิงของตราสารที่ 1 ต่อ 1 เท่านั้น)</w:t>
      </w:r>
      <w:r w:rsidRPr="00EB46F7">
        <w:rPr>
          <w:rFonts w:asciiTheme="majorBidi" w:hAnsiTheme="majorBidi" w:cstheme="majorBidi"/>
          <w:b/>
          <w:bCs/>
          <w:sz w:val="28"/>
          <w:cs/>
        </w:rPr>
        <w:t xml:space="preserve"> </w:t>
      </w:r>
    </w:p>
    <w:p w14:paraId="794991C7" w14:textId="77777777" w:rsidR="00A67EB7" w:rsidRPr="00EB46F7" w:rsidRDefault="00A67EB7" w:rsidP="008035C4">
      <w:pPr>
        <w:numPr>
          <w:ilvl w:val="0"/>
          <w:numId w:val="1"/>
        </w:numPr>
        <w:tabs>
          <w:tab w:val="left" w:pos="709"/>
        </w:tabs>
        <w:spacing w:after="0" w:line="240" w:lineRule="auto"/>
        <w:ind w:left="709" w:hanging="283"/>
        <w:contextualSpacing/>
        <w:rPr>
          <w:rFonts w:asciiTheme="majorBidi" w:hAnsiTheme="majorBidi" w:cstheme="majorBidi"/>
          <w:b/>
          <w:bCs/>
          <w:sz w:val="28"/>
          <w:u w:val="single"/>
        </w:rPr>
      </w:pPr>
      <w:r w:rsidRPr="00EB46F7">
        <w:rPr>
          <w:rFonts w:asciiTheme="majorBidi" w:hAnsiTheme="majorBidi" w:cstheme="majorBidi"/>
          <w:b/>
          <w:bCs/>
          <w:sz w:val="28"/>
          <w:u w:val="single"/>
          <w:cs/>
        </w:rPr>
        <w:t>รูปแบบการเสนอขาย</w:t>
      </w:r>
    </w:p>
    <w:p w14:paraId="166A729C" w14:textId="77777777" w:rsidR="00A67EB7" w:rsidRPr="00EB46F7" w:rsidRDefault="00A67EB7" w:rsidP="00A67EB7">
      <w:pPr>
        <w:tabs>
          <w:tab w:val="left" w:pos="1440"/>
          <w:tab w:val="left" w:pos="1800"/>
          <w:tab w:val="left" w:pos="3600"/>
          <w:tab w:val="left" w:pos="3960"/>
        </w:tabs>
        <w:spacing w:after="0" w:line="240" w:lineRule="auto"/>
        <w:ind w:firstLine="709"/>
        <w:contextualSpacing/>
        <w:rPr>
          <w:rFonts w:asciiTheme="majorBidi" w:eastAsia="DengXian" w:hAnsiTheme="majorBidi" w:cstheme="majorBidi"/>
          <w:sz w:val="28"/>
          <w:highlight w:val="yellow"/>
          <w:lang w:eastAsia="zh-CN"/>
        </w:rPr>
      </w:pPr>
      <w:r w:rsidRPr="00EB46F7">
        <w:rPr>
          <w:rFonts w:asciiTheme="majorBidi" w:hAnsiTheme="majorBidi" w:cstheme="majorBidi"/>
          <w:sz w:val="28"/>
        </w:rPr>
        <w:sym w:font="Wingdings" w:char="F06F"/>
      </w:r>
      <w:r w:rsidRPr="00EB46F7">
        <w:rPr>
          <w:rFonts w:asciiTheme="majorBidi" w:hAnsiTheme="majorBidi" w:cstheme="majorBidi"/>
          <w:sz w:val="28"/>
          <w:cs/>
        </w:rPr>
        <w:t xml:space="preserve">  โดยการเปิดให้ผู้ลงทุน</w:t>
      </w:r>
      <w:r w:rsidRPr="00EB46F7">
        <w:rPr>
          <w:rFonts w:asciiTheme="majorBidi" w:hAnsiTheme="majorBidi" w:cstheme="majorBidi"/>
          <w:b/>
          <w:bCs/>
          <w:sz w:val="28"/>
          <w:u w:val="single"/>
          <w:cs/>
        </w:rPr>
        <w:t>จองซื้อ</w:t>
      </w:r>
      <w:r w:rsidRPr="00EB46F7">
        <w:rPr>
          <w:rFonts w:asciiTheme="majorBidi" w:hAnsiTheme="majorBidi" w:cstheme="majorBidi"/>
          <w:sz w:val="28"/>
          <w:cs/>
        </w:rPr>
        <w:t>ตามจำนวนและภายในระยะเวลาที่กำหนด (</w:t>
      </w:r>
      <w:r w:rsidRPr="00EB46F7">
        <w:rPr>
          <w:rFonts w:asciiTheme="majorBidi" w:hAnsiTheme="majorBidi" w:cstheme="majorBidi"/>
          <w:sz w:val="28"/>
        </w:rPr>
        <w:t>public offering</w:t>
      </w:r>
      <w:r w:rsidRPr="00EB46F7">
        <w:rPr>
          <w:rFonts w:asciiTheme="majorBidi" w:hAnsiTheme="majorBidi" w:cstheme="majorBidi"/>
          <w:sz w:val="28"/>
          <w:cs/>
        </w:rPr>
        <w:t xml:space="preserve">) </w:t>
      </w:r>
    </w:p>
    <w:p w14:paraId="0CBB9322" w14:textId="77777777" w:rsidR="00A67EB7" w:rsidRPr="00EB46F7" w:rsidRDefault="00A67EB7" w:rsidP="00A67EB7">
      <w:pPr>
        <w:tabs>
          <w:tab w:val="left" w:pos="1440"/>
          <w:tab w:val="left" w:pos="1800"/>
          <w:tab w:val="left" w:pos="3600"/>
          <w:tab w:val="left" w:pos="3960"/>
        </w:tabs>
        <w:spacing w:after="0" w:line="240" w:lineRule="auto"/>
        <w:ind w:left="360" w:firstLine="349"/>
        <w:contextualSpacing/>
        <w:rPr>
          <w:rFonts w:asciiTheme="majorBidi" w:hAnsiTheme="majorBidi" w:cstheme="majorBidi"/>
          <w:spacing w:val="-6"/>
          <w:sz w:val="28"/>
          <w:lang w:eastAsia="zh-CN"/>
        </w:rPr>
      </w:pPr>
      <w:r w:rsidRPr="00EB46F7">
        <w:rPr>
          <w:rFonts w:asciiTheme="majorBidi" w:hAnsiTheme="majorBidi" w:cstheme="majorBidi"/>
          <w:sz w:val="28"/>
        </w:rPr>
        <w:sym w:font="Wingdings" w:char="F06F"/>
      </w:r>
      <w:r w:rsidRPr="00EB46F7">
        <w:rPr>
          <w:rFonts w:asciiTheme="majorBidi" w:hAnsiTheme="majorBidi" w:cstheme="majorBidi"/>
          <w:sz w:val="28"/>
          <w:cs/>
        </w:rPr>
        <w:t xml:space="preserve">  </w:t>
      </w:r>
      <w:r w:rsidRPr="00EB46F7">
        <w:rPr>
          <w:rFonts w:asciiTheme="majorBidi" w:hAnsiTheme="majorBidi" w:cstheme="majorBidi"/>
          <w:spacing w:val="-6"/>
          <w:sz w:val="28"/>
          <w:cs/>
        </w:rPr>
        <w:t>โดยการ</w:t>
      </w:r>
      <w:r w:rsidRPr="00EB46F7">
        <w:rPr>
          <w:rFonts w:asciiTheme="majorBidi" w:hAnsiTheme="majorBidi" w:cstheme="majorBidi"/>
          <w:b/>
          <w:bCs/>
          <w:spacing w:val="-6"/>
          <w:sz w:val="28"/>
          <w:u w:val="single"/>
          <w:cs/>
        </w:rPr>
        <w:t>ทยอยขาย</w:t>
      </w:r>
      <w:r w:rsidRPr="00EB46F7">
        <w:rPr>
          <w:rFonts w:asciiTheme="majorBidi" w:hAnsiTheme="majorBidi" w:cstheme="majorBidi"/>
          <w:spacing w:val="-6"/>
          <w:sz w:val="28"/>
          <w:cs/>
        </w:rPr>
        <w:t>ตราสารแสดงสิทธิในหลักทรัพย์ต่างประเทศผ่านระบบการซื้อขายในตลาดหลักทรัพย์ (</w:t>
      </w:r>
      <w:r w:rsidRPr="00EB46F7">
        <w:rPr>
          <w:rFonts w:asciiTheme="majorBidi" w:hAnsiTheme="majorBidi" w:cstheme="majorBidi"/>
          <w:spacing w:val="-6"/>
          <w:sz w:val="28"/>
        </w:rPr>
        <w:t>direct listing</w:t>
      </w:r>
      <w:r w:rsidRPr="00EB46F7">
        <w:rPr>
          <w:rFonts w:asciiTheme="majorBidi" w:hAnsiTheme="majorBidi" w:cstheme="majorBidi"/>
          <w:spacing w:val="-6"/>
          <w:sz w:val="28"/>
          <w:cs/>
        </w:rPr>
        <w:t xml:space="preserve">) </w:t>
      </w:r>
      <w:r w:rsidRPr="00EB46F7">
        <w:rPr>
          <w:rFonts w:asciiTheme="majorBidi" w:hAnsiTheme="majorBidi" w:cstheme="majorBidi"/>
          <w:spacing w:val="-6"/>
          <w:sz w:val="28"/>
          <w:cs/>
          <w:lang w:eastAsia="zh-CN"/>
        </w:rPr>
        <w:t xml:space="preserve"> </w:t>
      </w:r>
    </w:p>
    <w:p w14:paraId="13082545" w14:textId="77777777" w:rsidR="00A67EB7" w:rsidRPr="00EB46F7" w:rsidRDefault="00A67EB7" w:rsidP="00A67EB7">
      <w:pPr>
        <w:tabs>
          <w:tab w:val="left" w:pos="1800"/>
          <w:tab w:val="left" w:pos="3600"/>
          <w:tab w:val="left" w:pos="3960"/>
        </w:tabs>
        <w:spacing w:after="0" w:line="240" w:lineRule="auto"/>
        <w:contextualSpacing/>
        <w:rPr>
          <w:rFonts w:asciiTheme="majorBidi" w:hAnsiTheme="majorBidi" w:cstheme="majorBidi"/>
          <w:spacing w:val="-6"/>
          <w:sz w:val="28"/>
          <w:cs/>
          <w:lang w:eastAsia="zh-CN"/>
        </w:rPr>
      </w:pPr>
      <w:r w:rsidRPr="00EB46F7">
        <w:rPr>
          <w:rFonts w:asciiTheme="majorBidi" w:hAnsiTheme="majorBidi" w:cstheme="majorBidi"/>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B46F7"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EB46F7">
        <w:rPr>
          <w:rFonts w:asciiTheme="majorBidi" w:hAnsiTheme="majorBidi" w:cstheme="majorBidi"/>
          <w:sz w:val="28"/>
          <w:cs/>
        </w:rPr>
        <w:t>.............................................................................................................................................................................................................................................................................................................................................................................................................</w:t>
      </w:r>
      <w:r w:rsidR="003B59BF" w:rsidRPr="00EB46F7">
        <w:rPr>
          <w:rFonts w:asciiTheme="majorBidi" w:hAnsiTheme="majorBidi" w:cstheme="majorBidi"/>
          <w:sz w:val="28"/>
          <w:cs/>
        </w:rPr>
        <w:t>....</w:t>
      </w:r>
      <w:r w:rsidR="00A53643" w:rsidRPr="00EB46F7">
        <w:rPr>
          <w:rFonts w:asciiTheme="majorBidi" w:hAnsiTheme="majorBidi" w:cstheme="majorBidi"/>
          <w:sz w:val="28"/>
          <w:cs/>
        </w:rPr>
        <w:t>.....</w:t>
      </w:r>
    </w:p>
    <w:p w14:paraId="6D2E1B1D" w14:textId="3B1211BD" w:rsidR="00A67EB7" w:rsidRPr="00EB46F7"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EB46F7">
        <w:rPr>
          <w:rFonts w:asciiTheme="majorBidi" w:hAnsiTheme="majorBidi" w:cstheme="majorBidi"/>
          <w:sz w:val="28"/>
          <w:cs/>
        </w:rPr>
        <w:t>........................................................................................................................................................................................................</w:t>
      </w:r>
      <w:r w:rsidR="003B59BF" w:rsidRPr="00EB46F7">
        <w:rPr>
          <w:rFonts w:asciiTheme="majorBidi" w:hAnsiTheme="majorBidi" w:cstheme="majorBidi"/>
          <w:sz w:val="28"/>
          <w:cs/>
        </w:rPr>
        <w:t>...</w:t>
      </w:r>
    </w:p>
    <w:bookmarkEnd w:id="15"/>
    <w:p w14:paraId="1CD3250B" w14:textId="77777777" w:rsidR="00A67EB7" w:rsidRPr="00EB46F7" w:rsidRDefault="00A67EB7" w:rsidP="008035C4">
      <w:pPr>
        <w:numPr>
          <w:ilvl w:val="0"/>
          <w:numId w:val="1"/>
        </w:numPr>
        <w:spacing w:after="0" w:line="240" w:lineRule="auto"/>
        <w:ind w:left="709" w:hanging="283"/>
        <w:contextualSpacing/>
        <w:rPr>
          <w:rFonts w:asciiTheme="majorBidi" w:hAnsiTheme="majorBidi" w:cstheme="majorBidi"/>
          <w:sz w:val="28"/>
          <w:lang w:eastAsia="zh-CN"/>
        </w:rPr>
      </w:pPr>
      <w:r w:rsidRPr="00EB46F7">
        <w:rPr>
          <w:rFonts w:asciiTheme="majorBidi" w:hAnsiTheme="majorBidi" w:cstheme="majorBidi"/>
          <w:b/>
          <w:bCs/>
          <w:sz w:val="28"/>
          <w:u w:val="single"/>
          <w:cs/>
        </w:rPr>
        <w:t>ข้อมูลของตราสาร</w:t>
      </w:r>
    </w:p>
    <w:p w14:paraId="6B40D40F" w14:textId="77777777" w:rsidR="00A67EB7" w:rsidRPr="00EB46F7" w:rsidRDefault="00A67EB7" w:rsidP="008035C4">
      <w:pPr>
        <w:numPr>
          <w:ilvl w:val="0"/>
          <w:numId w:val="2"/>
        </w:numPr>
        <w:spacing w:after="0" w:line="240" w:lineRule="auto"/>
        <w:ind w:left="993" w:right="-359" w:hanging="284"/>
        <w:contextualSpacing/>
        <w:rPr>
          <w:rFonts w:asciiTheme="majorBidi" w:hAnsiTheme="majorBidi" w:cstheme="majorBidi"/>
          <w:sz w:val="28"/>
        </w:rPr>
      </w:pPr>
      <w:r w:rsidRPr="00EB46F7">
        <w:rPr>
          <w:rFonts w:asciiTheme="majorBidi" w:hAnsiTheme="majorBidi" w:cstheme="majorBidi"/>
          <w:sz w:val="28"/>
          <w:u w:val="single"/>
          <w:cs/>
        </w:rPr>
        <w:t>จำนวนหน่วยที่ได้รับอนุญาตให้เสนอขาย :</w:t>
      </w:r>
      <w:r w:rsidRPr="00EB46F7">
        <w:rPr>
          <w:rFonts w:asciiTheme="majorBidi" w:hAnsiTheme="majorBidi" w:cstheme="majorBidi"/>
          <w:sz w:val="28"/>
          <w:cs/>
        </w:rPr>
        <w:t xml:space="preserve"> ……………………………… หน่วย</w:t>
      </w:r>
    </w:p>
    <w:p w14:paraId="31144514" w14:textId="77777777" w:rsidR="00A67EB7" w:rsidRPr="00EB46F7" w:rsidRDefault="00A67EB7" w:rsidP="008035C4">
      <w:pPr>
        <w:numPr>
          <w:ilvl w:val="0"/>
          <w:numId w:val="2"/>
        </w:numPr>
        <w:spacing w:after="0" w:line="240" w:lineRule="auto"/>
        <w:ind w:left="993" w:right="-359" w:hanging="284"/>
        <w:contextualSpacing/>
        <w:rPr>
          <w:rFonts w:asciiTheme="majorBidi" w:hAnsiTheme="majorBidi" w:cstheme="majorBidi"/>
          <w:sz w:val="28"/>
          <w:lang w:eastAsia="zh-CN"/>
        </w:rPr>
      </w:pPr>
      <w:r w:rsidRPr="00EB46F7">
        <w:rPr>
          <w:rFonts w:asciiTheme="majorBidi" w:hAnsiTheme="majorBidi" w:cstheme="majorBidi"/>
          <w:sz w:val="28"/>
          <w:u w:val="single"/>
          <w:cs/>
        </w:rPr>
        <w:t xml:space="preserve">ราคาที่คาดว่าจะเสนอขาย </w:t>
      </w:r>
      <w:r w:rsidRPr="00EB46F7">
        <w:rPr>
          <w:rFonts w:asciiTheme="majorBidi" w:hAnsiTheme="majorBidi" w:cstheme="majorBidi"/>
          <w:sz w:val="28"/>
          <w:cs/>
        </w:rPr>
        <w:t>: ………………………บาท/หน่วย (โปรดระบุวิธีการคำนวณราคา)</w:t>
      </w:r>
    </w:p>
    <w:p w14:paraId="71AACD08" w14:textId="324CE24F" w:rsidR="00A67EB7" w:rsidRPr="00EB46F7" w:rsidRDefault="00A67EB7" w:rsidP="00A67EB7">
      <w:pPr>
        <w:spacing w:after="0" w:line="240" w:lineRule="auto"/>
        <w:contextualSpacing/>
        <w:rPr>
          <w:rFonts w:asciiTheme="majorBidi" w:hAnsiTheme="majorBidi" w:cstheme="majorBidi"/>
          <w:sz w:val="28"/>
          <w:lang w:eastAsia="zh-CN"/>
        </w:rPr>
      </w:pPr>
      <w:bookmarkStart w:id="16" w:name="_Hlk67831876"/>
      <w:r w:rsidRPr="00EB46F7">
        <w:rPr>
          <w:rFonts w:asciiTheme="majorBidi" w:hAnsiTheme="majorBidi" w:cstheme="majorBidi"/>
          <w:sz w:val="28"/>
          <w:cs/>
        </w:rPr>
        <w:t>...................................................................................................................................................................................................................................................................................................................................</w:t>
      </w:r>
      <w:bookmarkEnd w:id="16"/>
      <w:r w:rsidRPr="00EB46F7">
        <w:rPr>
          <w:rFonts w:asciiTheme="majorBidi" w:hAnsiTheme="majorBidi" w:cstheme="majorBidi"/>
          <w:sz w:val="28"/>
          <w:cs/>
        </w:rPr>
        <w:t>.............................................................................</w:t>
      </w:r>
      <w:r w:rsidR="003B59BF" w:rsidRPr="00EB46F7">
        <w:rPr>
          <w:rFonts w:asciiTheme="majorBidi" w:hAnsiTheme="majorBidi" w:cstheme="majorBidi"/>
          <w:sz w:val="28"/>
          <w:cs/>
        </w:rPr>
        <w:t>......</w:t>
      </w:r>
    </w:p>
    <w:p w14:paraId="408891A9" w14:textId="77777777" w:rsidR="00A67EB7" w:rsidRPr="00EB46F7" w:rsidRDefault="00A67EB7" w:rsidP="008035C4">
      <w:pPr>
        <w:numPr>
          <w:ilvl w:val="0"/>
          <w:numId w:val="2"/>
        </w:numPr>
        <w:tabs>
          <w:tab w:val="left" w:pos="993"/>
        </w:tabs>
        <w:spacing w:after="0" w:line="240" w:lineRule="auto"/>
        <w:ind w:left="0" w:right="52" w:firstLine="709"/>
        <w:contextualSpacing/>
        <w:rPr>
          <w:rFonts w:asciiTheme="majorBidi" w:hAnsiTheme="majorBidi" w:cstheme="majorBidi"/>
          <w:sz w:val="28"/>
        </w:rPr>
      </w:pPr>
      <w:r w:rsidRPr="00EB46F7">
        <w:rPr>
          <w:rFonts w:asciiTheme="majorBidi" w:hAnsiTheme="majorBidi" w:cstheme="majorBidi"/>
          <w:sz w:val="28"/>
          <w:u w:val="single"/>
          <w:cs/>
        </w:rPr>
        <w:t xml:space="preserve">มูลค่าที่คาดว่าจะเสนอขาย : </w:t>
      </w:r>
      <w:r w:rsidRPr="00EB46F7">
        <w:rPr>
          <w:rFonts w:asciiTheme="majorBidi" w:hAnsiTheme="majorBidi" w:cstheme="majorBidi"/>
          <w:sz w:val="28"/>
          <w:cs/>
        </w:rPr>
        <w:t>………………………บาท (ประมาณการตามราคาที่คาดว่าจะเสนอขายทั้งในสกุลบาทและสกุลดอลลาร์สหรัฐ)</w:t>
      </w:r>
    </w:p>
    <w:p w14:paraId="5248CDA5" w14:textId="77777777" w:rsidR="00A67EB7" w:rsidRPr="00EB46F7" w:rsidRDefault="00A67EB7" w:rsidP="008035C4">
      <w:pPr>
        <w:numPr>
          <w:ilvl w:val="0"/>
          <w:numId w:val="1"/>
        </w:numPr>
        <w:spacing w:after="0" w:line="240" w:lineRule="auto"/>
        <w:ind w:left="709" w:hanging="283"/>
        <w:contextualSpacing/>
        <w:rPr>
          <w:rFonts w:asciiTheme="majorBidi" w:hAnsiTheme="majorBidi" w:cstheme="majorBidi"/>
          <w:sz w:val="28"/>
        </w:rPr>
      </w:pPr>
      <w:r w:rsidRPr="00EB46F7">
        <w:rPr>
          <w:rFonts w:asciiTheme="majorBidi" w:hAnsiTheme="majorBidi" w:cstheme="majorBidi"/>
          <w:b/>
          <w:bCs/>
          <w:sz w:val="28"/>
          <w:u w:val="single"/>
          <w:cs/>
        </w:rPr>
        <w:t>ความเสี่ยงของตราสาร</w:t>
      </w:r>
    </w:p>
    <w:p w14:paraId="4E061732" w14:textId="77777777" w:rsidR="00A67EB7" w:rsidRPr="00EB46F7" w:rsidRDefault="00A67EB7" w:rsidP="00A67EB7">
      <w:pPr>
        <w:spacing w:after="0" w:line="240" w:lineRule="auto"/>
        <w:ind w:left="426" w:firstLine="294"/>
        <w:contextualSpacing/>
        <w:rPr>
          <w:rFonts w:asciiTheme="majorBidi" w:hAnsiTheme="majorBidi" w:cstheme="majorBidi"/>
          <w:sz w:val="28"/>
        </w:rPr>
      </w:pPr>
      <w:r w:rsidRPr="00EB46F7">
        <w:rPr>
          <w:rFonts w:asciiTheme="majorBidi" w:hAnsiTheme="majorBidi" w:cstheme="majorBidi"/>
          <w:sz w:val="28"/>
        </w:rPr>
        <w:t>1</w:t>
      </w:r>
      <w:r w:rsidRPr="00EB46F7">
        <w:rPr>
          <w:rFonts w:asciiTheme="majorBidi" w:hAnsiTheme="majorBidi" w:cstheme="majorBidi"/>
          <w:sz w:val="28"/>
          <w:cs/>
        </w:rPr>
        <w:t>)................................................................................................................................................................................</w:t>
      </w:r>
    </w:p>
    <w:p w14:paraId="5AB4B45A" w14:textId="77777777" w:rsidR="00A67EB7" w:rsidRPr="00EB46F7" w:rsidRDefault="00A67EB7" w:rsidP="00A67EB7">
      <w:pPr>
        <w:spacing w:after="0" w:line="240" w:lineRule="auto"/>
        <w:ind w:left="426" w:firstLine="294"/>
        <w:contextualSpacing/>
        <w:rPr>
          <w:rFonts w:asciiTheme="majorBidi" w:hAnsiTheme="majorBidi" w:cstheme="majorBidi"/>
          <w:sz w:val="28"/>
        </w:rPr>
      </w:pPr>
      <w:r w:rsidRPr="00EB46F7">
        <w:rPr>
          <w:rFonts w:asciiTheme="majorBidi" w:hAnsiTheme="majorBidi" w:cstheme="majorBidi"/>
          <w:sz w:val="28"/>
        </w:rPr>
        <w:lastRenderedPageBreak/>
        <w:t>2</w:t>
      </w:r>
      <w:r w:rsidRPr="00EB46F7">
        <w:rPr>
          <w:rFonts w:asciiTheme="majorBidi" w:hAnsiTheme="majorBidi" w:cstheme="majorBidi"/>
          <w:sz w:val="28"/>
          <w:cs/>
        </w:rPr>
        <w:t>)................................................................................................................................................................................</w:t>
      </w:r>
    </w:p>
    <w:p w14:paraId="6177BCB5" w14:textId="77777777" w:rsidR="00A67EB7" w:rsidRPr="00EB46F7" w:rsidRDefault="00A67EB7" w:rsidP="00A67EB7">
      <w:pPr>
        <w:spacing w:after="0" w:line="240" w:lineRule="auto"/>
        <w:ind w:left="426" w:firstLine="294"/>
        <w:contextualSpacing/>
        <w:rPr>
          <w:rFonts w:asciiTheme="majorBidi" w:hAnsiTheme="majorBidi" w:cstheme="majorBidi"/>
          <w:sz w:val="28"/>
          <w:highlight w:val="yellow"/>
        </w:rPr>
      </w:pPr>
      <w:r w:rsidRPr="00EB46F7">
        <w:rPr>
          <w:rFonts w:asciiTheme="majorBidi" w:hAnsiTheme="majorBidi" w:cstheme="majorBidi"/>
          <w:sz w:val="28"/>
        </w:rPr>
        <w:t>3</w:t>
      </w:r>
      <w:r w:rsidRPr="00EB46F7">
        <w:rPr>
          <w:rFonts w:asciiTheme="majorBidi" w:hAnsiTheme="majorBidi" w:cstheme="majorBidi"/>
          <w:sz w:val="28"/>
          <w:cs/>
        </w:rPr>
        <w:t>) ...............................................................................................................................................................................</w:t>
      </w:r>
    </w:p>
    <w:p w14:paraId="498F47B1" w14:textId="77777777" w:rsidR="00A67EB7" w:rsidRPr="00EB46F7" w:rsidRDefault="00A67EB7" w:rsidP="00A67EB7">
      <w:pPr>
        <w:spacing w:after="0" w:line="240" w:lineRule="auto"/>
        <w:contextualSpacing/>
        <w:jc w:val="thaiDistribute"/>
        <w:rPr>
          <w:rFonts w:asciiTheme="majorBidi" w:hAnsiTheme="majorBidi" w:cstheme="majorBidi"/>
          <w:b/>
          <w:bCs/>
          <w:sz w:val="28"/>
        </w:rPr>
      </w:pPr>
    </w:p>
    <w:p w14:paraId="18BE2646" w14:textId="66CF81FD" w:rsidR="00A67EB7" w:rsidRPr="00EB46F7" w:rsidRDefault="00A67EB7" w:rsidP="00A67EB7">
      <w:pPr>
        <w:spacing w:after="0" w:line="240" w:lineRule="auto"/>
        <w:contextualSpacing/>
        <w:jc w:val="thaiDistribute"/>
        <w:rPr>
          <w:rFonts w:asciiTheme="majorBidi" w:hAnsiTheme="majorBidi" w:cstheme="majorBidi"/>
          <w:bCs/>
          <w:spacing w:val="-6"/>
          <w:sz w:val="28"/>
          <w:u w:val="single"/>
        </w:rPr>
      </w:pPr>
      <w:r w:rsidRPr="00EB46F7">
        <w:rPr>
          <w:rFonts w:asciiTheme="majorBidi" w:hAnsiTheme="majorBidi" w:cstheme="majorBidi"/>
          <w:b/>
          <w:bCs/>
          <w:sz w:val="28"/>
        </w:rPr>
        <w:sym w:font="Wingdings 2" w:char="F052"/>
      </w:r>
      <w:r w:rsidRPr="00EB46F7">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B46F7">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B46F7">
        <w:rPr>
          <w:rFonts w:asciiTheme="majorBidi" w:hAnsiTheme="majorBidi" w:cstheme="majorBidi"/>
          <w:b/>
          <w:bCs/>
          <w:spacing w:val="-6"/>
          <w:sz w:val="28"/>
          <w:u w:val="single"/>
          <w:cs/>
          <w:lang w:eastAsia="zh-CN"/>
        </w:rPr>
        <w:t>า</w:t>
      </w:r>
      <w:r w:rsidRPr="00EB46F7">
        <w:rPr>
          <w:rFonts w:asciiTheme="majorBidi" w:hAnsiTheme="majorBidi" w:cstheme="majorBidi"/>
          <w:b/>
          <w:bCs/>
          <w:spacing w:val="-6"/>
          <w:sz w:val="28"/>
          <w:u w:val="single"/>
          <w:cs/>
        </w:rPr>
        <w:t xml:space="preserve">ส่วน </w:t>
      </w:r>
      <w:r w:rsidRPr="00EB46F7">
        <w:rPr>
          <w:rFonts w:asciiTheme="majorBidi" w:hAnsiTheme="majorBidi" w:cstheme="majorBidi"/>
          <w:b/>
          <w:bCs/>
          <w:spacing w:val="-6"/>
          <w:sz w:val="28"/>
          <w:u w:val="single"/>
        </w:rPr>
        <w:t>1</w:t>
      </w:r>
      <w:r w:rsidRPr="00EB46F7">
        <w:rPr>
          <w:rFonts w:asciiTheme="majorBidi" w:hAnsiTheme="majorBidi" w:cstheme="majorBidi"/>
          <w:b/>
          <w:bCs/>
          <w:spacing w:val="-6"/>
          <w:sz w:val="28"/>
          <w:u w:val="single"/>
          <w:cs/>
        </w:rPr>
        <w:t xml:space="preserve"> ต่อ </w:t>
      </w:r>
      <w:r w:rsidRPr="00EB46F7">
        <w:rPr>
          <w:rFonts w:asciiTheme="majorBidi" w:hAnsiTheme="majorBidi" w:cstheme="majorBidi"/>
          <w:b/>
          <w:bCs/>
          <w:spacing w:val="-6"/>
          <w:sz w:val="28"/>
          <w:u w:val="single"/>
        </w:rPr>
        <w:t>1</w:t>
      </w:r>
      <w:r w:rsidRPr="00EB46F7">
        <w:rPr>
          <w:rFonts w:asciiTheme="majorBidi" w:hAnsiTheme="majorBidi" w:cstheme="majorBidi"/>
          <w:b/>
          <w:bCs/>
          <w:spacing w:val="-6"/>
          <w:sz w:val="28"/>
          <w:u w:val="single"/>
          <w:cs/>
        </w:rPr>
        <w:t xml:space="preserve"> ได้) </w:t>
      </w:r>
    </w:p>
    <w:p w14:paraId="51CEFE28"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B46F7">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3E495E" w:rsidRPr="00EB46F7" w14:paraId="7E9A541A" w14:textId="77777777" w:rsidTr="00911A96">
        <w:tc>
          <w:tcPr>
            <w:tcW w:w="2122" w:type="dxa"/>
            <w:shd w:val="clear" w:color="auto" w:fill="auto"/>
          </w:tcPr>
          <w:p w14:paraId="0CF91D40" w14:textId="77777777" w:rsidR="00A67EB7" w:rsidRPr="00EB46F7" w:rsidRDefault="00A67EB7" w:rsidP="00911A96">
            <w:pPr>
              <w:spacing w:after="0" w:line="240" w:lineRule="auto"/>
              <w:rPr>
                <w:rFonts w:asciiTheme="majorBidi" w:eastAsia="Calibri" w:hAnsiTheme="majorBidi" w:cstheme="majorBidi"/>
                <w:b/>
                <w:sz w:val="28"/>
              </w:rPr>
            </w:pPr>
            <w:r w:rsidRPr="00EB46F7">
              <w:rPr>
                <w:rFonts w:asciiTheme="majorBidi" w:eastAsia="Calibri" w:hAnsiTheme="majorBidi" w:cstheme="majorBidi"/>
                <w:b/>
                <w:sz w:val="28"/>
                <w:cs/>
              </w:rPr>
              <w:t xml:space="preserve">“ผู้ออกตราสาร” </w:t>
            </w:r>
            <w:r w:rsidRPr="00EB46F7">
              <w:rPr>
                <w:rFonts w:asciiTheme="majorBidi" w:eastAsia="Calibri" w:hAnsiTheme="majorBidi" w:cstheme="majorBidi"/>
                <w:b/>
                <w:sz w:val="28"/>
                <w:cs/>
              </w:rPr>
              <w:tab/>
            </w:r>
          </w:p>
        </w:tc>
        <w:tc>
          <w:tcPr>
            <w:tcW w:w="7228" w:type="dxa"/>
            <w:shd w:val="clear" w:color="auto" w:fill="auto"/>
          </w:tcPr>
          <w:p w14:paraId="4BE3D61F" w14:textId="77777777" w:rsidR="00A67EB7" w:rsidRPr="00EB46F7" w:rsidRDefault="00A67EB7" w:rsidP="00911A96">
            <w:pPr>
              <w:spacing w:after="0" w:line="240" w:lineRule="auto"/>
              <w:rPr>
                <w:rFonts w:asciiTheme="majorBidi" w:eastAsia="Calibri" w:hAnsiTheme="majorBidi" w:cstheme="majorBidi"/>
                <w:b/>
                <w:sz w:val="28"/>
              </w:rPr>
            </w:pPr>
            <w:r w:rsidRPr="00EB46F7">
              <w:rPr>
                <w:rFonts w:asciiTheme="majorBidi" w:eastAsia="Calibri" w:hAnsiTheme="majorBidi" w:cstheme="majorBidi"/>
                <w:b/>
                <w:sz w:val="28"/>
                <w:cs/>
              </w:rPr>
              <w:t>หมายถึง ธนาคารกรุงไทย จำกัด (มหาชน)</w:t>
            </w:r>
          </w:p>
        </w:tc>
      </w:tr>
      <w:tr w:rsidR="003E495E" w:rsidRPr="00EB46F7" w14:paraId="57E1CB3A" w14:textId="77777777" w:rsidTr="00911A96">
        <w:tc>
          <w:tcPr>
            <w:tcW w:w="2122" w:type="dxa"/>
            <w:shd w:val="clear" w:color="auto" w:fill="auto"/>
          </w:tcPr>
          <w:p w14:paraId="0199586B"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sz w:val="28"/>
                <w:cs/>
              </w:rPr>
              <w:t>“ตราสาร”</w:t>
            </w:r>
          </w:p>
        </w:tc>
        <w:tc>
          <w:tcPr>
            <w:tcW w:w="7228" w:type="dxa"/>
            <w:shd w:val="clear" w:color="auto" w:fill="auto"/>
          </w:tcPr>
          <w:p w14:paraId="72E1B4CB" w14:textId="5B138F34" w:rsidR="00A67EB7" w:rsidRPr="00EB46F7" w:rsidRDefault="00A67EB7" w:rsidP="00762094">
            <w:pPr>
              <w:spacing w:after="0" w:line="240" w:lineRule="auto"/>
              <w:jc w:val="both"/>
              <w:rPr>
                <w:rFonts w:asciiTheme="majorBidi" w:eastAsia="Calibri" w:hAnsiTheme="majorBidi" w:cstheme="majorBidi"/>
                <w:b/>
                <w:sz w:val="28"/>
                <w:cs/>
              </w:rPr>
            </w:pPr>
            <w:r w:rsidRPr="00EB46F7">
              <w:rPr>
                <w:rFonts w:asciiTheme="majorBidi" w:eastAsia="Calibri" w:hAnsiTheme="majorBidi" w:cstheme="majorBidi"/>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18197D" w:rsidRPr="00EB46F7">
              <w:rPr>
                <w:rFonts w:asciiTheme="majorBidi" w:eastAsia="Angsana New" w:hAnsiTheme="majorBidi" w:cstheme="majorBidi"/>
                <w:sz w:val="28"/>
                <w:cs/>
              </w:rPr>
              <w:t xml:space="preserve">หุ้นสามัญของบริษัท ผิง อัน </w:t>
            </w:r>
            <w:r w:rsidR="0018197D" w:rsidRPr="00EB46F7">
              <w:rPr>
                <w:rFonts w:asciiTheme="majorBidi" w:eastAsia="Angsana New" w:hAnsiTheme="majorBidi" w:cstheme="majorBidi"/>
                <w:sz w:val="28"/>
                <w:shd w:val="clear" w:color="auto" w:fill="FFFFFF"/>
                <w:cs/>
              </w:rPr>
              <w:t>อิน</w:t>
            </w:r>
            <w:proofErr w:type="spellStart"/>
            <w:r w:rsidR="0018197D" w:rsidRPr="00EB46F7">
              <w:rPr>
                <w:rFonts w:asciiTheme="majorBidi" w:eastAsia="Angsana New" w:hAnsiTheme="majorBidi" w:cstheme="majorBidi"/>
                <w:sz w:val="28"/>
                <w:shd w:val="clear" w:color="auto" w:fill="FFFFFF"/>
                <w:cs/>
              </w:rPr>
              <w:t>ชัว</w:t>
            </w:r>
            <w:proofErr w:type="spellEnd"/>
            <w:r w:rsidR="0018197D" w:rsidRPr="00EB46F7">
              <w:rPr>
                <w:rFonts w:asciiTheme="majorBidi" w:eastAsia="Angsana New" w:hAnsiTheme="majorBidi" w:cstheme="majorBidi"/>
                <w:sz w:val="28"/>
                <w:shd w:val="clear" w:color="auto" w:fill="FFFFFF"/>
                <w:cs/>
              </w:rPr>
              <w:t>รัน</w:t>
            </w:r>
            <w:proofErr w:type="spellStart"/>
            <w:r w:rsidR="0018197D" w:rsidRPr="00EB46F7">
              <w:rPr>
                <w:rFonts w:asciiTheme="majorBidi" w:eastAsia="Angsana New" w:hAnsiTheme="majorBidi" w:cstheme="majorBidi"/>
                <w:sz w:val="28"/>
                <w:shd w:val="clear" w:color="auto" w:fill="FFFFFF"/>
                <w:cs/>
              </w:rPr>
              <w:t>ซ์</w:t>
            </w:r>
            <w:proofErr w:type="spellEnd"/>
            <w:r w:rsidR="0018197D" w:rsidRPr="00EB46F7">
              <w:rPr>
                <w:rFonts w:asciiTheme="majorBidi" w:eastAsia="Angsana New" w:hAnsiTheme="majorBidi" w:cstheme="majorBidi"/>
                <w:sz w:val="28"/>
                <w:shd w:val="clear" w:color="auto" w:fill="FFFFFF"/>
                <w:cs/>
              </w:rPr>
              <w:t xml:space="preserve"> (กรุ๊ป) </w:t>
            </w:r>
            <w:proofErr w:type="spellStart"/>
            <w:r w:rsidR="0018197D" w:rsidRPr="00EB46F7">
              <w:rPr>
                <w:rFonts w:asciiTheme="majorBidi" w:eastAsia="Angsana New" w:hAnsiTheme="majorBidi" w:cstheme="majorBidi"/>
                <w:sz w:val="28"/>
                <w:shd w:val="clear" w:color="auto" w:fill="FFFFFF"/>
                <w:cs/>
              </w:rPr>
              <w:t>ออฟ</w:t>
            </w:r>
            <w:proofErr w:type="spellEnd"/>
            <w:r w:rsidR="0018197D" w:rsidRPr="00EB46F7">
              <w:rPr>
                <w:rFonts w:asciiTheme="majorBidi" w:eastAsia="Angsana New" w:hAnsiTheme="majorBidi" w:cstheme="majorBidi"/>
                <w:sz w:val="28"/>
                <w:shd w:val="clear" w:color="auto" w:fill="FFFFFF"/>
                <w:cs/>
              </w:rPr>
              <w:t xml:space="preserve">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p>
        </w:tc>
      </w:tr>
      <w:tr w:rsidR="003E495E" w:rsidRPr="00EB46F7" w14:paraId="47E919BC" w14:textId="77777777" w:rsidTr="00911A96">
        <w:tc>
          <w:tcPr>
            <w:tcW w:w="2122" w:type="dxa"/>
            <w:shd w:val="clear" w:color="auto" w:fill="auto"/>
          </w:tcPr>
          <w:p w14:paraId="0C3E62A4"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sz w:val="28"/>
                <w:cs/>
              </w:rPr>
              <w:t>“หลักทรัพย์ต่างประเทศ”    หรือ “หลักทรัพย์อ้างอิง”</w:t>
            </w:r>
          </w:p>
        </w:tc>
        <w:tc>
          <w:tcPr>
            <w:tcW w:w="7228" w:type="dxa"/>
            <w:shd w:val="clear" w:color="auto" w:fill="auto"/>
          </w:tcPr>
          <w:p w14:paraId="505AD6A3" w14:textId="44B15B8E" w:rsidR="00E41D13" w:rsidRPr="00EB46F7" w:rsidRDefault="00A67EB7" w:rsidP="00762094">
            <w:pPr>
              <w:tabs>
                <w:tab w:val="left" w:pos="720"/>
                <w:tab w:val="left" w:pos="1843"/>
              </w:tabs>
              <w:spacing w:after="0" w:line="240" w:lineRule="auto"/>
              <w:ind w:right="175"/>
              <w:jc w:val="both"/>
              <w:rPr>
                <w:rFonts w:asciiTheme="majorBidi" w:eastAsia="Angsana New" w:hAnsiTheme="majorBidi" w:cstheme="majorBidi"/>
                <w:sz w:val="28"/>
                <w:cs/>
              </w:rPr>
            </w:pPr>
            <w:r w:rsidRPr="00EB46F7">
              <w:rPr>
                <w:rFonts w:asciiTheme="majorBidi" w:eastAsia="Calibri" w:hAnsiTheme="majorBidi" w:cstheme="majorBidi"/>
                <w:b/>
                <w:sz w:val="28"/>
                <w:cs/>
              </w:rPr>
              <w:t xml:space="preserve">หมายถึง </w:t>
            </w:r>
            <w:r w:rsidR="0018197D" w:rsidRPr="00EB46F7">
              <w:rPr>
                <w:rFonts w:asciiTheme="majorBidi" w:eastAsia="Angsana New" w:hAnsiTheme="majorBidi" w:cstheme="majorBidi"/>
                <w:sz w:val="28"/>
                <w:cs/>
              </w:rPr>
              <w:t xml:space="preserve">หุ้นสามัญของบริษัท ผิง อัน </w:t>
            </w:r>
            <w:r w:rsidR="0018197D" w:rsidRPr="00EB46F7">
              <w:rPr>
                <w:rFonts w:asciiTheme="majorBidi" w:eastAsia="Angsana New" w:hAnsiTheme="majorBidi" w:cstheme="majorBidi"/>
                <w:sz w:val="28"/>
                <w:shd w:val="clear" w:color="auto" w:fill="FFFFFF"/>
                <w:cs/>
              </w:rPr>
              <w:t>อิน</w:t>
            </w:r>
            <w:proofErr w:type="spellStart"/>
            <w:r w:rsidR="0018197D" w:rsidRPr="00EB46F7">
              <w:rPr>
                <w:rFonts w:asciiTheme="majorBidi" w:eastAsia="Angsana New" w:hAnsiTheme="majorBidi" w:cstheme="majorBidi"/>
                <w:sz w:val="28"/>
                <w:shd w:val="clear" w:color="auto" w:fill="FFFFFF"/>
                <w:cs/>
              </w:rPr>
              <w:t>ชัว</w:t>
            </w:r>
            <w:proofErr w:type="spellEnd"/>
            <w:r w:rsidR="0018197D" w:rsidRPr="00EB46F7">
              <w:rPr>
                <w:rFonts w:asciiTheme="majorBidi" w:eastAsia="Angsana New" w:hAnsiTheme="majorBidi" w:cstheme="majorBidi"/>
                <w:sz w:val="28"/>
                <w:shd w:val="clear" w:color="auto" w:fill="FFFFFF"/>
                <w:cs/>
              </w:rPr>
              <w:t>รัน</w:t>
            </w:r>
            <w:proofErr w:type="spellStart"/>
            <w:r w:rsidR="0018197D" w:rsidRPr="00EB46F7">
              <w:rPr>
                <w:rFonts w:asciiTheme="majorBidi" w:eastAsia="Angsana New" w:hAnsiTheme="majorBidi" w:cstheme="majorBidi"/>
                <w:sz w:val="28"/>
                <w:shd w:val="clear" w:color="auto" w:fill="FFFFFF"/>
                <w:cs/>
              </w:rPr>
              <w:t>ซ์</w:t>
            </w:r>
            <w:proofErr w:type="spellEnd"/>
            <w:r w:rsidR="0018197D" w:rsidRPr="00EB46F7">
              <w:rPr>
                <w:rFonts w:asciiTheme="majorBidi" w:eastAsia="Angsana New" w:hAnsiTheme="majorBidi" w:cstheme="majorBidi"/>
                <w:sz w:val="28"/>
                <w:shd w:val="clear" w:color="auto" w:fill="FFFFFF"/>
                <w:cs/>
              </w:rPr>
              <w:t xml:space="preserve"> (กรุ๊ป) </w:t>
            </w:r>
            <w:proofErr w:type="spellStart"/>
            <w:r w:rsidR="0018197D" w:rsidRPr="00EB46F7">
              <w:rPr>
                <w:rFonts w:asciiTheme="majorBidi" w:eastAsia="Angsana New" w:hAnsiTheme="majorBidi" w:cstheme="majorBidi"/>
                <w:sz w:val="28"/>
                <w:shd w:val="clear" w:color="auto" w:fill="FFFFFF"/>
                <w:cs/>
              </w:rPr>
              <w:t>ออฟ</w:t>
            </w:r>
            <w:proofErr w:type="spellEnd"/>
            <w:r w:rsidR="0018197D" w:rsidRPr="00EB46F7">
              <w:rPr>
                <w:rFonts w:asciiTheme="majorBidi" w:eastAsia="Angsana New" w:hAnsiTheme="majorBidi" w:cstheme="majorBidi"/>
                <w:sz w:val="28"/>
                <w:shd w:val="clear" w:color="auto" w:fill="FFFFFF"/>
                <w:cs/>
              </w:rPr>
              <w:t xml:space="preserve">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cs/>
              </w:rPr>
              <w:t xml:space="preserve"> </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b/>
                <w:bCs/>
                <w:sz w:val="28"/>
              </w:rPr>
              <w:t>Ping An</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sz w:val="28"/>
                <w:cs/>
              </w:rPr>
              <w:t xml:space="preserve"> </w:t>
            </w:r>
            <w:r w:rsidRPr="00EB46F7">
              <w:rPr>
                <w:rFonts w:asciiTheme="majorBidi" w:eastAsia="Calibri" w:hAnsiTheme="majorBidi" w:cstheme="majorBidi"/>
                <w:b/>
                <w:sz w:val="28"/>
                <w:cs/>
              </w:rPr>
              <w:t>ซึ่งเป็นหลักทรัพย์ที่จดทะเบียนซื้อขายใน</w:t>
            </w:r>
            <w:hyperlink r:id="rId8" w:history="1">
              <w:r w:rsidR="00E60082" w:rsidRPr="00EB46F7">
                <w:rPr>
                  <w:rFonts w:asciiTheme="majorBidi" w:eastAsia="Calibri" w:hAnsiTheme="majorBidi" w:cstheme="majorBidi"/>
                  <w:sz w:val="28"/>
                  <w:cs/>
                </w:rPr>
                <w:t>ตลาดหลักทรัพย์</w:t>
              </w:r>
              <w:r w:rsidR="006B2092" w:rsidRPr="00EB46F7">
                <w:rPr>
                  <w:rFonts w:asciiTheme="majorBidi" w:eastAsia="Calibri" w:hAnsiTheme="majorBidi" w:cstheme="majorBidi"/>
                  <w:sz w:val="28"/>
                  <w:cs/>
                </w:rPr>
                <w:t>ฮ่องกง</w:t>
              </w:r>
            </w:hyperlink>
            <w:r w:rsidR="00E60082" w:rsidRPr="00EB46F7">
              <w:rPr>
                <w:rFonts w:asciiTheme="majorBidi" w:eastAsia="Calibri" w:hAnsiTheme="majorBidi" w:cstheme="majorBidi"/>
                <w:sz w:val="28"/>
                <w:cs/>
              </w:rPr>
              <w:t xml:space="preserve"> </w:t>
            </w:r>
            <w:r w:rsidR="006B2092" w:rsidRPr="00EB46F7">
              <w:rPr>
                <w:rFonts w:asciiTheme="majorBidi" w:eastAsia="Calibri" w:hAnsiTheme="majorBidi" w:cstheme="majorBidi"/>
                <w:b/>
                <w:sz w:val="28"/>
                <w:cs/>
              </w:rPr>
              <w:t>(</w:t>
            </w:r>
            <w:r w:rsidR="006B2092" w:rsidRPr="00EB46F7">
              <w:rPr>
                <w:rFonts w:asciiTheme="majorBidi" w:eastAsia="Calibri" w:hAnsiTheme="majorBidi" w:cstheme="majorBidi"/>
                <w:bCs/>
                <w:sz w:val="28"/>
              </w:rPr>
              <w:t>The Stock Exchange of Hong Kong</w:t>
            </w:r>
            <w:r w:rsidR="006B2092" w:rsidRPr="00EB46F7">
              <w:rPr>
                <w:rFonts w:asciiTheme="majorBidi" w:eastAsia="Calibri" w:hAnsiTheme="majorBidi" w:cstheme="majorBidi"/>
                <w:b/>
                <w:sz w:val="28"/>
                <w:cs/>
              </w:rPr>
              <w:t>) เขตปกครองพิเศษฮ่องกง</w:t>
            </w:r>
          </w:p>
        </w:tc>
      </w:tr>
      <w:tr w:rsidR="003E495E" w:rsidRPr="00EB46F7" w14:paraId="2A7DBCD7" w14:textId="77777777" w:rsidTr="00911A96">
        <w:tc>
          <w:tcPr>
            <w:tcW w:w="2122" w:type="dxa"/>
            <w:shd w:val="clear" w:color="auto" w:fill="auto"/>
          </w:tcPr>
          <w:p w14:paraId="548D1810"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bCs/>
                <w:sz w:val="28"/>
                <w:cs/>
              </w:rPr>
              <w:t>“</w:t>
            </w:r>
            <w:r w:rsidRPr="00EB46F7">
              <w:rPr>
                <w:rFonts w:asciiTheme="majorBidi" w:eastAsia="Calibri" w:hAnsiTheme="majorBidi" w:cstheme="majorBidi"/>
                <w:b/>
                <w:sz w:val="28"/>
                <w:cs/>
              </w:rPr>
              <w:t>บริษัทผู้ออกหลักทรัพย์อ้างอิง</w:t>
            </w:r>
            <w:r w:rsidRPr="00EB46F7">
              <w:rPr>
                <w:rFonts w:asciiTheme="majorBidi" w:eastAsia="Calibri" w:hAnsiTheme="majorBidi" w:cstheme="majorBidi"/>
                <w:b/>
                <w:bCs/>
                <w:sz w:val="28"/>
                <w:cs/>
              </w:rPr>
              <w:t>”</w:t>
            </w:r>
          </w:p>
        </w:tc>
        <w:tc>
          <w:tcPr>
            <w:tcW w:w="7228" w:type="dxa"/>
            <w:shd w:val="clear" w:color="auto" w:fill="auto"/>
          </w:tcPr>
          <w:p w14:paraId="43E104B0" w14:textId="403999A9" w:rsidR="00A67EB7" w:rsidRPr="00EB46F7" w:rsidRDefault="00A67EB7" w:rsidP="00762094">
            <w:pPr>
              <w:spacing w:after="0" w:line="240" w:lineRule="auto"/>
              <w:jc w:val="both"/>
              <w:rPr>
                <w:rFonts w:asciiTheme="majorBidi" w:eastAsia="Calibri" w:hAnsiTheme="majorBidi" w:cstheme="majorBidi"/>
                <w:b/>
                <w:sz w:val="28"/>
              </w:rPr>
            </w:pPr>
            <w:r w:rsidRPr="00EB46F7">
              <w:rPr>
                <w:rFonts w:asciiTheme="majorBidi" w:eastAsia="Calibri" w:hAnsiTheme="majorBidi" w:cstheme="majorBidi"/>
                <w:b/>
                <w:sz w:val="28"/>
                <w:cs/>
              </w:rPr>
              <w:t xml:space="preserve">หมายถึง </w:t>
            </w:r>
            <w:r w:rsidR="0018197D" w:rsidRPr="00EB46F7">
              <w:rPr>
                <w:rFonts w:asciiTheme="majorBidi" w:eastAsia="Angsana New" w:hAnsiTheme="majorBidi" w:cstheme="majorBidi"/>
                <w:sz w:val="28"/>
                <w:cs/>
              </w:rPr>
              <w:t xml:space="preserve">บริษัท ผิง อัน </w:t>
            </w:r>
            <w:r w:rsidR="0018197D" w:rsidRPr="00EB46F7">
              <w:rPr>
                <w:rFonts w:asciiTheme="majorBidi" w:eastAsia="Angsana New" w:hAnsiTheme="majorBidi" w:cstheme="majorBidi"/>
                <w:sz w:val="28"/>
                <w:shd w:val="clear" w:color="auto" w:fill="FFFFFF"/>
                <w:cs/>
              </w:rPr>
              <w:t>อิน</w:t>
            </w:r>
            <w:proofErr w:type="spellStart"/>
            <w:r w:rsidR="0018197D" w:rsidRPr="00EB46F7">
              <w:rPr>
                <w:rFonts w:asciiTheme="majorBidi" w:eastAsia="Angsana New" w:hAnsiTheme="majorBidi" w:cstheme="majorBidi"/>
                <w:sz w:val="28"/>
                <w:shd w:val="clear" w:color="auto" w:fill="FFFFFF"/>
                <w:cs/>
              </w:rPr>
              <w:t>ชัว</w:t>
            </w:r>
            <w:proofErr w:type="spellEnd"/>
            <w:r w:rsidR="0018197D" w:rsidRPr="00EB46F7">
              <w:rPr>
                <w:rFonts w:asciiTheme="majorBidi" w:eastAsia="Angsana New" w:hAnsiTheme="majorBidi" w:cstheme="majorBidi"/>
                <w:sz w:val="28"/>
                <w:shd w:val="clear" w:color="auto" w:fill="FFFFFF"/>
                <w:cs/>
              </w:rPr>
              <w:t>รัน</w:t>
            </w:r>
            <w:proofErr w:type="spellStart"/>
            <w:r w:rsidR="0018197D" w:rsidRPr="00EB46F7">
              <w:rPr>
                <w:rFonts w:asciiTheme="majorBidi" w:eastAsia="Angsana New" w:hAnsiTheme="majorBidi" w:cstheme="majorBidi"/>
                <w:sz w:val="28"/>
                <w:shd w:val="clear" w:color="auto" w:fill="FFFFFF"/>
                <w:cs/>
              </w:rPr>
              <w:t>ซ์</w:t>
            </w:r>
            <w:proofErr w:type="spellEnd"/>
            <w:r w:rsidR="0018197D" w:rsidRPr="00EB46F7">
              <w:rPr>
                <w:rFonts w:asciiTheme="majorBidi" w:eastAsia="Angsana New" w:hAnsiTheme="majorBidi" w:cstheme="majorBidi"/>
                <w:sz w:val="28"/>
                <w:shd w:val="clear" w:color="auto" w:fill="FFFFFF"/>
                <w:cs/>
              </w:rPr>
              <w:t xml:space="preserve"> (กรุ๊ป) </w:t>
            </w:r>
            <w:proofErr w:type="spellStart"/>
            <w:r w:rsidR="0018197D" w:rsidRPr="00EB46F7">
              <w:rPr>
                <w:rFonts w:asciiTheme="majorBidi" w:eastAsia="Angsana New" w:hAnsiTheme="majorBidi" w:cstheme="majorBidi"/>
                <w:sz w:val="28"/>
                <w:shd w:val="clear" w:color="auto" w:fill="FFFFFF"/>
                <w:cs/>
              </w:rPr>
              <w:t>ออฟ</w:t>
            </w:r>
            <w:proofErr w:type="spellEnd"/>
            <w:r w:rsidR="0018197D" w:rsidRPr="00EB46F7">
              <w:rPr>
                <w:rFonts w:asciiTheme="majorBidi" w:eastAsia="Angsana New" w:hAnsiTheme="majorBidi" w:cstheme="majorBidi"/>
                <w:sz w:val="28"/>
                <w:shd w:val="clear" w:color="auto" w:fill="FFFFFF"/>
                <w:cs/>
              </w:rPr>
              <w:t xml:space="preserve">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cs/>
              </w:rPr>
              <w:t xml:space="preserve"> </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b/>
                <w:bCs/>
                <w:sz w:val="28"/>
              </w:rPr>
              <w:t>Ping An</w:t>
            </w:r>
            <w:r w:rsidR="0018197D" w:rsidRPr="00EB46F7">
              <w:rPr>
                <w:rFonts w:asciiTheme="majorBidi" w:eastAsia="Angsana New" w:hAnsiTheme="majorBidi" w:cstheme="majorBidi"/>
                <w:b/>
                <w:bCs/>
                <w:sz w:val="28"/>
                <w:cs/>
              </w:rPr>
              <w:t>”)</w:t>
            </w:r>
          </w:p>
        </w:tc>
      </w:tr>
      <w:tr w:rsidR="003E495E" w:rsidRPr="00EB46F7" w14:paraId="5A835854" w14:textId="77777777" w:rsidTr="00911A96">
        <w:tc>
          <w:tcPr>
            <w:tcW w:w="2122" w:type="dxa"/>
            <w:shd w:val="clear" w:color="auto" w:fill="auto"/>
          </w:tcPr>
          <w:p w14:paraId="34C242F9"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sz w:val="28"/>
                <w:cs/>
              </w:rPr>
              <w:t>“สำนักงาน ก.ล.ต.”</w:t>
            </w:r>
          </w:p>
        </w:tc>
        <w:tc>
          <w:tcPr>
            <w:tcW w:w="7228" w:type="dxa"/>
            <w:shd w:val="clear" w:color="auto" w:fill="auto"/>
          </w:tcPr>
          <w:p w14:paraId="1B900D25" w14:textId="77777777" w:rsidR="00A67EB7" w:rsidRPr="00EB46F7" w:rsidRDefault="00A67EB7" w:rsidP="00911A96">
            <w:pPr>
              <w:spacing w:after="0" w:line="240" w:lineRule="auto"/>
              <w:rPr>
                <w:rFonts w:asciiTheme="majorBidi" w:eastAsia="Calibri" w:hAnsiTheme="majorBidi" w:cstheme="majorBidi"/>
                <w:b/>
                <w:sz w:val="28"/>
              </w:rPr>
            </w:pPr>
            <w:r w:rsidRPr="00EB46F7">
              <w:rPr>
                <w:rFonts w:asciiTheme="majorBidi" w:eastAsia="Calibri" w:hAnsiTheme="majorBidi" w:cstheme="majorBidi"/>
                <w:b/>
                <w:sz w:val="28"/>
                <w:cs/>
              </w:rPr>
              <w:t>หมายถึง สำนักงานคณะกรรมการกำกับหลักทรัพย์และตลาดหลักทรัพย์</w:t>
            </w:r>
          </w:p>
          <w:p w14:paraId="0055113F" w14:textId="77777777" w:rsidR="00A67EB7" w:rsidRPr="00EB46F7" w:rsidRDefault="00A67EB7" w:rsidP="00911A96">
            <w:pPr>
              <w:spacing w:after="0" w:line="240" w:lineRule="auto"/>
              <w:rPr>
                <w:rFonts w:asciiTheme="majorBidi" w:eastAsia="Calibri" w:hAnsiTheme="majorBidi" w:cstheme="majorBidi"/>
                <w:b/>
                <w:sz w:val="28"/>
                <w:cs/>
              </w:rPr>
            </w:pPr>
          </w:p>
        </w:tc>
      </w:tr>
    </w:tbl>
    <w:p w14:paraId="7BE0826E" w14:textId="77777777" w:rsidR="00A67EB7" w:rsidRPr="00EB46F7"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B46F7">
        <w:rPr>
          <w:rFonts w:asciiTheme="majorBidi" w:hAnsiTheme="majorBidi" w:cstheme="majorBidi"/>
          <w:b/>
          <w:bCs/>
          <w:spacing w:val="-6"/>
          <w:sz w:val="28"/>
          <w:u w:val="single"/>
          <w:cs/>
        </w:rPr>
        <w:t xml:space="preserve">อัตราอ้างอิงของตราสาร </w:t>
      </w:r>
    </w:p>
    <w:p w14:paraId="6EF89E1C" w14:textId="77777777" w:rsidR="00A67EB7" w:rsidRPr="00EB46F7" w:rsidRDefault="00A67EB7" w:rsidP="00A67EB7">
      <w:pPr>
        <w:spacing w:after="0" w:line="240" w:lineRule="auto"/>
        <w:ind w:firstLine="709"/>
        <w:contextualSpacing/>
        <w:jc w:val="thaiDistribute"/>
        <w:rPr>
          <w:rFonts w:asciiTheme="majorBidi" w:hAnsiTheme="majorBidi" w:cstheme="majorBidi"/>
          <w:b/>
          <w:spacing w:val="-6"/>
          <w:sz w:val="28"/>
        </w:rPr>
      </w:pPr>
      <w:r w:rsidRPr="00EB46F7">
        <w:rPr>
          <w:rFonts w:asciiTheme="majorBidi" w:hAnsiTheme="majorBidi" w:cstheme="majorBidi"/>
          <w:b/>
          <w:sz w:val="28"/>
        </w:rPr>
        <w:sym w:font="Wingdings" w:char="F06F"/>
      </w:r>
      <w:r w:rsidRPr="00EB46F7">
        <w:rPr>
          <w:rFonts w:asciiTheme="majorBidi" w:hAnsiTheme="majorBidi" w:cstheme="majorBidi"/>
          <w:b/>
          <w:bCs/>
          <w:sz w:val="28"/>
          <w:cs/>
        </w:rPr>
        <w:t xml:space="preserve">  </w:t>
      </w:r>
      <w:r w:rsidRPr="00EB46F7">
        <w:rPr>
          <w:rFonts w:asciiTheme="majorBidi" w:hAnsiTheme="majorBidi" w:cstheme="majorBidi"/>
          <w:b/>
          <w:spacing w:val="-6"/>
          <w:sz w:val="28"/>
          <w:cs/>
        </w:rPr>
        <w:t xml:space="preserve">อัตรา </w:t>
      </w:r>
      <w:r w:rsidRPr="00EB46F7">
        <w:rPr>
          <w:rFonts w:asciiTheme="majorBidi" w:hAnsiTheme="majorBidi" w:cstheme="majorBidi"/>
          <w:b/>
          <w:spacing w:val="-6"/>
          <w:sz w:val="28"/>
        </w:rPr>
        <w:t xml:space="preserve">1 </w:t>
      </w:r>
      <w:r w:rsidRPr="00EB46F7">
        <w:rPr>
          <w:rFonts w:asciiTheme="majorBidi" w:hAnsiTheme="majorBidi" w:cstheme="majorBidi"/>
          <w:b/>
          <w:spacing w:val="-6"/>
          <w:sz w:val="28"/>
          <w:cs/>
        </w:rPr>
        <w:t xml:space="preserve">ต่อ </w:t>
      </w:r>
      <w:r w:rsidRPr="00EB46F7">
        <w:rPr>
          <w:rFonts w:asciiTheme="majorBidi" w:hAnsiTheme="majorBidi" w:cstheme="majorBidi"/>
          <w:b/>
          <w:spacing w:val="-6"/>
          <w:sz w:val="28"/>
        </w:rPr>
        <w:t>1</w:t>
      </w:r>
      <w:r w:rsidRPr="00EB46F7">
        <w:rPr>
          <w:rFonts w:asciiTheme="majorBidi" w:hAnsiTheme="majorBidi" w:cstheme="majorBidi"/>
          <w:b/>
          <w:spacing w:val="-6"/>
          <w:sz w:val="28"/>
          <w:cs/>
        </w:rPr>
        <w:t xml:space="preserve">                   </w:t>
      </w:r>
    </w:p>
    <w:p w14:paraId="0AA98EC4" w14:textId="28E739A1" w:rsidR="00A67EB7" w:rsidRPr="00EB46F7" w:rsidRDefault="00A67EB7" w:rsidP="009A578E">
      <w:pPr>
        <w:spacing w:after="0" w:line="240" w:lineRule="auto"/>
        <w:ind w:firstLine="709"/>
        <w:contextualSpacing/>
        <w:jc w:val="thaiDistribute"/>
        <w:rPr>
          <w:rFonts w:asciiTheme="majorBidi" w:hAnsiTheme="majorBidi" w:cstheme="majorBidi"/>
          <w:b/>
          <w:bCs/>
          <w:sz w:val="28"/>
        </w:rPr>
      </w:pPr>
      <w:r w:rsidRPr="00EB46F7">
        <w:rPr>
          <w:rFonts w:asciiTheme="majorBidi" w:hAnsiTheme="majorBidi" w:cstheme="majorBidi"/>
          <w:b/>
          <w:sz w:val="28"/>
        </w:rPr>
        <w:sym w:font="Wingdings 2" w:char="F052"/>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 อื่น ๆ</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อัตราส่วน </w:t>
      </w:r>
      <w:r w:rsidRPr="00EB46F7">
        <w:rPr>
          <w:rFonts w:asciiTheme="majorBidi" w:hAnsiTheme="majorBidi" w:cstheme="majorBidi"/>
          <w:b/>
          <w:sz w:val="28"/>
        </w:rPr>
        <w:t>1</w:t>
      </w:r>
      <w:r w:rsidR="003B59BF" w:rsidRPr="00EB46F7">
        <w:rPr>
          <w:rFonts w:asciiTheme="majorBidi" w:hAnsiTheme="majorBidi" w:cstheme="majorBidi"/>
          <w:b/>
          <w:bCs/>
          <w:sz w:val="28"/>
          <w:cs/>
        </w:rPr>
        <w:t xml:space="preserve"> หลักทรัพย์อ้างอิง</w:t>
      </w:r>
      <w:r w:rsidRPr="00EB46F7">
        <w:rPr>
          <w:rFonts w:asciiTheme="majorBidi" w:hAnsiTheme="majorBidi" w:cstheme="majorBidi"/>
          <w:b/>
          <w:bCs/>
          <w:sz w:val="28"/>
          <w:cs/>
        </w:rPr>
        <w:t xml:space="preserve">: </w:t>
      </w:r>
      <w:r w:rsidR="0028652B" w:rsidRPr="00EB46F7">
        <w:rPr>
          <w:rFonts w:asciiTheme="majorBidi" w:hAnsiTheme="majorBidi" w:cstheme="majorBidi"/>
          <w:b/>
          <w:sz w:val="28"/>
        </w:rPr>
        <w:t>1</w:t>
      </w:r>
      <w:r w:rsidR="00273A6E" w:rsidRPr="00EB46F7">
        <w:rPr>
          <w:rFonts w:asciiTheme="majorBidi" w:hAnsiTheme="majorBidi" w:cstheme="majorBidi"/>
          <w:b/>
          <w:sz w:val="28"/>
        </w:rPr>
        <w:t>00</w:t>
      </w:r>
      <w:r w:rsidRPr="00EB46F7">
        <w:rPr>
          <w:rFonts w:asciiTheme="majorBidi" w:hAnsiTheme="majorBidi" w:cstheme="majorBidi"/>
          <w:b/>
          <w:sz w:val="28"/>
        </w:rPr>
        <w:t xml:space="preserve"> DR</w:t>
      </w:r>
      <w:r w:rsidR="00504204" w:rsidRPr="00EB46F7">
        <w:rPr>
          <w:rFonts w:asciiTheme="majorBidi" w:hAnsiTheme="majorBidi" w:cstheme="majorBidi"/>
          <w:b/>
          <w:sz w:val="28"/>
          <w:cs/>
        </w:rPr>
        <w:t xml:space="preserve"> </w:t>
      </w:r>
      <w:r w:rsidR="00504204" w:rsidRPr="00EB46F7">
        <w:rPr>
          <w:rFonts w:asciiTheme="majorBidi" w:eastAsia="Angsana New" w:hAnsiTheme="majorBidi" w:cstheme="majorBidi"/>
          <w:sz w:val="28"/>
          <w:cs/>
        </w:rPr>
        <w:t>ทั้งนี้ อาจมีการปรับเปลี่ยนได้ตามที่ระบุไว้ในข้อกำหนดสิทธิ</w:t>
      </w:r>
    </w:p>
    <w:p w14:paraId="25D6BCFD" w14:textId="77777777" w:rsidR="00A67EB7" w:rsidRPr="00EB46F7"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EB46F7">
        <w:rPr>
          <w:rFonts w:asciiTheme="majorBidi" w:hAnsiTheme="majorBidi" w:cstheme="majorBidi"/>
          <w:b/>
          <w:bCs/>
          <w:sz w:val="28"/>
          <w:u w:val="single"/>
          <w:cs/>
        </w:rPr>
        <w:t>รูปแบบการเสนอขาย</w:t>
      </w:r>
    </w:p>
    <w:p w14:paraId="3A1CE9D6" w14:textId="366E69D0" w:rsidR="00A67EB7" w:rsidRPr="00EB46F7"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EB46F7">
        <w:rPr>
          <w:rFonts w:asciiTheme="majorBidi" w:hAnsiTheme="majorBidi" w:cstheme="majorBidi"/>
          <w:b/>
          <w:sz w:val="28"/>
        </w:rPr>
        <w:sym w:font="Wingdings" w:char="F06F"/>
      </w:r>
      <w:r w:rsidR="00A67EB7" w:rsidRPr="00EB46F7">
        <w:rPr>
          <w:rFonts w:asciiTheme="majorBidi" w:hAnsiTheme="majorBidi" w:cstheme="majorBidi"/>
          <w:b/>
          <w:bCs/>
          <w:sz w:val="28"/>
          <w:cs/>
        </w:rPr>
        <w:t xml:space="preserve">  </w:t>
      </w:r>
      <w:r w:rsidR="00A67EB7" w:rsidRPr="00EB46F7">
        <w:rPr>
          <w:rFonts w:asciiTheme="majorBidi" w:hAnsiTheme="majorBidi" w:cstheme="majorBidi"/>
          <w:b/>
          <w:sz w:val="28"/>
          <w:cs/>
        </w:rPr>
        <w:t>โดยการเปิดให้ผู้ลงทุน</w:t>
      </w:r>
      <w:r w:rsidR="00A67EB7" w:rsidRPr="00EB46F7">
        <w:rPr>
          <w:rFonts w:asciiTheme="majorBidi" w:hAnsiTheme="majorBidi" w:cstheme="majorBidi"/>
          <w:b/>
          <w:bCs/>
          <w:sz w:val="28"/>
          <w:u w:val="single"/>
          <w:cs/>
        </w:rPr>
        <w:t>จองซื้อ</w:t>
      </w:r>
      <w:r w:rsidR="00A67EB7" w:rsidRPr="00EB46F7">
        <w:rPr>
          <w:rFonts w:asciiTheme="majorBidi" w:hAnsiTheme="majorBidi" w:cstheme="majorBidi"/>
          <w:b/>
          <w:sz w:val="28"/>
          <w:cs/>
        </w:rPr>
        <w:t xml:space="preserve">ตามจำนวนและภายในระยะเวลาที่กำหนด </w:t>
      </w:r>
      <w:r w:rsidR="00A67EB7" w:rsidRPr="00EB46F7">
        <w:rPr>
          <w:rFonts w:asciiTheme="majorBidi" w:hAnsiTheme="majorBidi" w:cstheme="majorBidi"/>
          <w:b/>
          <w:bCs/>
          <w:sz w:val="28"/>
          <w:cs/>
        </w:rPr>
        <w:t>(</w:t>
      </w:r>
      <w:r w:rsidR="00A67EB7" w:rsidRPr="00EB46F7">
        <w:rPr>
          <w:rFonts w:asciiTheme="majorBidi" w:hAnsiTheme="majorBidi" w:cstheme="majorBidi"/>
          <w:b/>
          <w:sz w:val="28"/>
        </w:rPr>
        <w:t>public offering</w:t>
      </w:r>
      <w:r w:rsidR="00A67EB7" w:rsidRPr="00EB46F7">
        <w:rPr>
          <w:rFonts w:asciiTheme="majorBidi" w:hAnsiTheme="majorBidi" w:cstheme="majorBidi"/>
          <w:b/>
          <w:bCs/>
          <w:sz w:val="28"/>
          <w:cs/>
        </w:rPr>
        <w:t xml:space="preserve">) </w:t>
      </w:r>
    </w:p>
    <w:p w14:paraId="02438BDD" w14:textId="224D9D90" w:rsidR="00A67EB7" w:rsidRPr="00EB46F7"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r w:rsidRPr="00EB46F7">
        <w:rPr>
          <w:rFonts w:asciiTheme="majorBidi" w:hAnsiTheme="majorBidi" w:cstheme="majorBidi"/>
          <w:b/>
          <w:sz w:val="28"/>
        </w:rPr>
        <w:sym w:font="Wingdings 2" w:char="F052"/>
      </w:r>
      <w:r w:rsidR="00A67EB7" w:rsidRPr="00EB46F7">
        <w:rPr>
          <w:rFonts w:asciiTheme="majorBidi" w:hAnsiTheme="majorBidi" w:cstheme="majorBidi"/>
          <w:b/>
          <w:sz w:val="28"/>
          <w:cs/>
        </w:rPr>
        <w:t xml:space="preserve">  </w:t>
      </w:r>
      <w:r w:rsidR="00A67EB7" w:rsidRPr="00EB46F7">
        <w:rPr>
          <w:rFonts w:asciiTheme="majorBidi" w:hAnsiTheme="majorBidi" w:cstheme="majorBidi"/>
          <w:b/>
          <w:spacing w:val="-8"/>
          <w:sz w:val="28"/>
          <w:cs/>
        </w:rPr>
        <w:t>โดยการ</w:t>
      </w:r>
      <w:r w:rsidR="00A67EB7" w:rsidRPr="00EB46F7">
        <w:rPr>
          <w:rFonts w:asciiTheme="majorBidi" w:hAnsiTheme="majorBidi" w:cstheme="majorBidi"/>
          <w:b/>
          <w:bCs/>
          <w:spacing w:val="-8"/>
          <w:sz w:val="28"/>
          <w:u w:val="single"/>
          <w:cs/>
        </w:rPr>
        <w:t>ทยอยขาย</w:t>
      </w:r>
      <w:r w:rsidR="00A67EB7" w:rsidRPr="00EB46F7">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EB46F7">
        <w:rPr>
          <w:rFonts w:asciiTheme="majorBidi" w:hAnsiTheme="majorBidi" w:cstheme="majorBidi"/>
          <w:b/>
          <w:bCs/>
          <w:spacing w:val="-8"/>
          <w:sz w:val="28"/>
          <w:cs/>
        </w:rPr>
        <w:t>(</w:t>
      </w:r>
      <w:r w:rsidR="00A67EB7" w:rsidRPr="00EB46F7">
        <w:rPr>
          <w:rFonts w:asciiTheme="majorBidi" w:hAnsiTheme="majorBidi" w:cstheme="majorBidi"/>
          <w:b/>
          <w:spacing w:val="-8"/>
          <w:sz w:val="28"/>
        </w:rPr>
        <w:t>direct listing</w:t>
      </w:r>
      <w:r w:rsidR="00FF435F" w:rsidRPr="00EB46F7">
        <w:rPr>
          <w:rFonts w:asciiTheme="majorBidi" w:hAnsiTheme="majorBidi" w:cstheme="majorBidi"/>
          <w:b/>
          <w:bCs/>
          <w:spacing w:val="-8"/>
          <w:sz w:val="28"/>
          <w:cs/>
        </w:rPr>
        <w:t>)</w:t>
      </w:r>
      <w:r w:rsidR="00A67EB7" w:rsidRPr="00EB46F7">
        <w:rPr>
          <w:rFonts w:asciiTheme="majorBidi" w:hAnsiTheme="majorBidi" w:cstheme="majorBidi"/>
          <w:b/>
          <w:spacing w:val="-8"/>
          <w:sz w:val="28"/>
          <w:cs/>
        </w:rPr>
        <w:t xml:space="preserve"> </w:t>
      </w:r>
      <w:r w:rsidR="00A67EB7" w:rsidRPr="00EB46F7">
        <w:rPr>
          <w:rFonts w:asciiTheme="majorBidi" w:hAnsiTheme="majorBidi" w:cstheme="majorBidi"/>
          <w:b/>
          <w:spacing w:val="-8"/>
          <w:sz w:val="28"/>
          <w:cs/>
          <w:lang w:eastAsia="zh-CN"/>
        </w:rPr>
        <w:t xml:space="preserve"> </w:t>
      </w:r>
      <w:r w:rsidR="00A67EB7" w:rsidRPr="00EB46F7">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B46F7">
        <w:rPr>
          <w:rFonts w:asciiTheme="majorBidi" w:eastAsia="Times New Roman" w:hAnsiTheme="majorBidi" w:cstheme="majorBidi"/>
          <w:bCs/>
          <w:sz w:val="20"/>
          <w:cs/>
        </w:rPr>
        <w:t>ข้อมูลของตราสาร</w:t>
      </w:r>
    </w:p>
    <w:p w14:paraId="237603C1" w14:textId="1C7A8E8A" w:rsidR="003C3672" w:rsidRPr="00EB46F7" w:rsidRDefault="00A67EB7" w:rsidP="00912199">
      <w:pPr>
        <w:tabs>
          <w:tab w:val="left" w:pos="3686"/>
        </w:tabs>
        <w:spacing w:after="0" w:line="240" w:lineRule="auto"/>
        <w:ind w:right="-359"/>
        <w:contextualSpacing/>
        <w:jc w:val="thaiDistribute"/>
        <w:rPr>
          <w:rFonts w:asciiTheme="majorBidi" w:eastAsia="Angsana New" w:hAnsiTheme="majorBidi" w:cstheme="majorBidi"/>
          <w:sz w:val="28"/>
        </w:rPr>
      </w:pPr>
      <w:r w:rsidRPr="00EB46F7">
        <w:rPr>
          <w:rFonts w:asciiTheme="majorBidi" w:hAnsiTheme="majorBidi" w:cstheme="majorBidi"/>
          <w:bCs/>
          <w:sz w:val="28"/>
          <w:cs/>
        </w:rPr>
        <w:t>จำนวนหน่วยที่ได้รับอนุญาตให้เสนอขาย:</w:t>
      </w:r>
      <w:r w:rsidR="00912199" w:rsidRPr="00EB46F7">
        <w:rPr>
          <w:rFonts w:asciiTheme="majorBidi" w:hAnsiTheme="majorBidi" w:cstheme="majorBidi"/>
          <w:bCs/>
          <w:sz w:val="28"/>
        </w:rPr>
        <w:tab/>
      </w:r>
      <w:r w:rsidR="007D41C7" w:rsidRPr="00EB46F7">
        <w:rPr>
          <w:rFonts w:asciiTheme="majorBidi" w:eastAsia="Times New Roman" w:hAnsiTheme="majorBidi" w:cstheme="majorBidi"/>
          <w:sz w:val="28"/>
          <w:cs/>
        </w:rPr>
        <w:t>[.]</w:t>
      </w:r>
      <w:r w:rsidR="00E151E6" w:rsidRPr="00EB46F7">
        <w:rPr>
          <w:rFonts w:asciiTheme="majorBidi" w:eastAsia="Times New Roman" w:hAnsiTheme="majorBidi" w:cstheme="majorBidi"/>
          <w:sz w:val="28"/>
          <w:cs/>
        </w:rPr>
        <w:t xml:space="preserve"> </w:t>
      </w:r>
      <w:r w:rsidR="005631F7" w:rsidRPr="00EB46F7">
        <w:rPr>
          <w:rFonts w:asciiTheme="majorBidi" w:hAnsiTheme="majorBidi" w:cstheme="majorBidi"/>
          <w:b/>
          <w:sz w:val="28"/>
          <w:cs/>
        </w:rPr>
        <w:t>หน่วย</w:t>
      </w:r>
    </w:p>
    <w:p w14:paraId="5B63F834" w14:textId="536AD19D" w:rsidR="00B13791" w:rsidRPr="00EB46F7" w:rsidRDefault="00A67EB7" w:rsidP="00912199">
      <w:pPr>
        <w:tabs>
          <w:tab w:val="left" w:pos="3686"/>
        </w:tabs>
        <w:spacing w:after="0" w:line="240" w:lineRule="auto"/>
        <w:ind w:right="-359"/>
        <w:contextualSpacing/>
        <w:jc w:val="thaiDistribute"/>
        <w:rPr>
          <w:rFonts w:asciiTheme="majorBidi" w:hAnsiTheme="majorBidi" w:cstheme="majorBidi"/>
          <w:bCs/>
          <w:sz w:val="28"/>
        </w:rPr>
      </w:pPr>
      <w:r w:rsidRPr="00EB46F7">
        <w:rPr>
          <w:rFonts w:asciiTheme="majorBidi" w:eastAsia="Angsana New" w:hAnsiTheme="majorBidi" w:cstheme="majorBidi"/>
          <w:b/>
          <w:bCs/>
          <w:sz w:val="28"/>
          <w:cs/>
        </w:rPr>
        <w:t>ราคาที่คาดว่าจะเสนอขาย:</w:t>
      </w:r>
      <w:r w:rsidR="00912199" w:rsidRPr="00EB46F7">
        <w:rPr>
          <w:rFonts w:asciiTheme="majorBidi" w:eastAsia="Angsana New" w:hAnsiTheme="majorBidi" w:cstheme="majorBidi"/>
          <w:sz w:val="28"/>
        </w:rPr>
        <w:tab/>
      </w:r>
      <w:r w:rsidR="009A578E" w:rsidRPr="00EB46F7">
        <w:rPr>
          <w:rFonts w:asciiTheme="majorBidi" w:eastAsia="Angsana New" w:hAnsiTheme="majorBidi" w:cstheme="majorBidi"/>
          <w:b/>
          <w:sz w:val="28"/>
          <w:cs/>
        </w:rPr>
        <w:t>เป็นไปตามกลไกตลาดในเวลาที่เสนอขาย</w:t>
      </w:r>
    </w:p>
    <w:p w14:paraId="41B9ECEB" w14:textId="5FDDD53A" w:rsidR="009A578E" w:rsidRPr="00EB46F7"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EB46F7">
        <w:rPr>
          <w:rFonts w:asciiTheme="majorBidi" w:hAnsiTheme="majorBidi" w:cstheme="majorBidi"/>
          <w:bCs/>
          <w:sz w:val="28"/>
          <w:cs/>
        </w:rPr>
        <w:t>มูลค่าที่คาดว่าจะเสนอขาย</w:t>
      </w:r>
      <w:r w:rsidR="009A578E" w:rsidRPr="00EB46F7">
        <w:rPr>
          <w:rFonts w:asciiTheme="majorBidi" w:hAnsiTheme="majorBidi" w:cstheme="majorBidi"/>
          <w:b/>
          <w:bCs/>
          <w:sz w:val="28"/>
          <w:cs/>
        </w:rPr>
        <w:t>:</w:t>
      </w:r>
      <w:r w:rsidR="00912199" w:rsidRPr="00EB46F7">
        <w:rPr>
          <w:rFonts w:asciiTheme="majorBidi" w:eastAsia="Times New Roman" w:hAnsiTheme="majorBidi" w:cstheme="majorBidi"/>
          <w:sz w:val="28"/>
          <w:cs/>
        </w:rPr>
        <w:tab/>
      </w:r>
      <w:r w:rsidR="00E151E6" w:rsidRPr="00EB46F7">
        <w:rPr>
          <w:rFonts w:asciiTheme="majorBidi" w:eastAsia="Times New Roman" w:hAnsiTheme="majorBidi" w:cstheme="majorBidi"/>
          <w:sz w:val="28"/>
          <w:cs/>
        </w:rPr>
        <w:t>10,000,000,000</w:t>
      </w:r>
      <w:r w:rsidR="00E151E6" w:rsidRPr="00EB46F7" w:rsidDel="000F6C2A">
        <w:rPr>
          <w:rFonts w:asciiTheme="majorBidi" w:eastAsia="Times New Roman" w:hAnsiTheme="majorBidi" w:cstheme="majorBidi"/>
          <w:sz w:val="28"/>
          <w:cs/>
        </w:rPr>
        <w:t xml:space="preserve"> </w:t>
      </w:r>
      <w:r w:rsidR="00912199" w:rsidRPr="00EB46F7">
        <w:rPr>
          <w:rFonts w:asciiTheme="majorBidi" w:eastAsia="Times New Roman" w:hAnsiTheme="majorBidi" w:cstheme="majorBidi"/>
          <w:sz w:val="28"/>
          <w:cs/>
        </w:rPr>
        <w:t xml:space="preserve">บาท </w:t>
      </w:r>
    </w:p>
    <w:p w14:paraId="38F12E2B" w14:textId="77777777" w:rsidR="009A578E" w:rsidRPr="00EB46F7" w:rsidRDefault="009A578E" w:rsidP="009A578E">
      <w:pPr>
        <w:tabs>
          <w:tab w:val="left" w:pos="993"/>
          <w:tab w:val="left" w:pos="3686"/>
        </w:tabs>
        <w:spacing w:after="0"/>
        <w:ind w:right="-359"/>
        <w:contextualSpacing/>
        <w:jc w:val="thaiDistribute"/>
        <w:rPr>
          <w:rFonts w:asciiTheme="majorBidi" w:hAnsiTheme="majorBidi" w:cstheme="majorBidi"/>
          <w:b/>
          <w:sz w:val="28"/>
        </w:rPr>
      </w:pPr>
      <w:r w:rsidRPr="00EB46F7">
        <w:rPr>
          <w:rFonts w:asciiTheme="majorBidi" w:hAnsiTheme="majorBidi" w:cstheme="majorBidi"/>
          <w:b/>
          <w:bCs/>
          <w:sz w:val="28"/>
          <w:cs/>
        </w:rPr>
        <w:t>วิธีการคำนวณราคา</w:t>
      </w:r>
    </w:p>
    <w:p w14:paraId="5016F521" w14:textId="69148882" w:rsidR="009A578E" w:rsidRPr="00EB46F7" w:rsidRDefault="009A578E" w:rsidP="0083559C">
      <w:pPr>
        <w:tabs>
          <w:tab w:val="left" w:pos="993"/>
          <w:tab w:val="left" w:pos="3686"/>
        </w:tabs>
        <w:spacing w:after="0"/>
        <w:ind w:right="52"/>
        <w:contextualSpacing/>
        <w:jc w:val="thaiDistribute"/>
        <w:rPr>
          <w:rFonts w:asciiTheme="majorBidi" w:hAnsiTheme="majorBidi" w:cstheme="majorBidi"/>
          <w:b/>
          <w:sz w:val="28"/>
        </w:rPr>
      </w:pPr>
      <w:r w:rsidRPr="00EB46F7">
        <w:rPr>
          <w:rFonts w:asciiTheme="majorBidi" w:hAnsiTheme="majorBidi" w:cstheme="majorBidi"/>
          <w:b/>
          <w:sz w:val="28"/>
          <w:cs/>
        </w:rPr>
        <w:tab/>
      </w:r>
      <w:r w:rsidR="00D31CDF" w:rsidRPr="00EB46F7">
        <w:rPr>
          <w:rFonts w:asciiTheme="majorBidi" w:hAnsiTheme="majorBidi" w:cstheme="majorBidi"/>
          <w:b/>
          <w:sz w:val="28"/>
          <w:cs/>
        </w:rPr>
        <w:t>ราคาเสนอขายตราสารทันทีที่ตลาดหลักทรัพย์แห่งประเทศไทยเปิดการซื้อขาย ณ ราคาเปิด (</w:t>
      </w:r>
      <w:r w:rsidR="00D31CDF" w:rsidRPr="00EB46F7">
        <w:rPr>
          <w:rFonts w:asciiTheme="majorBidi" w:hAnsiTheme="majorBidi" w:cstheme="majorBidi"/>
          <w:b/>
          <w:sz w:val="28"/>
        </w:rPr>
        <w:t>ATO</w:t>
      </w:r>
      <w:r w:rsidR="00D31CDF" w:rsidRPr="00EB46F7">
        <w:rPr>
          <w:rFonts w:asciiTheme="majorBidi" w:hAnsiTheme="majorBidi" w:cstheme="majorBidi"/>
          <w:b/>
          <w:bCs/>
          <w:sz w:val="28"/>
          <w:cs/>
        </w:rPr>
        <w:t xml:space="preserve">) </w:t>
      </w:r>
      <w:r w:rsidR="00D31CDF" w:rsidRPr="00EB46F7">
        <w:rPr>
          <w:rFonts w:asciiTheme="majorBidi" w:hAnsiTheme="majorBidi" w:cstheme="majorBidi"/>
          <w:b/>
          <w:sz w:val="28"/>
          <w:cs/>
        </w:rPr>
        <w:t>ในวันแรก จะคำนวณจากราคาตลาดของหลักทรัพย์อ้างอิงต่างประเทศ แปลงด้วยอัตราอ้างอิงของตราสาร (</w:t>
      </w:r>
      <w:r w:rsidR="00D31CDF" w:rsidRPr="00EB46F7">
        <w:rPr>
          <w:rFonts w:asciiTheme="majorBidi" w:hAnsiTheme="majorBidi" w:cstheme="majorBidi"/>
          <w:b/>
          <w:sz w:val="28"/>
        </w:rPr>
        <w:t>Ratio</w:t>
      </w:r>
      <w:r w:rsidR="00D31CDF" w:rsidRPr="00EB46F7">
        <w:rPr>
          <w:rFonts w:asciiTheme="majorBidi" w:hAnsiTheme="majorBidi" w:cstheme="majorBidi"/>
          <w:b/>
          <w:bCs/>
          <w:sz w:val="28"/>
          <w:cs/>
        </w:rPr>
        <w:t xml:space="preserve">) </w:t>
      </w:r>
      <w:r w:rsidR="00D31CDF" w:rsidRPr="00EB46F7">
        <w:rPr>
          <w:rFonts w:asciiTheme="majorBidi" w:hAnsiTheme="majorBidi" w:cstheme="majorBidi"/>
          <w:b/>
          <w:sz w:val="28"/>
          <w:cs/>
        </w:rPr>
        <w:t>และอัตราแลกเปลี่ยนสกุล</w:t>
      </w:r>
      <w:r w:rsidR="00D31CDF" w:rsidRPr="00EB46F7">
        <w:rPr>
          <w:rFonts w:asciiTheme="majorBidi" w:hAnsiTheme="majorBidi" w:cstheme="majorBidi"/>
          <w:b/>
          <w:sz w:val="28"/>
          <w:cs/>
        </w:rPr>
        <w:lastRenderedPageBreak/>
        <w:t>เงินนั้น ๆ (</w:t>
      </w:r>
      <w:r w:rsidR="00D31CDF" w:rsidRPr="00EB46F7">
        <w:rPr>
          <w:rFonts w:asciiTheme="majorBidi" w:hAnsiTheme="majorBidi" w:cstheme="majorBidi"/>
          <w:b/>
          <w:sz w:val="28"/>
        </w:rPr>
        <w:t>Foreign Exchange Rate</w:t>
      </w:r>
      <w:r w:rsidR="00D31CDF" w:rsidRPr="00EB46F7">
        <w:rPr>
          <w:rFonts w:asciiTheme="majorBidi" w:hAnsiTheme="majorBidi" w:cstheme="majorBidi"/>
          <w:b/>
          <w:bCs/>
          <w:sz w:val="28"/>
          <w:cs/>
        </w:rPr>
        <w:t xml:space="preserve">) </w:t>
      </w:r>
      <w:r w:rsidR="00D31CDF" w:rsidRPr="00EB46F7">
        <w:rPr>
          <w:rFonts w:asciiTheme="majorBidi" w:hAnsiTheme="majorBidi" w:cstheme="majorBidi"/>
          <w:b/>
          <w:sz w:val="28"/>
          <w:cs/>
        </w:rPr>
        <w:t>รวมค่าใช้จ่ายที่รวมอยู่ในราคาเสนอขายตราสารทันทีที่ตลาดเปิดทำการซื้อขาย ณ ราคาเปิด (</w:t>
      </w:r>
      <w:r w:rsidR="00D31CDF" w:rsidRPr="00EB46F7">
        <w:rPr>
          <w:rFonts w:asciiTheme="majorBidi" w:hAnsiTheme="majorBidi" w:cstheme="majorBidi"/>
          <w:b/>
          <w:sz w:val="28"/>
        </w:rPr>
        <w:t>ATO</w:t>
      </w:r>
      <w:r w:rsidR="00D31CDF" w:rsidRPr="00EB46F7">
        <w:rPr>
          <w:rFonts w:asciiTheme="majorBidi" w:hAnsiTheme="majorBidi" w:cstheme="majorBidi"/>
          <w:b/>
          <w:sz w:val="28"/>
          <w:cs/>
        </w:rPr>
        <w:t>) ตามที่ระบุไว้ในข้อ 6.2 ของเอกสารฉบับนี้</w:t>
      </w:r>
    </w:p>
    <w:p w14:paraId="74973212"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ความเสี่ยงของตราสาร</w:t>
      </w:r>
    </w:p>
    <w:p w14:paraId="6768E355" w14:textId="5DA64AA2" w:rsidR="00A67EB7" w:rsidRPr="00EB46F7" w:rsidRDefault="00A67EB7" w:rsidP="003D6FF8">
      <w:pPr>
        <w:spacing w:after="0"/>
        <w:ind w:firstLine="720"/>
        <w:jc w:val="thaiDistribute"/>
        <w:rPr>
          <w:rFonts w:asciiTheme="majorBidi" w:hAnsiTheme="majorBidi" w:cstheme="majorBidi"/>
          <w:b/>
          <w:sz w:val="28"/>
          <w:cs/>
        </w:rPr>
      </w:pPr>
      <w:r w:rsidRPr="00EB46F7">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B46F7">
        <w:rPr>
          <w:rFonts w:asciiTheme="majorBidi" w:hAnsiTheme="majorBidi" w:cstheme="majorBidi"/>
          <w:b/>
          <w:bCs/>
          <w:sz w:val="28"/>
          <w:cs/>
        </w:rPr>
        <w:t xml:space="preserve"> </w:t>
      </w:r>
      <w:r w:rsidRPr="00EB46F7">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B46F7">
        <w:rPr>
          <w:rFonts w:asciiTheme="majorBidi" w:hAnsiTheme="majorBidi" w:cstheme="majorBidi"/>
          <w:b/>
          <w:sz w:val="28"/>
          <w:cs/>
        </w:rPr>
        <w:t xml:space="preserve"> </w:t>
      </w:r>
      <w:r w:rsidRPr="00EB46F7">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ความเสี่ยงจากความผันผวนของราคาตราสาร</w:t>
      </w:r>
    </w:p>
    <w:p w14:paraId="1EE49D61" w14:textId="0B9F7C60" w:rsidR="00504204" w:rsidRPr="00EB46F7" w:rsidRDefault="00A67EB7" w:rsidP="00504204">
      <w:pPr>
        <w:spacing w:after="0"/>
        <w:ind w:firstLine="720"/>
        <w:jc w:val="thaiDistribute"/>
        <w:rPr>
          <w:rFonts w:asciiTheme="majorBidi" w:hAnsiTheme="majorBidi" w:cstheme="majorBidi"/>
          <w:b/>
          <w:sz w:val="28"/>
        </w:rPr>
      </w:pPr>
      <w:r w:rsidRPr="00EB46F7">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B46F7">
        <w:rPr>
          <w:rFonts w:asciiTheme="majorBidi" w:hAnsiTheme="majorBidi" w:cstheme="majorBidi"/>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B46F7">
        <w:rPr>
          <w:rFonts w:asciiTheme="majorBidi" w:hAnsiTheme="majorBidi" w:cstheme="majorBidi"/>
          <w:b/>
          <w:sz w:val="28"/>
          <w:cs/>
        </w:rPr>
        <w:t xml:space="preserve"> เป็นต้น </w:t>
      </w:r>
    </w:p>
    <w:p w14:paraId="30C9F70C" w14:textId="40F70BEC"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cs/>
        </w:rPr>
      </w:pPr>
      <w:r w:rsidRPr="00EB46F7">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EB46F7" w:rsidRDefault="00A67EB7" w:rsidP="003D6FF8">
      <w:pPr>
        <w:spacing w:after="0"/>
        <w:ind w:firstLine="709"/>
        <w:jc w:val="thaiDistribute"/>
        <w:rPr>
          <w:rFonts w:asciiTheme="majorBidi" w:hAnsiTheme="majorBidi" w:cstheme="majorBidi"/>
          <w:b/>
          <w:sz w:val="28"/>
        </w:rPr>
      </w:pPr>
      <w:r w:rsidRPr="00EB46F7">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B46F7">
        <w:rPr>
          <w:rFonts w:asciiTheme="majorBidi" w:hAnsiTheme="majorBidi" w:cstheme="majorBidi"/>
          <w:b/>
          <w:sz w:val="28"/>
          <w:cs/>
        </w:rPr>
        <w:t xml:space="preserve"> </w:t>
      </w:r>
      <w:r w:rsidRPr="00EB46F7">
        <w:rPr>
          <w:rFonts w:asciiTheme="majorBidi" w:hAnsiTheme="majorBidi" w:cstheme="majorBidi"/>
          <w:b/>
          <w:sz w:val="28"/>
          <w:cs/>
        </w:rPr>
        <w:t>ๆ</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B46F7" w:rsidRDefault="00A67EB7" w:rsidP="003D6FF8">
      <w:pPr>
        <w:spacing w:after="0"/>
        <w:ind w:firstLine="709"/>
        <w:rPr>
          <w:rFonts w:asciiTheme="majorBidi" w:hAnsiTheme="majorBidi" w:cstheme="majorBidi"/>
          <w:b/>
          <w:sz w:val="28"/>
        </w:rPr>
      </w:pPr>
      <w:r w:rsidRPr="00EB46F7">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EB46F7">
        <w:rPr>
          <w:rFonts w:asciiTheme="majorBidi" w:hAnsiTheme="majorBidi" w:cstheme="majorBidi"/>
          <w:b/>
          <w:bCs/>
          <w:sz w:val="28"/>
          <w:cs/>
        </w:rPr>
        <w:t>:</w:t>
      </w:r>
    </w:p>
    <w:p w14:paraId="26A9474D" w14:textId="77777777" w:rsidR="00A67EB7" w:rsidRPr="00EB46F7" w:rsidRDefault="00A67EB7" w:rsidP="008035C4">
      <w:pPr>
        <w:numPr>
          <w:ilvl w:val="0"/>
          <w:numId w:val="9"/>
        </w:numPr>
        <w:spacing w:after="0"/>
        <w:ind w:left="1134" w:hanging="425"/>
        <w:contextualSpacing/>
        <w:rPr>
          <w:rFonts w:asciiTheme="majorBidi" w:hAnsiTheme="majorBidi" w:cstheme="majorBidi"/>
          <w:b/>
          <w:sz w:val="28"/>
        </w:rPr>
      </w:pPr>
      <w:r w:rsidRPr="00EB46F7">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B46F7" w:rsidRDefault="00A67EB7" w:rsidP="008035C4">
      <w:pPr>
        <w:numPr>
          <w:ilvl w:val="0"/>
          <w:numId w:val="9"/>
        </w:numPr>
        <w:spacing w:before="120" w:after="0"/>
        <w:ind w:left="1134" w:hanging="425"/>
        <w:contextualSpacing/>
        <w:rPr>
          <w:rFonts w:asciiTheme="majorBidi" w:hAnsiTheme="majorBidi" w:cstheme="majorBidi"/>
          <w:b/>
          <w:sz w:val="28"/>
        </w:rPr>
      </w:pPr>
      <w:r w:rsidRPr="00EB46F7">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EB46F7" w:rsidRDefault="00A67EB7" w:rsidP="003D6FF8">
      <w:pPr>
        <w:spacing w:before="120" w:after="0"/>
        <w:ind w:firstLine="709"/>
        <w:jc w:val="thaiDistribute"/>
        <w:rPr>
          <w:rFonts w:asciiTheme="majorBidi" w:hAnsiTheme="majorBidi" w:cstheme="majorBidi"/>
          <w:b/>
          <w:sz w:val="28"/>
        </w:rPr>
      </w:pPr>
      <w:r w:rsidRPr="00EB46F7">
        <w:rPr>
          <w:rFonts w:asciiTheme="majorBidi" w:hAnsiTheme="majorBidi" w:cstheme="majorBidi"/>
          <w:b/>
          <w:sz w:val="28"/>
          <w:cs/>
        </w:rPr>
        <w:lastRenderedPageBreak/>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B46F7">
        <w:rPr>
          <w:rFonts w:asciiTheme="majorBidi" w:hAnsiTheme="majorBidi" w:cstheme="majorBidi"/>
          <w:b/>
          <w:bCs/>
          <w:sz w:val="28"/>
          <w:cs/>
        </w:rPr>
        <w:t xml:space="preserve"> </w:t>
      </w:r>
      <w:r w:rsidRPr="00EB46F7">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B46F7">
        <w:rPr>
          <w:rFonts w:asciiTheme="majorBidi" w:hAnsiTheme="majorBidi" w:cstheme="majorBidi"/>
          <w:b/>
          <w:sz w:val="28"/>
          <w:cs/>
        </w:rPr>
        <w:t>ต่าง ๆ</w:t>
      </w:r>
      <w:r w:rsidRPr="00EB46F7">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EB46F7" w:rsidRDefault="005631F7" w:rsidP="003D6FF8">
      <w:pPr>
        <w:spacing w:after="0"/>
        <w:ind w:firstLine="709"/>
        <w:contextualSpacing/>
        <w:jc w:val="thaiDistribute"/>
        <w:rPr>
          <w:rFonts w:asciiTheme="majorBidi" w:hAnsiTheme="majorBidi" w:cstheme="majorBidi"/>
          <w:b/>
          <w:sz w:val="28"/>
          <w:cs/>
        </w:rPr>
      </w:pPr>
      <w:r w:rsidRPr="00EB46F7">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B46F7">
        <w:rPr>
          <w:rFonts w:asciiTheme="majorBidi" w:hAnsiTheme="majorBidi" w:cstheme="majorBidi"/>
          <w:bCs/>
          <w:sz w:val="28"/>
          <w:cs/>
        </w:rPr>
        <w:t>(</w:t>
      </w:r>
      <w:r w:rsidRPr="00EB46F7">
        <w:rPr>
          <w:rFonts w:asciiTheme="majorBidi" w:hAnsiTheme="majorBidi" w:cstheme="majorBidi"/>
          <w:bCs/>
          <w:sz w:val="28"/>
        </w:rPr>
        <w:t>Demand</w:t>
      </w:r>
      <w:r w:rsidRPr="00EB46F7">
        <w:rPr>
          <w:rFonts w:asciiTheme="majorBidi" w:hAnsiTheme="majorBidi" w:cstheme="majorBidi"/>
          <w:bCs/>
          <w:sz w:val="28"/>
          <w:cs/>
        </w:rPr>
        <w:t>/</w:t>
      </w:r>
      <w:r w:rsidRPr="00EB46F7">
        <w:rPr>
          <w:rFonts w:asciiTheme="majorBidi" w:hAnsiTheme="majorBidi" w:cstheme="majorBidi"/>
          <w:bCs/>
          <w:sz w:val="28"/>
        </w:rPr>
        <w:t>Supply</w:t>
      </w:r>
      <w:r w:rsidRPr="00EB46F7">
        <w:rPr>
          <w:rFonts w:asciiTheme="majorBidi" w:hAnsiTheme="majorBidi" w:cstheme="majorBidi"/>
          <w:bCs/>
          <w:sz w:val="28"/>
          <w:cs/>
        </w:rPr>
        <w:t>)</w:t>
      </w:r>
      <w:r w:rsidRPr="00EB46F7">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B46F7">
        <w:rPr>
          <w:rFonts w:asciiTheme="majorBidi" w:hAnsiTheme="majorBidi" w:cstheme="majorBidi"/>
          <w:b/>
          <w:bCs/>
          <w:sz w:val="28"/>
          <w:cs/>
        </w:rPr>
        <w:t xml:space="preserve"> </w:t>
      </w:r>
      <w:r w:rsidRPr="00EB46F7">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EB46F7" w:rsidRDefault="00A67EB7" w:rsidP="003D6FF8">
      <w:pPr>
        <w:spacing w:after="0"/>
        <w:ind w:firstLine="720"/>
        <w:contextualSpacing/>
        <w:jc w:val="thaiDistribute"/>
        <w:rPr>
          <w:rFonts w:asciiTheme="majorBidi" w:hAnsiTheme="majorBidi" w:cstheme="majorBidi"/>
          <w:b/>
          <w:sz w:val="28"/>
        </w:rPr>
      </w:pPr>
      <w:r w:rsidRPr="00EB46F7">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B46F7">
        <w:rPr>
          <w:rFonts w:asciiTheme="majorBidi" w:hAnsiTheme="majorBidi" w:cstheme="majorBidi"/>
          <w:b/>
          <w:sz w:val="28"/>
          <w:cs/>
        </w:rPr>
        <w:t>ดุลพินิจ</w:t>
      </w:r>
      <w:r w:rsidRPr="00EB46F7">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B46F7" w:rsidRDefault="00A67EB7" w:rsidP="008035C4">
      <w:pPr>
        <w:pStyle w:val="ListParagraph"/>
        <w:numPr>
          <w:ilvl w:val="1"/>
          <w:numId w:val="4"/>
        </w:numPr>
        <w:spacing w:after="0"/>
        <w:ind w:left="426" w:hanging="426"/>
        <w:jc w:val="both"/>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EB46F7" w:rsidRDefault="00A67EB7" w:rsidP="003D6FF8">
      <w:pPr>
        <w:ind w:firstLine="720"/>
        <w:contextualSpacing/>
        <w:jc w:val="thaiDistribute"/>
        <w:rPr>
          <w:rFonts w:asciiTheme="majorBidi" w:hAnsiTheme="majorBidi" w:cstheme="majorBidi"/>
          <w:b/>
          <w:sz w:val="28"/>
        </w:rPr>
      </w:pPr>
      <w:r w:rsidRPr="00EB46F7">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B46F7">
        <w:rPr>
          <w:rFonts w:asciiTheme="majorBidi" w:hAnsiTheme="majorBidi" w:cstheme="majorBidi"/>
          <w:b/>
          <w:sz w:val="28"/>
          <w:cs/>
        </w:rPr>
        <w:t>ที่</w:t>
      </w:r>
      <w:r w:rsidRPr="00EB46F7">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58584201" w:rsidR="00A67EB7" w:rsidRPr="00EB46F7" w:rsidRDefault="00A67EB7" w:rsidP="003D6FF8">
      <w:pPr>
        <w:spacing w:before="240" w:after="0"/>
        <w:ind w:firstLine="720"/>
        <w:contextualSpacing/>
        <w:jc w:val="thaiDistribute"/>
        <w:rPr>
          <w:rFonts w:asciiTheme="majorBidi" w:hAnsiTheme="majorBidi" w:cstheme="majorBidi"/>
          <w:b/>
          <w:sz w:val="28"/>
          <w:cs/>
        </w:rPr>
      </w:pPr>
      <w:r w:rsidRPr="00EB46F7">
        <w:rPr>
          <w:rFonts w:asciiTheme="majorBidi" w:hAnsiTheme="majorBidi" w:cstheme="majorBidi"/>
          <w:b/>
          <w:sz w:val="28"/>
          <w:cs/>
        </w:rPr>
        <w:t xml:space="preserve">นอกจากนี้ การดำเนินการตาม </w:t>
      </w:r>
      <w:r w:rsidRPr="00EB46F7">
        <w:rPr>
          <w:rFonts w:asciiTheme="majorBidi" w:hAnsiTheme="majorBidi" w:cstheme="majorBidi"/>
          <w:bCs/>
          <w:sz w:val="28"/>
        </w:rPr>
        <w:t>Corporate Actions</w:t>
      </w:r>
      <w:r w:rsidRPr="00EB46F7">
        <w:rPr>
          <w:rFonts w:asciiTheme="majorBidi" w:hAnsiTheme="majorBidi" w:cstheme="majorBidi"/>
          <w:b/>
          <w:bCs/>
          <w:sz w:val="28"/>
          <w:cs/>
        </w:rPr>
        <w:t xml:space="preserve"> </w:t>
      </w:r>
      <w:r w:rsidRPr="00EB46F7">
        <w:rPr>
          <w:rFonts w:asciiTheme="majorBidi" w:hAnsiTheme="majorBidi" w:cstheme="majorBidi"/>
          <w:b/>
          <w:sz w:val="28"/>
          <w:cs/>
        </w:rPr>
        <w:t>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B46F7">
        <w:rPr>
          <w:rFonts w:asciiTheme="majorBidi" w:hAnsiTheme="majorBidi" w:cstheme="majorBidi"/>
          <w:b/>
          <w:sz w:val="28"/>
          <w:cs/>
        </w:rPr>
        <w:t>ได้</w:t>
      </w:r>
      <w:r w:rsidRPr="00EB46F7">
        <w:rPr>
          <w:rFonts w:asciiTheme="majorBidi" w:hAnsiTheme="majorBidi" w:cstheme="majorBidi"/>
          <w:b/>
          <w:sz w:val="28"/>
          <w:cs/>
        </w:rPr>
        <w:t xml:space="preserve"> </w:t>
      </w:r>
      <w:r w:rsidRPr="00EB46F7">
        <w:rPr>
          <w:rFonts w:asciiTheme="majorBidi" w:hAnsiTheme="majorBidi" w:cstheme="majorBidi"/>
          <w:b/>
          <w:sz w:val="28"/>
          <w:cs/>
        </w:rPr>
        <w:lastRenderedPageBreak/>
        <w:t xml:space="preserve">ทั้งนี้ ผู้ออกตราสารจะมีการติดตามเหตุการณ์ </w:t>
      </w:r>
      <w:r w:rsidRPr="00EB46F7">
        <w:rPr>
          <w:rFonts w:asciiTheme="majorBidi" w:hAnsiTheme="majorBidi" w:cstheme="majorBidi"/>
          <w:bCs/>
          <w:sz w:val="28"/>
        </w:rPr>
        <w:t>Corporate Actions</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EB46F7" w:rsidRDefault="00A67EB7" w:rsidP="003D6FF8">
      <w:pPr>
        <w:spacing w:after="0"/>
        <w:ind w:firstLine="720"/>
        <w:contextualSpacing/>
        <w:jc w:val="thaiDistribute"/>
        <w:rPr>
          <w:rFonts w:asciiTheme="majorBidi" w:hAnsiTheme="majorBidi" w:cstheme="majorBidi"/>
          <w:b/>
          <w:sz w:val="28"/>
        </w:rPr>
      </w:pPr>
      <w:r w:rsidRPr="00EB46F7">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EB46F7">
        <w:rPr>
          <w:rFonts w:asciiTheme="majorBidi" w:hAnsiTheme="majorBidi" w:cstheme="majorBidi"/>
          <w:b/>
          <w:bCs/>
          <w:sz w:val="28"/>
          <w:cs/>
        </w:rPr>
        <w:t xml:space="preserve"> </w:t>
      </w:r>
      <w:r w:rsidRPr="00EB46F7">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45441124" w:rsidR="00A67EB7" w:rsidRPr="00EB46F7" w:rsidRDefault="00A67EB7" w:rsidP="00B64C0C">
      <w:pPr>
        <w:spacing w:after="0"/>
        <w:ind w:firstLine="720"/>
        <w:contextualSpacing/>
        <w:jc w:val="thaiDistribute"/>
        <w:rPr>
          <w:rFonts w:asciiTheme="majorBidi" w:eastAsia="Calibri" w:hAnsiTheme="majorBidi" w:cstheme="majorBidi"/>
          <w:sz w:val="28"/>
        </w:rPr>
      </w:pPr>
      <w:r w:rsidRPr="00EB46F7">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EB46F7">
        <w:rPr>
          <w:rFonts w:asciiTheme="majorBidi" w:hAnsiTheme="majorBidi" w:cstheme="majorBidi"/>
          <w:b/>
          <w:sz w:val="28"/>
          <w:cs/>
        </w:rPr>
        <w:t>ตราสาร</w:t>
      </w:r>
      <w:r w:rsidRPr="00EB46F7">
        <w:rPr>
          <w:rFonts w:asciiTheme="majorBidi" w:hAnsiTheme="majorBidi" w:cstheme="majorBidi"/>
          <w:b/>
          <w:sz w:val="28"/>
          <w:cs/>
        </w:rPr>
        <w:t>และผู้ถือ</w:t>
      </w:r>
      <w:r w:rsidR="007A679C" w:rsidRPr="00EB46F7">
        <w:rPr>
          <w:rFonts w:asciiTheme="majorBidi" w:hAnsiTheme="majorBidi" w:cstheme="majorBidi"/>
          <w:b/>
          <w:sz w:val="28"/>
          <w:cs/>
        </w:rPr>
        <w:t>ตราสาร</w:t>
      </w:r>
      <w:r w:rsidRPr="00EB46F7">
        <w:rPr>
          <w:rFonts w:asciiTheme="majorBidi" w:hAnsiTheme="majorBidi" w:cstheme="majorBidi"/>
          <w:b/>
          <w:sz w:val="28"/>
          <w:cs/>
        </w:rPr>
        <w:t>ดังกล่าวสำหรับ</w:t>
      </w:r>
      <w:r w:rsidR="007A679C" w:rsidRPr="00EB46F7">
        <w:rPr>
          <w:rFonts w:asciiTheme="majorBidi" w:hAnsiTheme="majorBidi" w:cstheme="majorBidi"/>
          <w:b/>
          <w:sz w:val="28"/>
          <w:cs/>
        </w:rPr>
        <w:t>ตราสาร</w:t>
      </w:r>
      <w:r w:rsidRPr="00EB46F7">
        <w:rPr>
          <w:rFonts w:asciiTheme="majorBidi" w:hAnsiTheme="majorBidi" w:cstheme="majorBidi"/>
          <w:b/>
          <w:sz w:val="28"/>
          <w:cs/>
        </w:rPr>
        <w:t>ของธนาคารกรุงไทย จำกัด (มหาชน)</w:t>
      </w:r>
      <w:r w:rsidR="00966EDB" w:rsidRPr="00EB46F7">
        <w:rPr>
          <w:rFonts w:asciiTheme="majorBidi" w:hAnsiTheme="majorBidi" w:cstheme="majorBidi"/>
          <w:b/>
          <w:sz w:val="28"/>
          <w:cs/>
        </w:rPr>
        <w:t xml:space="preserve"> </w:t>
      </w:r>
      <w:r w:rsidRPr="00EB46F7">
        <w:rPr>
          <w:rFonts w:asciiTheme="majorBidi" w:hAnsiTheme="majorBidi" w:cstheme="majorBidi"/>
          <w:b/>
          <w:sz w:val="28"/>
          <w:cs/>
        </w:rPr>
        <w:t>ซึ่งมีหลักทรัพย์อ้างอิงเป็น</w:t>
      </w:r>
      <w:r w:rsidR="0018197D" w:rsidRPr="00EB46F7">
        <w:rPr>
          <w:rFonts w:asciiTheme="majorBidi" w:eastAsia="Angsana New" w:hAnsiTheme="majorBidi" w:cstheme="majorBidi"/>
          <w:sz w:val="28"/>
          <w:cs/>
        </w:rPr>
        <w:t xml:space="preserve">หุ้นสามัญของบริษัท ผิง อัน </w:t>
      </w:r>
      <w:r w:rsidR="0018197D" w:rsidRPr="00EB46F7">
        <w:rPr>
          <w:rFonts w:asciiTheme="majorBidi" w:eastAsia="Angsana New" w:hAnsiTheme="majorBidi" w:cstheme="majorBidi"/>
          <w:sz w:val="28"/>
          <w:shd w:val="clear" w:color="auto" w:fill="FFFFFF"/>
          <w:cs/>
        </w:rPr>
        <w:t>อิน</w:t>
      </w:r>
      <w:proofErr w:type="spellStart"/>
      <w:r w:rsidR="0018197D" w:rsidRPr="00EB46F7">
        <w:rPr>
          <w:rFonts w:asciiTheme="majorBidi" w:eastAsia="Angsana New" w:hAnsiTheme="majorBidi" w:cstheme="majorBidi"/>
          <w:sz w:val="28"/>
          <w:shd w:val="clear" w:color="auto" w:fill="FFFFFF"/>
          <w:cs/>
        </w:rPr>
        <w:t>ชัว</w:t>
      </w:r>
      <w:proofErr w:type="spellEnd"/>
      <w:r w:rsidR="0018197D" w:rsidRPr="00EB46F7">
        <w:rPr>
          <w:rFonts w:asciiTheme="majorBidi" w:eastAsia="Angsana New" w:hAnsiTheme="majorBidi" w:cstheme="majorBidi"/>
          <w:sz w:val="28"/>
          <w:shd w:val="clear" w:color="auto" w:fill="FFFFFF"/>
          <w:cs/>
        </w:rPr>
        <w:t>รัน</w:t>
      </w:r>
      <w:proofErr w:type="spellStart"/>
      <w:r w:rsidR="0018197D" w:rsidRPr="00EB46F7">
        <w:rPr>
          <w:rFonts w:asciiTheme="majorBidi" w:eastAsia="Angsana New" w:hAnsiTheme="majorBidi" w:cstheme="majorBidi"/>
          <w:sz w:val="28"/>
          <w:shd w:val="clear" w:color="auto" w:fill="FFFFFF"/>
          <w:cs/>
        </w:rPr>
        <w:t>ซ์</w:t>
      </w:r>
      <w:proofErr w:type="spellEnd"/>
      <w:r w:rsidR="0018197D" w:rsidRPr="00EB46F7">
        <w:rPr>
          <w:rFonts w:asciiTheme="majorBidi" w:eastAsia="Angsana New" w:hAnsiTheme="majorBidi" w:cstheme="majorBidi"/>
          <w:sz w:val="28"/>
          <w:shd w:val="clear" w:color="auto" w:fill="FFFFFF"/>
          <w:cs/>
        </w:rPr>
        <w:t xml:space="preserve"> (กรุ๊ป) </w:t>
      </w:r>
      <w:proofErr w:type="spellStart"/>
      <w:r w:rsidR="0018197D" w:rsidRPr="00EB46F7">
        <w:rPr>
          <w:rFonts w:asciiTheme="majorBidi" w:eastAsia="Angsana New" w:hAnsiTheme="majorBidi" w:cstheme="majorBidi"/>
          <w:sz w:val="28"/>
          <w:shd w:val="clear" w:color="auto" w:fill="FFFFFF"/>
          <w:cs/>
        </w:rPr>
        <w:t>ออฟ</w:t>
      </w:r>
      <w:proofErr w:type="spellEnd"/>
      <w:r w:rsidR="0018197D" w:rsidRPr="00EB46F7">
        <w:rPr>
          <w:rFonts w:asciiTheme="majorBidi" w:eastAsia="Angsana New" w:hAnsiTheme="majorBidi" w:cstheme="majorBidi"/>
          <w:sz w:val="28"/>
          <w:shd w:val="clear" w:color="auto" w:fill="FFFFFF"/>
          <w:cs/>
        </w:rPr>
        <w:t xml:space="preserve">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885C20" w:rsidRPr="00EB46F7">
        <w:rPr>
          <w:rFonts w:asciiTheme="majorBidi" w:hAnsiTheme="majorBidi" w:cstheme="majorBidi"/>
          <w:b/>
          <w:sz w:val="28"/>
          <w:cs/>
        </w:rPr>
        <w:t xml:space="preserve"> </w:t>
      </w:r>
      <w:r w:rsidRPr="00EB46F7">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EB46F7" w:rsidRDefault="00CF4F4F"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hAnsiTheme="majorBidi" w:cstheme="majorBidi"/>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26299B0D" w:rsidR="00875D44" w:rsidRPr="00EB46F7" w:rsidRDefault="00875D44" w:rsidP="00875D44">
      <w:pPr>
        <w:tabs>
          <w:tab w:val="left" w:pos="709"/>
          <w:tab w:val="left" w:pos="1800"/>
          <w:tab w:val="left" w:pos="3600"/>
          <w:tab w:val="left" w:pos="3960"/>
        </w:tabs>
        <w:spacing w:after="0" w:line="240" w:lineRule="auto"/>
        <w:contextualSpacing/>
        <w:jc w:val="both"/>
        <w:rPr>
          <w:rFonts w:asciiTheme="majorBidi" w:hAnsiTheme="majorBidi" w:cstheme="majorBidi"/>
          <w:spacing w:val="-6"/>
          <w:sz w:val="28"/>
          <w:cs/>
          <w:lang w:eastAsia="zh-CN"/>
        </w:rPr>
      </w:pPr>
      <w:r w:rsidRPr="00EB46F7">
        <w:rPr>
          <w:rFonts w:asciiTheme="majorBidi" w:hAnsiTheme="majorBidi" w:cstheme="majorBidi"/>
          <w:b/>
          <w:sz w:val="28"/>
          <w:cs/>
        </w:rPr>
        <w:tab/>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B46F7">
        <w:rPr>
          <w:rFonts w:asciiTheme="majorBidi" w:hAnsiTheme="majorBidi" w:cstheme="majorBidi"/>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EB46F7">
        <w:rPr>
          <w:rFonts w:asciiTheme="majorBidi" w:hAnsiTheme="majorBidi" w:cstheme="majorBidi"/>
          <w:b/>
          <w:sz w:val="28"/>
          <w:cs/>
        </w:rPr>
        <w:t>ที่กำหนดในข้อกำหนดสิทธิ</w:t>
      </w:r>
      <w:r w:rsidRPr="00EB46F7">
        <w:rPr>
          <w:rFonts w:asciiTheme="majorBidi" w:hAnsiTheme="majorBidi" w:cstheme="majorBidi"/>
          <w:spacing w:val="-6"/>
          <w:sz w:val="28"/>
          <w:cs/>
          <w:lang w:eastAsia="zh-CN"/>
        </w:rPr>
        <w:t>หรือตามข้อบังคับของตลาดหลักทรัพย์แห่งประเทศไทย (ถ้ามี)</w:t>
      </w:r>
    </w:p>
    <w:p w14:paraId="0F906545" w14:textId="1C01CBE1" w:rsidR="00875D44" w:rsidRPr="00EB46F7" w:rsidRDefault="00875D44" w:rsidP="000F6C2A">
      <w:pPr>
        <w:spacing w:after="0"/>
        <w:ind w:firstLine="709"/>
        <w:contextualSpacing/>
        <w:jc w:val="thaiDistribute"/>
        <w:rPr>
          <w:rFonts w:asciiTheme="majorBidi" w:hAnsiTheme="majorBidi" w:cstheme="majorBidi"/>
          <w:b/>
          <w:sz w:val="28"/>
          <w:cs/>
        </w:rPr>
      </w:pPr>
    </w:p>
    <w:p w14:paraId="516EABFB" w14:textId="31F37C63"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lastRenderedPageBreak/>
        <w:t xml:space="preserve">ข้อมูลหลักทรัพย์ต่างประเทศ </w:t>
      </w:r>
    </w:p>
    <w:p w14:paraId="366C109B" w14:textId="5180EDF8" w:rsidR="00A67EB7" w:rsidRPr="00EB46F7" w:rsidRDefault="00A67EB7" w:rsidP="00762094">
      <w:pPr>
        <w:tabs>
          <w:tab w:val="left" w:pos="3686"/>
        </w:tabs>
        <w:spacing w:after="0"/>
        <w:ind w:left="3686" w:hanging="3686"/>
        <w:jc w:val="both"/>
        <w:rPr>
          <w:rFonts w:asciiTheme="majorBidi" w:hAnsiTheme="majorBidi" w:cstheme="majorBidi"/>
          <w:b/>
          <w:sz w:val="28"/>
        </w:rPr>
      </w:pPr>
      <w:r w:rsidRPr="00EB46F7">
        <w:rPr>
          <w:rFonts w:asciiTheme="majorBidi" w:hAnsiTheme="majorBidi" w:cstheme="majorBidi"/>
          <w:b/>
          <w:sz w:val="28"/>
          <w:cs/>
        </w:rPr>
        <w:t xml:space="preserve">ชื่อบริษัทผู้ออกหลักทรัพย์ต่างประเทศ: </w:t>
      </w:r>
      <w:r w:rsidRPr="00EB46F7">
        <w:rPr>
          <w:rFonts w:asciiTheme="majorBidi" w:hAnsiTheme="majorBidi" w:cstheme="majorBidi"/>
          <w:b/>
          <w:sz w:val="28"/>
          <w:cs/>
        </w:rPr>
        <w:tab/>
      </w:r>
      <w:r w:rsidR="0018197D" w:rsidRPr="00EB46F7">
        <w:rPr>
          <w:rFonts w:asciiTheme="majorBidi" w:eastAsia="Angsana New" w:hAnsiTheme="majorBidi" w:cstheme="majorBidi"/>
          <w:sz w:val="28"/>
          <w:cs/>
        </w:rPr>
        <w:t xml:space="preserve">บริษัท ผิง อัน </w:t>
      </w:r>
      <w:r w:rsidR="0018197D" w:rsidRPr="00EB46F7">
        <w:rPr>
          <w:rFonts w:asciiTheme="majorBidi" w:eastAsia="Angsana New" w:hAnsiTheme="majorBidi" w:cstheme="majorBidi"/>
          <w:sz w:val="28"/>
          <w:shd w:val="clear" w:color="auto" w:fill="FFFFFF"/>
          <w:cs/>
        </w:rPr>
        <w:t>อิน</w:t>
      </w:r>
      <w:proofErr w:type="spellStart"/>
      <w:r w:rsidR="0018197D" w:rsidRPr="00EB46F7">
        <w:rPr>
          <w:rFonts w:asciiTheme="majorBidi" w:eastAsia="Angsana New" w:hAnsiTheme="majorBidi" w:cstheme="majorBidi"/>
          <w:sz w:val="28"/>
          <w:shd w:val="clear" w:color="auto" w:fill="FFFFFF"/>
          <w:cs/>
        </w:rPr>
        <w:t>ชัว</w:t>
      </w:r>
      <w:proofErr w:type="spellEnd"/>
      <w:r w:rsidR="0018197D" w:rsidRPr="00EB46F7">
        <w:rPr>
          <w:rFonts w:asciiTheme="majorBidi" w:eastAsia="Angsana New" w:hAnsiTheme="majorBidi" w:cstheme="majorBidi"/>
          <w:sz w:val="28"/>
          <w:shd w:val="clear" w:color="auto" w:fill="FFFFFF"/>
          <w:cs/>
        </w:rPr>
        <w:t>รัน</w:t>
      </w:r>
      <w:proofErr w:type="spellStart"/>
      <w:r w:rsidR="0018197D" w:rsidRPr="00EB46F7">
        <w:rPr>
          <w:rFonts w:asciiTheme="majorBidi" w:eastAsia="Angsana New" w:hAnsiTheme="majorBidi" w:cstheme="majorBidi"/>
          <w:sz w:val="28"/>
          <w:shd w:val="clear" w:color="auto" w:fill="FFFFFF"/>
          <w:cs/>
        </w:rPr>
        <w:t>ซ์</w:t>
      </w:r>
      <w:proofErr w:type="spellEnd"/>
      <w:r w:rsidR="0018197D" w:rsidRPr="00EB46F7">
        <w:rPr>
          <w:rFonts w:asciiTheme="majorBidi" w:eastAsia="Angsana New" w:hAnsiTheme="majorBidi" w:cstheme="majorBidi"/>
          <w:sz w:val="28"/>
          <w:shd w:val="clear" w:color="auto" w:fill="FFFFFF"/>
          <w:cs/>
        </w:rPr>
        <w:t xml:space="preserve"> (กรุ๊ป) </w:t>
      </w:r>
      <w:proofErr w:type="spellStart"/>
      <w:r w:rsidR="0018197D" w:rsidRPr="00EB46F7">
        <w:rPr>
          <w:rFonts w:asciiTheme="majorBidi" w:eastAsia="Angsana New" w:hAnsiTheme="majorBidi" w:cstheme="majorBidi"/>
          <w:sz w:val="28"/>
          <w:shd w:val="clear" w:color="auto" w:fill="FFFFFF"/>
          <w:cs/>
        </w:rPr>
        <w:t>ออฟ</w:t>
      </w:r>
      <w:proofErr w:type="spellEnd"/>
      <w:r w:rsidR="0018197D" w:rsidRPr="00EB46F7">
        <w:rPr>
          <w:rFonts w:asciiTheme="majorBidi" w:eastAsia="Angsana New" w:hAnsiTheme="majorBidi" w:cstheme="majorBidi"/>
          <w:sz w:val="28"/>
          <w:shd w:val="clear" w:color="auto" w:fill="FFFFFF"/>
          <w:cs/>
        </w:rPr>
        <w:t xml:space="preserve">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cs/>
        </w:rPr>
        <w:t xml:space="preserve"> </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b/>
          <w:bCs/>
          <w:sz w:val="28"/>
        </w:rPr>
        <w:t>Ping An</w:t>
      </w:r>
      <w:r w:rsidR="0018197D" w:rsidRPr="00EB46F7">
        <w:rPr>
          <w:rFonts w:asciiTheme="majorBidi" w:eastAsia="Angsana New" w:hAnsiTheme="majorBidi" w:cstheme="majorBidi"/>
          <w:b/>
          <w:bCs/>
          <w:sz w:val="28"/>
          <w:cs/>
        </w:rPr>
        <w:t>”)</w:t>
      </w:r>
      <w:r w:rsidRPr="00EB46F7">
        <w:rPr>
          <w:rFonts w:asciiTheme="majorBidi" w:hAnsiTheme="majorBidi" w:cstheme="majorBidi"/>
          <w:b/>
          <w:sz w:val="28"/>
        </w:rPr>
        <w:tab/>
      </w:r>
    </w:p>
    <w:p w14:paraId="5C1CEBE1" w14:textId="77777777" w:rsidR="0018197D" w:rsidRPr="00EB46F7" w:rsidRDefault="00A67EB7" w:rsidP="0018197D">
      <w:pPr>
        <w:tabs>
          <w:tab w:val="left" w:pos="3686"/>
        </w:tabs>
        <w:spacing w:after="0"/>
        <w:jc w:val="thaiDistribute"/>
        <w:rPr>
          <w:rFonts w:asciiTheme="majorBidi" w:hAnsiTheme="majorBidi" w:cstheme="majorBidi"/>
          <w:bCs/>
          <w:sz w:val="28"/>
        </w:rPr>
      </w:pPr>
      <w:r w:rsidRPr="00EB46F7">
        <w:rPr>
          <w:rFonts w:asciiTheme="majorBidi" w:hAnsiTheme="majorBidi" w:cstheme="majorBidi"/>
          <w:b/>
          <w:sz w:val="28"/>
          <w:cs/>
        </w:rPr>
        <w:t xml:space="preserve">ที่ตั้ง: </w:t>
      </w:r>
      <w:r w:rsidRPr="00EB46F7">
        <w:rPr>
          <w:rFonts w:asciiTheme="majorBidi" w:hAnsiTheme="majorBidi" w:cstheme="majorBidi"/>
          <w:b/>
          <w:sz w:val="28"/>
          <w:cs/>
        </w:rPr>
        <w:tab/>
      </w:r>
      <w:r w:rsidR="0018197D" w:rsidRPr="00EB46F7">
        <w:rPr>
          <w:rFonts w:asciiTheme="majorBidi" w:hAnsiTheme="majorBidi" w:cstheme="majorBidi"/>
          <w:bCs/>
          <w:sz w:val="28"/>
        </w:rPr>
        <w:t>Ping An Finance Center</w:t>
      </w:r>
    </w:p>
    <w:p w14:paraId="0136503C" w14:textId="741AB003" w:rsidR="0018197D" w:rsidRPr="00EB46F7" w:rsidRDefault="0018197D" w:rsidP="0018197D">
      <w:pPr>
        <w:tabs>
          <w:tab w:val="left" w:pos="3686"/>
        </w:tabs>
        <w:spacing w:after="0"/>
        <w:ind w:left="3686" w:hanging="3686"/>
        <w:jc w:val="thaiDistribute"/>
        <w:rPr>
          <w:rFonts w:asciiTheme="majorBidi" w:hAnsiTheme="majorBidi" w:cstheme="majorBidi"/>
          <w:bCs/>
          <w:sz w:val="28"/>
        </w:rPr>
      </w:pPr>
      <w:r w:rsidRPr="00EB46F7">
        <w:rPr>
          <w:rFonts w:asciiTheme="majorBidi" w:hAnsiTheme="majorBidi" w:cstheme="majorBidi"/>
          <w:bCs/>
          <w:sz w:val="28"/>
        </w:rPr>
        <w:tab/>
        <w:t>No</w:t>
      </w:r>
      <w:r w:rsidRPr="00EB46F7">
        <w:rPr>
          <w:rFonts w:asciiTheme="majorBidi" w:hAnsiTheme="majorBidi" w:cstheme="majorBidi"/>
          <w:bCs/>
          <w:sz w:val="28"/>
          <w:cs/>
        </w:rPr>
        <w:t xml:space="preserve">. </w:t>
      </w:r>
      <w:r w:rsidRPr="00EB46F7">
        <w:rPr>
          <w:rFonts w:asciiTheme="majorBidi" w:hAnsiTheme="majorBidi" w:cstheme="majorBidi"/>
          <w:bCs/>
          <w:sz w:val="28"/>
        </w:rPr>
        <w:t xml:space="preserve">5033 </w:t>
      </w:r>
      <w:proofErr w:type="spellStart"/>
      <w:r w:rsidRPr="00EB46F7">
        <w:rPr>
          <w:rFonts w:asciiTheme="majorBidi" w:hAnsiTheme="majorBidi" w:cstheme="majorBidi"/>
          <w:bCs/>
          <w:sz w:val="28"/>
        </w:rPr>
        <w:t>Yitian</w:t>
      </w:r>
      <w:proofErr w:type="spellEnd"/>
      <w:r w:rsidRPr="00EB46F7">
        <w:rPr>
          <w:rFonts w:asciiTheme="majorBidi" w:hAnsiTheme="majorBidi" w:cstheme="majorBidi"/>
          <w:bCs/>
          <w:sz w:val="28"/>
        </w:rPr>
        <w:t xml:space="preserve"> Road</w:t>
      </w:r>
    </w:p>
    <w:p w14:paraId="1BB0B02F" w14:textId="33A7356F" w:rsidR="0018197D" w:rsidRPr="00EB46F7" w:rsidRDefault="0018197D" w:rsidP="0018197D">
      <w:pPr>
        <w:tabs>
          <w:tab w:val="left" w:pos="3686"/>
        </w:tabs>
        <w:spacing w:after="0"/>
        <w:ind w:left="3686" w:hanging="3686"/>
        <w:jc w:val="thaiDistribute"/>
        <w:rPr>
          <w:rFonts w:asciiTheme="majorBidi" w:hAnsiTheme="majorBidi" w:cstheme="majorBidi"/>
          <w:bCs/>
          <w:sz w:val="28"/>
        </w:rPr>
      </w:pPr>
      <w:r w:rsidRPr="00EB46F7">
        <w:rPr>
          <w:rFonts w:asciiTheme="majorBidi" w:hAnsiTheme="majorBidi" w:cstheme="majorBidi"/>
          <w:bCs/>
          <w:sz w:val="28"/>
        </w:rPr>
        <w:tab/>
      </w:r>
      <w:proofErr w:type="spellStart"/>
      <w:r w:rsidRPr="00EB46F7">
        <w:rPr>
          <w:rFonts w:asciiTheme="majorBidi" w:hAnsiTheme="majorBidi" w:cstheme="majorBidi"/>
          <w:bCs/>
          <w:sz w:val="28"/>
        </w:rPr>
        <w:t>Futian</w:t>
      </w:r>
      <w:proofErr w:type="spellEnd"/>
      <w:r w:rsidRPr="00EB46F7">
        <w:rPr>
          <w:rFonts w:asciiTheme="majorBidi" w:hAnsiTheme="majorBidi" w:cstheme="majorBidi"/>
          <w:bCs/>
          <w:sz w:val="28"/>
        </w:rPr>
        <w:t xml:space="preserve"> District</w:t>
      </w:r>
    </w:p>
    <w:p w14:paraId="6463AD9A" w14:textId="2E41D66B" w:rsidR="0018197D" w:rsidRPr="00EB46F7" w:rsidRDefault="0018197D" w:rsidP="0018197D">
      <w:pPr>
        <w:tabs>
          <w:tab w:val="left" w:pos="3686"/>
        </w:tabs>
        <w:spacing w:after="0"/>
        <w:ind w:left="3686" w:hanging="3686"/>
        <w:jc w:val="thaiDistribute"/>
        <w:rPr>
          <w:rFonts w:asciiTheme="majorBidi" w:hAnsiTheme="majorBidi" w:cstheme="majorBidi"/>
          <w:bCs/>
          <w:sz w:val="28"/>
        </w:rPr>
      </w:pPr>
      <w:r w:rsidRPr="00EB46F7">
        <w:rPr>
          <w:rFonts w:asciiTheme="majorBidi" w:hAnsiTheme="majorBidi" w:cstheme="majorBidi"/>
          <w:bCs/>
          <w:sz w:val="28"/>
        </w:rPr>
        <w:tab/>
        <w:t>Shenzhen, Guangdong 518033</w:t>
      </w:r>
    </w:p>
    <w:p w14:paraId="63A87796" w14:textId="6B7ABC2A" w:rsidR="00A24BE1" w:rsidRPr="00EB46F7" w:rsidRDefault="0018197D" w:rsidP="0018197D">
      <w:pPr>
        <w:tabs>
          <w:tab w:val="left" w:pos="3686"/>
        </w:tabs>
        <w:spacing w:after="0"/>
        <w:jc w:val="thaiDistribute"/>
        <w:rPr>
          <w:rFonts w:asciiTheme="majorBidi" w:hAnsiTheme="majorBidi" w:cstheme="majorBidi"/>
          <w:bCs/>
          <w:sz w:val="28"/>
        </w:rPr>
      </w:pPr>
      <w:r w:rsidRPr="00EB46F7">
        <w:rPr>
          <w:rFonts w:asciiTheme="majorBidi" w:hAnsiTheme="majorBidi" w:cstheme="majorBidi"/>
          <w:bCs/>
          <w:sz w:val="28"/>
        </w:rPr>
        <w:tab/>
        <w:t>CN</w:t>
      </w:r>
    </w:p>
    <w:p w14:paraId="6E257DDD" w14:textId="69CEB2B7" w:rsidR="00A67EB7" w:rsidRPr="00EB46F7" w:rsidRDefault="00A67EB7" w:rsidP="003D6FF8">
      <w:pPr>
        <w:tabs>
          <w:tab w:val="left" w:pos="3686"/>
        </w:tabs>
        <w:spacing w:after="0"/>
        <w:jc w:val="thaiDistribute"/>
        <w:rPr>
          <w:rFonts w:asciiTheme="majorBidi" w:hAnsiTheme="majorBidi" w:cstheme="majorBidi"/>
          <w:bCs/>
          <w:sz w:val="28"/>
        </w:rPr>
      </w:pPr>
      <w:r w:rsidRPr="00EB46F7">
        <w:rPr>
          <w:rFonts w:asciiTheme="majorBidi" w:hAnsiTheme="majorBidi" w:cstheme="majorBidi"/>
          <w:b/>
          <w:sz w:val="28"/>
          <w:cs/>
        </w:rPr>
        <w:t>โทรศัพท์:</w:t>
      </w:r>
      <w:r w:rsidRPr="00EB46F7">
        <w:rPr>
          <w:rFonts w:asciiTheme="majorBidi" w:hAnsiTheme="majorBidi" w:cstheme="majorBidi"/>
          <w:bCs/>
          <w:sz w:val="28"/>
          <w:cs/>
        </w:rPr>
        <w:t xml:space="preserve"> </w:t>
      </w:r>
      <w:r w:rsidRPr="00EB46F7">
        <w:rPr>
          <w:rFonts w:asciiTheme="majorBidi" w:hAnsiTheme="majorBidi" w:cstheme="majorBidi"/>
          <w:bCs/>
          <w:sz w:val="28"/>
          <w:cs/>
        </w:rPr>
        <w:tab/>
      </w:r>
      <w:r w:rsidR="0018197D" w:rsidRPr="00EB46F7">
        <w:rPr>
          <w:rFonts w:asciiTheme="majorBidi" w:hAnsiTheme="majorBidi" w:cstheme="majorBidi"/>
          <w:bCs/>
          <w:sz w:val="28"/>
        </w:rPr>
        <w:t>86</w:t>
      </w:r>
      <w:r w:rsidR="0018197D" w:rsidRPr="00EB46F7">
        <w:rPr>
          <w:rFonts w:asciiTheme="majorBidi" w:hAnsiTheme="majorBidi" w:cstheme="majorBidi"/>
          <w:bCs/>
          <w:sz w:val="28"/>
          <w:cs/>
        </w:rPr>
        <w:t>-</w:t>
      </w:r>
      <w:r w:rsidR="0018197D" w:rsidRPr="00EB46F7">
        <w:rPr>
          <w:rFonts w:asciiTheme="majorBidi" w:hAnsiTheme="majorBidi" w:cstheme="majorBidi"/>
          <w:bCs/>
          <w:sz w:val="28"/>
        </w:rPr>
        <w:t>40</w:t>
      </w:r>
      <w:r w:rsidR="0018197D" w:rsidRPr="00EB46F7">
        <w:rPr>
          <w:rFonts w:asciiTheme="majorBidi" w:hAnsiTheme="majorBidi" w:cstheme="majorBidi"/>
          <w:bCs/>
          <w:sz w:val="28"/>
          <w:cs/>
        </w:rPr>
        <w:t>-</w:t>
      </w:r>
      <w:r w:rsidR="0018197D" w:rsidRPr="00EB46F7">
        <w:rPr>
          <w:rFonts w:asciiTheme="majorBidi" w:hAnsiTheme="majorBidi" w:cstheme="majorBidi"/>
          <w:bCs/>
          <w:sz w:val="28"/>
        </w:rPr>
        <w:t>0886</w:t>
      </w:r>
      <w:r w:rsidR="0018197D" w:rsidRPr="00EB46F7">
        <w:rPr>
          <w:rFonts w:asciiTheme="majorBidi" w:hAnsiTheme="majorBidi" w:cstheme="majorBidi"/>
          <w:bCs/>
          <w:sz w:val="28"/>
          <w:cs/>
        </w:rPr>
        <w:t>-</w:t>
      </w:r>
      <w:r w:rsidR="0018197D" w:rsidRPr="00EB46F7">
        <w:rPr>
          <w:rFonts w:asciiTheme="majorBidi" w:hAnsiTheme="majorBidi" w:cstheme="majorBidi"/>
          <w:bCs/>
          <w:sz w:val="28"/>
        </w:rPr>
        <w:t>6338</w:t>
      </w:r>
    </w:p>
    <w:p w14:paraId="2F5A859E" w14:textId="061D18EF" w:rsidR="00A67EB7" w:rsidRPr="00EB46F7" w:rsidRDefault="00A67EB7" w:rsidP="003D6FF8">
      <w:pPr>
        <w:tabs>
          <w:tab w:val="left" w:pos="3686"/>
        </w:tabs>
        <w:spacing w:after="0"/>
        <w:jc w:val="thaiDistribute"/>
        <w:rPr>
          <w:rFonts w:asciiTheme="majorBidi" w:hAnsiTheme="majorBidi" w:cstheme="majorBidi"/>
          <w:bCs/>
          <w:sz w:val="28"/>
        </w:rPr>
      </w:pPr>
      <w:r w:rsidRPr="00EB46F7">
        <w:rPr>
          <w:rFonts w:asciiTheme="majorBidi" w:hAnsiTheme="majorBidi" w:cstheme="majorBidi"/>
          <w:b/>
          <w:sz w:val="28"/>
          <w:cs/>
        </w:rPr>
        <w:t>โทรสาร</w:t>
      </w:r>
      <w:r w:rsidR="0010688B" w:rsidRPr="00EB46F7">
        <w:rPr>
          <w:rFonts w:asciiTheme="majorBidi" w:hAnsiTheme="majorBidi" w:cstheme="majorBidi"/>
          <w:b/>
          <w:sz w:val="28"/>
          <w:cs/>
        </w:rPr>
        <w:t>:</w:t>
      </w:r>
      <w:r w:rsidR="0010688B" w:rsidRPr="00EB46F7">
        <w:rPr>
          <w:rFonts w:asciiTheme="majorBidi" w:hAnsiTheme="majorBidi" w:cstheme="majorBidi"/>
          <w:bCs/>
          <w:sz w:val="28"/>
        </w:rPr>
        <w:tab/>
        <w:t>n</w:t>
      </w:r>
      <w:r w:rsidR="0010688B" w:rsidRPr="00EB46F7">
        <w:rPr>
          <w:rFonts w:asciiTheme="majorBidi" w:hAnsiTheme="majorBidi" w:cstheme="majorBidi"/>
          <w:bCs/>
          <w:sz w:val="28"/>
          <w:cs/>
        </w:rPr>
        <w:t>/</w:t>
      </w:r>
      <w:r w:rsidR="0010688B" w:rsidRPr="00EB46F7">
        <w:rPr>
          <w:rFonts w:asciiTheme="majorBidi" w:hAnsiTheme="majorBidi" w:cstheme="majorBidi"/>
          <w:bCs/>
          <w:sz w:val="28"/>
        </w:rPr>
        <w:t>a</w:t>
      </w:r>
    </w:p>
    <w:p w14:paraId="3EC4BB77" w14:textId="31C7BB5C" w:rsidR="00A67EB7" w:rsidRPr="00EB46F7" w:rsidRDefault="00A67EB7" w:rsidP="003D6FF8">
      <w:pPr>
        <w:tabs>
          <w:tab w:val="left" w:pos="3686"/>
        </w:tabs>
        <w:spacing w:after="0"/>
        <w:jc w:val="thaiDistribute"/>
        <w:rPr>
          <w:rFonts w:asciiTheme="majorBidi" w:hAnsiTheme="majorBidi" w:cstheme="majorBidi"/>
          <w:bCs/>
          <w:sz w:val="28"/>
        </w:rPr>
      </w:pPr>
      <w:r w:rsidRPr="00EB46F7">
        <w:rPr>
          <w:rFonts w:asciiTheme="majorBidi" w:hAnsiTheme="majorBidi" w:cstheme="majorBidi"/>
          <w:bCs/>
          <w:sz w:val="28"/>
        </w:rPr>
        <w:t>Website</w:t>
      </w:r>
      <w:r w:rsidRPr="00EB46F7">
        <w:rPr>
          <w:rFonts w:asciiTheme="majorBidi" w:hAnsiTheme="majorBidi" w:cstheme="majorBidi"/>
          <w:bCs/>
          <w:sz w:val="28"/>
          <w:cs/>
        </w:rPr>
        <w:t>:</w:t>
      </w:r>
      <w:r w:rsidR="0010688B" w:rsidRPr="00EB46F7">
        <w:rPr>
          <w:rFonts w:asciiTheme="majorBidi" w:hAnsiTheme="majorBidi" w:cstheme="majorBidi"/>
          <w:bCs/>
          <w:sz w:val="28"/>
        </w:rPr>
        <w:tab/>
      </w:r>
      <w:hyperlink r:id="rId9" w:history="1">
        <w:r w:rsidR="00762094" w:rsidRPr="00EB46F7">
          <w:rPr>
            <w:rStyle w:val="Hyperlink"/>
            <w:rFonts w:asciiTheme="majorBidi" w:hAnsiTheme="majorBidi" w:cstheme="majorBidi"/>
            <w:color w:val="auto"/>
            <w:sz w:val="28"/>
          </w:rPr>
          <w:t>https</w:t>
        </w:r>
        <w:r w:rsidR="00762094" w:rsidRPr="00EB46F7">
          <w:rPr>
            <w:rStyle w:val="Hyperlink"/>
            <w:rFonts w:asciiTheme="majorBidi" w:hAnsiTheme="majorBidi" w:cstheme="majorBidi"/>
            <w:color w:val="auto"/>
            <w:sz w:val="28"/>
            <w:cs/>
          </w:rPr>
          <w:t>://</w:t>
        </w:r>
        <w:r w:rsidR="00762094" w:rsidRPr="00EB46F7">
          <w:rPr>
            <w:rStyle w:val="Hyperlink"/>
            <w:rFonts w:asciiTheme="majorBidi" w:hAnsiTheme="majorBidi" w:cstheme="majorBidi"/>
            <w:color w:val="auto"/>
            <w:sz w:val="28"/>
          </w:rPr>
          <w:t>group</w:t>
        </w:r>
        <w:r w:rsidR="00762094" w:rsidRPr="00EB46F7">
          <w:rPr>
            <w:rStyle w:val="Hyperlink"/>
            <w:rFonts w:asciiTheme="majorBidi" w:hAnsiTheme="majorBidi" w:cstheme="majorBidi"/>
            <w:color w:val="auto"/>
            <w:sz w:val="28"/>
            <w:cs/>
          </w:rPr>
          <w:t>.</w:t>
        </w:r>
        <w:proofErr w:type="spellStart"/>
        <w:r w:rsidR="00762094" w:rsidRPr="00EB46F7">
          <w:rPr>
            <w:rStyle w:val="Hyperlink"/>
            <w:rFonts w:asciiTheme="majorBidi" w:hAnsiTheme="majorBidi" w:cstheme="majorBidi"/>
            <w:color w:val="auto"/>
            <w:sz w:val="28"/>
          </w:rPr>
          <w:t>pingan</w:t>
        </w:r>
        <w:proofErr w:type="spellEnd"/>
        <w:r w:rsidR="00762094" w:rsidRPr="00EB46F7">
          <w:rPr>
            <w:rStyle w:val="Hyperlink"/>
            <w:rFonts w:asciiTheme="majorBidi" w:hAnsiTheme="majorBidi" w:cstheme="majorBidi"/>
            <w:color w:val="auto"/>
            <w:sz w:val="28"/>
            <w:cs/>
          </w:rPr>
          <w:t>.</w:t>
        </w:r>
        <w:r w:rsidR="00762094" w:rsidRPr="00EB46F7">
          <w:rPr>
            <w:rStyle w:val="Hyperlink"/>
            <w:rFonts w:asciiTheme="majorBidi" w:hAnsiTheme="majorBidi" w:cstheme="majorBidi"/>
            <w:color w:val="auto"/>
            <w:sz w:val="28"/>
          </w:rPr>
          <w:t>com</w:t>
        </w:r>
        <w:r w:rsidR="00762094" w:rsidRPr="00EB46F7">
          <w:rPr>
            <w:rStyle w:val="Hyperlink"/>
            <w:rFonts w:asciiTheme="majorBidi" w:hAnsiTheme="majorBidi" w:cstheme="majorBidi"/>
            <w:color w:val="auto"/>
            <w:sz w:val="28"/>
            <w:cs/>
          </w:rPr>
          <w:t>/</w:t>
        </w:r>
      </w:hyperlink>
    </w:p>
    <w:p w14:paraId="1C589F7F" w14:textId="6DDB5197" w:rsidR="00A67EB7" w:rsidRPr="00EB46F7" w:rsidRDefault="00A67EB7" w:rsidP="003D6FF8">
      <w:pPr>
        <w:spacing w:after="0"/>
        <w:jc w:val="thaiDistribute"/>
        <w:rPr>
          <w:rFonts w:asciiTheme="majorBidi" w:hAnsiTheme="majorBidi" w:cstheme="majorBidi"/>
          <w:b/>
          <w:sz w:val="28"/>
        </w:rPr>
      </w:pPr>
      <w:r w:rsidRPr="00EB46F7">
        <w:rPr>
          <w:rFonts w:asciiTheme="majorBidi" w:hAnsiTheme="majorBidi" w:cstheme="majorBidi"/>
          <w:b/>
          <w:sz w:val="28"/>
          <w:cs/>
        </w:rPr>
        <w:t xml:space="preserve">ตลาดหลักทรัพย์ที่จดทะเบียน : </w:t>
      </w:r>
      <w:r w:rsidRPr="00EB46F7">
        <w:rPr>
          <w:rFonts w:asciiTheme="majorBidi" w:hAnsiTheme="majorBidi" w:cstheme="majorBidi"/>
          <w:b/>
          <w:sz w:val="28"/>
          <w:cs/>
        </w:rPr>
        <w:tab/>
      </w:r>
      <w:r w:rsidRPr="00EB46F7">
        <w:rPr>
          <w:rFonts w:asciiTheme="majorBidi" w:hAnsiTheme="majorBidi" w:cstheme="majorBidi"/>
          <w:b/>
          <w:bCs/>
          <w:sz w:val="28"/>
          <w:cs/>
        </w:rPr>
        <w:t xml:space="preserve">               </w:t>
      </w:r>
      <w:r w:rsidR="00E0344A" w:rsidRPr="00EB46F7">
        <w:rPr>
          <w:rFonts w:asciiTheme="majorBidi" w:hAnsiTheme="majorBidi" w:cstheme="majorBidi"/>
          <w:sz w:val="28"/>
          <w:shd w:val="clear" w:color="auto" w:fill="FFFFFF"/>
        </w:rPr>
        <w:t> </w:t>
      </w:r>
      <w:r w:rsidR="00B64C0C" w:rsidRPr="00EB46F7">
        <w:rPr>
          <w:rFonts w:asciiTheme="majorBidi" w:hAnsiTheme="majorBidi" w:cstheme="majorBidi"/>
          <w:bCs/>
          <w:sz w:val="28"/>
        </w:rPr>
        <w:t xml:space="preserve">The Stock Exchange of Hong Kong  </w:t>
      </w:r>
      <w:r w:rsidR="00B64C0C" w:rsidRPr="00EB46F7">
        <w:rPr>
          <w:rFonts w:asciiTheme="majorBidi" w:hAnsiTheme="majorBidi" w:cstheme="majorBidi"/>
          <w:bCs/>
          <w:sz w:val="28"/>
          <w:cs/>
        </w:rPr>
        <w:t>(</w:t>
      </w:r>
      <w:hyperlink r:id="rId10" w:history="1">
        <w:r w:rsidR="00B64C0C" w:rsidRPr="00EB46F7">
          <w:rPr>
            <w:rStyle w:val="Hyperlink"/>
            <w:rFonts w:asciiTheme="majorBidi" w:hAnsiTheme="majorBidi" w:cstheme="majorBidi"/>
            <w:color w:val="auto"/>
            <w:sz w:val="28"/>
          </w:rPr>
          <w:t>https</w:t>
        </w:r>
        <w:r w:rsidR="00B64C0C" w:rsidRPr="00EB46F7">
          <w:rPr>
            <w:rStyle w:val="Hyperlink"/>
            <w:rFonts w:asciiTheme="majorBidi" w:hAnsiTheme="majorBidi" w:cstheme="majorBidi"/>
            <w:color w:val="auto"/>
            <w:sz w:val="28"/>
            <w:cs/>
          </w:rPr>
          <w:t>://</w:t>
        </w:r>
        <w:r w:rsidR="00B64C0C" w:rsidRPr="00EB46F7">
          <w:rPr>
            <w:rStyle w:val="Hyperlink"/>
            <w:rFonts w:asciiTheme="majorBidi" w:hAnsiTheme="majorBidi" w:cstheme="majorBidi"/>
            <w:color w:val="auto"/>
            <w:sz w:val="28"/>
          </w:rPr>
          <w:t>www</w:t>
        </w:r>
        <w:r w:rsidR="00B64C0C" w:rsidRPr="00EB46F7">
          <w:rPr>
            <w:rStyle w:val="Hyperlink"/>
            <w:rFonts w:asciiTheme="majorBidi" w:hAnsiTheme="majorBidi" w:cstheme="majorBidi"/>
            <w:color w:val="auto"/>
            <w:sz w:val="28"/>
            <w:cs/>
          </w:rPr>
          <w:t>.</w:t>
        </w:r>
        <w:proofErr w:type="spellStart"/>
        <w:r w:rsidR="00B64C0C" w:rsidRPr="00EB46F7">
          <w:rPr>
            <w:rStyle w:val="Hyperlink"/>
            <w:rFonts w:asciiTheme="majorBidi" w:hAnsiTheme="majorBidi" w:cstheme="majorBidi"/>
            <w:color w:val="auto"/>
            <w:sz w:val="28"/>
          </w:rPr>
          <w:t>hkex</w:t>
        </w:r>
        <w:proofErr w:type="spellEnd"/>
        <w:r w:rsidR="00B64C0C" w:rsidRPr="00EB46F7">
          <w:rPr>
            <w:rStyle w:val="Hyperlink"/>
            <w:rFonts w:asciiTheme="majorBidi" w:hAnsiTheme="majorBidi" w:cstheme="majorBidi"/>
            <w:color w:val="auto"/>
            <w:sz w:val="28"/>
            <w:cs/>
          </w:rPr>
          <w:t>.</w:t>
        </w:r>
        <w:r w:rsidR="00B64C0C" w:rsidRPr="00EB46F7">
          <w:rPr>
            <w:rStyle w:val="Hyperlink"/>
            <w:rFonts w:asciiTheme="majorBidi" w:hAnsiTheme="majorBidi" w:cstheme="majorBidi"/>
            <w:color w:val="auto"/>
            <w:sz w:val="28"/>
          </w:rPr>
          <w:t>com</w:t>
        </w:r>
        <w:r w:rsidR="00B64C0C" w:rsidRPr="00EB46F7">
          <w:rPr>
            <w:rStyle w:val="Hyperlink"/>
            <w:rFonts w:asciiTheme="majorBidi" w:hAnsiTheme="majorBidi" w:cstheme="majorBidi"/>
            <w:color w:val="auto"/>
            <w:sz w:val="28"/>
            <w:cs/>
          </w:rPr>
          <w:t>.</w:t>
        </w:r>
        <w:proofErr w:type="spellStart"/>
        <w:r w:rsidR="00B64C0C" w:rsidRPr="00EB46F7">
          <w:rPr>
            <w:rStyle w:val="Hyperlink"/>
            <w:rFonts w:asciiTheme="majorBidi" w:hAnsiTheme="majorBidi" w:cstheme="majorBidi"/>
            <w:color w:val="auto"/>
            <w:sz w:val="28"/>
          </w:rPr>
          <w:t>hk</w:t>
        </w:r>
        <w:proofErr w:type="spellEnd"/>
        <w:r w:rsidR="00B64C0C" w:rsidRPr="00EB46F7">
          <w:rPr>
            <w:rStyle w:val="Hyperlink"/>
            <w:rFonts w:asciiTheme="majorBidi" w:hAnsiTheme="majorBidi" w:cstheme="majorBidi"/>
            <w:color w:val="auto"/>
            <w:sz w:val="28"/>
            <w:cs/>
          </w:rPr>
          <w:t>/</w:t>
        </w:r>
      </w:hyperlink>
      <w:r w:rsidR="00B64C0C" w:rsidRPr="00EB46F7">
        <w:rPr>
          <w:rStyle w:val="Hyperlink"/>
          <w:rFonts w:asciiTheme="majorBidi" w:hAnsiTheme="majorBidi" w:cstheme="majorBidi"/>
          <w:color w:val="auto"/>
          <w:sz w:val="28"/>
          <w:cs/>
        </w:rPr>
        <w:t>)</w:t>
      </w:r>
    </w:p>
    <w:p w14:paraId="0EEB87C2" w14:textId="77777777" w:rsidR="00A67EB7" w:rsidRPr="00EB46F7"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EB46F7">
        <w:rPr>
          <w:rFonts w:asciiTheme="majorBidi" w:hAnsiTheme="majorBidi" w:cstheme="majorBidi"/>
          <w:b/>
          <w:sz w:val="28"/>
        </w:rPr>
        <w:sym w:font="Wingdings 2" w:char="F052"/>
      </w:r>
      <w:r w:rsidRPr="00EB46F7">
        <w:rPr>
          <w:rFonts w:asciiTheme="majorBidi" w:hAnsiTheme="majorBidi" w:cstheme="majorBidi"/>
          <w:b/>
          <w:bCs/>
          <w:sz w:val="28"/>
          <w:cs/>
        </w:rPr>
        <w:t xml:space="preserve">  </w:t>
      </w:r>
      <w:r w:rsidRPr="00EB46F7">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B46F7">
        <w:rPr>
          <w:rFonts w:asciiTheme="majorBidi" w:hAnsiTheme="majorBidi" w:cstheme="majorBidi"/>
          <w:bCs/>
          <w:sz w:val="28"/>
        </w:rPr>
        <w:t>55</w:t>
      </w:r>
      <w:r w:rsidRPr="00EB46F7">
        <w:rPr>
          <w:rFonts w:asciiTheme="majorBidi" w:hAnsiTheme="majorBidi" w:cstheme="majorBidi"/>
          <w:bCs/>
          <w:sz w:val="28"/>
          <w:cs/>
        </w:rPr>
        <w:t>/</w:t>
      </w:r>
      <w:r w:rsidRPr="00EB46F7">
        <w:rPr>
          <w:rFonts w:asciiTheme="majorBidi" w:hAnsiTheme="majorBidi" w:cstheme="majorBidi"/>
          <w:bCs/>
          <w:sz w:val="28"/>
        </w:rPr>
        <w:t>2564</w:t>
      </w:r>
      <w:r w:rsidRPr="00EB46F7">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EB46F7">
        <w:rPr>
          <w:rFonts w:asciiTheme="majorBidi" w:hAnsiTheme="majorBidi" w:cstheme="majorBidi"/>
          <w:bCs/>
          <w:sz w:val="28"/>
        </w:rPr>
        <w:t>2564</w:t>
      </w:r>
    </w:p>
    <w:p w14:paraId="7CC3CEED" w14:textId="77777777" w:rsidR="00A67EB7" w:rsidRPr="00EB46F7" w:rsidRDefault="00A67EB7" w:rsidP="003D6FF8">
      <w:pPr>
        <w:tabs>
          <w:tab w:val="left" w:pos="1440"/>
          <w:tab w:val="left" w:pos="1800"/>
          <w:tab w:val="left" w:pos="3600"/>
          <w:tab w:val="left" w:pos="3960"/>
        </w:tabs>
        <w:spacing w:after="0"/>
        <w:rPr>
          <w:rFonts w:asciiTheme="majorBidi" w:hAnsiTheme="majorBidi" w:cstheme="majorBidi"/>
          <w:b/>
          <w:sz w:val="28"/>
        </w:rPr>
      </w:pPr>
      <w:r w:rsidRPr="00EB46F7">
        <w:rPr>
          <w:rFonts w:asciiTheme="majorBidi" w:hAnsiTheme="majorBidi" w:cstheme="majorBidi"/>
          <w:b/>
          <w:sz w:val="28"/>
        </w:rPr>
        <w:sym w:font="Wingdings" w:char="F06F"/>
      </w:r>
      <w:r w:rsidRPr="00EB46F7">
        <w:rPr>
          <w:rFonts w:asciiTheme="majorBidi" w:hAnsiTheme="majorBidi" w:cstheme="majorBidi"/>
          <w:b/>
          <w:sz w:val="28"/>
          <w:cs/>
        </w:rPr>
        <w:t xml:space="preserve">  ตั้งในประเทศกลุ่มอนุภูมิภาคลุ่มแม่น้ำโขง (</w:t>
      </w:r>
      <w:r w:rsidRPr="00EB46F7">
        <w:rPr>
          <w:rFonts w:asciiTheme="majorBidi" w:hAnsiTheme="majorBidi" w:cstheme="majorBidi"/>
          <w:b/>
          <w:sz w:val="28"/>
        </w:rPr>
        <w:t>GMS</w:t>
      </w:r>
      <w:r w:rsidRPr="00EB46F7">
        <w:rPr>
          <w:rFonts w:asciiTheme="majorBidi" w:hAnsiTheme="majorBidi" w:cstheme="majorBidi"/>
          <w:b/>
          <w:bCs/>
          <w:sz w:val="28"/>
          <w:cs/>
        </w:rPr>
        <w:t>)</w:t>
      </w:r>
      <w:r w:rsidRPr="00EB46F7">
        <w:rPr>
          <w:rFonts w:asciiTheme="majorBidi" w:hAnsiTheme="majorBidi" w:cstheme="majorBidi"/>
          <w:b/>
          <w:sz w:val="28"/>
          <w:cs/>
        </w:rPr>
        <w:t xml:space="preserve"> </w:t>
      </w:r>
      <w:r w:rsidRPr="00EB46F7">
        <w:rPr>
          <w:rFonts w:asciiTheme="majorBidi" w:hAnsiTheme="majorBidi" w:cstheme="majorBidi"/>
          <w:b/>
          <w:sz w:val="28"/>
          <w:cs/>
        </w:rPr>
        <w:br/>
        <w:t>มูลค่าหลักทรัพย์ตามราคาตลาด</w:t>
      </w:r>
      <w:r w:rsidRPr="00EB46F7">
        <w:rPr>
          <w:rFonts w:asciiTheme="majorBidi" w:hAnsiTheme="majorBidi" w:cstheme="majorBidi"/>
          <w:b/>
          <w:bCs/>
          <w:sz w:val="28"/>
          <w:cs/>
        </w:rPr>
        <w:t xml:space="preserve"> : </w:t>
      </w:r>
      <w:r w:rsidRPr="00EB46F7">
        <w:rPr>
          <w:rFonts w:asciiTheme="majorBidi" w:hAnsiTheme="majorBidi" w:cstheme="majorBidi"/>
          <w:b/>
          <w:sz w:val="28"/>
          <w:cs/>
        </w:rPr>
        <w:t>...........................................................................................................................</w:t>
      </w:r>
    </w:p>
    <w:p w14:paraId="7EE655CD" w14:textId="77777777" w:rsidR="00A67EB7" w:rsidRPr="00EB46F7" w:rsidRDefault="00A67EB7" w:rsidP="003D6FF8">
      <w:pPr>
        <w:spacing w:after="0"/>
        <w:rPr>
          <w:rFonts w:asciiTheme="majorBidi" w:hAnsiTheme="majorBidi" w:cstheme="majorBidi"/>
          <w:b/>
          <w:sz w:val="28"/>
        </w:rPr>
      </w:pPr>
      <w:r w:rsidRPr="00EB46F7">
        <w:rPr>
          <w:rFonts w:asciiTheme="majorBidi" w:hAnsiTheme="majorBidi" w:cstheme="majorBidi"/>
          <w:b/>
          <w:sz w:val="28"/>
          <w:cs/>
        </w:rPr>
        <w:t xml:space="preserve">ราคาหลักทรัพย์ </w:t>
      </w:r>
      <w:r w:rsidRPr="00EB46F7">
        <w:rPr>
          <w:rFonts w:asciiTheme="majorBidi" w:hAnsiTheme="majorBidi" w:cstheme="majorBidi"/>
          <w:b/>
          <w:bCs/>
          <w:sz w:val="28"/>
          <w:cs/>
        </w:rPr>
        <w:t>:</w:t>
      </w:r>
      <w:r w:rsidRPr="00EB46F7">
        <w:rPr>
          <w:rFonts w:asciiTheme="majorBidi" w:hAnsiTheme="majorBidi" w:cstheme="majorBidi"/>
          <w:b/>
          <w:sz w:val="28"/>
          <w:cs/>
        </w:rPr>
        <w:t xml:space="preserve"> .............................(ราคาปิดเฉลี่ย </w:t>
      </w:r>
      <w:r w:rsidRPr="00EB46F7">
        <w:rPr>
          <w:rFonts w:asciiTheme="majorBidi" w:hAnsiTheme="majorBidi" w:cstheme="majorBidi"/>
          <w:b/>
          <w:sz w:val="28"/>
        </w:rPr>
        <w:t xml:space="preserve">15 </w:t>
      </w:r>
      <w:r w:rsidRPr="00EB46F7">
        <w:rPr>
          <w:rFonts w:asciiTheme="majorBidi" w:hAnsiTheme="majorBidi" w:cstheme="majorBidi"/>
          <w:b/>
          <w:sz w:val="28"/>
          <w:cs/>
        </w:rPr>
        <w:t xml:space="preserve">วันทำการก่อนวันยื่นแบบ </w:t>
      </w:r>
      <w:r w:rsidRPr="00EB46F7">
        <w:rPr>
          <w:rFonts w:asciiTheme="majorBidi" w:hAnsiTheme="majorBidi" w:cstheme="majorBidi"/>
          <w:b/>
          <w:sz w:val="28"/>
        </w:rPr>
        <w:t>filing</w:t>
      </w:r>
      <w:r w:rsidRPr="00EB46F7">
        <w:rPr>
          <w:rFonts w:asciiTheme="majorBidi" w:hAnsiTheme="majorBidi" w:cstheme="majorBidi"/>
          <w:b/>
          <w:sz w:val="28"/>
          <w:cs/>
        </w:rPr>
        <w:t>) ............................................</w:t>
      </w:r>
    </w:p>
    <w:p w14:paraId="6576957A" w14:textId="77777777" w:rsidR="00A67EB7" w:rsidRPr="00EB46F7" w:rsidRDefault="00A67EB7" w:rsidP="003D6FF8">
      <w:pPr>
        <w:spacing w:after="0"/>
        <w:rPr>
          <w:rFonts w:asciiTheme="majorBidi" w:hAnsiTheme="majorBidi" w:cstheme="majorBidi"/>
          <w:b/>
          <w:sz w:val="28"/>
        </w:rPr>
      </w:pPr>
      <w:r w:rsidRPr="00EB46F7">
        <w:rPr>
          <w:rFonts w:asciiTheme="majorBidi" w:hAnsiTheme="majorBidi" w:cstheme="majorBidi"/>
          <w:b/>
          <w:sz w:val="28"/>
          <w:cs/>
        </w:rPr>
        <w:t xml:space="preserve">ราคาเฉลี่ยย้อนหลัง </w:t>
      </w:r>
      <w:r w:rsidRPr="00EB46F7">
        <w:rPr>
          <w:rFonts w:asciiTheme="majorBidi" w:hAnsiTheme="majorBidi" w:cstheme="majorBidi"/>
          <w:bCs/>
          <w:sz w:val="28"/>
        </w:rPr>
        <w:t>12</w:t>
      </w:r>
      <w:r w:rsidRPr="00EB46F7">
        <w:rPr>
          <w:rFonts w:asciiTheme="majorBidi" w:hAnsiTheme="majorBidi" w:cstheme="majorBidi"/>
          <w:b/>
          <w:sz w:val="28"/>
          <w:cs/>
        </w:rPr>
        <w:t xml:space="preserve"> เดือน </w:t>
      </w:r>
      <w:r w:rsidRPr="00EB46F7">
        <w:rPr>
          <w:rFonts w:asciiTheme="majorBidi" w:hAnsiTheme="majorBidi" w:cstheme="majorBidi"/>
          <w:b/>
          <w:bCs/>
          <w:sz w:val="28"/>
          <w:cs/>
        </w:rPr>
        <w:t>:</w:t>
      </w:r>
      <w:r w:rsidRPr="00EB46F7">
        <w:rPr>
          <w:rFonts w:asciiTheme="majorBidi" w:hAnsiTheme="majorBidi" w:cstheme="majorBidi"/>
          <w:b/>
          <w:sz w:val="28"/>
          <w:cs/>
        </w:rPr>
        <w:t xml:space="preserve"> ............(สามารถแสดงเป็นตาราง หรือกราฟ ก็ได้) ........................................................</w:t>
      </w:r>
    </w:p>
    <w:p w14:paraId="11515AD7"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653A1F01" w14:textId="12A1A30F" w:rsidR="005346A0" w:rsidRPr="00EB46F7" w:rsidRDefault="005346A0" w:rsidP="00607C48">
      <w:pPr>
        <w:spacing w:after="0" w:line="240" w:lineRule="auto"/>
        <w:ind w:firstLine="709"/>
        <w:jc w:val="thaiDistribute"/>
        <w:rPr>
          <w:rFonts w:asciiTheme="majorBidi" w:hAnsiTheme="majorBidi" w:cstheme="majorBidi"/>
          <w:sz w:val="28"/>
        </w:rPr>
      </w:pPr>
      <w:r w:rsidRPr="00EB46F7">
        <w:rPr>
          <w:rFonts w:asciiTheme="majorBidi" w:hAnsiTheme="majorBidi" w:cstheme="majorBidi"/>
          <w:sz w:val="28"/>
          <w:shd w:val="clear" w:color="auto" w:fill="FFFFFF"/>
        </w:rPr>
        <w:t xml:space="preserve">Ping </w:t>
      </w:r>
      <w:proofErr w:type="gramStart"/>
      <w:r w:rsidRPr="00EB46F7">
        <w:rPr>
          <w:rFonts w:asciiTheme="majorBidi" w:hAnsiTheme="majorBidi" w:cstheme="majorBidi"/>
          <w:sz w:val="28"/>
          <w:shd w:val="clear" w:color="auto" w:fill="FFFFFF"/>
        </w:rPr>
        <w:t>An</w:t>
      </w:r>
      <w:proofErr w:type="gramEnd"/>
      <w:r w:rsidRPr="00EB46F7">
        <w:rPr>
          <w:rFonts w:asciiTheme="majorBidi" w:hAnsiTheme="majorBidi" w:cstheme="majorBidi"/>
          <w:sz w:val="28"/>
          <w:shd w:val="clear" w:color="auto" w:fill="FFFFFF"/>
        </w:rPr>
        <w:t xml:space="preserve"> Insurance </w:t>
      </w:r>
      <w:r w:rsidRPr="00EB46F7">
        <w:rPr>
          <w:rFonts w:asciiTheme="majorBidi" w:hAnsiTheme="majorBidi" w:cstheme="majorBidi"/>
          <w:sz w:val="28"/>
          <w:shd w:val="clear" w:color="auto" w:fill="FFFFFF"/>
          <w:cs/>
        </w:rPr>
        <w:t>(</w:t>
      </w:r>
      <w:r w:rsidRPr="00EB46F7">
        <w:rPr>
          <w:rFonts w:asciiTheme="majorBidi" w:hAnsiTheme="majorBidi" w:cstheme="majorBidi"/>
          <w:sz w:val="28"/>
          <w:shd w:val="clear" w:color="auto" w:fill="FFFFFF"/>
        </w:rPr>
        <w:t>Group</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Company of China, Ltd</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is a personal financial services provider</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Company provides insurance, banking, investment, and Internet finance products and services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Company operates its businesses through four segments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Insurance segment provides life insurance and property insurance, including term, whole</w:t>
      </w:r>
      <w:r w:rsidRPr="00EB46F7">
        <w:rPr>
          <w:rFonts w:asciiTheme="majorBidi" w:hAnsiTheme="majorBidi" w:cstheme="majorBidi"/>
          <w:sz w:val="28"/>
          <w:shd w:val="clear" w:color="auto" w:fill="FFFFFF"/>
          <w:cs/>
        </w:rPr>
        <w:t>-</w:t>
      </w:r>
      <w:r w:rsidRPr="00EB46F7">
        <w:rPr>
          <w:rFonts w:asciiTheme="majorBidi" w:hAnsiTheme="majorBidi" w:cstheme="majorBidi"/>
          <w:sz w:val="28"/>
          <w:shd w:val="clear" w:color="auto" w:fill="FFFFFF"/>
        </w:rPr>
        <w:t>life, endowment, annuity, automobile and health insurance</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Banking segment is engaged in loan and intermediary businesses with corporate customers and retail business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Assets management segment is engaged in security, trust and other assets management businesses, including investment, brokerage, trading and asset management services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Internet Financing segment is engaged in the provision of Internet finance produ</w:t>
      </w:r>
      <w:r w:rsidR="004A1D5D" w:rsidRPr="00EB46F7">
        <w:rPr>
          <w:rFonts w:asciiTheme="majorBidi" w:hAnsiTheme="majorBidi" w:cstheme="majorBidi"/>
          <w:sz w:val="28"/>
          <w:shd w:val="clear" w:color="auto" w:fill="FFFFFF"/>
        </w:rPr>
        <w:t>cts and services</w:t>
      </w:r>
      <w:r w:rsidR="004A1D5D" w:rsidRPr="00EB46F7">
        <w:rPr>
          <w:rFonts w:asciiTheme="majorBidi" w:hAnsiTheme="majorBidi" w:cstheme="majorBidi"/>
          <w:sz w:val="28"/>
          <w:shd w:val="clear" w:color="auto" w:fill="FFFFFF"/>
          <w:cs/>
        </w:rPr>
        <w:t xml:space="preserve">. </w:t>
      </w:r>
    </w:p>
    <w:p w14:paraId="5DF93F81" w14:textId="53C20CB3" w:rsidR="0053197A" w:rsidRPr="00EB46F7" w:rsidRDefault="0053197A" w:rsidP="00607C48">
      <w:pPr>
        <w:spacing w:after="0" w:line="240" w:lineRule="auto"/>
        <w:ind w:firstLine="709"/>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provides a wide range of financial products and services via multiple distribution channels under a uniform brand</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engages in financial business through subsidiaries including Ping An Life, Ping An P&amp;C, Ping An Annuity, Ping An Health Insurance, Ping An Bank, Ping An Trust, Ping An Securities, Ping An Asset Management, and Ping An Financial Leasing</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engages in technology business through subsidiaries, associates and joint ventures including </w:t>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w:t>
      </w:r>
      <w:proofErr w:type="spellStart"/>
      <w:r w:rsidRPr="00EB46F7">
        <w:rPr>
          <w:rFonts w:asciiTheme="majorBidi" w:hAnsiTheme="majorBidi" w:cstheme="majorBidi"/>
          <w:sz w:val="28"/>
        </w:rPr>
        <w:t>Lufax</w:t>
      </w:r>
      <w:proofErr w:type="spellEnd"/>
      <w:r w:rsidRPr="00EB46F7">
        <w:rPr>
          <w:rFonts w:asciiTheme="majorBidi" w:hAnsiTheme="majorBidi" w:cstheme="majorBidi"/>
          <w:sz w:val="28"/>
        </w:rPr>
        <w:t xml:space="preserve"> Holding, </w:t>
      </w:r>
      <w:proofErr w:type="spellStart"/>
      <w:r w:rsidRPr="00EB46F7">
        <w:rPr>
          <w:rFonts w:asciiTheme="majorBidi" w:hAnsiTheme="majorBidi" w:cstheme="majorBidi"/>
          <w:sz w:val="28"/>
        </w:rPr>
        <w:t>OneConnect</w:t>
      </w:r>
      <w:proofErr w:type="spellEnd"/>
      <w:r w:rsidRPr="00EB46F7">
        <w:rPr>
          <w:rFonts w:asciiTheme="majorBidi" w:hAnsiTheme="majorBidi" w:cstheme="majorBidi"/>
          <w:sz w:val="28"/>
        </w:rPr>
        <w:t>, and Ping An Health</w:t>
      </w:r>
      <w:r w:rsidRPr="00EB46F7">
        <w:rPr>
          <w:rFonts w:asciiTheme="majorBidi" w:hAnsiTheme="majorBidi" w:cstheme="majorBidi"/>
          <w:sz w:val="28"/>
          <w:cs/>
        </w:rPr>
        <w:t>.</w:t>
      </w:r>
    </w:p>
    <w:p w14:paraId="7A749DB1" w14:textId="0E03EAF4"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Life and Health Insurance Business</w:t>
      </w:r>
    </w:p>
    <w:p w14:paraId="3CE499DB" w14:textId="4706A0A9" w:rsidR="001D1591" w:rsidRPr="00EB46F7" w:rsidRDefault="005346A0"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lastRenderedPageBreak/>
        <w:t xml:space="preserve">The Company conducts its life and health insurance business through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Life, Ping An Annuity, and Ping An Health Insurance</w:t>
      </w:r>
      <w:r w:rsidRPr="00EB46F7">
        <w:rPr>
          <w:rFonts w:asciiTheme="majorBidi" w:hAnsiTheme="majorBidi" w:cstheme="majorBidi"/>
          <w:sz w:val="28"/>
          <w:cs/>
        </w:rPr>
        <w:t>.</w:t>
      </w:r>
      <w:r w:rsidR="008B6362"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In respect of products, with the philosophy of developing </w:t>
      </w:r>
      <w:r w:rsidR="0053197A" w:rsidRPr="00EB46F7">
        <w:rPr>
          <w:rFonts w:asciiTheme="majorBidi" w:hAnsiTheme="majorBidi" w:cstheme="majorBidi"/>
          <w:sz w:val="28"/>
          <w:cs/>
        </w:rPr>
        <w:t>“</w:t>
      </w:r>
      <w:r w:rsidR="0053197A" w:rsidRPr="00EB46F7">
        <w:rPr>
          <w:rFonts w:asciiTheme="majorBidi" w:hAnsiTheme="majorBidi" w:cstheme="majorBidi"/>
          <w:sz w:val="28"/>
        </w:rPr>
        <w:t>heartwarming insurance,</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Life explores product innovation revolving around customers</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differentiated insurance demands through the healthcare ecosystem, which is an important part of the high</w:t>
      </w:r>
      <w:r w:rsidR="0053197A" w:rsidRPr="00EB46F7">
        <w:rPr>
          <w:rFonts w:asciiTheme="majorBidi" w:hAnsiTheme="majorBidi" w:cstheme="majorBidi"/>
          <w:sz w:val="28"/>
          <w:cs/>
        </w:rPr>
        <w:t>-</w:t>
      </w:r>
      <w:r w:rsidR="0053197A" w:rsidRPr="00EB46F7">
        <w:rPr>
          <w:rFonts w:asciiTheme="majorBidi" w:hAnsiTheme="majorBidi" w:cstheme="majorBidi"/>
          <w:sz w:val="28"/>
        </w:rPr>
        <w:t>quality development</w:t>
      </w:r>
      <w:r w:rsidR="00993453" w:rsidRPr="00EB46F7">
        <w:rPr>
          <w:rFonts w:asciiTheme="majorBidi" w:hAnsiTheme="majorBidi" w:cstheme="majorBidi"/>
          <w:sz w:val="28"/>
          <w:cs/>
        </w:rPr>
        <w:t>-</w:t>
      </w:r>
      <w:r w:rsidR="0053197A" w:rsidRPr="00EB46F7">
        <w:rPr>
          <w:rFonts w:asciiTheme="majorBidi" w:hAnsiTheme="majorBidi" w:cstheme="majorBidi"/>
          <w:sz w:val="28"/>
        </w:rPr>
        <w:t>oriented transformation</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Life continuously optimizes protection and savings product offerings by increasing the supply of competitive products and providing customers with more secure and heartwarming protection</w:t>
      </w:r>
      <w:r w:rsidR="0053197A" w:rsidRPr="00EB46F7">
        <w:rPr>
          <w:rFonts w:asciiTheme="majorBidi" w:hAnsiTheme="majorBidi" w:cstheme="majorBidi"/>
          <w:sz w:val="28"/>
          <w:cs/>
        </w:rPr>
        <w:t xml:space="preserve">. </w:t>
      </w:r>
      <w:r w:rsidR="000878C5" w:rsidRPr="00EB46F7">
        <w:rPr>
          <w:rFonts w:asciiTheme="majorBidi" w:hAnsiTheme="majorBidi" w:cstheme="majorBidi"/>
          <w:sz w:val="28"/>
        </w:rPr>
        <w:t xml:space="preserve">Ping </w:t>
      </w:r>
      <w:proofErr w:type="gramStart"/>
      <w:r w:rsidR="000878C5" w:rsidRPr="00EB46F7">
        <w:rPr>
          <w:rFonts w:asciiTheme="majorBidi" w:hAnsiTheme="majorBidi" w:cstheme="majorBidi"/>
          <w:sz w:val="28"/>
        </w:rPr>
        <w:t>An</w:t>
      </w:r>
      <w:proofErr w:type="gramEnd"/>
      <w:r w:rsidR="000878C5" w:rsidRPr="00EB46F7">
        <w:rPr>
          <w:rFonts w:asciiTheme="majorBidi" w:hAnsiTheme="majorBidi" w:cstheme="majorBidi"/>
          <w:sz w:val="28"/>
        </w:rPr>
        <w:t xml:space="preserve"> Life promoted high</w:t>
      </w:r>
      <w:r w:rsidR="000878C5" w:rsidRPr="00EB46F7">
        <w:rPr>
          <w:rFonts w:asciiTheme="majorBidi" w:hAnsiTheme="majorBidi" w:cstheme="majorBidi"/>
          <w:sz w:val="28"/>
          <w:cs/>
        </w:rPr>
        <w:t>-</w:t>
      </w:r>
      <w:r w:rsidR="000878C5" w:rsidRPr="00EB46F7">
        <w:rPr>
          <w:rFonts w:asciiTheme="majorBidi" w:hAnsiTheme="majorBidi" w:cstheme="majorBidi"/>
          <w:sz w:val="28"/>
        </w:rPr>
        <w:t>quality development of multiple channels by transforming its agent channel, strengthening cooperation with Ping An Bank, and exploring innovative channels including Community Grid and the lower</w:t>
      </w:r>
      <w:r w:rsidR="000878C5" w:rsidRPr="00EB46F7">
        <w:rPr>
          <w:rFonts w:asciiTheme="majorBidi" w:hAnsiTheme="majorBidi" w:cstheme="majorBidi"/>
          <w:sz w:val="28"/>
          <w:cs/>
        </w:rPr>
        <w:t>-</w:t>
      </w:r>
      <w:r w:rsidR="000878C5" w:rsidRPr="00EB46F7">
        <w:rPr>
          <w:rFonts w:asciiTheme="majorBidi" w:hAnsiTheme="majorBidi" w:cstheme="majorBidi"/>
          <w:sz w:val="28"/>
        </w:rPr>
        <w:t>tier channel</w:t>
      </w:r>
      <w:r w:rsidR="000878C5"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Furthermore, 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Life continuously builds a multi</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level service system by improving the </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insurance </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health management</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service framework, the </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insurance </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high</w:t>
      </w:r>
      <w:r w:rsidR="0053197A" w:rsidRPr="00EB46F7">
        <w:rPr>
          <w:rFonts w:asciiTheme="majorBidi" w:hAnsiTheme="majorBidi" w:cstheme="majorBidi"/>
          <w:sz w:val="28"/>
          <w:cs/>
        </w:rPr>
        <w:t>-</w:t>
      </w:r>
      <w:r w:rsidR="0053197A" w:rsidRPr="00EB46F7">
        <w:rPr>
          <w:rFonts w:asciiTheme="majorBidi" w:hAnsiTheme="majorBidi" w:cstheme="majorBidi"/>
          <w:sz w:val="28"/>
        </w:rPr>
        <w:t>end eldercare</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and </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insurance </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home</w:t>
      </w:r>
      <w:r w:rsidR="0053197A" w:rsidRPr="00EB46F7">
        <w:rPr>
          <w:rFonts w:asciiTheme="majorBidi" w:hAnsiTheme="majorBidi" w:cstheme="majorBidi"/>
          <w:sz w:val="28"/>
          <w:cs/>
        </w:rPr>
        <w:t>-</w:t>
      </w:r>
      <w:r w:rsidR="0053197A" w:rsidRPr="00EB46F7">
        <w:rPr>
          <w:rFonts w:asciiTheme="majorBidi" w:hAnsiTheme="majorBidi" w:cstheme="majorBidi"/>
          <w:sz w:val="28"/>
        </w:rPr>
        <w:t>based eldercare</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service models</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All these efforts enabled 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Life to deliver heartwarming insurance services to customers</w:t>
      </w:r>
    </w:p>
    <w:p w14:paraId="2C0D33A2" w14:textId="77777777" w:rsidR="001D1591" w:rsidRPr="00EB46F7" w:rsidRDefault="001D1591"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w:t>
      </w:r>
      <w:r w:rsidR="00A14AAC" w:rsidRPr="00EB46F7">
        <w:rPr>
          <w:rFonts w:asciiTheme="majorBidi" w:hAnsiTheme="majorBidi" w:cstheme="majorBidi"/>
          <w:sz w:val="28"/>
        </w:rPr>
        <w:t>provided a comprehensive health management solution that incorporates front</w:t>
      </w:r>
      <w:r w:rsidR="00A14AAC" w:rsidRPr="00EB46F7">
        <w:rPr>
          <w:rFonts w:asciiTheme="majorBidi" w:hAnsiTheme="majorBidi" w:cstheme="majorBidi"/>
          <w:sz w:val="28"/>
          <w:cs/>
        </w:rPr>
        <w:t>-</w:t>
      </w:r>
      <w:r w:rsidR="00A14AAC" w:rsidRPr="00EB46F7">
        <w:rPr>
          <w:rFonts w:asciiTheme="majorBidi" w:hAnsiTheme="majorBidi" w:cstheme="majorBidi"/>
          <w:sz w:val="28"/>
        </w:rPr>
        <w:t>end health management, mid</w:t>
      </w:r>
      <w:r w:rsidR="00A14AAC" w:rsidRPr="00EB46F7">
        <w:rPr>
          <w:rFonts w:asciiTheme="majorBidi" w:hAnsiTheme="majorBidi" w:cstheme="majorBidi"/>
          <w:sz w:val="28"/>
          <w:cs/>
        </w:rPr>
        <w:t>-</w:t>
      </w:r>
      <w:r w:rsidR="00A14AAC" w:rsidRPr="00EB46F7">
        <w:rPr>
          <w:rFonts w:asciiTheme="majorBidi" w:hAnsiTheme="majorBidi" w:cstheme="majorBidi"/>
          <w:sz w:val="28"/>
        </w:rPr>
        <w:t>end professional protection, and back</w:t>
      </w:r>
      <w:r w:rsidR="00A14AAC" w:rsidRPr="00EB46F7">
        <w:rPr>
          <w:rFonts w:asciiTheme="majorBidi" w:hAnsiTheme="majorBidi" w:cstheme="majorBidi"/>
          <w:sz w:val="28"/>
          <w:cs/>
        </w:rPr>
        <w:t>-</w:t>
      </w:r>
      <w:r w:rsidR="00A14AAC" w:rsidRPr="00EB46F7">
        <w:rPr>
          <w:rFonts w:asciiTheme="majorBidi" w:hAnsiTheme="majorBidi" w:cstheme="majorBidi"/>
          <w:sz w:val="28"/>
        </w:rPr>
        <w:t>end effective problem solving based on customer needs, setting a new industry benchmark</w:t>
      </w:r>
      <w:r w:rsidR="00A14AAC" w:rsidRPr="00EB46F7">
        <w:rPr>
          <w:rFonts w:asciiTheme="majorBidi" w:hAnsiTheme="majorBidi" w:cstheme="majorBidi"/>
          <w:sz w:val="28"/>
          <w:cs/>
        </w:rPr>
        <w:t xml:space="preserve">. </w:t>
      </w:r>
      <w:r w:rsidR="00A14AAC" w:rsidRPr="00EB46F7">
        <w:rPr>
          <w:rFonts w:asciiTheme="majorBidi" w:hAnsiTheme="majorBidi" w:cstheme="majorBidi"/>
          <w:sz w:val="28"/>
        </w:rPr>
        <w:t xml:space="preserve">Ping </w:t>
      </w:r>
      <w:proofErr w:type="gramStart"/>
      <w:r w:rsidR="00A14AAC" w:rsidRPr="00EB46F7">
        <w:rPr>
          <w:rFonts w:asciiTheme="majorBidi" w:hAnsiTheme="majorBidi" w:cstheme="majorBidi"/>
          <w:sz w:val="28"/>
        </w:rPr>
        <w:t>An</w:t>
      </w:r>
      <w:proofErr w:type="gramEnd"/>
      <w:r w:rsidR="00A14AAC" w:rsidRPr="00EB46F7">
        <w:rPr>
          <w:rFonts w:asciiTheme="majorBidi" w:hAnsiTheme="majorBidi" w:cstheme="majorBidi"/>
          <w:sz w:val="28"/>
        </w:rPr>
        <w:t xml:space="preserve"> Life launched Ping An Zhen Xiang RUN in February 2021 and has embedded the plan in major critical illness products to provide customers with 12 comprehensive, heartwarming core health management service items covering scenarios including health management, chronic disease management, and disease diagnosis</w:t>
      </w:r>
      <w:r w:rsidR="00A14AAC" w:rsidRPr="00EB46F7">
        <w:rPr>
          <w:rFonts w:asciiTheme="majorBidi" w:hAnsiTheme="majorBidi" w:cstheme="majorBidi"/>
          <w:sz w:val="28"/>
          <w:cs/>
        </w:rPr>
        <w:t>/</w:t>
      </w:r>
      <w:r w:rsidR="00A14AAC" w:rsidRPr="00EB46F7">
        <w:rPr>
          <w:rFonts w:asciiTheme="majorBidi" w:hAnsiTheme="majorBidi" w:cstheme="majorBidi"/>
          <w:sz w:val="28"/>
        </w:rPr>
        <w:t>treatment</w:t>
      </w:r>
      <w:r w:rsidR="00A14AAC" w:rsidRPr="00EB46F7">
        <w:rPr>
          <w:rFonts w:asciiTheme="majorBidi" w:hAnsiTheme="majorBidi" w:cstheme="majorBidi"/>
          <w:sz w:val="28"/>
          <w:cs/>
        </w:rPr>
        <w:t xml:space="preserve">. </w:t>
      </w:r>
      <w:r w:rsidR="00A14AAC" w:rsidRPr="00EB46F7">
        <w:rPr>
          <w:rFonts w:asciiTheme="majorBidi" w:hAnsiTheme="majorBidi" w:cstheme="majorBidi"/>
          <w:sz w:val="28"/>
        </w:rPr>
        <w:t xml:space="preserve">Ping </w:t>
      </w:r>
      <w:proofErr w:type="gramStart"/>
      <w:r w:rsidR="00A14AAC" w:rsidRPr="00EB46F7">
        <w:rPr>
          <w:rFonts w:asciiTheme="majorBidi" w:hAnsiTheme="majorBidi" w:cstheme="majorBidi"/>
          <w:sz w:val="28"/>
        </w:rPr>
        <w:t>An</w:t>
      </w:r>
      <w:proofErr w:type="gramEnd"/>
      <w:r w:rsidR="00A14AAC" w:rsidRPr="00EB46F7">
        <w:rPr>
          <w:rFonts w:asciiTheme="majorBidi" w:hAnsiTheme="majorBidi" w:cstheme="majorBidi"/>
          <w:sz w:val="28"/>
        </w:rPr>
        <w:t xml:space="preserve"> Zhen Xiang RUN contains three different levels of services, namely Le Xiang RUN, </w:t>
      </w:r>
      <w:proofErr w:type="spellStart"/>
      <w:r w:rsidR="00A14AAC" w:rsidRPr="00EB46F7">
        <w:rPr>
          <w:rFonts w:asciiTheme="majorBidi" w:hAnsiTheme="majorBidi" w:cstheme="majorBidi"/>
          <w:sz w:val="28"/>
        </w:rPr>
        <w:t>Zun</w:t>
      </w:r>
      <w:proofErr w:type="spellEnd"/>
      <w:r w:rsidR="00A14AAC" w:rsidRPr="00EB46F7">
        <w:rPr>
          <w:rFonts w:asciiTheme="majorBidi" w:hAnsiTheme="majorBidi" w:cstheme="majorBidi"/>
          <w:sz w:val="28"/>
        </w:rPr>
        <w:t xml:space="preserve"> Xiang RUN, and </w:t>
      </w:r>
      <w:proofErr w:type="spellStart"/>
      <w:r w:rsidR="00A14AAC" w:rsidRPr="00EB46F7">
        <w:rPr>
          <w:rFonts w:asciiTheme="majorBidi" w:hAnsiTheme="majorBidi" w:cstheme="majorBidi"/>
          <w:sz w:val="28"/>
        </w:rPr>
        <w:t>Zun</w:t>
      </w:r>
      <w:proofErr w:type="spellEnd"/>
      <w:r w:rsidR="00A14AAC" w:rsidRPr="00EB46F7">
        <w:rPr>
          <w:rFonts w:asciiTheme="majorBidi" w:hAnsiTheme="majorBidi" w:cstheme="majorBidi"/>
          <w:sz w:val="28"/>
        </w:rPr>
        <w:t xml:space="preserve"> Xiang RUN PLUS, to meet diverse customer demands</w:t>
      </w:r>
      <w:r w:rsidR="00A14AAC" w:rsidRPr="00EB46F7">
        <w:rPr>
          <w:rFonts w:asciiTheme="majorBidi" w:hAnsiTheme="majorBidi" w:cstheme="majorBidi"/>
          <w:sz w:val="28"/>
          <w:cs/>
        </w:rPr>
        <w:t>.</w:t>
      </w:r>
      <w:r w:rsidR="00A14AAC" w:rsidRPr="00EB46F7">
        <w:rPr>
          <w:rFonts w:asciiTheme="majorBidi" w:hAnsiTheme="majorBidi" w:cstheme="majorBidi"/>
          <w:sz w:val="28"/>
        </w:rPr>
        <w:t xml:space="preserve"> Ping </w:t>
      </w:r>
      <w:proofErr w:type="gramStart"/>
      <w:r w:rsidR="00A14AAC" w:rsidRPr="00EB46F7">
        <w:rPr>
          <w:rFonts w:asciiTheme="majorBidi" w:hAnsiTheme="majorBidi" w:cstheme="majorBidi"/>
          <w:sz w:val="28"/>
        </w:rPr>
        <w:t>An</w:t>
      </w:r>
      <w:proofErr w:type="gramEnd"/>
      <w:r w:rsidR="00A14AAC" w:rsidRPr="00EB46F7">
        <w:rPr>
          <w:rFonts w:asciiTheme="majorBidi" w:hAnsiTheme="majorBidi" w:cstheme="majorBidi"/>
          <w:sz w:val="28"/>
        </w:rPr>
        <w:t xml:space="preserve"> Life further upgraded Ping An Zhen Xiang RUN in the third quarter of 2021 to provide customers with </w:t>
      </w:r>
      <w:r w:rsidR="00A14AAC" w:rsidRPr="00EB46F7">
        <w:rPr>
          <w:rFonts w:asciiTheme="majorBidi" w:hAnsiTheme="majorBidi" w:cstheme="majorBidi"/>
          <w:sz w:val="28"/>
          <w:cs/>
        </w:rPr>
        <w:t>“</w:t>
      </w:r>
      <w:r w:rsidR="00A14AAC" w:rsidRPr="00EB46F7">
        <w:rPr>
          <w:rFonts w:asciiTheme="majorBidi" w:hAnsiTheme="majorBidi" w:cstheme="majorBidi"/>
          <w:sz w:val="28"/>
        </w:rPr>
        <w:t>worry</w:t>
      </w:r>
      <w:r w:rsidR="00A14AAC" w:rsidRPr="00EB46F7">
        <w:rPr>
          <w:rFonts w:asciiTheme="majorBidi" w:hAnsiTheme="majorBidi" w:cstheme="majorBidi"/>
          <w:sz w:val="28"/>
          <w:cs/>
        </w:rPr>
        <w:t>-</w:t>
      </w:r>
      <w:r w:rsidR="00A14AAC" w:rsidRPr="00EB46F7">
        <w:rPr>
          <w:rFonts w:asciiTheme="majorBidi" w:hAnsiTheme="majorBidi" w:cstheme="majorBidi"/>
          <w:sz w:val="28"/>
        </w:rPr>
        <w:t>free, time</w:t>
      </w:r>
      <w:r w:rsidR="00A14AAC" w:rsidRPr="00EB46F7">
        <w:rPr>
          <w:rFonts w:asciiTheme="majorBidi" w:hAnsiTheme="majorBidi" w:cstheme="majorBidi"/>
          <w:sz w:val="28"/>
          <w:cs/>
        </w:rPr>
        <w:t>-</w:t>
      </w:r>
      <w:r w:rsidR="00A14AAC" w:rsidRPr="00EB46F7">
        <w:rPr>
          <w:rFonts w:asciiTheme="majorBidi" w:hAnsiTheme="majorBidi" w:cstheme="majorBidi"/>
          <w:sz w:val="28"/>
        </w:rPr>
        <w:t>saving, and money</w:t>
      </w:r>
      <w:r w:rsidR="00A14AAC" w:rsidRPr="00EB46F7">
        <w:rPr>
          <w:rFonts w:asciiTheme="majorBidi" w:hAnsiTheme="majorBidi" w:cstheme="majorBidi"/>
          <w:sz w:val="28"/>
          <w:cs/>
        </w:rPr>
        <w:t>-</w:t>
      </w:r>
      <w:r w:rsidR="00A14AAC" w:rsidRPr="00EB46F7">
        <w:rPr>
          <w:rFonts w:asciiTheme="majorBidi" w:hAnsiTheme="majorBidi" w:cstheme="majorBidi"/>
          <w:sz w:val="28"/>
        </w:rPr>
        <w:t>saving</w:t>
      </w:r>
      <w:r w:rsidR="00A14AAC" w:rsidRPr="00EB46F7">
        <w:rPr>
          <w:rFonts w:asciiTheme="majorBidi" w:hAnsiTheme="majorBidi" w:cstheme="majorBidi"/>
          <w:sz w:val="28"/>
          <w:cs/>
        </w:rPr>
        <w:t xml:space="preserve">” </w:t>
      </w:r>
      <w:r w:rsidR="00A14AAC" w:rsidRPr="00EB46F7">
        <w:rPr>
          <w:rFonts w:asciiTheme="majorBidi" w:hAnsiTheme="majorBidi" w:cstheme="majorBidi"/>
          <w:sz w:val="28"/>
        </w:rPr>
        <w:t>health service experience</w:t>
      </w:r>
      <w:r w:rsidR="00A14AAC" w:rsidRPr="00EB46F7">
        <w:rPr>
          <w:rFonts w:asciiTheme="majorBidi" w:hAnsiTheme="majorBidi" w:cstheme="majorBidi"/>
          <w:sz w:val="28"/>
          <w:cs/>
        </w:rPr>
        <w:t>.</w:t>
      </w:r>
    </w:p>
    <w:p w14:paraId="1D274E5A" w14:textId="77777777" w:rsidR="001D1591" w:rsidRPr="00EB46F7" w:rsidRDefault="001D1591"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is committed to developing the high</w:t>
      </w:r>
      <w:r w:rsidRPr="00EB46F7">
        <w:rPr>
          <w:rFonts w:asciiTheme="majorBidi" w:hAnsiTheme="majorBidi" w:cstheme="majorBidi"/>
          <w:sz w:val="28"/>
          <w:cs/>
        </w:rPr>
        <w:t>-</w:t>
      </w:r>
      <w:r w:rsidRPr="00EB46F7">
        <w:rPr>
          <w:rFonts w:asciiTheme="majorBidi" w:hAnsiTheme="majorBidi" w:cstheme="majorBidi"/>
          <w:sz w:val="28"/>
        </w:rPr>
        <w:t xml:space="preserve">end eldercare market and realizing </w:t>
      </w:r>
      <w:r w:rsidRPr="00EB46F7">
        <w:rPr>
          <w:rFonts w:asciiTheme="majorBidi" w:hAnsiTheme="majorBidi" w:cstheme="majorBidi"/>
          <w:sz w:val="28"/>
          <w:cs/>
        </w:rPr>
        <w:t>“</w:t>
      </w:r>
      <w:r w:rsidRPr="00EB46F7">
        <w:rPr>
          <w:rFonts w:asciiTheme="majorBidi" w:hAnsiTheme="majorBidi" w:cstheme="majorBidi"/>
          <w:sz w:val="28"/>
        </w:rPr>
        <w:t>Expertise brings premium eldercare</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launched the </w:t>
      </w:r>
      <w:r w:rsidRPr="00EB46F7">
        <w:rPr>
          <w:rFonts w:asciiTheme="majorBidi" w:hAnsiTheme="majorBidi" w:cstheme="majorBidi"/>
          <w:sz w:val="28"/>
          <w:cs/>
        </w:rPr>
        <w:t>“</w:t>
      </w:r>
      <w:r w:rsidRPr="00EB46F7">
        <w:rPr>
          <w:rFonts w:asciiTheme="majorBidi" w:hAnsiTheme="majorBidi" w:cstheme="majorBidi"/>
          <w:sz w:val="28"/>
        </w:rPr>
        <w:t>Ping An High</w:t>
      </w:r>
      <w:r w:rsidRPr="00EB46F7">
        <w:rPr>
          <w:rFonts w:asciiTheme="majorBidi" w:hAnsiTheme="majorBidi" w:cstheme="majorBidi"/>
          <w:sz w:val="28"/>
          <w:cs/>
        </w:rPr>
        <w:t>-</w:t>
      </w:r>
      <w:r w:rsidRPr="00EB46F7">
        <w:rPr>
          <w:rFonts w:asciiTheme="majorBidi" w:hAnsiTheme="majorBidi" w:cstheme="majorBidi"/>
          <w:sz w:val="28"/>
        </w:rPr>
        <w:t>end Eldercare 2</w:t>
      </w:r>
      <w:r w:rsidRPr="00EB46F7">
        <w:rPr>
          <w:rFonts w:asciiTheme="majorBidi" w:hAnsiTheme="majorBidi" w:cstheme="majorBidi"/>
          <w:sz w:val="28"/>
          <w:cs/>
        </w:rPr>
        <w:t>.</w:t>
      </w:r>
      <w:r w:rsidRPr="00EB46F7">
        <w:rPr>
          <w:rFonts w:asciiTheme="majorBidi" w:hAnsiTheme="majorBidi" w:cstheme="majorBidi"/>
          <w:sz w:val="28"/>
        </w:rPr>
        <w:t>0</w:t>
      </w:r>
      <w:r w:rsidRPr="00EB46F7">
        <w:rPr>
          <w:rFonts w:asciiTheme="majorBidi" w:hAnsiTheme="majorBidi" w:cstheme="majorBidi"/>
          <w:sz w:val="28"/>
          <w:cs/>
        </w:rPr>
        <w:t xml:space="preserve">” </w:t>
      </w:r>
      <w:r w:rsidRPr="00EB46F7">
        <w:rPr>
          <w:rFonts w:asciiTheme="majorBidi" w:hAnsiTheme="majorBidi" w:cstheme="majorBidi"/>
          <w:sz w:val="28"/>
        </w:rPr>
        <w:t>with a refreshed service system and targeted eldercare solutions in the third quarter of 2021 to address common customer pain points in eldercare</w:t>
      </w:r>
      <w:r w:rsidRPr="00EB46F7">
        <w:rPr>
          <w:rFonts w:asciiTheme="majorBidi" w:hAnsiTheme="majorBidi" w:cstheme="majorBidi"/>
          <w:sz w:val="28"/>
          <w:cs/>
        </w:rPr>
        <w:t xml:space="preserve">. </w:t>
      </w:r>
      <w:r w:rsidRPr="00EB46F7">
        <w:rPr>
          <w:rFonts w:asciiTheme="majorBidi" w:hAnsiTheme="majorBidi" w:cstheme="majorBidi"/>
          <w:sz w:val="28"/>
        </w:rPr>
        <w:t xml:space="preserve">Going forward,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aims to fully satisfy the needs of the elderly and meet their demands for high</w:t>
      </w:r>
      <w:r w:rsidRPr="00EB46F7">
        <w:rPr>
          <w:rFonts w:asciiTheme="majorBidi" w:hAnsiTheme="majorBidi" w:cstheme="majorBidi"/>
          <w:sz w:val="28"/>
          <w:cs/>
        </w:rPr>
        <w:t>-</w:t>
      </w:r>
      <w:r w:rsidRPr="00EB46F7">
        <w:rPr>
          <w:rFonts w:asciiTheme="majorBidi" w:hAnsiTheme="majorBidi" w:cstheme="majorBidi"/>
          <w:sz w:val="28"/>
        </w:rPr>
        <w:t xml:space="preserve">quality eldercare services by providing </w:t>
      </w:r>
      <w:r w:rsidRPr="00EB46F7">
        <w:rPr>
          <w:rFonts w:asciiTheme="majorBidi" w:hAnsiTheme="majorBidi" w:cstheme="majorBidi"/>
          <w:sz w:val="28"/>
          <w:cs/>
        </w:rPr>
        <w:t>“</w:t>
      </w:r>
      <w:r w:rsidRPr="00EB46F7">
        <w:rPr>
          <w:rFonts w:asciiTheme="majorBidi" w:hAnsiTheme="majorBidi" w:cstheme="majorBidi"/>
          <w:sz w:val="28"/>
        </w:rPr>
        <w:t>prime life, exclusive services, and respectful care</w:t>
      </w:r>
      <w:r w:rsidRPr="00EB46F7">
        <w:rPr>
          <w:rFonts w:asciiTheme="majorBidi" w:hAnsiTheme="majorBidi" w:cstheme="majorBidi"/>
          <w:sz w:val="28"/>
          <w:cs/>
        </w:rPr>
        <w:t>.”</w:t>
      </w:r>
    </w:p>
    <w:p w14:paraId="7B94B924" w14:textId="52EEE9CE" w:rsidR="0053197A" w:rsidRPr="00EB46F7" w:rsidRDefault="001D1591" w:rsidP="00607C48">
      <w:pPr>
        <w:spacing w:after="0" w:line="240" w:lineRule="auto"/>
        <w:ind w:firstLine="720"/>
        <w:jc w:val="thaiDistribute"/>
        <w:rPr>
          <w:rFonts w:asciiTheme="majorBidi" w:hAnsiTheme="majorBidi" w:cstheme="majorBidi"/>
          <w:b/>
          <w:bCs/>
          <w:i/>
          <w:iCs/>
          <w:sz w:val="28"/>
          <w:u w:val="single"/>
        </w:rPr>
      </w:pPr>
      <w:r w:rsidRPr="00EB46F7">
        <w:rPr>
          <w:rFonts w:asciiTheme="majorBidi" w:hAnsiTheme="majorBidi" w:cstheme="majorBidi"/>
          <w:sz w:val="28"/>
        </w:rPr>
        <w:t>The Chinese people are increasingly aware of health management and life quality due to China</w:t>
      </w:r>
      <w:r w:rsidRPr="00EB46F7">
        <w:rPr>
          <w:rFonts w:asciiTheme="majorBidi" w:hAnsiTheme="majorBidi" w:cstheme="majorBidi"/>
          <w:sz w:val="28"/>
          <w:cs/>
        </w:rPr>
        <w:t>’</w:t>
      </w:r>
      <w:r w:rsidRPr="00EB46F7">
        <w:rPr>
          <w:rFonts w:asciiTheme="majorBidi" w:hAnsiTheme="majorBidi" w:cstheme="majorBidi"/>
          <w:sz w:val="28"/>
        </w:rPr>
        <w:t>s aging population, presenting a huge homebased eldercare market and great development opportunities for home</w:t>
      </w:r>
      <w:r w:rsidRPr="00EB46F7">
        <w:rPr>
          <w:rFonts w:asciiTheme="majorBidi" w:hAnsiTheme="majorBidi" w:cstheme="majorBidi"/>
          <w:sz w:val="28"/>
          <w:cs/>
        </w:rPr>
        <w:t>-</w:t>
      </w:r>
      <w:r w:rsidRPr="00EB46F7">
        <w:rPr>
          <w:rFonts w:asciiTheme="majorBidi" w:hAnsiTheme="majorBidi" w:cstheme="majorBidi"/>
          <w:sz w:val="28"/>
        </w:rPr>
        <w:t>based eldercare services</w:t>
      </w:r>
      <w:r w:rsidRPr="00EB46F7">
        <w:rPr>
          <w:rFonts w:asciiTheme="majorBidi" w:hAnsiTheme="majorBidi" w:cstheme="majorBidi"/>
          <w:sz w:val="28"/>
          <w:cs/>
        </w:rPr>
        <w:t xml:space="preserve">. </w:t>
      </w:r>
      <w:r w:rsidRPr="00EB46F7">
        <w:rPr>
          <w:rFonts w:asciiTheme="majorBidi" w:hAnsiTheme="majorBidi" w:cstheme="majorBidi"/>
          <w:sz w:val="28"/>
        </w:rPr>
        <w:t>By leveraging the Group</w:t>
      </w:r>
      <w:r w:rsidRPr="00EB46F7">
        <w:rPr>
          <w:rFonts w:asciiTheme="majorBidi" w:hAnsiTheme="majorBidi" w:cstheme="majorBidi"/>
          <w:sz w:val="28"/>
          <w:cs/>
        </w:rPr>
        <w:t>’</w:t>
      </w:r>
      <w:r w:rsidRPr="00EB46F7">
        <w:rPr>
          <w:rFonts w:asciiTheme="majorBidi" w:hAnsiTheme="majorBidi" w:cstheme="majorBidi"/>
          <w:sz w:val="28"/>
        </w:rPr>
        <w:t xml:space="preserve">s </w:t>
      </w:r>
      <w:r w:rsidRPr="00EB46F7">
        <w:rPr>
          <w:rFonts w:asciiTheme="majorBidi" w:hAnsiTheme="majorBidi" w:cstheme="majorBidi"/>
          <w:sz w:val="28"/>
          <w:cs/>
        </w:rPr>
        <w:t>“</w:t>
      </w:r>
      <w:r w:rsidRPr="00EB46F7">
        <w:rPr>
          <w:rFonts w:asciiTheme="majorBidi" w:hAnsiTheme="majorBidi" w:cstheme="majorBidi"/>
          <w:sz w:val="28"/>
        </w:rPr>
        <w:t xml:space="preserve">finance </w:t>
      </w:r>
      <w:r w:rsidRPr="00EB46F7">
        <w:rPr>
          <w:rFonts w:asciiTheme="majorBidi" w:hAnsiTheme="majorBidi" w:cstheme="majorBidi"/>
          <w:sz w:val="28"/>
          <w:cs/>
        </w:rPr>
        <w:t xml:space="preserve">+ </w:t>
      </w:r>
      <w:r w:rsidRPr="00EB46F7">
        <w:rPr>
          <w:rFonts w:asciiTheme="majorBidi" w:hAnsiTheme="majorBidi" w:cstheme="majorBidi"/>
          <w:sz w:val="28"/>
        </w:rPr>
        <w:t>healthcare</w:t>
      </w:r>
      <w:r w:rsidRPr="00EB46F7">
        <w:rPr>
          <w:rFonts w:asciiTheme="majorBidi" w:hAnsiTheme="majorBidi" w:cstheme="majorBidi"/>
          <w:sz w:val="28"/>
          <w:cs/>
        </w:rPr>
        <w:t xml:space="preserve">” </w:t>
      </w:r>
      <w:r w:rsidRPr="00EB46F7">
        <w:rPr>
          <w:rFonts w:asciiTheme="majorBidi" w:hAnsiTheme="majorBidi" w:cstheme="majorBidi"/>
          <w:sz w:val="28"/>
        </w:rPr>
        <w:t xml:space="preserve">ecosystem,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will speed up the consolidation of ten eldercare scenarios including medical care, nursing, wealth management, and health preservation to build the No</w:t>
      </w:r>
      <w:r w:rsidRPr="00EB46F7">
        <w:rPr>
          <w:rFonts w:asciiTheme="majorBidi" w:hAnsiTheme="majorBidi" w:cstheme="majorBidi"/>
          <w:sz w:val="28"/>
          <w:cs/>
        </w:rPr>
        <w:t xml:space="preserve">. </w:t>
      </w:r>
      <w:r w:rsidRPr="00EB46F7">
        <w:rPr>
          <w:rFonts w:asciiTheme="majorBidi" w:hAnsiTheme="majorBidi" w:cstheme="majorBidi"/>
          <w:sz w:val="28"/>
        </w:rPr>
        <w:t>1 home</w:t>
      </w:r>
      <w:r w:rsidRPr="00EB46F7">
        <w:rPr>
          <w:rFonts w:asciiTheme="majorBidi" w:hAnsiTheme="majorBidi" w:cstheme="majorBidi"/>
          <w:sz w:val="28"/>
          <w:cs/>
        </w:rPr>
        <w:t>-</w:t>
      </w:r>
      <w:r w:rsidRPr="00EB46F7">
        <w:rPr>
          <w:rFonts w:asciiTheme="majorBidi" w:hAnsiTheme="majorBidi" w:cstheme="majorBidi"/>
          <w:sz w:val="28"/>
        </w:rPr>
        <w:t>based eldercare brand in China</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will create a closed loop of online</w:t>
      </w:r>
      <w:r w:rsidR="000878C5" w:rsidRPr="00EB46F7">
        <w:rPr>
          <w:rFonts w:asciiTheme="majorBidi" w:hAnsiTheme="majorBidi" w:cstheme="majorBidi"/>
          <w:sz w:val="28"/>
          <w:cs/>
        </w:rPr>
        <w:t>-</w:t>
      </w:r>
      <w:r w:rsidRPr="00EB46F7">
        <w:rPr>
          <w:rFonts w:asciiTheme="majorBidi" w:hAnsiTheme="majorBidi" w:cstheme="majorBidi"/>
          <w:sz w:val="28"/>
        </w:rPr>
        <w:t>merge</w:t>
      </w:r>
      <w:r w:rsidRPr="00EB46F7">
        <w:rPr>
          <w:rFonts w:asciiTheme="majorBidi" w:hAnsiTheme="majorBidi" w:cstheme="majorBidi"/>
          <w:sz w:val="28"/>
          <w:cs/>
        </w:rPr>
        <w:t>-</w:t>
      </w:r>
      <w:r w:rsidRPr="00EB46F7">
        <w:rPr>
          <w:rFonts w:asciiTheme="majorBidi" w:hAnsiTheme="majorBidi" w:cstheme="majorBidi"/>
          <w:sz w:val="28"/>
        </w:rPr>
        <w:t xml:space="preserve">offline </w:t>
      </w:r>
      <w:r w:rsidRPr="00EB46F7">
        <w:rPr>
          <w:rFonts w:asciiTheme="majorBidi" w:hAnsiTheme="majorBidi" w:cstheme="majorBidi"/>
          <w:sz w:val="28"/>
          <w:cs/>
        </w:rPr>
        <w:t>“</w:t>
      </w:r>
      <w:r w:rsidRPr="00EB46F7">
        <w:rPr>
          <w:rFonts w:asciiTheme="majorBidi" w:hAnsiTheme="majorBidi" w:cstheme="majorBidi"/>
          <w:sz w:val="28"/>
        </w:rPr>
        <w:t xml:space="preserve">lifelong concierge </w:t>
      </w:r>
      <w:r w:rsidRPr="00EB46F7">
        <w:rPr>
          <w:rFonts w:asciiTheme="majorBidi" w:hAnsiTheme="majorBidi" w:cstheme="majorBidi"/>
          <w:sz w:val="28"/>
          <w:cs/>
        </w:rPr>
        <w:t xml:space="preserve">+ </w:t>
      </w:r>
      <w:r w:rsidRPr="00EB46F7">
        <w:rPr>
          <w:rFonts w:asciiTheme="majorBidi" w:hAnsiTheme="majorBidi" w:cstheme="majorBidi"/>
          <w:sz w:val="28"/>
        </w:rPr>
        <w:t>eldercare services</w:t>
      </w:r>
      <w:r w:rsidRPr="00EB46F7">
        <w:rPr>
          <w:rFonts w:asciiTheme="majorBidi" w:hAnsiTheme="majorBidi" w:cstheme="majorBidi"/>
          <w:sz w:val="28"/>
          <w:cs/>
        </w:rPr>
        <w:t xml:space="preserve">” </w:t>
      </w:r>
      <w:r w:rsidRPr="00EB46F7">
        <w:rPr>
          <w:rFonts w:asciiTheme="majorBidi" w:hAnsiTheme="majorBidi" w:cstheme="majorBidi"/>
          <w:sz w:val="28"/>
        </w:rPr>
        <w:t>through a one</w:t>
      </w:r>
      <w:r w:rsidRPr="00EB46F7">
        <w:rPr>
          <w:rFonts w:asciiTheme="majorBidi" w:hAnsiTheme="majorBidi" w:cstheme="majorBidi"/>
          <w:sz w:val="28"/>
          <w:cs/>
        </w:rPr>
        <w:t>-</w:t>
      </w:r>
      <w:r w:rsidRPr="00EB46F7">
        <w:rPr>
          <w:rFonts w:asciiTheme="majorBidi" w:hAnsiTheme="majorBidi" w:cstheme="majorBidi"/>
          <w:sz w:val="28"/>
        </w:rPr>
        <w:t>stop service platform covering the entire life cycles of customers</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provides customers with home</w:t>
      </w:r>
      <w:r w:rsidRPr="00EB46F7">
        <w:rPr>
          <w:rFonts w:asciiTheme="majorBidi" w:hAnsiTheme="majorBidi" w:cstheme="majorBidi"/>
          <w:sz w:val="28"/>
          <w:cs/>
        </w:rPr>
        <w:t>-</w:t>
      </w:r>
      <w:r w:rsidRPr="00EB46F7">
        <w:rPr>
          <w:rFonts w:asciiTheme="majorBidi" w:hAnsiTheme="majorBidi" w:cstheme="majorBidi"/>
          <w:sz w:val="28"/>
        </w:rPr>
        <w:t xml:space="preserve">based eldercare services featuring </w:t>
      </w:r>
      <w:r w:rsidRPr="00EB46F7">
        <w:rPr>
          <w:rFonts w:asciiTheme="majorBidi" w:hAnsiTheme="majorBidi" w:cstheme="majorBidi"/>
          <w:sz w:val="28"/>
          <w:cs/>
        </w:rPr>
        <w:t>“</w:t>
      </w:r>
      <w:r w:rsidRPr="00EB46F7">
        <w:rPr>
          <w:rFonts w:asciiTheme="majorBidi" w:hAnsiTheme="majorBidi" w:cstheme="majorBidi"/>
          <w:sz w:val="28"/>
        </w:rPr>
        <w:t>comfortable old people, worry</w:t>
      </w:r>
      <w:r w:rsidRPr="00EB46F7">
        <w:rPr>
          <w:rFonts w:asciiTheme="majorBidi" w:hAnsiTheme="majorBidi" w:cstheme="majorBidi"/>
          <w:sz w:val="28"/>
          <w:cs/>
        </w:rPr>
        <w:t>-</w:t>
      </w:r>
      <w:r w:rsidRPr="00EB46F7">
        <w:rPr>
          <w:rFonts w:asciiTheme="majorBidi" w:hAnsiTheme="majorBidi" w:cstheme="majorBidi"/>
          <w:sz w:val="28"/>
        </w:rPr>
        <w:t>free offspring, and whole</w:t>
      </w:r>
      <w:r w:rsidRPr="00EB46F7">
        <w:rPr>
          <w:rFonts w:asciiTheme="majorBidi" w:hAnsiTheme="majorBidi" w:cstheme="majorBidi"/>
          <w:sz w:val="28"/>
          <w:cs/>
        </w:rPr>
        <w:t>-</w:t>
      </w:r>
      <w:r w:rsidRPr="00EB46F7">
        <w:rPr>
          <w:rFonts w:asciiTheme="majorBidi" w:hAnsiTheme="majorBidi" w:cstheme="majorBidi"/>
          <w:sz w:val="28"/>
        </w:rPr>
        <w:t>hearted concierges</w:t>
      </w:r>
      <w:r w:rsidRPr="00EB46F7">
        <w:rPr>
          <w:rFonts w:asciiTheme="majorBidi" w:hAnsiTheme="majorBidi" w:cstheme="majorBidi"/>
          <w:sz w:val="28"/>
          <w:cs/>
        </w:rPr>
        <w:t>.”</w:t>
      </w:r>
    </w:p>
    <w:p w14:paraId="5176023A" w14:textId="4CBBBAE9"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Property and Casualty Insurance Business</w:t>
      </w:r>
    </w:p>
    <w:p w14:paraId="58FE56DB" w14:textId="081CED52" w:rsidR="0053197A"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The company conducts its </w:t>
      </w:r>
      <w:r w:rsidR="0053197A" w:rsidRPr="00EB46F7">
        <w:rPr>
          <w:rFonts w:asciiTheme="majorBidi" w:hAnsiTheme="majorBidi" w:cstheme="majorBidi"/>
          <w:sz w:val="28"/>
        </w:rPr>
        <w:t xml:space="preserve">property and casualty insurance business mainly through 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P&amp;C</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The business scope of 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P&amp;C covers all lawful property and casualty insurance business lines including auto, corporate property and casualty, engineering, cargo, liability, guarantee, credit, home contents, and accident &amp; health, as well as international reinsurance business</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P&amp;C</w:t>
      </w:r>
      <w:r w:rsidR="0053197A" w:rsidRPr="00EB46F7">
        <w:rPr>
          <w:rFonts w:asciiTheme="majorBidi" w:hAnsiTheme="majorBidi" w:cstheme="majorBidi"/>
          <w:sz w:val="28"/>
          <w:cs/>
        </w:rPr>
        <w:t>’</w:t>
      </w:r>
      <w:r w:rsidR="0053197A" w:rsidRPr="00EB46F7">
        <w:rPr>
          <w:rFonts w:asciiTheme="majorBidi" w:hAnsiTheme="majorBidi" w:cstheme="majorBidi"/>
          <w:sz w:val="28"/>
        </w:rPr>
        <w:t>s main distribution channels include in</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house sales representatives, insurance agents, brokers, </w:t>
      </w:r>
      <w:r w:rsidR="0053197A" w:rsidRPr="00EB46F7">
        <w:rPr>
          <w:rFonts w:asciiTheme="majorBidi" w:hAnsiTheme="majorBidi" w:cstheme="majorBidi"/>
          <w:sz w:val="28"/>
        </w:rPr>
        <w:lastRenderedPageBreak/>
        <w:t>telemarketing, online marketing, and cross</w:t>
      </w:r>
      <w:r w:rsidR="0053197A" w:rsidRPr="00EB46F7">
        <w:rPr>
          <w:rFonts w:asciiTheme="majorBidi" w:hAnsiTheme="majorBidi" w:cstheme="majorBidi"/>
          <w:sz w:val="28"/>
          <w:cs/>
        </w:rPr>
        <w:t>-</w:t>
      </w:r>
      <w:r w:rsidR="0053197A" w:rsidRPr="00EB46F7">
        <w:rPr>
          <w:rFonts w:asciiTheme="majorBidi" w:hAnsiTheme="majorBidi" w:cstheme="majorBidi"/>
          <w:sz w:val="28"/>
        </w:rPr>
        <w:t>selling</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Ping </w:t>
      </w:r>
      <w:proofErr w:type="gramStart"/>
      <w:r w:rsidR="0053197A" w:rsidRPr="00EB46F7">
        <w:rPr>
          <w:rFonts w:asciiTheme="majorBidi" w:hAnsiTheme="majorBidi" w:cstheme="majorBidi"/>
          <w:sz w:val="28"/>
        </w:rPr>
        <w:t>An</w:t>
      </w:r>
      <w:proofErr w:type="gramEnd"/>
      <w:r w:rsidR="0053197A" w:rsidRPr="00EB46F7">
        <w:rPr>
          <w:rFonts w:asciiTheme="majorBidi" w:hAnsiTheme="majorBidi" w:cstheme="majorBidi"/>
          <w:sz w:val="28"/>
        </w:rPr>
        <w:t xml:space="preserve"> P&amp;C has been honored as the </w:t>
      </w:r>
      <w:r w:rsidR="0053197A" w:rsidRPr="00EB46F7">
        <w:rPr>
          <w:rFonts w:asciiTheme="majorBidi" w:hAnsiTheme="majorBidi" w:cstheme="majorBidi"/>
          <w:sz w:val="28"/>
          <w:cs/>
        </w:rPr>
        <w:t>“</w:t>
      </w:r>
      <w:r w:rsidR="0053197A" w:rsidRPr="00EB46F7">
        <w:rPr>
          <w:rFonts w:asciiTheme="majorBidi" w:hAnsiTheme="majorBidi" w:cstheme="majorBidi"/>
          <w:sz w:val="28"/>
        </w:rPr>
        <w:t>No</w:t>
      </w:r>
      <w:r w:rsidR="0053197A" w:rsidRPr="00EB46F7">
        <w:rPr>
          <w:rFonts w:asciiTheme="majorBidi" w:hAnsiTheme="majorBidi" w:cstheme="majorBidi"/>
          <w:sz w:val="28"/>
          <w:cs/>
        </w:rPr>
        <w:t>.</w:t>
      </w:r>
      <w:r w:rsidR="0053197A" w:rsidRPr="00EB46F7">
        <w:rPr>
          <w:rFonts w:asciiTheme="majorBidi" w:hAnsiTheme="majorBidi" w:cstheme="majorBidi"/>
          <w:sz w:val="28"/>
        </w:rPr>
        <w:t>1 Brand</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in China</w:t>
      </w:r>
      <w:r w:rsidR="0053197A" w:rsidRPr="00EB46F7">
        <w:rPr>
          <w:rFonts w:asciiTheme="majorBidi" w:hAnsiTheme="majorBidi" w:cstheme="majorBidi"/>
          <w:sz w:val="28"/>
          <w:cs/>
        </w:rPr>
        <w:t>’</w:t>
      </w:r>
      <w:r w:rsidR="0053197A" w:rsidRPr="00EB46F7">
        <w:rPr>
          <w:rFonts w:asciiTheme="majorBidi" w:hAnsiTheme="majorBidi" w:cstheme="majorBidi"/>
          <w:sz w:val="28"/>
        </w:rPr>
        <w:t>s auto insurance and property and casualty insurance markets for 11 consecutive years</w:t>
      </w:r>
      <w:r w:rsidR="0053197A" w:rsidRPr="00EB46F7">
        <w:rPr>
          <w:rFonts w:asciiTheme="majorBidi" w:hAnsiTheme="majorBidi" w:cstheme="majorBidi"/>
          <w:sz w:val="28"/>
          <w:cs/>
        </w:rPr>
        <w:t>.</w:t>
      </w:r>
    </w:p>
    <w:p w14:paraId="2442A459" w14:textId="21C28332"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Investment Portfolio of Insurance Funds</w:t>
      </w:r>
    </w:p>
    <w:p w14:paraId="3E2FD321" w14:textId="4703DA49"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The Company</w:t>
      </w:r>
      <w:r w:rsidRPr="00EB46F7">
        <w:rPr>
          <w:rFonts w:asciiTheme="majorBidi" w:hAnsiTheme="majorBidi" w:cstheme="majorBidi"/>
          <w:sz w:val="28"/>
          <w:cs/>
        </w:rPr>
        <w:t>’</w:t>
      </w:r>
      <w:r w:rsidRPr="00EB46F7">
        <w:rPr>
          <w:rFonts w:asciiTheme="majorBidi" w:hAnsiTheme="majorBidi" w:cstheme="majorBidi"/>
          <w:sz w:val="28"/>
        </w:rPr>
        <w:t>s investment portfolio of insurance funds is comprised of investable funds from Life &amp; Health and Property &amp; Casualty insurance businesses</w:t>
      </w:r>
      <w:r w:rsidRPr="00EB46F7">
        <w:rPr>
          <w:rFonts w:asciiTheme="majorBidi" w:hAnsiTheme="majorBidi" w:cstheme="majorBidi"/>
          <w:sz w:val="28"/>
          <w:cs/>
        </w:rPr>
        <w:t>.</w:t>
      </w:r>
    </w:p>
    <w:p w14:paraId="41E6BA63" w14:textId="49FECFDF" w:rsidR="005346A0" w:rsidRPr="00EB46F7" w:rsidRDefault="005346A0"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Banking Business</w:t>
      </w:r>
    </w:p>
    <w:p w14:paraId="4F7978AD" w14:textId="47E55B53"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adhered to its mission to be </w:t>
      </w:r>
      <w:r w:rsidRPr="00EB46F7">
        <w:rPr>
          <w:rFonts w:asciiTheme="majorBidi" w:hAnsiTheme="majorBidi" w:cstheme="majorBidi"/>
          <w:sz w:val="28"/>
          <w:cs/>
        </w:rPr>
        <w:t>“</w:t>
      </w:r>
      <w:r w:rsidRPr="00EB46F7">
        <w:rPr>
          <w:rFonts w:asciiTheme="majorBidi" w:hAnsiTheme="majorBidi" w:cstheme="majorBidi"/>
          <w:sz w:val="28"/>
        </w:rPr>
        <w:t>China</w:t>
      </w:r>
      <w:r w:rsidRPr="00EB46F7">
        <w:rPr>
          <w:rFonts w:asciiTheme="majorBidi" w:hAnsiTheme="majorBidi" w:cstheme="majorBidi"/>
          <w:sz w:val="28"/>
          <w:cs/>
        </w:rPr>
        <w:t>’</w:t>
      </w:r>
      <w:r w:rsidRPr="00EB46F7">
        <w:rPr>
          <w:rFonts w:asciiTheme="majorBidi" w:hAnsiTheme="majorBidi" w:cstheme="majorBidi"/>
          <w:sz w:val="28"/>
        </w:rPr>
        <w:t>s most outstanding, world</w:t>
      </w:r>
      <w:r w:rsidRPr="00EB46F7">
        <w:rPr>
          <w:rFonts w:asciiTheme="majorBidi" w:hAnsiTheme="majorBidi" w:cstheme="majorBidi"/>
          <w:sz w:val="28"/>
          <w:cs/>
        </w:rPr>
        <w:t>-</w:t>
      </w:r>
      <w:r w:rsidRPr="00EB46F7">
        <w:rPr>
          <w:rFonts w:asciiTheme="majorBidi" w:hAnsiTheme="majorBidi" w:cstheme="majorBidi"/>
          <w:sz w:val="28"/>
        </w:rPr>
        <w:t>leading smart retail bank</w:t>
      </w:r>
      <w:r w:rsidRPr="00EB46F7">
        <w:rPr>
          <w:rFonts w:asciiTheme="majorBidi" w:hAnsiTheme="majorBidi" w:cstheme="majorBidi"/>
          <w:sz w:val="28"/>
          <w:cs/>
        </w:rPr>
        <w:t xml:space="preserve">” </w:t>
      </w:r>
      <w:r w:rsidRPr="00EB46F7">
        <w:rPr>
          <w:rFonts w:asciiTheme="majorBidi" w:hAnsiTheme="majorBidi" w:cstheme="majorBidi"/>
          <w:sz w:val="28"/>
        </w:rPr>
        <w:t xml:space="preserve">under the strategy of </w:t>
      </w:r>
      <w:r w:rsidRPr="00EB46F7">
        <w:rPr>
          <w:rFonts w:asciiTheme="majorBidi" w:hAnsiTheme="majorBidi" w:cstheme="majorBidi"/>
          <w:sz w:val="28"/>
          <w:cs/>
        </w:rPr>
        <w:t>“</w:t>
      </w:r>
      <w:r w:rsidRPr="00EB46F7">
        <w:rPr>
          <w:rFonts w:asciiTheme="majorBidi" w:hAnsiTheme="majorBidi" w:cstheme="majorBidi"/>
          <w:sz w:val="28"/>
        </w:rPr>
        <w:t>technological empowerment, breakthroughs in retail banking, and enhancement of corporate banking</w:t>
      </w:r>
      <w:r w:rsidRPr="00EB46F7">
        <w:rPr>
          <w:rFonts w:asciiTheme="majorBidi" w:hAnsiTheme="majorBidi" w:cstheme="majorBidi"/>
          <w:sz w:val="28"/>
          <w:cs/>
        </w:rPr>
        <w:t xml:space="preserve">.” </w:t>
      </w:r>
      <w:r w:rsidRPr="00EB46F7">
        <w:rPr>
          <w:rFonts w:asciiTheme="majorBidi" w:hAnsiTheme="majorBidi" w:cstheme="majorBidi"/>
          <w:sz w:val="28"/>
        </w:rPr>
        <w:t xml:space="preserve">Positioned as </w:t>
      </w:r>
      <w:r w:rsidRPr="00EB46F7">
        <w:rPr>
          <w:rFonts w:asciiTheme="majorBidi" w:hAnsiTheme="majorBidi" w:cstheme="majorBidi"/>
          <w:sz w:val="28"/>
          <w:cs/>
        </w:rPr>
        <w:t>“</w:t>
      </w:r>
      <w:r w:rsidRPr="00EB46F7">
        <w:rPr>
          <w:rFonts w:asciiTheme="majorBidi" w:hAnsiTheme="majorBidi" w:cstheme="majorBidi"/>
          <w:sz w:val="28"/>
        </w:rPr>
        <w:t>a digital bank, an ecosystem</w:t>
      </w:r>
      <w:r w:rsidRPr="00EB46F7">
        <w:rPr>
          <w:rFonts w:asciiTheme="majorBidi" w:hAnsiTheme="majorBidi" w:cstheme="majorBidi"/>
          <w:sz w:val="28"/>
          <w:cs/>
        </w:rPr>
        <w:t>-</w:t>
      </w:r>
      <w:r w:rsidRPr="00EB46F7">
        <w:rPr>
          <w:rFonts w:asciiTheme="majorBidi" w:hAnsiTheme="majorBidi" w:cstheme="majorBidi"/>
          <w:sz w:val="28"/>
        </w:rPr>
        <w:t>based bank, and a platform</w:t>
      </w:r>
      <w:r w:rsidR="008D349A" w:rsidRPr="00EB46F7">
        <w:rPr>
          <w:rFonts w:asciiTheme="majorBidi" w:hAnsiTheme="majorBidi" w:cstheme="majorBidi"/>
          <w:sz w:val="28"/>
          <w:cs/>
        </w:rPr>
        <w:t>-</w:t>
      </w:r>
      <w:r w:rsidRPr="00EB46F7">
        <w:rPr>
          <w:rFonts w:asciiTheme="majorBidi" w:hAnsiTheme="majorBidi" w:cstheme="majorBidi"/>
          <w:sz w:val="28"/>
        </w:rPr>
        <w:t>based bank,</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furthered its strategic transformation, upgraded the operation strategies for retail, corporate and interbank businesses, and pushed forward comprehensive digital operations to reshape asset</w:t>
      </w:r>
      <w:r w:rsidRPr="00EB46F7">
        <w:rPr>
          <w:rFonts w:asciiTheme="majorBidi" w:hAnsiTheme="majorBidi" w:cstheme="majorBidi"/>
          <w:sz w:val="28"/>
          <w:cs/>
        </w:rPr>
        <w:t>-</w:t>
      </w:r>
      <w:r w:rsidRPr="00EB46F7">
        <w:rPr>
          <w:rFonts w:asciiTheme="majorBidi" w:hAnsiTheme="majorBidi" w:cstheme="majorBidi"/>
          <w:sz w:val="28"/>
        </w:rPr>
        <w:t>liability operations</w:t>
      </w:r>
      <w:r w:rsidRPr="00EB46F7">
        <w:rPr>
          <w:rFonts w:asciiTheme="majorBidi" w:hAnsiTheme="majorBidi" w:cstheme="majorBidi"/>
          <w:sz w:val="28"/>
          <w:cs/>
        </w:rPr>
        <w:t>.</w:t>
      </w:r>
    </w:p>
    <w:p w14:paraId="1C93A13E" w14:textId="30E7EFC3"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continued to make its outlets smarter and improved their geographic distribution</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w:t>
      </w:r>
      <w:r w:rsidRPr="00EB46F7">
        <w:rPr>
          <w:rFonts w:asciiTheme="majorBidi" w:hAnsiTheme="majorBidi" w:cstheme="majorBidi"/>
          <w:sz w:val="28"/>
          <w:cs/>
        </w:rPr>
        <w:t>(</w:t>
      </w:r>
      <w:r w:rsidRPr="00EB46F7">
        <w:rPr>
          <w:rFonts w:asciiTheme="majorBidi" w:hAnsiTheme="majorBidi" w:cstheme="majorBidi"/>
          <w:sz w:val="28"/>
        </w:rPr>
        <w:t>excluding Ping An Wealth Management</w:t>
      </w:r>
      <w:r w:rsidRPr="00EB46F7">
        <w:rPr>
          <w:rFonts w:asciiTheme="majorBidi" w:hAnsiTheme="majorBidi" w:cstheme="majorBidi"/>
          <w:sz w:val="28"/>
          <w:cs/>
        </w:rPr>
        <w:t xml:space="preserve">) </w:t>
      </w:r>
      <w:r w:rsidRPr="00EB46F7">
        <w:rPr>
          <w:rFonts w:asciiTheme="majorBidi" w:hAnsiTheme="majorBidi" w:cstheme="majorBidi"/>
          <w:sz w:val="28"/>
        </w:rPr>
        <w:t xml:space="preserve">had 109 branches </w:t>
      </w:r>
      <w:r w:rsidRPr="00EB46F7">
        <w:rPr>
          <w:rFonts w:asciiTheme="majorBidi" w:hAnsiTheme="majorBidi" w:cstheme="majorBidi"/>
          <w:sz w:val="28"/>
          <w:cs/>
        </w:rPr>
        <w:t>(</w:t>
      </w:r>
      <w:r w:rsidRPr="00EB46F7">
        <w:rPr>
          <w:rFonts w:asciiTheme="majorBidi" w:hAnsiTheme="majorBidi" w:cstheme="majorBidi"/>
          <w:sz w:val="28"/>
        </w:rPr>
        <w:t>including Hong Kong Branch</w:t>
      </w:r>
      <w:r w:rsidRPr="00EB46F7">
        <w:rPr>
          <w:rFonts w:asciiTheme="majorBidi" w:hAnsiTheme="majorBidi" w:cstheme="majorBidi"/>
          <w:sz w:val="28"/>
          <w:cs/>
        </w:rPr>
        <w:t xml:space="preserve">) </w:t>
      </w:r>
      <w:r w:rsidRPr="00EB46F7">
        <w:rPr>
          <w:rFonts w:asciiTheme="majorBidi" w:hAnsiTheme="majorBidi" w:cstheme="majorBidi"/>
          <w:sz w:val="28"/>
        </w:rPr>
        <w:t>and 1,177 business outlets as of December 31, 2021</w:t>
      </w:r>
      <w:r w:rsidRPr="00EB46F7">
        <w:rPr>
          <w:rFonts w:asciiTheme="majorBidi" w:hAnsiTheme="majorBidi" w:cstheme="majorBidi"/>
          <w:sz w:val="28"/>
          <w:cs/>
        </w:rPr>
        <w:t>.</w:t>
      </w:r>
    </w:p>
    <w:p w14:paraId="46D035C7" w14:textId="6FDAAD46"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Retail Business</w:t>
      </w:r>
    </w:p>
    <w:p w14:paraId="6A7BCBD8" w14:textId="4CE5C768" w:rsidR="008D349A" w:rsidRPr="00EB46F7" w:rsidRDefault="008D349A"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gave full play to the advantages of integrated finance and technological empowerment, and further implemented the </w:t>
      </w:r>
      <w:r w:rsidRPr="00EB46F7">
        <w:rPr>
          <w:rFonts w:asciiTheme="majorBidi" w:hAnsiTheme="majorBidi" w:cstheme="majorBidi"/>
          <w:sz w:val="28"/>
          <w:cs/>
        </w:rPr>
        <w:t>“</w:t>
      </w:r>
      <w:r w:rsidRPr="00EB46F7">
        <w:rPr>
          <w:rFonts w:asciiTheme="majorBidi" w:hAnsiTheme="majorBidi" w:cstheme="majorBidi"/>
          <w:sz w:val="28"/>
        </w:rPr>
        <w:t>five</w:t>
      </w:r>
      <w:r w:rsidRPr="00EB46F7">
        <w:rPr>
          <w:rFonts w:asciiTheme="majorBidi" w:hAnsiTheme="majorBidi" w:cstheme="majorBidi"/>
          <w:sz w:val="28"/>
          <w:cs/>
        </w:rPr>
        <w:t>-</w:t>
      </w:r>
      <w:r w:rsidRPr="00EB46F7">
        <w:rPr>
          <w:rFonts w:asciiTheme="majorBidi" w:hAnsiTheme="majorBidi" w:cstheme="majorBidi"/>
          <w:sz w:val="28"/>
        </w:rPr>
        <w:t>in</w:t>
      </w:r>
      <w:r w:rsidRPr="00EB46F7">
        <w:rPr>
          <w:rFonts w:asciiTheme="majorBidi" w:hAnsiTheme="majorBidi" w:cstheme="majorBidi"/>
          <w:sz w:val="28"/>
          <w:cs/>
        </w:rPr>
        <w:t>-</w:t>
      </w:r>
      <w:r w:rsidRPr="00EB46F7">
        <w:rPr>
          <w:rFonts w:asciiTheme="majorBidi" w:hAnsiTheme="majorBidi" w:cstheme="majorBidi"/>
          <w:sz w:val="28"/>
        </w:rPr>
        <w:t>one</w:t>
      </w:r>
      <w:r w:rsidRPr="00EB46F7">
        <w:rPr>
          <w:rFonts w:asciiTheme="majorBidi" w:hAnsiTheme="majorBidi" w:cstheme="majorBidi"/>
          <w:sz w:val="28"/>
          <w:cs/>
        </w:rPr>
        <w:t xml:space="preserve">” </w:t>
      </w:r>
      <w:r w:rsidRPr="00EB46F7">
        <w:rPr>
          <w:rFonts w:asciiTheme="majorBidi" w:hAnsiTheme="majorBidi" w:cstheme="majorBidi"/>
          <w:sz w:val="28"/>
        </w:rPr>
        <w:t xml:space="preserve">new model of an </w:t>
      </w:r>
      <w:r w:rsidRPr="00EB46F7">
        <w:rPr>
          <w:rFonts w:asciiTheme="majorBidi" w:hAnsiTheme="majorBidi" w:cstheme="majorBidi"/>
          <w:sz w:val="28"/>
          <w:cs/>
        </w:rPr>
        <w:t>“</w:t>
      </w:r>
      <w:r w:rsidRPr="00EB46F7">
        <w:rPr>
          <w:rFonts w:asciiTheme="majorBidi" w:hAnsiTheme="majorBidi" w:cstheme="majorBidi"/>
          <w:sz w:val="28"/>
        </w:rPr>
        <w:t>open bank, AI bank, remote bank, offline bank, and comprehensive bank</w:t>
      </w:r>
      <w:r w:rsidRPr="00EB46F7">
        <w:rPr>
          <w:rFonts w:asciiTheme="majorBidi" w:hAnsiTheme="majorBidi" w:cstheme="majorBidi"/>
          <w:sz w:val="28"/>
          <w:cs/>
        </w:rPr>
        <w:t xml:space="preserve">” </w:t>
      </w:r>
      <w:r w:rsidRPr="00EB46F7">
        <w:rPr>
          <w:rFonts w:asciiTheme="majorBidi" w:hAnsiTheme="majorBidi" w:cstheme="majorBidi"/>
          <w:sz w:val="28"/>
        </w:rPr>
        <w:t>in 2021</w:t>
      </w:r>
      <w:r w:rsidRPr="00EB46F7">
        <w:rPr>
          <w:rFonts w:asciiTheme="majorBidi" w:hAnsiTheme="majorBidi" w:cstheme="majorBidi"/>
          <w:sz w:val="28"/>
          <w:cs/>
        </w:rPr>
        <w:t>.</w:t>
      </w:r>
      <w:r w:rsidRPr="00EB46F7">
        <w:rPr>
          <w:rFonts w:asciiTheme="majorBidi" w:hAnsiTheme="majorBidi" w:cstheme="majorBidi"/>
          <w:sz w:val="28"/>
        </w:rPr>
        <w:t xml:space="preserve"> The new model enabled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to provide </w:t>
      </w:r>
      <w:r w:rsidRPr="00EB46F7">
        <w:rPr>
          <w:rFonts w:asciiTheme="majorBidi" w:hAnsiTheme="majorBidi" w:cstheme="majorBidi"/>
          <w:sz w:val="28"/>
          <w:cs/>
        </w:rPr>
        <w:t>“</w:t>
      </w:r>
      <w:r w:rsidRPr="00EB46F7">
        <w:rPr>
          <w:rFonts w:asciiTheme="majorBidi" w:hAnsiTheme="majorBidi" w:cstheme="majorBidi"/>
          <w:sz w:val="28"/>
        </w:rPr>
        <w:t>heartwarming</w:t>
      </w:r>
      <w:r w:rsidRPr="00EB46F7">
        <w:rPr>
          <w:rFonts w:asciiTheme="majorBidi" w:hAnsiTheme="majorBidi" w:cstheme="majorBidi"/>
          <w:sz w:val="28"/>
          <w:cs/>
        </w:rPr>
        <w:t xml:space="preserve">” </w:t>
      </w:r>
      <w:r w:rsidRPr="00EB46F7">
        <w:rPr>
          <w:rFonts w:asciiTheme="majorBidi" w:hAnsiTheme="majorBidi" w:cstheme="majorBidi"/>
          <w:sz w:val="28"/>
        </w:rPr>
        <w:t>financial services and create new growth momentum for retail business</w:t>
      </w:r>
      <w:r w:rsidRPr="00EB46F7">
        <w:rPr>
          <w:rFonts w:asciiTheme="majorBidi" w:hAnsiTheme="majorBidi" w:cstheme="majorBidi"/>
          <w:sz w:val="28"/>
          <w:cs/>
        </w:rPr>
        <w:t>.</w:t>
      </w:r>
      <w:r w:rsidR="00E74776" w:rsidRPr="00EB46F7">
        <w:rPr>
          <w:rFonts w:asciiTheme="majorBidi" w:hAnsiTheme="majorBidi" w:cstheme="majorBidi"/>
          <w:sz w:val="28"/>
          <w:cs/>
        </w:rPr>
        <w:t xml:space="preserve">  </w:t>
      </w:r>
      <w:r w:rsidRPr="00EB46F7">
        <w:rPr>
          <w:rFonts w:asciiTheme="majorBidi" w:hAnsiTheme="majorBidi" w:cstheme="majorBidi"/>
          <w:sz w:val="28"/>
        </w:rPr>
        <w:t xml:space="preserve">In private banking &amp; wealth management business,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upgraded its products, teams and specialized capabilities to boost private banking &amp; wealth management business in an all</w:t>
      </w:r>
      <w:r w:rsidRPr="00EB46F7">
        <w:rPr>
          <w:rFonts w:asciiTheme="majorBidi" w:hAnsiTheme="majorBidi" w:cstheme="majorBidi"/>
          <w:sz w:val="28"/>
          <w:cs/>
        </w:rPr>
        <w:t>-</w:t>
      </w:r>
      <w:r w:rsidRPr="00EB46F7">
        <w:rPr>
          <w:rFonts w:asciiTheme="majorBidi" w:hAnsiTheme="majorBidi" w:cstheme="majorBidi"/>
          <w:sz w:val="28"/>
        </w:rPr>
        <w:t>round way</w:t>
      </w:r>
      <w:r w:rsidRPr="00EB46F7">
        <w:rPr>
          <w:rFonts w:asciiTheme="majorBidi" w:hAnsiTheme="majorBidi" w:cstheme="majorBidi"/>
          <w:sz w:val="28"/>
          <w:cs/>
        </w:rPr>
        <w:t xml:space="preserve">. </w:t>
      </w:r>
      <w:r w:rsidRPr="00EB46F7">
        <w:rPr>
          <w:rFonts w:asciiTheme="majorBidi" w:hAnsiTheme="majorBidi" w:cstheme="majorBidi"/>
          <w:sz w:val="28"/>
        </w:rPr>
        <w:t xml:space="preserve">The AUM of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w:t>
      </w:r>
      <w:r w:rsidRPr="00EB46F7">
        <w:rPr>
          <w:rFonts w:asciiTheme="majorBidi" w:hAnsiTheme="majorBidi" w:cstheme="majorBidi"/>
          <w:sz w:val="28"/>
          <w:cs/>
        </w:rPr>
        <w:t>’</w:t>
      </w:r>
      <w:r w:rsidRPr="00EB46F7">
        <w:rPr>
          <w:rFonts w:asciiTheme="majorBidi" w:hAnsiTheme="majorBidi" w:cstheme="majorBidi"/>
          <w:sz w:val="28"/>
        </w:rPr>
        <w:t>s qualified private banking customers stood at RMB1,406</w:t>
      </w:r>
      <w:r w:rsidRPr="00EB46F7">
        <w:rPr>
          <w:rFonts w:asciiTheme="majorBidi" w:hAnsiTheme="majorBidi" w:cstheme="majorBidi"/>
          <w:sz w:val="28"/>
          <w:cs/>
        </w:rPr>
        <w:t>.</w:t>
      </w:r>
      <w:r w:rsidRPr="00EB46F7">
        <w:rPr>
          <w:rFonts w:asciiTheme="majorBidi" w:hAnsiTheme="majorBidi" w:cstheme="majorBidi"/>
          <w:sz w:val="28"/>
        </w:rPr>
        <w:t>096 billion as of December 31, 2021, up 24</w:t>
      </w:r>
      <w:r w:rsidRPr="00EB46F7">
        <w:rPr>
          <w:rFonts w:asciiTheme="majorBidi" w:hAnsiTheme="majorBidi" w:cstheme="majorBidi"/>
          <w:sz w:val="28"/>
          <w:cs/>
        </w:rPr>
        <w:t>.</w:t>
      </w:r>
      <w:r w:rsidRPr="00EB46F7">
        <w:rPr>
          <w:rFonts w:asciiTheme="majorBidi" w:hAnsiTheme="majorBidi" w:cstheme="majorBidi"/>
          <w:sz w:val="28"/>
        </w:rPr>
        <w:t>6</w:t>
      </w:r>
      <w:r w:rsidRPr="00EB46F7">
        <w:rPr>
          <w:rFonts w:asciiTheme="majorBidi" w:hAnsiTheme="majorBidi" w:cstheme="majorBidi"/>
          <w:sz w:val="28"/>
          <w:cs/>
        </w:rPr>
        <w:t xml:space="preserve">% </w:t>
      </w:r>
      <w:r w:rsidRPr="00EB46F7">
        <w:rPr>
          <w:rFonts w:asciiTheme="majorBidi" w:hAnsiTheme="majorBidi" w:cstheme="majorBidi"/>
          <w:sz w:val="28"/>
        </w:rPr>
        <w:t>from the beginning of 2021</w:t>
      </w:r>
      <w:r w:rsidRPr="00EB46F7">
        <w:rPr>
          <w:rFonts w:asciiTheme="majorBidi" w:hAnsiTheme="majorBidi" w:cstheme="majorBidi"/>
          <w:sz w:val="28"/>
          <w:cs/>
        </w:rPr>
        <w:t>.</w:t>
      </w:r>
    </w:p>
    <w:p w14:paraId="2E6BF29E" w14:textId="19E8FBCF"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Corporate Business</w:t>
      </w:r>
    </w:p>
    <w:p w14:paraId="3E741FCF" w14:textId="34161615"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as an engine of the Group</w:t>
      </w:r>
      <w:r w:rsidRPr="00EB46F7">
        <w:rPr>
          <w:rFonts w:asciiTheme="majorBidi" w:hAnsiTheme="majorBidi" w:cstheme="majorBidi"/>
          <w:sz w:val="28"/>
          <w:cs/>
        </w:rPr>
        <w:t>’</w:t>
      </w:r>
      <w:r w:rsidRPr="00EB46F7">
        <w:rPr>
          <w:rFonts w:asciiTheme="majorBidi" w:hAnsiTheme="majorBidi" w:cstheme="majorBidi"/>
          <w:sz w:val="28"/>
        </w:rPr>
        <w:t xml:space="preserve">s </w:t>
      </w:r>
      <w:r w:rsidRPr="00EB46F7">
        <w:rPr>
          <w:rFonts w:asciiTheme="majorBidi" w:hAnsiTheme="majorBidi" w:cstheme="majorBidi"/>
          <w:sz w:val="28"/>
          <w:cs/>
        </w:rPr>
        <w:t>“</w:t>
      </w:r>
      <w:r w:rsidRPr="00EB46F7">
        <w:rPr>
          <w:rFonts w:asciiTheme="majorBidi" w:hAnsiTheme="majorBidi" w:cstheme="majorBidi"/>
          <w:sz w:val="28"/>
        </w:rPr>
        <w:t xml:space="preserve">1 </w:t>
      </w:r>
      <w:r w:rsidRPr="00EB46F7">
        <w:rPr>
          <w:rFonts w:asciiTheme="majorBidi" w:hAnsiTheme="majorBidi" w:cstheme="majorBidi"/>
          <w:sz w:val="28"/>
          <w:cs/>
        </w:rPr>
        <w:t xml:space="preserve">+ </w:t>
      </w:r>
      <w:r w:rsidRPr="00EB46F7">
        <w:rPr>
          <w:rFonts w:asciiTheme="majorBidi" w:hAnsiTheme="majorBidi" w:cstheme="majorBidi"/>
          <w:sz w:val="28"/>
        </w:rPr>
        <w:t>N</w:t>
      </w:r>
      <w:r w:rsidRPr="00EB46F7">
        <w:rPr>
          <w:rFonts w:asciiTheme="majorBidi" w:hAnsiTheme="majorBidi" w:cstheme="majorBidi"/>
          <w:sz w:val="28"/>
          <w:cs/>
        </w:rPr>
        <w:t xml:space="preserve">” </w:t>
      </w:r>
      <w:r w:rsidRPr="00EB46F7">
        <w:rPr>
          <w:rFonts w:asciiTheme="majorBidi" w:hAnsiTheme="majorBidi" w:cstheme="majorBidi"/>
          <w:sz w:val="28"/>
        </w:rPr>
        <w:t>corporate integrated financial business model, remained customer</w:t>
      </w:r>
      <w:r w:rsidRPr="00EB46F7">
        <w:rPr>
          <w:rFonts w:asciiTheme="majorBidi" w:hAnsiTheme="majorBidi" w:cstheme="majorBidi"/>
          <w:sz w:val="28"/>
          <w:cs/>
        </w:rPr>
        <w:t>-</w:t>
      </w:r>
      <w:r w:rsidRPr="00EB46F7">
        <w:rPr>
          <w:rFonts w:asciiTheme="majorBidi" w:hAnsiTheme="majorBidi" w:cstheme="majorBidi"/>
          <w:sz w:val="28"/>
        </w:rPr>
        <w:t>centric and promoted balanced business development and retail transformation in 2021</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grew the corporate banking business steadily through accelerated digital operations by leveraging the Group</w:t>
      </w:r>
      <w:r w:rsidRPr="00EB46F7">
        <w:rPr>
          <w:rFonts w:asciiTheme="majorBidi" w:hAnsiTheme="majorBidi" w:cstheme="majorBidi"/>
          <w:sz w:val="28"/>
          <w:cs/>
        </w:rPr>
        <w:t>’</w:t>
      </w:r>
      <w:r w:rsidRPr="00EB46F7">
        <w:rPr>
          <w:rFonts w:asciiTheme="majorBidi" w:hAnsiTheme="majorBidi" w:cstheme="majorBidi"/>
          <w:sz w:val="28"/>
        </w:rPr>
        <w:t xml:space="preserve">s competitive edge of </w:t>
      </w:r>
      <w:r w:rsidRPr="00EB46F7">
        <w:rPr>
          <w:rFonts w:asciiTheme="majorBidi" w:hAnsiTheme="majorBidi" w:cstheme="majorBidi"/>
          <w:sz w:val="28"/>
          <w:cs/>
        </w:rPr>
        <w:t>“</w:t>
      </w:r>
      <w:r w:rsidRPr="00EB46F7">
        <w:rPr>
          <w:rFonts w:asciiTheme="majorBidi" w:hAnsiTheme="majorBidi" w:cstheme="majorBidi"/>
          <w:sz w:val="28"/>
        </w:rPr>
        <w:t xml:space="preserve">finance </w:t>
      </w:r>
      <w:r w:rsidRPr="00EB46F7">
        <w:rPr>
          <w:rFonts w:asciiTheme="majorBidi" w:hAnsiTheme="majorBidi" w:cstheme="majorBidi"/>
          <w:sz w:val="28"/>
          <w:cs/>
        </w:rPr>
        <w:t xml:space="preserve">+ </w:t>
      </w:r>
      <w:r w:rsidRPr="00EB46F7">
        <w:rPr>
          <w:rFonts w:asciiTheme="majorBidi" w:hAnsiTheme="majorBidi" w:cstheme="majorBidi"/>
          <w:sz w:val="28"/>
        </w:rPr>
        <w:t>technology</w:t>
      </w:r>
      <w:r w:rsidRPr="00EB46F7">
        <w:rPr>
          <w:rFonts w:asciiTheme="majorBidi" w:hAnsiTheme="majorBidi" w:cstheme="majorBidi"/>
          <w:sz w:val="28"/>
          <w:cs/>
        </w:rPr>
        <w:t>”</w:t>
      </w:r>
      <w:r w:rsidR="00E74776"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leveraged technologies including AI, </w:t>
      </w:r>
      <w:proofErr w:type="spellStart"/>
      <w:r w:rsidRPr="00EB46F7">
        <w:rPr>
          <w:rFonts w:asciiTheme="majorBidi" w:hAnsiTheme="majorBidi" w:cstheme="majorBidi"/>
          <w:sz w:val="28"/>
        </w:rPr>
        <w:t>blockchain</w:t>
      </w:r>
      <w:proofErr w:type="spellEnd"/>
      <w:r w:rsidRPr="00EB46F7">
        <w:rPr>
          <w:rFonts w:asciiTheme="majorBidi" w:hAnsiTheme="majorBidi" w:cstheme="majorBidi"/>
          <w:sz w:val="28"/>
        </w:rPr>
        <w:t xml:space="preserve"> and the Internet of Things </w:t>
      </w:r>
      <w:r w:rsidRPr="00EB46F7">
        <w:rPr>
          <w:rFonts w:asciiTheme="majorBidi" w:hAnsiTheme="majorBidi" w:cstheme="majorBidi"/>
          <w:sz w:val="28"/>
          <w:cs/>
        </w:rPr>
        <w:t>(“</w:t>
      </w:r>
      <w:proofErr w:type="spellStart"/>
      <w:r w:rsidRPr="00EB46F7">
        <w:rPr>
          <w:rFonts w:asciiTheme="majorBidi" w:hAnsiTheme="majorBidi" w:cstheme="majorBidi"/>
          <w:sz w:val="28"/>
        </w:rPr>
        <w:t>IoT</w:t>
      </w:r>
      <w:proofErr w:type="spellEnd"/>
      <w:r w:rsidRPr="00EB46F7">
        <w:rPr>
          <w:rFonts w:asciiTheme="majorBidi" w:hAnsiTheme="majorBidi" w:cstheme="majorBidi"/>
          <w:sz w:val="28"/>
          <w:cs/>
        </w:rPr>
        <w:t xml:space="preserve">”) </w:t>
      </w:r>
      <w:r w:rsidRPr="00EB46F7">
        <w:rPr>
          <w:rFonts w:asciiTheme="majorBidi" w:hAnsiTheme="majorBidi" w:cstheme="majorBidi"/>
          <w:sz w:val="28"/>
        </w:rPr>
        <w:t xml:space="preserve">to drive corporate business innovation by playing the following </w:t>
      </w:r>
      <w:r w:rsidRPr="00EB46F7">
        <w:rPr>
          <w:rFonts w:asciiTheme="majorBidi" w:hAnsiTheme="majorBidi" w:cstheme="majorBidi"/>
          <w:sz w:val="28"/>
          <w:cs/>
        </w:rPr>
        <w:t>“</w:t>
      </w:r>
      <w:r w:rsidRPr="00EB46F7">
        <w:rPr>
          <w:rFonts w:asciiTheme="majorBidi" w:hAnsiTheme="majorBidi" w:cstheme="majorBidi"/>
          <w:sz w:val="28"/>
        </w:rPr>
        <w:t>five cards</w:t>
      </w:r>
      <w:r w:rsidRPr="00EB46F7">
        <w:rPr>
          <w:rFonts w:asciiTheme="majorBidi" w:hAnsiTheme="majorBidi" w:cstheme="majorBidi"/>
          <w:sz w:val="28"/>
          <w:cs/>
        </w:rPr>
        <w:t xml:space="preserve">” </w:t>
      </w:r>
      <w:r w:rsidRPr="00EB46F7">
        <w:rPr>
          <w:rFonts w:asciiTheme="majorBidi" w:hAnsiTheme="majorBidi" w:cstheme="majorBidi"/>
          <w:sz w:val="28"/>
        </w:rPr>
        <w:t>which are Supply chain finance, Bill integration, Customer development platforms, Sophisticated investment and financing, and Ecosystem</w:t>
      </w:r>
      <w:r w:rsidRPr="00EB46F7">
        <w:rPr>
          <w:rFonts w:asciiTheme="majorBidi" w:hAnsiTheme="majorBidi" w:cstheme="majorBidi"/>
          <w:sz w:val="28"/>
          <w:cs/>
        </w:rPr>
        <w:t>-</w:t>
      </w:r>
      <w:r w:rsidRPr="00EB46F7">
        <w:rPr>
          <w:rFonts w:asciiTheme="majorBidi" w:hAnsiTheme="majorBidi" w:cstheme="majorBidi"/>
          <w:sz w:val="28"/>
        </w:rPr>
        <w:t>based cross</w:t>
      </w:r>
      <w:r w:rsidRPr="00EB46F7">
        <w:rPr>
          <w:rFonts w:asciiTheme="majorBidi" w:hAnsiTheme="majorBidi" w:cstheme="majorBidi"/>
          <w:sz w:val="28"/>
          <w:cs/>
        </w:rPr>
        <w:t>-</w:t>
      </w:r>
      <w:r w:rsidRPr="00EB46F7">
        <w:rPr>
          <w:rFonts w:asciiTheme="majorBidi" w:hAnsiTheme="majorBidi" w:cstheme="majorBidi"/>
          <w:sz w:val="28"/>
        </w:rPr>
        <w:t>selling</w:t>
      </w:r>
      <w:r w:rsidRPr="00EB46F7">
        <w:rPr>
          <w:rFonts w:asciiTheme="majorBidi" w:hAnsiTheme="majorBidi" w:cstheme="majorBidi"/>
          <w:sz w:val="28"/>
          <w:cs/>
        </w:rPr>
        <w:t>.</w:t>
      </w:r>
    </w:p>
    <w:p w14:paraId="2B842536" w14:textId="146A679C"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Interbank Business</w:t>
      </w:r>
    </w:p>
    <w:p w14:paraId="5115970D" w14:textId="71208475"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sz w:val="28"/>
        </w:rPr>
        <w:t xml:space="preserve">Guided by the philosophy of </w:t>
      </w:r>
      <w:r w:rsidRPr="00EB46F7">
        <w:rPr>
          <w:rFonts w:asciiTheme="majorBidi" w:hAnsiTheme="majorBidi" w:cstheme="majorBidi"/>
          <w:sz w:val="28"/>
          <w:cs/>
        </w:rPr>
        <w:t>“</w:t>
      </w:r>
      <w:r w:rsidRPr="00EB46F7">
        <w:rPr>
          <w:rFonts w:asciiTheme="majorBidi" w:hAnsiTheme="majorBidi" w:cstheme="majorBidi"/>
          <w:sz w:val="28"/>
        </w:rPr>
        <w:t>serving financial markets, interbank customers, and the real economy,</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Bank cultivated business characteristics and professionalism to establish </w:t>
      </w:r>
      <w:r w:rsidRPr="00EB46F7">
        <w:rPr>
          <w:rFonts w:asciiTheme="majorBidi" w:hAnsiTheme="majorBidi" w:cstheme="majorBidi"/>
          <w:sz w:val="28"/>
          <w:cs/>
        </w:rPr>
        <w:t>“</w:t>
      </w:r>
      <w:r w:rsidRPr="00EB46F7">
        <w:rPr>
          <w:rFonts w:asciiTheme="majorBidi" w:hAnsiTheme="majorBidi" w:cstheme="majorBidi"/>
          <w:sz w:val="28"/>
        </w:rPr>
        <w:t>five golden business cards</w:t>
      </w:r>
      <w:r w:rsidRPr="00EB46F7">
        <w:rPr>
          <w:rFonts w:asciiTheme="majorBidi" w:hAnsiTheme="majorBidi" w:cstheme="majorBidi"/>
          <w:sz w:val="28"/>
          <w:cs/>
        </w:rPr>
        <w:t xml:space="preserve">” </w:t>
      </w:r>
      <w:r w:rsidRPr="00EB46F7">
        <w:rPr>
          <w:rFonts w:asciiTheme="majorBidi" w:hAnsiTheme="majorBidi" w:cstheme="majorBidi"/>
          <w:sz w:val="28"/>
        </w:rPr>
        <w:t>in interbank business, and achieved high</w:t>
      </w:r>
      <w:r w:rsidRPr="00EB46F7">
        <w:rPr>
          <w:rFonts w:asciiTheme="majorBidi" w:hAnsiTheme="majorBidi" w:cstheme="majorBidi"/>
          <w:sz w:val="28"/>
          <w:cs/>
        </w:rPr>
        <w:t>-</w:t>
      </w:r>
      <w:r w:rsidRPr="00EB46F7">
        <w:rPr>
          <w:rFonts w:asciiTheme="majorBidi" w:hAnsiTheme="majorBidi" w:cstheme="majorBidi"/>
          <w:sz w:val="28"/>
        </w:rPr>
        <w:t>quality development on the basis of ste</w:t>
      </w:r>
      <w:r w:rsidR="00FE239E" w:rsidRPr="00EB46F7">
        <w:rPr>
          <w:rFonts w:asciiTheme="majorBidi" w:hAnsiTheme="majorBidi" w:cstheme="majorBidi"/>
          <w:sz w:val="28"/>
        </w:rPr>
        <w:t>ady growth</w:t>
      </w:r>
      <w:r w:rsidR="00E74776" w:rsidRPr="00EB46F7">
        <w:rPr>
          <w:rFonts w:asciiTheme="majorBidi" w:hAnsiTheme="majorBidi" w:cstheme="majorBidi"/>
          <w:sz w:val="28"/>
          <w:cs/>
        </w:rPr>
        <w:t>.</w:t>
      </w:r>
    </w:p>
    <w:p w14:paraId="6A0D8116" w14:textId="2ECD517E"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Asset Management Business</w:t>
      </w:r>
    </w:p>
    <w:p w14:paraId="15BC1EBA" w14:textId="10591880"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lastRenderedPageBreak/>
        <w:t xml:space="preserve">The Company primarily conducts its asset management business through companies including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Securities, Ping An Trust, Ping An Financial Leasing, and Ping An Asset Management</w:t>
      </w:r>
      <w:r w:rsidRPr="00EB46F7">
        <w:rPr>
          <w:rFonts w:asciiTheme="majorBidi" w:hAnsiTheme="majorBidi" w:cstheme="majorBidi"/>
          <w:sz w:val="28"/>
          <w:cs/>
        </w:rPr>
        <w:t>.</w:t>
      </w:r>
    </w:p>
    <w:p w14:paraId="47ACC487" w14:textId="403E1D59" w:rsidR="008D4AD0" w:rsidRPr="00EB46F7" w:rsidRDefault="008D4AD0"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Securities Business</w:t>
      </w:r>
    </w:p>
    <w:p w14:paraId="450D9482" w14:textId="7051A75E" w:rsidR="00650F9C" w:rsidRPr="00EB46F7" w:rsidRDefault="00650F9C"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The Company provides securities brokerage, futures brokerage, investment banking, asset management, and financial advisory services through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Securities and its subsidiaries including Ping An Futures, Ping An </w:t>
      </w:r>
      <w:proofErr w:type="spellStart"/>
      <w:r w:rsidRPr="00EB46F7">
        <w:rPr>
          <w:rFonts w:asciiTheme="majorBidi" w:hAnsiTheme="majorBidi" w:cstheme="majorBidi"/>
          <w:sz w:val="28"/>
        </w:rPr>
        <w:t>Caizhi</w:t>
      </w:r>
      <w:proofErr w:type="spellEnd"/>
      <w:r w:rsidRPr="00EB46F7">
        <w:rPr>
          <w:rFonts w:asciiTheme="majorBidi" w:hAnsiTheme="majorBidi" w:cstheme="majorBidi"/>
          <w:sz w:val="28"/>
        </w:rPr>
        <w:t>, and Ping An Pioneer Capital</w:t>
      </w:r>
      <w:r w:rsidRPr="00EB46F7">
        <w:rPr>
          <w:rFonts w:asciiTheme="majorBidi" w:hAnsiTheme="majorBidi" w:cstheme="majorBidi"/>
          <w:sz w:val="28"/>
          <w:cs/>
        </w:rPr>
        <w:t>.</w:t>
      </w:r>
    </w:p>
    <w:p w14:paraId="078EC39A" w14:textId="39049B65" w:rsidR="008D4AD0" w:rsidRPr="00EB46F7" w:rsidRDefault="008D4AD0"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Trust Business</w:t>
      </w:r>
    </w:p>
    <w:p w14:paraId="07D5A0F7" w14:textId="48BBDC7C" w:rsidR="008D4AD0" w:rsidRPr="00EB46F7" w:rsidRDefault="008D4AD0"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Trust focused on industrial investment as well as product &amp; financial service trusts in light of the market environment and regulatory guidelines</w:t>
      </w:r>
      <w:r w:rsidRPr="00EB46F7">
        <w:rPr>
          <w:rFonts w:asciiTheme="majorBidi" w:hAnsiTheme="majorBidi" w:cstheme="majorBidi"/>
          <w:sz w:val="28"/>
          <w:cs/>
        </w:rPr>
        <w:t xml:space="preserve">. </w:t>
      </w:r>
      <w:r w:rsidRPr="00EB46F7">
        <w:rPr>
          <w:rFonts w:asciiTheme="majorBidi" w:hAnsiTheme="majorBidi" w:cstheme="majorBidi"/>
          <w:sz w:val="28"/>
        </w:rPr>
        <w:t>Being industry</w:t>
      </w:r>
      <w:r w:rsidRPr="00EB46F7">
        <w:rPr>
          <w:rFonts w:asciiTheme="majorBidi" w:hAnsiTheme="majorBidi" w:cstheme="majorBidi"/>
          <w:sz w:val="28"/>
          <w:cs/>
        </w:rPr>
        <w:t xml:space="preserve">- </w:t>
      </w:r>
      <w:r w:rsidRPr="00EB46F7">
        <w:rPr>
          <w:rFonts w:asciiTheme="majorBidi" w:hAnsiTheme="majorBidi" w:cstheme="majorBidi"/>
          <w:sz w:val="28"/>
        </w:rPr>
        <w:t>and customer</w:t>
      </w:r>
      <w:r w:rsidRPr="00EB46F7">
        <w:rPr>
          <w:rFonts w:asciiTheme="majorBidi" w:hAnsiTheme="majorBidi" w:cstheme="majorBidi"/>
          <w:sz w:val="28"/>
          <w:cs/>
        </w:rPr>
        <w:t>-</w:t>
      </w:r>
      <w:r w:rsidRPr="00EB46F7">
        <w:rPr>
          <w:rFonts w:asciiTheme="majorBidi" w:hAnsiTheme="majorBidi" w:cstheme="majorBidi"/>
          <w:sz w:val="28"/>
        </w:rPr>
        <w:t xml:space="preserve">centric,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Trust vigorously developed its core trust businesses to support high</w:t>
      </w:r>
      <w:r w:rsidRPr="00EB46F7">
        <w:rPr>
          <w:rFonts w:asciiTheme="majorBidi" w:hAnsiTheme="majorBidi" w:cstheme="majorBidi"/>
          <w:sz w:val="28"/>
          <w:cs/>
        </w:rPr>
        <w:t>-</w:t>
      </w:r>
      <w:r w:rsidRPr="00EB46F7">
        <w:rPr>
          <w:rFonts w:asciiTheme="majorBidi" w:hAnsiTheme="majorBidi" w:cstheme="majorBidi"/>
          <w:sz w:val="28"/>
        </w:rPr>
        <w:t>quality development of the real economy and improve people</w:t>
      </w:r>
      <w:r w:rsidRPr="00EB46F7">
        <w:rPr>
          <w:rFonts w:asciiTheme="majorBidi" w:hAnsiTheme="majorBidi" w:cstheme="majorBidi"/>
          <w:sz w:val="28"/>
          <w:cs/>
        </w:rPr>
        <w:t>’</w:t>
      </w:r>
      <w:r w:rsidRPr="00EB46F7">
        <w:rPr>
          <w:rFonts w:asciiTheme="majorBidi" w:hAnsiTheme="majorBidi" w:cstheme="majorBidi"/>
          <w:sz w:val="28"/>
        </w:rPr>
        <w:t>s livelihoods</w:t>
      </w:r>
      <w:r w:rsidRPr="00EB46F7">
        <w:rPr>
          <w:rFonts w:asciiTheme="majorBidi" w:hAnsiTheme="majorBidi" w:cstheme="majorBidi"/>
          <w:sz w:val="28"/>
          <w:cs/>
        </w:rPr>
        <w:t>.</w:t>
      </w:r>
    </w:p>
    <w:p w14:paraId="447E3AAB" w14:textId="680ABFF4" w:rsidR="008D4AD0" w:rsidRPr="00EB46F7" w:rsidRDefault="008D4AD0"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Trust followed national strategies to focus on new infrastructure, new energy, high</w:t>
      </w:r>
      <w:r w:rsidRPr="00EB46F7">
        <w:rPr>
          <w:rFonts w:asciiTheme="majorBidi" w:hAnsiTheme="majorBidi" w:cstheme="majorBidi"/>
          <w:sz w:val="28"/>
          <w:cs/>
        </w:rPr>
        <w:t>-</w:t>
      </w:r>
      <w:r w:rsidRPr="00EB46F7">
        <w:rPr>
          <w:rFonts w:asciiTheme="majorBidi" w:hAnsiTheme="majorBidi" w:cstheme="majorBidi"/>
          <w:sz w:val="28"/>
        </w:rPr>
        <w:t>end manufacturing and other sectors</w:t>
      </w:r>
      <w:r w:rsidRPr="00EB46F7">
        <w:rPr>
          <w:rFonts w:asciiTheme="majorBidi" w:hAnsiTheme="majorBidi" w:cstheme="majorBidi"/>
          <w:sz w:val="28"/>
          <w:cs/>
        </w:rPr>
        <w:t xml:space="preserve">. </w:t>
      </w:r>
      <w:r w:rsidRPr="00EB46F7">
        <w:rPr>
          <w:rFonts w:asciiTheme="majorBidi" w:hAnsiTheme="majorBidi" w:cstheme="majorBidi"/>
          <w:sz w:val="28"/>
        </w:rPr>
        <w:t xml:space="preserve">Through the integration of finance and industrial development,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Trust upgraded its investment model and increased investment to contribute to the upgrade of China</w:t>
      </w:r>
      <w:r w:rsidRPr="00EB46F7">
        <w:rPr>
          <w:rFonts w:asciiTheme="majorBidi" w:hAnsiTheme="majorBidi" w:cstheme="majorBidi"/>
          <w:sz w:val="28"/>
          <w:cs/>
        </w:rPr>
        <w:t>’</w:t>
      </w:r>
      <w:r w:rsidRPr="00EB46F7">
        <w:rPr>
          <w:rFonts w:asciiTheme="majorBidi" w:hAnsiTheme="majorBidi" w:cstheme="majorBidi"/>
          <w:sz w:val="28"/>
        </w:rPr>
        <w:t>s industrial structure</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Trust gave full play to its role as a trustee on the strength of its license and capabilities</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Trust vigorously developed its core businesses including family trust, insurance trust, and property rights trust, and differentiated its services to satisfy the diverse demands of corporate and retail customers</w:t>
      </w:r>
      <w:r w:rsidRPr="00EB46F7">
        <w:rPr>
          <w:rFonts w:asciiTheme="majorBidi" w:hAnsiTheme="majorBidi" w:cstheme="majorBidi"/>
          <w:sz w:val="28"/>
          <w:cs/>
        </w:rPr>
        <w:t>.</w:t>
      </w:r>
    </w:p>
    <w:p w14:paraId="5D977D8D" w14:textId="4EDE5FBD" w:rsidR="008D4AD0" w:rsidRPr="00EB46F7" w:rsidRDefault="00FE239E"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Other Assets Management Business</w:t>
      </w:r>
    </w:p>
    <w:p w14:paraId="75731487" w14:textId="6025965A" w:rsidR="00FE239E" w:rsidRPr="00EB46F7" w:rsidRDefault="00FE239E"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sz w:val="28"/>
        </w:rPr>
        <w:t xml:space="preserve">Other asset management business includes the results of companies including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Financial Leasing, Ping An Asset Management, and Ping An Overseas Holdings</w:t>
      </w:r>
      <w:r w:rsidRPr="00EB46F7">
        <w:rPr>
          <w:rFonts w:asciiTheme="majorBidi" w:hAnsiTheme="majorBidi" w:cstheme="majorBidi"/>
          <w:sz w:val="28"/>
          <w:cs/>
        </w:rPr>
        <w:t>.</w:t>
      </w:r>
    </w:p>
    <w:p w14:paraId="6DD63D91" w14:textId="38E62038" w:rsidR="008B6362" w:rsidRPr="00EB46F7" w:rsidRDefault="008B6362"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Financial Leasing has built presence in 15 industries, and is a market leader in mature business sectors including energy, metallurgy, education, culture, engineering, construction, manufacturing and processing</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Financial Leasing has achieved rapid expansion in innovative business sectors represented by auto leasing and micro</w:t>
      </w:r>
      <w:r w:rsidRPr="00EB46F7">
        <w:rPr>
          <w:rFonts w:asciiTheme="majorBidi" w:hAnsiTheme="majorBidi" w:cstheme="majorBidi"/>
          <w:sz w:val="28"/>
          <w:cs/>
        </w:rPr>
        <w:t>-</w:t>
      </w:r>
      <w:r w:rsidRPr="00EB46F7">
        <w:rPr>
          <w:rFonts w:asciiTheme="majorBidi" w:hAnsiTheme="majorBidi" w:cstheme="majorBidi"/>
          <w:sz w:val="28"/>
        </w:rPr>
        <w:t>leasing</w:t>
      </w:r>
      <w:r w:rsidRPr="00EB46F7">
        <w:rPr>
          <w:rFonts w:asciiTheme="majorBidi" w:hAnsiTheme="majorBidi" w:cstheme="majorBidi"/>
          <w:sz w:val="28"/>
          <w:cs/>
        </w:rPr>
        <w:t xml:space="preserve">. </w:t>
      </w:r>
      <w:r w:rsidRPr="00EB46F7">
        <w:rPr>
          <w:rFonts w:asciiTheme="majorBidi" w:hAnsiTheme="majorBidi" w:cstheme="majorBidi"/>
          <w:sz w:val="28"/>
        </w:rPr>
        <w:t xml:space="preserve">With strategic transformation and upgrade,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Financial Leasing put </w:t>
      </w:r>
      <w:r w:rsidRPr="00EB46F7">
        <w:rPr>
          <w:rFonts w:asciiTheme="majorBidi" w:hAnsiTheme="majorBidi" w:cstheme="majorBidi"/>
          <w:sz w:val="28"/>
          <w:cs/>
        </w:rPr>
        <w:t>“</w:t>
      </w:r>
      <w:r w:rsidRPr="00EB46F7">
        <w:rPr>
          <w:rFonts w:asciiTheme="majorBidi" w:hAnsiTheme="majorBidi" w:cstheme="majorBidi"/>
          <w:sz w:val="28"/>
        </w:rPr>
        <w:t>expansion into frontiers, further promotion of direct lease, and breakthroughs in new models</w:t>
      </w:r>
      <w:r w:rsidRPr="00EB46F7">
        <w:rPr>
          <w:rFonts w:asciiTheme="majorBidi" w:hAnsiTheme="majorBidi" w:cstheme="majorBidi"/>
          <w:sz w:val="28"/>
          <w:cs/>
        </w:rPr>
        <w:t xml:space="preserve">” </w:t>
      </w:r>
      <w:r w:rsidRPr="00EB46F7">
        <w:rPr>
          <w:rFonts w:asciiTheme="majorBidi" w:hAnsiTheme="majorBidi" w:cstheme="majorBidi"/>
          <w:sz w:val="28"/>
        </w:rPr>
        <w:t xml:space="preserve">at the heart of its strategy in 2021, focusing on </w:t>
      </w:r>
      <w:r w:rsidRPr="00EB46F7">
        <w:rPr>
          <w:rFonts w:asciiTheme="majorBidi" w:hAnsiTheme="majorBidi" w:cstheme="majorBidi"/>
          <w:sz w:val="28"/>
          <w:cs/>
        </w:rPr>
        <w:t>“</w:t>
      </w:r>
      <w:r w:rsidRPr="00EB46F7">
        <w:rPr>
          <w:rFonts w:asciiTheme="majorBidi" w:hAnsiTheme="majorBidi" w:cstheme="majorBidi"/>
          <w:sz w:val="28"/>
        </w:rPr>
        <w:t>industrial leasing, digital leasing, platform</w:t>
      </w:r>
      <w:r w:rsidR="008B18B1" w:rsidRPr="00EB46F7">
        <w:rPr>
          <w:rFonts w:asciiTheme="majorBidi" w:hAnsiTheme="majorBidi" w:cstheme="majorBidi"/>
          <w:sz w:val="28"/>
          <w:cs/>
        </w:rPr>
        <w:t>-</w:t>
      </w:r>
      <w:r w:rsidRPr="00EB46F7">
        <w:rPr>
          <w:rFonts w:asciiTheme="majorBidi" w:hAnsiTheme="majorBidi" w:cstheme="majorBidi"/>
          <w:sz w:val="28"/>
        </w:rPr>
        <w:t>based leasing, and ecosystem</w:t>
      </w:r>
      <w:r w:rsidRPr="00EB46F7">
        <w:rPr>
          <w:rFonts w:asciiTheme="majorBidi" w:hAnsiTheme="majorBidi" w:cstheme="majorBidi"/>
          <w:sz w:val="28"/>
          <w:cs/>
        </w:rPr>
        <w:t>-</w:t>
      </w:r>
      <w:r w:rsidRPr="00EB46F7">
        <w:rPr>
          <w:rFonts w:asciiTheme="majorBidi" w:hAnsiTheme="majorBidi" w:cstheme="majorBidi"/>
          <w:sz w:val="28"/>
        </w:rPr>
        <w:t>based leasing</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Financial Leasing supports China</w:t>
      </w:r>
      <w:r w:rsidRPr="00EB46F7">
        <w:rPr>
          <w:rFonts w:asciiTheme="majorBidi" w:hAnsiTheme="majorBidi" w:cstheme="majorBidi"/>
          <w:sz w:val="28"/>
          <w:cs/>
        </w:rPr>
        <w:t>’</w:t>
      </w:r>
      <w:r w:rsidRPr="00EB46F7">
        <w:rPr>
          <w:rFonts w:asciiTheme="majorBidi" w:hAnsiTheme="majorBidi" w:cstheme="majorBidi"/>
          <w:sz w:val="28"/>
        </w:rPr>
        <w:t>s national strategies and green finance strategy by promoting product and service innovation to empower small and micro</w:t>
      </w:r>
      <w:r w:rsidRPr="00EB46F7">
        <w:rPr>
          <w:rFonts w:asciiTheme="majorBidi" w:hAnsiTheme="majorBidi" w:cstheme="majorBidi"/>
          <w:sz w:val="28"/>
          <w:cs/>
        </w:rPr>
        <w:t>-</w:t>
      </w:r>
      <w:r w:rsidRPr="00EB46F7">
        <w:rPr>
          <w:rFonts w:asciiTheme="majorBidi" w:hAnsiTheme="majorBidi" w:cstheme="majorBidi"/>
          <w:sz w:val="28"/>
        </w:rPr>
        <w:t>businesses and provide better financial services for the real economy</w:t>
      </w:r>
      <w:r w:rsidRPr="00EB46F7">
        <w:rPr>
          <w:rFonts w:asciiTheme="majorBidi" w:hAnsiTheme="majorBidi" w:cstheme="majorBidi"/>
          <w:sz w:val="28"/>
          <w:cs/>
        </w:rPr>
        <w:t xml:space="preserve">. </w:t>
      </w:r>
      <w:r w:rsidRPr="00EB46F7">
        <w:rPr>
          <w:rFonts w:asciiTheme="majorBidi" w:hAnsiTheme="majorBidi" w:cstheme="majorBidi"/>
          <w:sz w:val="28"/>
        </w:rPr>
        <w:t xml:space="preserve">Going forward,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Financial Leasing will capitalize on the Group</w:t>
      </w:r>
      <w:r w:rsidRPr="00EB46F7">
        <w:rPr>
          <w:rFonts w:asciiTheme="majorBidi" w:hAnsiTheme="majorBidi" w:cstheme="majorBidi"/>
          <w:sz w:val="28"/>
          <w:cs/>
        </w:rPr>
        <w:t>’</w:t>
      </w:r>
      <w:r w:rsidRPr="00EB46F7">
        <w:rPr>
          <w:rFonts w:asciiTheme="majorBidi" w:hAnsiTheme="majorBidi" w:cstheme="majorBidi"/>
          <w:sz w:val="28"/>
        </w:rPr>
        <w:t>s integrated financial business model to seek new growth</w:t>
      </w:r>
      <w:r w:rsidRPr="00EB46F7">
        <w:rPr>
          <w:rFonts w:asciiTheme="majorBidi" w:hAnsiTheme="majorBidi" w:cstheme="majorBidi"/>
          <w:sz w:val="28"/>
          <w:cs/>
        </w:rPr>
        <w:t>.</w:t>
      </w:r>
    </w:p>
    <w:p w14:paraId="6039EAD8" w14:textId="69A717F5" w:rsidR="00FE239E" w:rsidRPr="00EB46F7" w:rsidRDefault="00FE239E"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Asset Management, entrusted with the insurance funds of the Company, is responsible for the domestic investment management business of the Company</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Asset Management also provides investment products and third</w:t>
      </w:r>
      <w:r w:rsidRPr="00EB46F7">
        <w:rPr>
          <w:rFonts w:asciiTheme="majorBidi" w:hAnsiTheme="majorBidi" w:cstheme="majorBidi"/>
          <w:sz w:val="28"/>
          <w:cs/>
        </w:rPr>
        <w:t>-</w:t>
      </w:r>
      <w:r w:rsidRPr="00EB46F7">
        <w:rPr>
          <w:rFonts w:asciiTheme="majorBidi" w:hAnsiTheme="majorBidi" w:cstheme="majorBidi"/>
          <w:sz w:val="28"/>
        </w:rPr>
        <w:t>party asset management services to other investors through various channels</w:t>
      </w:r>
      <w:r w:rsidRPr="00EB46F7">
        <w:rPr>
          <w:rFonts w:asciiTheme="majorBidi" w:hAnsiTheme="majorBidi" w:cstheme="majorBidi"/>
          <w:sz w:val="28"/>
          <w:cs/>
        </w:rPr>
        <w:t>.</w:t>
      </w:r>
    </w:p>
    <w:p w14:paraId="4B7F9EE2" w14:textId="13D482E4" w:rsidR="0018197D" w:rsidRPr="00EB46F7" w:rsidRDefault="009E7598" w:rsidP="00607C48">
      <w:pPr>
        <w:spacing w:before="240" w:after="0" w:line="240" w:lineRule="auto"/>
        <w:jc w:val="thaiDistribute"/>
        <w:rPr>
          <w:rFonts w:asciiTheme="majorBidi" w:eastAsia="Times New Roman" w:hAnsiTheme="majorBidi" w:cstheme="majorBidi"/>
          <w:b/>
          <w:bCs/>
          <w:i/>
          <w:iCs/>
          <w:sz w:val="28"/>
          <w:u w:val="single"/>
        </w:rPr>
      </w:pPr>
      <w:r w:rsidRPr="00EB46F7">
        <w:rPr>
          <w:rFonts w:asciiTheme="majorBidi" w:hAnsiTheme="majorBidi" w:cstheme="majorBidi"/>
          <w:b/>
          <w:bCs/>
          <w:i/>
          <w:iCs/>
          <w:sz w:val="28"/>
          <w:u w:val="single"/>
        </w:rPr>
        <w:t>Technology Business</w:t>
      </w:r>
    </w:p>
    <w:p w14:paraId="5AAE2378" w14:textId="22DBA740"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eastAsia="Times New Roman" w:hAnsiTheme="majorBidi" w:cstheme="majorBidi"/>
          <w:sz w:val="28"/>
        </w:rPr>
        <w:tab/>
      </w:r>
      <w:r w:rsidRPr="00EB46F7">
        <w:rPr>
          <w:rFonts w:asciiTheme="majorBidi" w:hAnsiTheme="majorBidi" w:cstheme="majorBidi"/>
          <w:sz w:val="28"/>
        </w:rPr>
        <w:t xml:space="preserve">The Company conducts its technology business via subsidiaries, associates and joint ventures including </w:t>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w:t>
      </w:r>
      <w:proofErr w:type="spellStart"/>
      <w:r w:rsidRPr="00EB46F7">
        <w:rPr>
          <w:rFonts w:asciiTheme="majorBidi" w:hAnsiTheme="majorBidi" w:cstheme="majorBidi"/>
          <w:sz w:val="28"/>
        </w:rPr>
        <w:t>Lufax</w:t>
      </w:r>
      <w:proofErr w:type="spellEnd"/>
      <w:r w:rsidRPr="00EB46F7">
        <w:rPr>
          <w:rFonts w:asciiTheme="majorBidi" w:hAnsiTheme="majorBidi" w:cstheme="majorBidi"/>
          <w:sz w:val="28"/>
        </w:rPr>
        <w:t xml:space="preserve"> Holding, </w:t>
      </w:r>
      <w:proofErr w:type="spellStart"/>
      <w:r w:rsidRPr="00EB46F7">
        <w:rPr>
          <w:rFonts w:asciiTheme="majorBidi" w:hAnsiTheme="majorBidi" w:cstheme="majorBidi"/>
          <w:sz w:val="28"/>
        </w:rPr>
        <w:t>OneConnect</w:t>
      </w:r>
      <w:proofErr w:type="spellEnd"/>
      <w:r w:rsidRPr="00EB46F7">
        <w:rPr>
          <w:rFonts w:asciiTheme="majorBidi" w:hAnsiTheme="majorBidi" w:cstheme="majorBidi"/>
          <w:sz w:val="28"/>
        </w:rPr>
        <w:t xml:space="preserve">, and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Health</w:t>
      </w:r>
      <w:r w:rsidRPr="00EB46F7">
        <w:rPr>
          <w:rFonts w:asciiTheme="majorBidi" w:hAnsiTheme="majorBidi" w:cstheme="majorBidi"/>
          <w:sz w:val="28"/>
          <w:cs/>
        </w:rPr>
        <w:t xml:space="preserve">. </w:t>
      </w:r>
      <w:r w:rsidRPr="00EB46F7">
        <w:rPr>
          <w:rFonts w:asciiTheme="majorBidi" w:hAnsiTheme="majorBidi" w:cstheme="majorBidi"/>
          <w:sz w:val="28"/>
        </w:rPr>
        <w:t>These companies also perform important roles within Ping An</w:t>
      </w:r>
      <w:r w:rsidRPr="00EB46F7">
        <w:rPr>
          <w:rFonts w:asciiTheme="majorBidi" w:hAnsiTheme="majorBidi" w:cstheme="majorBidi"/>
          <w:sz w:val="28"/>
          <w:cs/>
        </w:rPr>
        <w:t>’</w:t>
      </w:r>
      <w:r w:rsidRPr="00EB46F7">
        <w:rPr>
          <w:rFonts w:asciiTheme="majorBidi" w:hAnsiTheme="majorBidi" w:cstheme="majorBidi"/>
          <w:sz w:val="28"/>
        </w:rPr>
        <w:t>s broader ecosystems</w:t>
      </w:r>
      <w:r w:rsidRPr="00EB46F7">
        <w:rPr>
          <w:rFonts w:asciiTheme="majorBidi" w:hAnsiTheme="majorBidi" w:cstheme="majorBidi"/>
          <w:sz w:val="28"/>
          <w:cs/>
        </w:rPr>
        <w:t xml:space="preserve">. </w:t>
      </w:r>
      <w:r w:rsidRPr="00EB46F7">
        <w:rPr>
          <w:rFonts w:asciiTheme="majorBidi" w:hAnsiTheme="majorBidi" w:cstheme="majorBidi"/>
          <w:sz w:val="28"/>
        </w:rPr>
        <w:t xml:space="preserve">The Company continues to explore innovative </w:t>
      </w:r>
      <w:proofErr w:type="spellStart"/>
      <w:r w:rsidRPr="00EB46F7">
        <w:rPr>
          <w:rFonts w:asciiTheme="majorBidi" w:hAnsiTheme="majorBidi" w:cstheme="majorBidi"/>
          <w:sz w:val="28"/>
        </w:rPr>
        <w:t>fintech</w:t>
      </w:r>
      <w:proofErr w:type="spellEnd"/>
      <w:r w:rsidRPr="00EB46F7">
        <w:rPr>
          <w:rFonts w:asciiTheme="majorBidi" w:hAnsiTheme="majorBidi" w:cstheme="majorBidi"/>
          <w:sz w:val="28"/>
        </w:rPr>
        <w:t xml:space="preserve"> and digital healthcare business models to accelerate business development, strengthen its main financial businesses, facilitate industrial upgrade, and serve the real economy</w:t>
      </w:r>
      <w:r w:rsidRPr="00EB46F7">
        <w:rPr>
          <w:rFonts w:asciiTheme="majorBidi" w:hAnsiTheme="majorBidi" w:cstheme="majorBidi"/>
          <w:sz w:val="28"/>
          <w:cs/>
        </w:rPr>
        <w:t>.</w:t>
      </w:r>
    </w:p>
    <w:p w14:paraId="5FAC00BD" w14:textId="078682EE" w:rsidR="008B6362" w:rsidRPr="00EB46F7" w:rsidRDefault="008B6362" w:rsidP="00607C48">
      <w:pPr>
        <w:spacing w:after="0" w:line="240" w:lineRule="auto"/>
        <w:jc w:val="thaiDistribute"/>
        <w:rPr>
          <w:rFonts w:asciiTheme="majorBidi" w:eastAsia="Times New Roman" w:hAnsiTheme="majorBidi" w:cstheme="majorBidi"/>
          <w:i/>
          <w:iCs/>
          <w:sz w:val="28"/>
        </w:rPr>
      </w:pPr>
      <w:r w:rsidRPr="00EB46F7">
        <w:rPr>
          <w:rFonts w:asciiTheme="majorBidi" w:eastAsia="Times New Roman" w:hAnsiTheme="majorBidi" w:cstheme="majorBidi"/>
          <w:i/>
          <w:iCs/>
          <w:sz w:val="28"/>
        </w:rPr>
        <w:lastRenderedPageBreak/>
        <w:tab/>
      </w:r>
      <w:proofErr w:type="spellStart"/>
      <w:r w:rsidR="008B18B1" w:rsidRPr="00EB46F7">
        <w:rPr>
          <w:rFonts w:asciiTheme="majorBidi" w:hAnsiTheme="majorBidi" w:cstheme="majorBidi"/>
          <w:i/>
          <w:iCs/>
          <w:sz w:val="28"/>
        </w:rPr>
        <w:t>Lufax</w:t>
      </w:r>
      <w:proofErr w:type="spellEnd"/>
      <w:r w:rsidR="008B18B1" w:rsidRPr="00EB46F7">
        <w:rPr>
          <w:rFonts w:asciiTheme="majorBidi" w:hAnsiTheme="majorBidi" w:cstheme="majorBidi"/>
          <w:i/>
          <w:iCs/>
          <w:sz w:val="28"/>
        </w:rPr>
        <w:t xml:space="preserve"> Holding</w:t>
      </w:r>
    </w:p>
    <w:p w14:paraId="62A76670" w14:textId="05FC4A90"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eastAsia="Times New Roman" w:hAnsiTheme="majorBidi" w:cstheme="majorBidi"/>
          <w:sz w:val="28"/>
        </w:rPr>
        <w:tab/>
      </w:r>
      <w:proofErr w:type="spellStart"/>
      <w:r w:rsidRPr="00EB46F7">
        <w:rPr>
          <w:rFonts w:asciiTheme="majorBidi" w:hAnsiTheme="majorBidi" w:cstheme="majorBidi"/>
          <w:sz w:val="28"/>
        </w:rPr>
        <w:t>Lufax</w:t>
      </w:r>
      <w:proofErr w:type="spellEnd"/>
      <w:r w:rsidRPr="00EB46F7">
        <w:rPr>
          <w:rFonts w:asciiTheme="majorBidi" w:hAnsiTheme="majorBidi" w:cstheme="majorBidi"/>
          <w:sz w:val="28"/>
        </w:rPr>
        <w:t xml:space="preserve"> Holding </w:t>
      </w:r>
      <w:r w:rsidRPr="00EB46F7">
        <w:rPr>
          <w:rFonts w:asciiTheme="majorBidi" w:hAnsiTheme="majorBidi" w:cstheme="majorBidi"/>
          <w:sz w:val="28"/>
          <w:cs/>
        </w:rPr>
        <w:t>(</w:t>
      </w:r>
      <w:r w:rsidRPr="00EB46F7">
        <w:rPr>
          <w:rFonts w:asciiTheme="majorBidi" w:hAnsiTheme="majorBidi" w:cstheme="majorBidi"/>
          <w:sz w:val="28"/>
        </w:rPr>
        <w:t>NYSE</w:t>
      </w:r>
      <w:r w:rsidRPr="00EB46F7">
        <w:rPr>
          <w:rFonts w:asciiTheme="majorBidi" w:hAnsiTheme="majorBidi" w:cstheme="majorBidi"/>
          <w:sz w:val="28"/>
          <w:cs/>
        </w:rPr>
        <w:t xml:space="preserve">: </w:t>
      </w:r>
      <w:r w:rsidRPr="00EB46F7">
        <w:rPr>
          <w:rFonts w:asciiTheme="majorBidi" w:hAnsiTheme="majorBidi" w:cstheme="majorBidi"/>
          <w:sz w:val="28"/>
        </w:rPr>
        <w:t>LU</w:t>
      </w:r>
      <w:r w:rsidRPr="00EB46F7">
        <w:rPr>
          <w:rFonts w:asciiTheme="majorBidi" w:hAnsiTheme="majorBidi" w:cstheme="majorBidi"/>
          <w:sz w:val="28"/>
          <w:cs/>
        </w:rPr>
        <w:t xml:space="preserve">) </w:t>
      </w:r>
      <w:r w:rsidRPr="00EB46F7">
        <w:rPr>
          <w:rFonts w:asciiTheme="majorBidi" w:hAnsiTheme="majorBidi" w:cstheme="majorBidi"/>
          <w:sz w:val="28"/>
        </w:rPr>
        <w:t>is one of the leading technology</w:t>
      </w:r>
      <w:r w:rsidRPr="00EB46F7">
        <w:rPr>
          <w:rFonts w:asciiTheme="majorBidi" w:hAnsiTheme="majorBidi" w:cstheme="majorBidi"/>
          <w:sz w:val="28"/>
          <w:cs/>
        </w:rPr>
        <w:t>-</w:t>
      </w:r>
      <w:r w:rsidRPr="00EB46F7">
        <w:rPr>
          <w:rFonts w:asciiTheme="majorBidi" w:hAnsiTheme="majorBidi" w:cstheme="majorBidi"/>
          <w:sz w:val="28"/>
        </w:rPr>
        <w:t>empowered personal financial services platforms in China</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Lufax</w:t>
      </w:r>
      <w:proofErr w:type="spellEnd"/>
      <w:r w:rsidRPr="00EB46F7">
        <w:rPr>
          <w:rFonts w:asciiTheme="majorBidi" w:hAnsiTheme="majorBidi" w:cstheme="majorBidi"/>
          <w:sz w:val="28"/>
        </w:rPr>
        <w:t xml:space="preserve"> Holding is committed to addressing the huge unmet demand for loans among small and micro</w:t>
      </w:r>
      <w:r w:rsidRPr="00EB46F7">
        <w:rPr>
          <w:rFonts w:asciiTheme="majorBidi" w:hAnsiTheme="majorBidi" w:cstheme="majorBidi"/>
          <w:sz w:val="28"/>
          <w:cs/>
        </w:rPr>
        <w:t>-</w:t>
      </w:r>
      <w:r w:rsidRPr="00EB46F7">
        <w:rPr>
          <w:rFonts w:asciiTheme="majorBidi" w:hAnsiTheme="majorBidi" w:cstheme="majorBidi"/>
          <w:sz w:val="28"/>
        </w:rPr>
        <w:t>business owners in China, and providing tailor</w:t>
      </w:r>
      <w:r w:rsidRPr="00EB46F7">
        <w:rPr>
          <w:rFonts w:asciiTheme="majorBidi" w:hAnsiTheme="majorBidi" w:cstheme="majorBidi"/>
          <w:sz w:val="28"/>
          <w:cs/>
        </w:rPr>
        <w:t>-</w:t>
      </w:r>
      <w:r w:rsidRPr="00EB46F7">
        <w:rPr>
          <w:rFonts w:asciiTheme="majorBidi" w:hAnsiTheme="majorBidi" w:cstheme="majorBidi"/>
          <w:sz w:val="28"/>
        </w:rPr>
        <w:t>made wealth management solutions for China</w:t>
      </w:r>
      <w:r w:rsidRPr="00EB46F7">
        <w:rPr>
          <w:rFonts w:asciiTheme="majorBidi" w:hAnsiTheme="majorBidi" w:cstheme="majorBidi"/>
          <w:sz w:val="28"/>
          <w:cs/>
        </w:rPr>
        <w:t>’</w:t>
      </w:r>
      <w:r w:rsidRPr="00EB46F7">
        <w:rPr>
          <w:rFonts w:asciiTheme="majorBidi" w:hAnsiTheme="majorBidi" w:cstheme="majorBidi"/>
          <w:sz w:val="28"/>
        </w:rPr>
        <w:t>s fast</w:t>
      </w:r>
      <w:r w:rsidRPr="00EB46F7">
        <w:rPr>
          <w:rFonts w:asciiTheme="majorBidi" w:hAnsiTheme="majorBidi" w:cstheme="majorBidi"/>
          <w:sz w:val="28"/>
          <w:cs/>
        </w:rPr>
        <w:t>-</w:t>
      </w:r>
      <w:r w:rsidRPr="00EB46F7">
        <w:rPr>
          <w:rFonts w:asciiTheme="majorBidi" w:hAnsiTheme="majorBidi" w:cstheme="majorBidi"/>
          <w:sz w:val="28"/>
        </w:rPr>
        <w:t>growing middle class and affluent population</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Lufax</w:t>
      </w:r>
      <w:proofErr w:type="spellEnd"/>
      <w:r w:rsidRPr="00EB46F7">
        <w:rPr>
          <w:rFonts w:asciiTheme="majorBidi" w:hAnsiTheme="majorBidi" w:cstheme="majorBidi"/>
          <w:sz w:val="28"/>
        </w:rPr>
        <w:t xml:space="preserve"> Holding furthered its strategic transformation in 2021, following changes in financial regulations and the market environment</w:t>
      </w:r>
      <w:r w:rsidRPr="00EB46F7">
        <w:rPr>
          <w:rFonts w:asciiTheme="majorBidi" w:hAnsiTheme="majorBidi" w:cstheme="majorBidi"/>
          <w:sz w:val="28"/>
          <w:cs/>
        </w:rPr>
        <w:t>.</w:t>
      </w:r>
    </w:p>
    <w:p w14:paraId="3AC52F69" w14:textId="4E5992D7" w:rsidR="008B6362" w:rsidRPr="00EB46F7" w:rsidRDefault="008B6362" w:rsidP="00607C48">
      <w:pPr>
        <w:spacing w:after="0" w:line="240" w:lineRule="auto"/>
        <w:jc w:val="thaiDistribute"/>
        <w:rPr>
          <w:rFonts w:asciiTheme="majorBidi" w:hAnsiTheme="majorBidi" w:cstheme="majorBidi"/>
          <w:i/>
          <w:iCs/>
          <w:sz w:val="28"/>
        </w:rPr>
      </w:pPr>
      <w:r w:rsidRPr="00EB46F7">
        <w:rPr>
          <w:rFonts w:asciiTheme="majorBidi" w:eastAsia="Times New Roman" w:hAnsiTheme="majorBidi" w:cstheme="majorBidi"/>
          <w:i/>
          <w:iCs/>
          <w:sz w:val="28"/>
        </w:rPr>
        <w:tab/>
      </w:r>
      <w:proofErr w:type="spellStart"/>
      <w:r w:rsidR="008B18B1" w:rsidRPr="00EB46F7">
        <w:rPr>
          <w:rFonts w:asciiTheme="majorBidi" w:hAnsiTheme="majorBidi" w:cstheme="majorBidi"/>
          <w:i/>
          <w:iCs/>
          <w:sz w:val="28"/>
        </w:rPr>
        <w:t>OneConnect</w:t>
      </w:r>
      <w:proofErr w:type="spellEnd"/>
    </w:p>
    <w:p w14:paraId="5D721989" w14:textId="3CA56995"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hAnsiTheme="majorBidi" w:cstheme="majorBidi"/>
          <w:sz w:val="28"/>
        </w:rPr>
        <w:tab/>
      </w:r>
      <w:proofErr w:type="spellStart"/>
      <w:r w:rsidRPr="00EB46F7">
        <w:rPr>
          <w:rFonts w:asciiTheme="majorBidi" w:hAnsiTheme="majorBidi" w:cstheme="majorBidi"/>
          <w:sz w:val="28"/>
        </w:rPr>
        <w:t>OneConnect</w:t>
      </w:r>
      <w:proofErr w:type="spellEnd"/>
      <w:r w:rsidRPr="00EB46F7">
        <w:rPr>
          <w:rFonts w:asciiTheme="majorBidi" w:hAnsiTheme="majorBidi" w:cstheme="majorBidi"/>
          <w:sz w:val="28"/>
        </w:rPr>
        <w:t xml:space="preserve"> </w:t>
      </w:r>
      <w:r w:rsidRPr="00EB46F7">
        <w:rPr>
          <w:rFonts w:asciiTheme="majorBidi" w:hAnsiTheme="majorBidi" w:cstheme="majorBidi"/>
          <w:sz w:val="28"/>
          <w:cs/>
        </w:rPr>
        <w:t>(</w:t>
      </w:r>
      <w:r w:rsidRPr="00EB46F7">
        <w:rPr>
          <w:rFonts w:asciiTheme="majorBidi" w:hAnsiTheme="majorBidi" w:cstheme="majorBidi"/>
          <w:sz w:val="28"/>
        </w:rPr>
        <w:t>NYSE</w:t>
      </w:r>
      <w:r w:rsidRPr="00EB46F7">
        <w:rPr>
          <w:rFonts w:asciiTheme="majorBidi" w:hAnsiTheme="majorBidi" w:cstheme="majorBidi"/>
          <w:sz w:val="28"/>
          <w:cs/>
        </w:rPr>
        <w:t>:</w:t>
      </w:r>
      <w:r w:rsidRPr="00EB46F7">
        <w:rPr>
          <w:rFonts w:asciiTheme="majorBidi" w:hAnsiTheme="majorBidi" w:cstheme="majorBidi"/>
          <w:sz w:val="28"/>
        </w:rPr>
        <w:t xml:space="preserve"> OCFT</w:t>
      </w:r>
      <w:r w:rsidRPr="00EB46F7">
        <w:rPr>
          <w:rFonts w:asciiTheme="majorBidi" w:hAnsiTheme="majorBidi" w:cstheme="majorBidi"/>
          <w:sz w:val="28"/>
          <w:cs/>
        </w:rPr>
        <w:t xml:space="preserve">) </w:t>
      </w:r>
      <w:r w:rsidRPr="00EB46F7">
        <w:rPr>
          <w:rFonts w:asciiTheme="majorBidi" w:hAnsiTheme="majorBidi" w:cstheme="majorBidi"/>
          <w:sz w:val="28"/>
        </w:rPr>
        <w:t>is a technology</w:t>
      </w:r>
      <w:r w:rsidRPr="00EB46F7">
        <w:rPr>
          <w:rFonts w:asciiTheme="majorBidi" w:hAnsiTheme="majorBidi" w:cstheme="majorBidi"/>
          <w:sz w:val="28"/>
          <w:cs/>
        </w:rPr>
        <w:t>-</w:t>
      </w:r>
      <w:r w:rsidRPr="00EB46F7">
        <w:rPr>
          <w:rFonts w:asciiTheme="majorBidi" w:hAnsiTheme="majorBidi" w:cstheme="majorBidi"/>
          <w:sz w:val="28"/>
        </w:rPr>
        <w:t>as</w:t>
      </w:r>
      <w:r w:rsidRPr="00EB46F7">
        <w:rPr>
          <w:rFonts w:asciiTheme="majorBidi" w:hAnsiTheme="majorBidi" w:cstheme="majorBidi"/>
          <w:sz w:val="28"/>
          <w:cs/>
        </w:rPr>
        <w:t>-</w:t>
      </w:r>
      <w:r w:rsidRPr="00EB46F7">
        <w:rPr>
          <w:rFonts w:asciiTheme="majorBidi" w:hAnsiTheme="majorBidi" w:cstheme="majorBidi"/>
          <w:sz w:val="28"/>
        </w:rPr>
        <w:t>a</w:t>
      </w:r>
      <w:r w:rsidRPr="00EB46F7">
        <w:rPr>
          <w:rFonts w:asciiTheme="majorBidi" w:hAnsiTheme="majorBidi" w:cstheme="majorBidi"/>
          <w:sz w:val="28"/>
          <w:cs/>
        </w:rPr>
        <w:t>-</w:t>
      </w:r>
      <w:r w:rsidRPr="00EB46F7">
        <w:rPr>
          <w:rFonts w:asciiTheme="majorBidi" w:hAnsiTheme="majorBidi" w:cstheme="majorBidi"/>
          <w:sz w:val="28"/>
        </w:rPr>
        <w:t>service provider for financial institutions</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OneConnect</w:t>
      </w:r>
      <w:proofErr w:type="spellEnd"/>
      <w:r w:rsidRPr="00EB46F7">
        <w:rPr>
          <w:rFonts w:asciiTheme="majorBidi" w:hAnsiTheme="majorBidi" w:cstheme="majorBidi"/>
          <w:sz w:val="28"/>
        </w:rPr>
        <w:t xml:space="preserve"> provides clients with integrated products featuring </w:t>
      </w:r>
      <w:r w:rsidRPr="00EB46F7">
        <w:rPr>
          <w:rFonts w:asciiTheme="majorBidi" w:hAnsiTheme="majorBidi" w:cstheme="majorBidi"/>
          <w:sz w:val="28"/>
          <w:cs/>
        </w:rPr>
        <w:t>“</w:t>
      </w:r>
      <w:r w:rsidRPr="00EB46F7">
        <w:rPr>
          <w:rFonts w:asciiTheme="majorBidi" w:hAnsiTheme="majorBidi" w:cstheme="majorBidi"/>
          <w:sz w:val="28"/>
        </w:rPr>
        <w:t>horizontal integration</w:t>
      </w:r>
      <w:r w:rsidRPr="00EB46F7">
        <w:rPr>
          <w:rFonts w:asciiTheme="majorBidi" w:hAnsiTheme="majorBidi" w:cstheme="majorBidi"/>
          <w:sz w:val="28"/>
          <w:cs/>
        </w:rPr>
        <w:t xml:space="preserve">” </w:t>
      </w:r>
      <w:r w:rsidRPr="00EB46F7">
        <w:rPr>
          <w:rFonts w:asciiTheme="majorBidi" w:hAnsiTheme="majorBidi" w:cstheme="majorBidi"/>
          <w:sz w:val="28"/>
        </w:rPr>
        <w:t xml:space="preserve">and </w:t>
      </w:r>
      <w:r w:rsidRPr="00EB46F7">
        <w:rPr>
          <w:rFonts w:asciiTheme="majorBidi" w:hAnsiTheme="majorBidi" w:cstheme="majorBidi"/>
          <w:sz w:val="28"/>
          <w:cs/>
        </w:rPr>
        <w:t>“</w:t>
      </w:r>
      <w:r w:rsidRPr="00EB46F7">
        <w:rPr>
          <w:rFonts w:asciiTheme="majorBidi" w:hAnsiTheme="majorBidi" w:cstheme="majorBidi"/>
          <w:sz w:val="28"/>
        </w:rPr>
        <w:t>vertical full coverage,</w:t>
      </w:r>
      <w:r w:rsidRPr="00EB46F7">
        <w:rPr>
          <w:rFonts w:asciiTheme="majorBidi" w:hAnsiTheme="majorBidi" w:cstheme="majorBidi"/>
          <w:sz w:val="28"/>
          <w:cs/>
        </w:rPr>
        <w:t xml:space="preserve">” </w:t>
      </w:r>
      <w:r w:rsidRPr="00EB46F7">
        <w:rPr>
          <w:rFonts w:asciiTheme="majorBidi" w:hAnsiTheme="majorBidi" w:cstheme="majorBidi"/>
          <w:sz w:val="28"/>
        </w:rPr>
        <w:t xml:space="preserve">including Digital Banking, Digital Insurance, and Gamma Platform, which offers </w:t>
      </w:r>
      <w:proofErr w:type="spellStart"/>
      <w:r w:rsidRPr="00EB46F7">
        <w:rPr>
          <w:rFonts w:asciiTheme="majorBidi" w:hAnsiTheme="majorBidi" w:cstheme="majorBidi"/>
          <w:sz w:val="28"/>
        </w:rPr>
        <w:t>fintech</w:t>
      </w:r>
      <w:proofErr w:type="spellEnd"/>
      <w:r w:rsidRPr="00EB46F7">
        <w:rPr>
          <w:rFonts w:asciiTheme="majorBidi" w:hAnsiTheme="majorBidi" w:cstheme="majorBidi"/>
          <w:sz w:val="28"/>
        </w:rPr>
        <w:t xml:space="preserve"> infrastructure services</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OneConnect</w:t>
      </w:r>
      <w:proofErr w:type="spellEnd"/>
      <w:r w:rsidRPr="00EB46F7">
        <w:rPr>
          <w:rFonts w:asciiTheme="majorBidi" w:hAnsiTheme="majorBidi" w:cstheme="majorBidi"/>
          <w:sz w:val="28"/>
        </w:rPr>
        <w:t xml:space="preserve"> announced an upgraded strategy of </w:t>
      </w:r>
      <w:r w:rsidRPr="00EB46F7">
        <w:rPr>
          <w:rFonts w:asciiTheme="majorBidi" w:hAnsiTheme="majorBidi" w:cstheme="majorBidi"/>
          <w:sz w:val="28"/>
          <w:cs/>
        </w:rPr>
        <w:t>“</w:t>
      </w:r>
      <w:r w:rsidRPr="00EB46F7">
        <w:rPr>
          <w:rFonts w:asciiTheme="majorBidi" w:hAnsiTheme="majorBidi" w:cstheme="majorBidi"/>
          <w:sz w:val="28"/>
        </w:rPr>
        <w:t>One Body and Two Wings</w:t>
      </w:r>
      <w:r w:rsidRPr="00EB46F7">
        <w:rPr>
          <w:rFonts w:asciiTheme="majorBidi" w:hAnsiTheme="majorBidi" w:cstheme="majorBidi"/>
          <w:sz w:val="28"/>
          <w:cs/>
        </w:rPr>
        <w:t xml:space="preserve">” </w:t>
      </w:r>
      <w:r w:rsidRPr="00EB46F7">
        <w:rPr>
          <w:rFonts w:asciiTheme="majorBidi" w:hAnsiTheme="majorBidi" w:cstheme="majorBidi"/>
          <w:sz w:val="28"/>
        </w:rPr>
        <w:t>in September 2021</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OneConnect</w:t>
      </w:r>
      <w:proofErr w:type="spellEnd"/>
      <w:r w:rsidRPr="00EB46F7">
        <w:rPr>
          <w:rFonts w:asciiTheme="majorBidi" w:hAnsiTheme="majorBidi" w:cstheme="majorBidi"/>
          <w:sz w:val="28"/>
        </w:rPr>
        <w:t xml:space="preserve"> facilitated the digital transformation of the financial services ecosystem, and provided governments, regulators, and enterprises with trade, credit, supply chain, data security, risk management, and other technological services</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OneConnect</w:t>
      </w:r>
      <w:proofErr w:type="spellEnd"/>
      <w:r w:rsidRPr="00EB46F7">
        <w:rPr>
          <w:rFonts w:asciiTheme="majorBidi" w:hAnsiTheme="majorBidi" w:cstheme="majorBidi"/>
          <w:sz w:val="28"/>
        </w:rPr>
        <w:t xml:space="preserve"> also expanded its overseas market by exporting </w:t>
      </w:r>
      <w:r w:rsidRPr="00EB46F7">
        <w:rPr>
          <w:rFonts w:asciiTheme="majorBidi" w:hAnsiTheme="majorBidi" w:cstheme="majorBidi"/>
          <w:sz w:val="28"/>
          <w:cs/>
        </w:rPr>
        <w:t>“</w:t>
      </w:r>
      <w:r w:rsidRPr="00EB46F7">
        <w:rPr>
          <w:rFonts w:asciiTheme="majorBidi" w:hAnsiTheme="majorBidi" w:cstheme="majorBidi"/>
          <w:sz w:val="28"/>
        </w:rPr>
        <w:t xml:space="preserve">technology </w:t>
      </w:r>
      <w:r w:rsidRPr="00EB46F7">
        <w:rPr>
          <w:rFonts w:asciiTheme="majorBidi" w:hAnsiTheme="majorBidi" w:cstheme="majorBidi"/>
          <w:sz w:val="28"/>
          <w:cs/>
        </w:rPr>
        <w:t xml:space="preserve">+ </w:t>
      </w:r>
      <w:r w:rsidRPr="00EB46F7">
        <w:rPr>
          <w:rFonts w:asciiTheme="majorBidi" w:hAnsiTheme="majorBidi" w:cstheme="majorBidi"/>
          <w:sz w:val="28"/>
        </w:rPr>
        <w:t>business</w:t>
      </w:r>
      <w:r w:rsidRPr="00EB46F7">
        <w:rPr>
          <w:rFonts w:asciiTheme="majorBidi" w:hAnsiTheme="majorBidi" w:cstheme="majorBidi"/>
          <w:sz w:val="28"/>
          <w:cs/>
        </w:rPr>
        <w:t xml:space="preserve">” </w:t>
      </w:r>
      <w:r w:rsidRPr="00EB46F7">
        <w:rPr>
          <w:rFonts w:asciiTheme="majorBidi" w:hAnsiTheme="majorBidi" w:cstheme="majorBidi"/>
          <w:sz w:val="28"/>
        </w:rPr>
        <w:t>comprehensive solutions</w:t>
      </w:r>
      <w:r w:rsidRPr="00EB46F7">
        <w:rPr>
          <w:rFonts w:asciiTheme="majorBidi" w:hAnsiTheme="majorBidi" w:cstheme="majorBidi"/>
          <w:sz w:val="28"/>
          <w:cs/>
        </w:rPr>
        <w:t>.</w:t>
      </w:r>
    </w:p>
    <w:p w14:paraId="30D0548B" w14:textId="5D632CA7" w:rsidR="008B6362" w:rsidRPr="00EB46F7" w:rsidRDefault="008B6362" w:rsidP="00607C48">
      <w:pPr>
        <w:spacing w:after="0" w:line="240" w:lineRule="auto"/>
        <w:jc w:val="thaiDistribute"/>
        <w:rPr>
          <w:rFonts w:asciiTheme="majorBidi" w:hAnsiTheme="majorBidi" w:cstheme="majorBidi"/>
          <w:i/>
          <w:iCs/>
          <w:sz w:val="28"/>
        </w:rPr>
      </w:pPr>
      <w:r w:rsidRPr="00EB46F7">
        <w:rPr>
          <w:rFonts w:asciiTheme="majorBidi" w:eastAsia="Times New Roman" w:hAnsiTheme="majorBidi" w:cstheme="majorBidi"/>
          <w:i/>
          <w:iCs/>
          <w:sz w:val="28"/>
        </w:rPr>
        <w:tab/>
      </w:r>
      <w:r w:rsidR="008B18B1" w:rsidRPr="00EB46F7">
        <w:rPr>
          <w:rFonts w:asciiTheme="majorBidi" w:hAnsiTheme="majorBidi" w:cstheme="majorBidi"/>
          <w:i/>
          <w:iCs/>
          <w:sz w:val="28"/>
        </w:rPr>
        <w:t xml:space="preserve">Ping </w:t>
      </w:r>
      <w:proofErr w:type="gramStart"/>
      <w:r w:rsidR="008B18B1" w:rsidRPr="00EB46F7">
        <w:rPr>
          <w:rFonts w:asciiTheme="majorBidi" w:hAnsiTheme="majorBidi" w:cstheme="majorBidi"/>
          <w:i/>
          <w:iCs/>
          <w:sz w:val="28"/>
        </w:rPr>
        <w:t>An</w:t>
      </w:r>
      <w:proofErr w:type="gramEnd"/>
      <w:r w:rsidR="008B18B1" w:rsidRPr="00EB46F7">
        <w:rPr>
          <w:rFonts w:asciiTheme="majorBidi" w:hAnsiTheme="majorBidi" w:cstheme="majorBidi"/>
          <w:i/>
          <w:iCs/>
          <w:sz w:val="28"/>
        </w:rPr>
        <w:t xml:space="preserve"> Health</w:t>
      </w:r>
    </w:p>
    <w:p w14:paraId="011887CC" w14:textId="1E005C8F" w:rsidR="008B6362" w:rsidRPr="00EB46F7" w:rsidRDefault="008B6362" w:rsidP="00607C48">
      <w:pPr>
        <w:spacing w:after="0" w:line="240" w:lineRule="auto"/>
        <w:jc w:val="thaiDistribute"/>
        <w:rPr>
          <w:rFonts w:asciiTheme="majorBidi" w:hAnsiTheme="majorBidi" w:cstheme="majorBidi"/>
          <w:sz w:val="28"/>
        </w:rPr>
      </w:pPr>
      <w:r w:rsidRPr="00EB46F7">
        <w:rPr>
          <w:rFonts w:asciiTheme="majorBidi" w:hAnsiTheme="majorBidi" w:cstheme="majorBidi"/>
          <w:sz w:val="28"/>
        </w:rPr>
        <w:tab/>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Health </w:t>
      </w:r>
      <w:r w:rsidRPr="00EB46F7">
        <w:rPr>
          <w:rFonts w:asciiTheme="majorBidi" w:hAnsiTheme="majorBidi" w:cstheme="majorBidi"/>
          <w:sz w:val="28"/>
          <w:cs/>
        </w:rPr>
        <w:t>(</w:t>
      </w:r>
      <w:r w:rsidRPr="00EB46F7">
        <w:rPr>
          <w:rFonts w:asciiTheme="majorBidi" w:hAnsiTheme="majorBidi" w:cstheme="majorBidi"/>
          <w:sz w:val="28"/>
        </w:rPr>
        <w:t>HKEX</w:t>
      </w:r>
      <w:r w:rsidRPr="00EB46F7">
        <w:rPr>
          <w:rFonts w:asciiTheme="majorBidi" w:hAnsiTheme="majorBidi" w:cstheme="majorBidi"/>
          <w:sz w:val="28"/>
          <w:cs/>
        </w:rPr>
        <w:t xml:space="preserve">: </w:t>
      </w:r>
      <w:r w:rsidRPr="00EB46F7">
        <w:rPr>
          <w:rFonts w:asciiTheme="majorBidi" w:hAnsiTheme="majorBidi" w:cstheme="majorBidi"/>
          <w:sz w:val="28"/>
        </w:rPr>
        <w:t>01833</w:t>
      </w:r>
      <w:r w:rsidRPr="00EB46F7">
        <w:rPr>
          <w:rFonts w:asciiTheme="majorBidi" w:hAnsiTheme="majorBidi" w:cstheme="majorBidi"/>
          <w:sz w:val="28"/>
          <w:cs/>
        </w:rPr>
        <w:t>.</w:t>
      </w:r>
      <w:r w:rsidRPr="00EB46F7">
        <w:rPr>
          <w:rFonts w:asciiTheme="majorBidi" w:hAnsiTheme="majorBidi" w:cstheme="majorBidi"/>
          <w:sz w:val="28"/>
        </w:rPr>
        <w:t>HK; stock short name</w:t>
      </w:r>
      <w:r w:rsidRPr="00EB46F7">
        <w:rPr>
          <w:rFonts w:asciiTheme="majorBidi" w:hAnsiTheme="majorBidi" w:cstheme="majorBidi"/>
          <w:sz w:val="28"/>
          <w:cs/>
        </w:rPr>
        <w:t xml:space="preserve">: </w:t>
      </w:r>
      <w:r w:rsidRPr="00EB46F7">
        <w:rPr>
          <w:rFonts w:asciiTheme="majorBidi" w:hAnsiTheme="majorBidi" w:cstheme="majorBidi"/>
          <w:sz w:val="28"/>
        </w:rPr>
        <w:t>PA GOODDOCTOR</w:t>
      </w:r>
      <w:r w:rsidRPr="00EB46F7">
        <w:rPr>
          <w:rFonts w:asciiTheme="majorBidi" w:hAnsiTheme="majorBidi" w:cstheme="majorBidi"/>
          <w:sz w:val="28"/>
          <w:cs/>
        </w:rPr>
        <w:t>)</w:t>
      </w:r>
      <w:r w:rsidRPr="00EB46F7">
        <w:rPr>
          <w:rFonts w:asciiTheme="majorBidi" w:hAnsiTheme="majorBidi" w:cstheme="majorBidi"/>
          <w:sz w:val="28"/>
        </w:rPr>
        <w:t>, China</w:t>
      </w:r>
      <w:r w:rsidRPr="00EB46F7">
        <w:rPr>
          <w:rFonts w:asciiTheme="majorBidi" w:hAnsiTheme="majorBidi" w:cstheme="majorBidi"/>
          <w:sz w:val="28"/>
          <w:cs/>
        </w:rPr>
        <w:t>’</w:t>
      </w:r>
      <w:r w:rsidRPr="00EB46F7">
        <w:rPr>
          <w:rFonts w:asciiTheme="majorBidi" w:hAnsiTheme="majorBidi" w:cstheme="majorBidi"/>
          <w:sz w:val="28"/>
        </w:rPr>
        <w:t>s leading online healthcare services platform, caters for the demand of industry players</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Health focuses on the four major pain points of the healthcare industry, namely the unbalanced supply and demand, insufficient high</w:t>
      </w:r>
      <w:r w:rsidRPr="00EB46F7">
        <w:rPr>
          <w:rFonts w:asciiTheme="majorBidi" w:hAnsiTheme="majorBidi" w:cstheme="majorBidi"/>
          <w:sz w:val="28"/>
          <w:cs/>
        </w:rPr>
        <w:t>-</w:t>
      </w:r>
      <w:r w:rsidRPr="00EB46F7">
        <w:rPr>
          <w:rFonts w:asciiTheme="majorBidi" w:hAnsiTheme="majorBidi" w:cstheme="majorBidi"/>
          <w:sz w:val="28"/>
        </w:rPr>
        <w:t xml:space="preserve">quality healthcare, low resource utilization efficiency, and fragmented market supply, under the value proposition of </w:t>
      </w:r>
      <w:r w:rsidRPr="00EB46F7">
        <w:rPr>
          <w:rFonts w:asciiTheme="majorBidi" w:hAnsiTheme="majorBidi" w:cstheme="majorBidi"/>
          <w:sz w:val="28"/>
          <w:cs/>
        </w:rPr>
        <w:t>“</w:t>
      </w:r>
      <w:r w:rsidRPr="00EB46F7">
        <w:rPr>
          <w:rFonts w:asciiTheme="majorBidi" w:hAnsiTheme="majorBidi" w:cstheme="majorBidi"/>
          <w:sz w:val="28"/>
        </w:rPr>
        <w:t>worry</w:t>
      </w:r>
      <w:r w:rsidRPr="00EB46F7">
        <w:rPr>
          <w:rFonts w:asciiTheme="majorBidi" w:hAnsiTheme="majorBidi" w:cstheme="majorBidi"/>
          <w:sz w:val="28"/>
          <w:cs/>
        </w:rPr>
        <w:t>-</w:t>
      </w:r>
      <w:r w:rsidRPr="00EB46F7">
        <w:rPr>
          <w:rFonts w:asciiTheme="majorBidi" w:hAnsiTheme="majorBidi" w:cstheme="majorBidi"/>
          <w:sz w:val="28"/>
        </w:rPr>
        <w:t>free, time</w:t>
      </w:r>
      <w:r w:rsidRPr="00EB46F7">
        <w:rPr>
          <w:rFonts w:asciiTheme="majorBidi" w:hAnsiTheme="majorBidi" w:cstheme="majorBidi"/>
          <w:sz w:val="28"/>
          <w:cs/>
        </w:rPr>
        <w:t>-</w:t>
      </w:r>
      <w:r w:rsidRPr="00EB46F7">
        <w:rPr>
          <w:rFonts w:asciiTheme="majorBidi" w:hAnsiTheme="majorBidi" w:cstheme="majorBidi"/>
          <w:sz w:val="28"/>
        </w:rPr>
        <w:t>saving, and money</w:t>
      </w:r>
      <w:r w:rsidRPr="00EB46F7">
        <w:rPr>
          <w:rFonts w:asciiTheme="majorBidi" w:hAnsiTheme="majorBidi" w:cstheme="majorBidi"/>
          <w:sz w:val="28"/>
          <w:cs/>
        </w:rPr>
        <w:t>-</w:t>
      </w:r>
      <w:r w:rsidRPr="00EB46F7">
        <w:rPr>
          <w:rFonts w:asciiTheme="majorBidi" w:hAnsiTheme="majorBidi" w:cstheme="majorBidi"/>
          <w:sz w:val="28"/>
        </w:rPr>
        <w:t>saving</w:t>
      </w:r>
      <w:r w:rsidRPr="00EB46F7">
        <w:rPr>
          <w:rFonts w:asciiTheme="majorBidi" w:hAnsiTheme="majorBidi" w:cstheme="majorBidi"/>
          <w:sz w:val="28"/>
          <w:cs/>
        </w:rPr>
        <w:t xml:space="preserve">” </w:t>
      </w:r>
      <w:r w:rsidRPr="00EB46F7">
        <w:rPr>
          <w:rFonts w:asciiTheme="majorBidi" w:hAnsiTheme="majorBidi" w:cstheme="majorBidi"/>
          <w:sz w:val="28"/>
        </w:rPr>
        <w:t>user experience</w:t>
      </w:r>
      <w:r w:rsidRPr="00EB46F7">
        <w:rPr>
          <w:rFonts w:asciiTheme="majorBidi" w:hAnsiTheme="majorBidi" w:cstheme="majorBidi"/>
          <w:sz w:val="28"/>
          <w:cs/>
        </w:rPr>
        <w:t xml:space="preserve">. </w:t>
      </w:r>
      <w:r w:rsidRPr="00EB46F7">
        <w:rPr>
          <w:rFonts w:asciiTheme="majorBidi" w:hAnsiTheme="majorBidi" w:cstheme="majorBidi"/>
          <w:sz w:val="28"/>
        </w:rPr>
        <w:t>As an integral part of the Group</w:t>
      </w:r>
      <w:r w:rsidRPr="00EB46F7">
        <w:rPr>
          <w:rFonts w:asciiTheme="majorBidi" w:hAnsiTheme="majorBidi" w:cstheme="majorBidi"/>
          <w:sz w:val="28"/>
          <w:cs/>
        </w:rPr>
        <w:t>’</w:t>
      </w:r>
      <w:r w:rsidRPr="00EB46F7">
        <w:rPr>
          <w:rFonts w:asciiTheme="majorBidi" w:hAnsiTheme="majorBidi" w:cstheme="majorBidi"/>
          <w:sz w:val="28"/>
        </w:rPr>
        <w:t xml:space="preserve">s </w:t>
      </w:r>
      <w:r w:rsidRPr="00EB46F7">
        <w:rPr>
          <w:rFonts w:asciiTheme="majorBidi" w:hAnsiTheme="majorBidi" w:cstheme="majorBidi"/>
          <w:sz w:val="28"/>
          <w:cs/>
        </w:rPr>
        <w:t>“</w:t>
      </w:r>
      <w:r w:rsidRPr="00EB46F7">
        <w:rPr>
          <w:rFonts w:asciiTheme="majorBidi" w:hAnsiTheme="majorBidi" w:cstheme="majorBidi"/>
          <w:sz w:val="28"/>
        </w:rPr>
        <w:t>HMO managed care model,</w:t>
      </w:r>
      <w:r w:rsidRPr="00EB46F7">
        <w:rPr>
          <w:rFonts w:asciiTheme="majorBidi" w:hAnsiTheme="majorBidi" w:cstheme="majorBidi"/>
          <w:sz w:val="28"/>
          <w:cs/>
        </w:rPr>
        <w:t xml:space="preserve">” </w:t>
      </w:r>
      <w:r w:rsidRPr="00EB46F7">
        <w:rPr>
          <w:rFonts w:asciiTheme="majorBidi" w:hAnsiTheme="majorBidi" w:cstheme="majorBidi"/>
          <w:sz w:val="28"/>
        </w:rPr>
        <w:t xml:space="preserve">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Health leverages its platform traffic and the B2C customer acquisition model to effectively reach potential users under the fees</w:t>
      </w:r>
      <w:r w:rsidRPr="00EB46F7">
        <w:rPr>
          <w:rFonts w:asciiTheme="majorBidi" w:hAnsiTheme="majorBidi" w:cstheme="majorBidi"/>
          <w:sz w:val="28"/>
          <w:cs/>
        </w:rPr>
        <w:t>-</w:t>
      </w:r>
      <w:r w:rsidRPr="00EB46F7">
        <w:rPr>
          <w:rFonts w:asciiTheme="majorBidi" w:hAnsiTheme="majorBidi" w:cstheme="majorBidi"/>
          <w:sz w:val="28"/>
        </w:rPr>
        <w:t xml:space="preserve">based </w:t>
      </w:r>
      <w:r w:rsidRPr="00EB46F7">
        <w:rPr>
          <w:rFonts w:asciiTheme="majorBidi" w:hAnsiTheme="majorBidi" w:cstheme="majorBidi"/>
          <w:sz w:val="28"/>
          <w:cs/>
        </w:rPr>
        <w:t>“</w:t>
      </w:r>
      <w:r w:rsidRPr="00EB46F7">
        <w:rPr>
          <w:rFonts w:asciiTheme="majorBidi" w:hAnsiTheme="majorBidi" w:cstheme="majorBidi"/>
          <w:sz w:val="28"/>
        </w:rPr>
        <w:t xml:space="preserve">basic benefit packages </w:t>
      </w:r>
      <w:r w:rsidRPr="00EB46F7">
        <w:rPr>
          <w:rFonts w:asciiTheme="majorBidi" w:hAnsiTheme="majorBidi" w:cstheme="majorBidi"/>
          <w:sz w:val="28"/>
          <w:cs/>
        </w:rPr>
        <w:t xml:space="preserve">+ </w:t>
      </w:r>
      <w:r w:rsidRPr="00EB46F7">
        <w:rPr>
          <w:rFonts w:asciiTheme="majorBidi" w:hAnsiTheme="majorBidi" w:cstheme="majorBidi"/>
          <w:sz w:val="28"/>
        </w:rPr>
        <w:t>individual value</w:t>
      </w:r>
      <w:r w:rsidRPr="00EB46F7">
        <w:rPr>
          <w:rFonts w:asciiTheme="majorBidi" w:hAnsiTheme="majorBidi" w:cstheme="majorBidi"/>
          <w:sz w:val="28"/>
          <w:cs/>
        </w:rPr>
        <w:t>-</w:t>
      </w:r>
      <w:r w:rsidRPr="00EB46F7">
        <w:rPr>
          <w:rFonts w:asciiTheme="majorBidi" w:hAnsiTheme="majorBidi" w:cstheme="majorBidi"/>
          <w:sz w:val="28"/>
        </w:rPr>
        <w:t>added services</w:t>
      </w:r>
      <w:r w:rsidRPr="00EB46F7">
        <w:rPr>
          <w:rFonts w:asciiTheme="majorBidi" w:hAnsiTheme="majorBidi" w:cstheme="majorBidi"/>
          <w:sz w:val="28"/>
          <w:cs/>
        </w:rPr>
        <w:t xml:space="preserve">” </w:t>
      </w:r>
      <w:r w:rsidRPr="00EB46F7">
        <w:rPr>
          <w:rFonts w:asciiTheme="majorBidi" w:hAnsiTheme="majorBidi" w:cstheme="majorBidi"/>
          <w:sz w:val="28"/>
        </w:rPr>
        <w:t>model</w:t>
      </w:r>
      <w:r w:rsidRPr="00EB46F7">
        <w:rPr>
          <w:rFonts w:asciiTheme="majorBidi" w:hAnsiTheme="majorBidi" w:cstheme="majorBidi"/>
          <w:sz w:val="28"/>
          <w:cs/>
        </w:rPr>
        <w:t xml:space="preserve">. </w:t>
      </w:r>
      <w:r w:rsidRPr="00EB46F7">
        <w:rPr>
          <w:rFonts w:asciiTheme="majorBidi" w:hAnsiTheme="majorBidi" w:cstheme="majorBidi"/>
          <w:sz w:val="28"/>
        </w:rPr>
        <w:t>Starting with members</w:t>
      </w:r>
      <w:r w:rsidRPr="00EB46F7">
        <w:rPr>
          <w:rFonts w:asciiTheme="majorBidi" w:hAnsiTheme="majorBidi" w:cstheme="majorBidi"/>
          <w:sz w:val="28"/>
          <w:cs/>
        </w:rPr>
        <w:t xml:space="preserve">’ </w:t>
      </w:r>
      <w:r w:rsidRPr="00EB46F7">
        <w:rPr>
          <w:rFonts w:asciiTheme="majorBidi" w:hAnsiTheme="majorBidi" w:cstheme="majorBidi"/>
          <w:sz w:val="28"/>
        </w:rPr>
        <w:t xml:space="preserve">dedicated family doctors,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Health covers five healthcare scenarios including health, sub</w:t>
      </w:r>
      <w:r w:rsidRPr="00EB46F7">
        <w:rPr>
          <w:rFonts w:asciiTheme="majorBidi" w:hAnsiTheme="majorBidi" w:cstheme="majorBidi"/>
          <w:sz w:val="28"/>
          <w:cs/>
        </w:rPr>
        <w:t>-</w:t>
      </w:r>
      <w:r w:rsidRPr="00EB46F7">
        <w:rPr>
          <w:rFonts w:asciiTheme="majorBidi" w:hAnsiTheme="majorBidi" w:cstheme="majorBidi"/>
          <w:sz w:val="28"/>
        </w:rPr>
        <w:t>health, disease, chronic disease, and eldercare management</w:t>
      </w:r>
      <w:r w:rsidRPr="00EB46F7">
        <w:rPr>
          <w:rFonts w:asciiTheme="majorBidi" w:hAnsiTheme="majorBidi" w:cstheme="majorBidi"/>
          <w:sz w:val="28"/>
          <w:cs/>
        </w:rPr>
        <w:t xml:space="preserve">. </w:t>
      </w:r>
      <w:r w:rsidRPr="00EB46F7">
        <w:rPr>
          <w:rFonts w:asciiTheme="majorBidi" w:hAnsiTheme="majorBidi" w:cstheme="majorBidi"/>
          <w:sz w:val="28"/>
        </w:rPr>
        <w:t>Capitalizing on its online</w:t>
      </w:r>
      <w:r w:rsidRPr="00EB46F7">
        <w:rPr>
          <w:rFonts w:asciiTheme="majorBidi" w:hAnsiTheme="majorBidi" w:cstheme="majorBidi"/>
          <w:sz w:val="28"/>
          <w:cs/>
        </w:rPr>
        <w:t>-</w:t>
      </w:r>
      <w:r w:rsidRPr="00EB46F7">
        <w:rPr>
          <w:rFonts w:asciiTheme="majorBidi" w:hAnsiTheme="majorBidi" w:cstheme="majorBidi"/>
          <w:sz w:val="28"/>
        </w:rPr>
        <w:t>to</w:t>
      </w:r>
      <w:r w:rsidRPr="00EB46F7">
        <w:rPr>
          <w:rFonts w:asciiTheme="majorBidi" w:hAnsiTheme="majorBidi" w:cstheme="majorBidi"/>
          <w:sz w:val="28"/>
          <w:cs/>
        </w:rPr>
        <w:t>-</w:t>
      </w:r>
      <w:r w:rsidRPr="00EB46F7">
        <w:rPr>
          <w:rFonts w:asciiTheme="majorBidi" w:hAnsiTheme="majorBidi" w:cstheme="majorBidi"/>
          <w:sz w:val="28"/>
        </w:rPr>
        <w:t>offline</w:t>
      </w:r>
      <w:r w:rsidRPr="00EB46F7">
        <w:rPr>
          <w:rFonts w:asciiTheme="majorBidi" w:hAnsiTheme="majorBidi" w:cstheme="majorBidi"/>
          <w:sz w:val="28"/>
          <w:cs/>
        </w:rPr>
        <w:t xml:space="preserve"> (</w:t>
      </w:r>
      <w:r w:rsidRPr="00EB46F7">
        <w:rPr>
          <w:rFonts w:asciiTheme="majorBidi" w:hAnsiTheme="majorBidi" w:cstheme="majorBidi"/>
          <w:sz w:val="28"/>
        </w:rPr>
        <w:t>O2O</w:t>
      </w:r>
      <w:r w:rsidRPr="00EB46F7">
        <w:rPr>
          <w:rFonts w:asciiTheme="majorBidi" w:hAnsiTheme="majorBidi" w:cstheme="majorBidi"/>
          <w:sz w:val="28"/>
          <w:cs/>
        </w:rPr>
        <w:t xml:space="preserve">) </w:t>
      </w:r>
      <w:r w:rsidRPr="00EB46F7">
        <w:rPr>
          <w:rFonts w:asciiTheme="majorBidi" w:hAnsiTheme="majorBidi" w:cstheme="majorBidi"/>
          <w:sz w:val="28"/>
        </w:rPr>
        <w:t xml:space="preserve">service network, Ping </w:t>
      </w:r>
      <w:proofErr w:type="gramStart"/>
      <w:r w:rsidRPr="00EB46F7">
        <w:rPr>
          <w:rFonts w:asciiTheme="majorBidi" w:hAnsiTheme="majorBidi" w:cstheme="majorBidi"/>
          <w:sz w:val="28"/>
        </w:rPr>
        <w:t>An</w:t>
      </w:r>
      <w:proofErr w:type="gramEnd"/>
      <w:r w:rsidRPr="00EB46F7">
        <w:rPr>
          <w:rFonts w:asciiTheme="majorBidi" w:hAnsiTheme="majorBidi" w:cstheme="majorBidi"/>
          <w:sz w:val="28"/>
        </w:rPr>
        <w:t xml:space="preserve"> Health has developed an online</w:t>
      </w:r>
      <w:r w:rsidRPr="00EB46F7">
        <w:rPr>
          <w:rFonts w:asciiTheme="majorBidi" w:hAnsiTheme="majorBidi" w:cstheme="majorBidi"/>
          <w:sz w:val="28"/>
          <w:cs/>
        </w:rPr>
        <w:t>-</w:t>
      </w:r>
      <w:r w:rsidRPr="00EB46F7">
        <w:rPr>
          <w:rFonts w:asciiTheme="majorBidi" w:hAnsiTheme="majorBidi" w:cstheme="majorBidi"/>
          <w:sz w:val="28"/>
        </w:rPr>
        <w:t>merge</w:t>
      </w:r>
      <w:r w:rsidRPr="00EB46F7">
        <w:rPr>
          <w:rFonts w:asciiTheme="majorBidi" w:hAnsiTheme="majorBidi" w:cstheme="majorBidi"/>
          <w:sz w:val="28"/>
          <w:cs/>
        </w:rPr>
        <w:t>-</w:t>
      </w:r>
      <w:r w:rsidRPr="00EB46F7">
        <w:rPr>
          <w:rFonts w:asciiTheme="majorBidi" w:hAnsiTheme="majorBidi" w:cstheme="majorBidi"/>
          <w:sz w:val="28"/>
        </w:rPr>
        <w:t xml:space="preserve">offline </w:t>
      </w:r>
      <w:r w:rsidRPr="00EB46F7">
        <w:rPr>
          <w:rFonts w:asciiTheme="majorBidi" w:hAnsiTheme="majorBidi" w:cstheme="majorBidi"/>
          <w:sz w:val="28"/>
          <w:cs/>
        </w:rPr>
        <w:t>“</w:t>
      </w:r>
      <w:r w:rsidRPr="00EB46F7">
        <w:rPr>
          <w:rFonts w:asciiTheme="majorBidi" w:hAnsiTheme="majorBidi" w:cstheme="majorBidi"/>
          <w:sz w:val="28"/>
        </w:rPr>
        <w:t xml:space="preserve">medical </w:t>
      </w:r>
      <w:r w:rsidRPr="00EB46F7">
        <w:rPr>
          <w:rFonts w:asciiTheme="majorBidi" w:hAnsiTheme="majorBidi" w:cstheme="majorBidi"/>
          <w:sz w:val="28"/>
          <w:cs/>
        </w:rPr>
        <w:t xml:space="preserve">+ </w:t>
      </w:r>
      <w:r w:rsidRPr="00EB46F7">
        <w:rPr>
          <w:rFonts w:asciiTheme="majorBidi" w:hAnsiTheme="majorBidi" w:cstheme="majorBidi"/>
          <w:sz w:val="28"/>
        </w:rPr>
        <w:t>healthcare</w:t>
      </w:r>
      <w:r w:rsidRPr="00EB46F7">
        <w:rPr>
          <w:rFonts w:asciiTheme="majorBidi" w:hAnsiTheme="majorBidi" w:cstheme="majorBidi"/>
          <w:sz w:val="28"/>
          <w:cs/>
        </w:rPr>
        <w:t xml:space="preserve">” </w:t>
      </w:r>
      <w:r w:rsidRPr="00EB46F7">
        <w:rPr>
          <w:rFonts w:asciiTheme="majorBidi" w:hAnsiTheme="majorBidi" w:cstheme="majorBidi"/>
          <w:sz w:val="28"/>
        </w:rPr>
        <w:t>services platform to provide high</w:t>
      </w:r>
      <w:r w:rsidRPr="00EB46F7">
        <w:rPr>
          <w:rFonts w:asciiTheme="majorBidi" w:hAnsiTheme="majorBidi" w:cstheme="majorBidi"/>
          <w:sz w:val="28"/>
          <w:cs/>
        </w:rPr>
        <w:t>-</w:t>
      </w:r>
      <w:r w:rsidRPr="00EB46F7">
        <w:rPr>
          <w:rFonts w:asciiTheme="majorBidi" w:hAnsiTheme="majorBidi" w:cstheme="majorBidi"/>
          <w:sz w:val="28"/>
        </w:rPr>
        <w:t>quality and more convenient healthcare services</w:t>
      </w:r>
    </w:p>
    <w:p w14:paraId="0EEB94D9" w14:textId="40B4E7BF" w:rsidR="008B6362" w:rsidRPr="00EB46F7" w:rsidRDefault="008B6362" w:rsidP="00607C48">
      <w:pPr>
        <w:spacing w:after="0" w:line="240" w:lineRule="auto"/>
        <w:jc w:val="thaiDistribute"/>
        <w:rPr>
          <w:rFonts w:asciiTheme="majorBidi" w:hAnsiTheme="majorBidi" w:cstheme="majorBidi"/>
          <w:i/>
          <w:iCs/>
          <w:sz w:val="28"/>
        </w:rPr>
      </w:pPr>
      <w:r w:rsidRPr="00EB46F7">
        <w:rPr>
          <w:rFonts w:asciiTheme="majorBidi" w:hAnsiTheme="majorBidi" w:cstheme="majorBidi"/>
          <w:i/>
          <w:iCs/>
          <w:sz w:val="28"/>
        </w:rPr>
        <w:tab/>
      </w:r>
      <w:proofErr w:type="spellStart"/>
      <w:r w:rsidR="008B18B1" w:rsidRPr="00EB46F7">
        <w:rPr>
          <w:rFonts w:asciiTheme="majorBidi" w:hAnsiTheme="majorBidi" w:cstheme="majorBidi"/>
          <w:i/>
          <w:iCs/>
          <w:sz w:val="28"/>
        </w:rPr>
        <w:t>Autohome</w:t>
      </w:r>
      <w:proofErr w:type="spellEnd"/>
    </w:p>
    <w:p w14:paraId="318F39BC" w14:textId="722161DC"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hAnsiTheme="majorBidi" w:cstheme="majorBidi"/>
          <w:sz w:val="28"/>
        </w:rPr>
        <w:tab/>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w:t>
      </w:r>
      <w:r w:rsidRPr="00EB46F7">
        <w:rPr>
          <w:rFonts w:asciiTheme="majorBidi" w:hAnsiTheme="majorBidi" w:cstheme="majorBidi"/>
          <w:sz w:val="28"/>
          <w:cs/>
        </w:rPr>
        <w:t>(</w:t>
      </w:r>
      <w:r w:rsidRPr="00EB46F7">
        <w:rPr>
          <w:rFonts w:asciiTheme="majorBidi" w:hAnsiTheme="majorBidi" w:cstheme="majorBidi"/>
          <w:sz w:val="28"/>
        </w:rPr>
        <w:t>NYSE</w:t>
      </w:r>
      <w:r w:rsidRPr="00EB46F7">
        <w:rPr>
          <w:rFonts w:asciiTheme="majorBidi" w:hAnsiTheme="majorBidi" w:cstheme="majorBidi"/>
          <w:sz w:val="28"/>
          <w:cs/>
        </w:rPr>
        <w:t xml:space="preserve">: </w:t>
      </w:r>
      <w:r w:rsidRPr="00EB46F7">
        <w:rPr>
          <w:rFonts w:asciiTheme="majorBidi" w:hAnsiTheme="majorBidi" w:cstheme="majorBidi"/>
          <w:sz w:val="28"/>
        </w:rPr>
        <w:t>ATHM; HKEX</w:t>
      </w:r>
      <w:r w:rsidRPr="00EB46F7">
        <w:rPr>
          <w:rFonts w:asciiTheme="majorBidi" w:hAnsiTheme="majorBidi" w:cstheme="majorBidi"/>
          <w:sz w:val="28"/>
          <w:cs/>
        </w:rPr>
        <w:t xml:space="preserve">: </w:t>
      </w:r>
      <w:r w:rsidRPr="00EB46F7">
        <w:rPr>
          <w:rFonts w:asciiTheme="majorBidi" w:hAnsiTheme="majorBidi" w:cstheme="majorBidi"/>
          <w:sz w:val="28"/>
        </w:rPr>
        <w:t>02518</w:t>
      </w:r>
      <w:r w:rsidRPr="00EB46F7">
        <w:rPr>
          <w:rFonts w:asciiTheme="majorBidi" w:hAnsiTheme="majorBidi" w:cstheme="majorBidi"/>
          <w:sz w:val="28"/>
          <w:cs/>
        </w:rPr>
        <w:t>.</w:t>
      </w:r>
      <w:r w:rsidRPr="00EB46F7">
        <w:rPr>
          <w:rFonts w:asciiTheme="majorBidi" w:hAnsiTheme="majorBidi" w:cstheme="majorBidi"/>
          <w:sz w:val="28"/>
        </w:rPr>
        <w:t>HK</w:t>
      </w:r>
      <w:r w:rsidRPr="00EB46F7">
        <w:rPr>
          <w:rFonts w:asciiTheme="majorBidi" w:hAnsiTheme="majorBidi" w:cstheme="majorBidi"/>
          <w:sz w:val="28"/>
          <w:cs/>
        </w:rPr>
        <w:t>)</w:t>
      </w:r>
      <w:r w:rsidRPr="00EB46F7">
        <w:rPr>
          <w:rFonts w:asciiTheme="majorBidi" w:hAnsiTheme="majorBidi" w:cstheme="majorBidi"/>
          <w:sz w:val="28"/>
        </w:rPr>
        <w:t>, China</w:t>
      </w:r>
      <w:r w:rsidRPr="00EB46F7">
        <w:rPr>
          <w:rFonts w:asciiTheme="majorBidi" w:hAnsiTheme="majorBidi" w:cstheme="majorBidi"/>
          <w:sz w:val="28"/>
          <w:cs/>
        </w:rPr>
        <w:t>’</w:t>
      </w:r>
      <w:r w:rsidRPr="00EB46F7">
        <w:rPr>
          <w:rFonts w:asciiTheme="majorBidi" w:hAnsiTheme="majorBidi" w:cstheme="majorBidi"/>
          <w:sz w:val="28"/>
        </w:rPr>
        <w:t>s leading online auto services platform, is committed to developing a smart auto ecosystem centering on data and technology</w:t>
      </w:r>
      <w:r w:rsidRPr="00EB46F7">
        <w:rPr>
          <w:rFonts w:asciiTheme="majorBidi" w:hAnsiTheme="majorBidi" w:cstheme="majorBidi"/>
          <w:sz w:val="28"/>
          <w:cs/>
        </w:rPr>
        <w:t xml:space="preserve">. </w:t>
      </w:r>
      <w:r w:rsidRPr="00EB46F7">
        <w:rPr>
          <w:rFonts w:asciiTheme="majorBidi" w:hAnsiTheme="majorBidi" w:cstheme="majorBidi"/>
          <w:sz w:val="28"/>
        </w:rPr>
        <w:t xml:space="preserve">In the ecosystem, </w:t>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provides auto consumers with diverse products and services across the entire auto lifecycle</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announced its </w:t>
      </w:r>
      <w:r w:rsidRPr="00EB46F7">
        <w:rPr>
          <w:rFonts w:asciiTheme="majorBidi" w:hAnsiTheme="majorBidi" w:cstheme="majorBidi"/>
          <w:sz w:val="28"/>
          <w:cs/>
        </w:rPr>
        <w:t>“</w:t>
      </w:r>
      <w:r w:rsidRPr="00EB46F7">
        <w:rPr>
          <w:rFonts w:asciiTheme="majorBidi" w:hAnsiTheme="majorBidi" w:cstheme="majorBidi"/>
          <w:sz w:val="28"/>
        </w:rPr>
        <w:t>ecosystem strategy</w:t>
      </w:r>
      <w:r w:rsidRPr="00EB46F7">
        <w:rPr>
          <w:rFonts w:asciiTheme="majorBidi" w:hAnsiTheme="majorBidi" w:cstheme="majorBidi"/>
          <w:sz w:val="28"/>
          <w:cs/>
        </w:rPr>
        <w:t xml:space="preserve">” </w:t>
      </w:r>
      <w:r w:rsidRPr="00EB46F7">
        <w:rPr>
          <w:rFonts w:asciiTheme="majorBidi" w:hAnsiTheme="majorBidi" w:cstheme="majorBidi"/>
          <w:sz w:val="28"/>
        </w:rPr>
        <w:t>on September 15, 2021</w:t>
      </w:r>
      <w:r w:rsidRPr="00EB46F7">
        <w:rPr>
          <w:rFonts w:asciiTheme="majorBidi" w:hAnsiTheme="majorBidi" w:cstheme="majorBidi"/>
          <w:sz w:val="28"/>
          <w:cs/>
        </w:rPr>
        <w:t xml:space="preserve">. </w:t>
      </w:r>
      <w:r w:rsidRPr="00EB46F7">
        <w:rPr>
          <w:rFonts w:asciiTheme="majorBidi" w:hAnsiTheme="majorBidi" w:cstheme="majorBidi"/>
          <w:sz w:val="28"/>
        </w:rPr>
        <w:t xml:space="preserve">By developing the dual ecosystem based on </w:t>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and Ping An</w:t>
      </w:r>
      <w:r w:rsidRPr="00EB46F7">
        <w:rPr>
          <w:rFonts w:asciiTheme="majorBidi" w:hAnsiTheme="majorBidi" w:cstheme="majorBidi"/>
          <w:sz w:val="28"/>
          <w:cs/>
        </w:rPr>
        <w:t>’</w:t>
      </w:r>
      <w:r w:rsidRPr="00EB46F7">
        <w:rPr>
          <w:rFonts w:asciiTheme="majorBidi" w:hAnsiTheme="majorBidi" w:cstheme="majorBidi"/>
          <w:sz w:val="28"/>
        </w:rPr>
        <w:t xml:space="preserve">s cooperation, </w:t>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will build its new business portfolio and provide comprehensive services to consumers, automakers and various players in the auto ecosystem</w:t>
      </w:r>
      <w:r w:rsidRPr="00EB46F7">
        <w:rPr>
          <w:rFonts w:asciiTheme="majorBidi" w:hAnsiTheme="majorBidi" w:cstheme="majorBidi"/>
          <w:sz w:val="28"/>
          <w:cs/>
        </w:rPr>
        <w:t xml:space="preserve">. </w:t>
      </w:r>
      <w:proofErr w:type="spellStart"/>
      <w:r w:rsidRPr="00EB46F7">
        <w:rPr>
          <w:rFonts w:asciiTheme="majorBidi" w:hAnsiTheme="majorBidi" w:cstheme="majorBidi"/>
          <w:sz w:val="28"/>
        </w:rPr>
        <w:t>Autohome</w:t>
      </w:r>
      <w:proofErr w:type="spellEnd"/>
      <w:r w:rsidRPr="00EB46F7">
        <w:rPr>
          <w:rFonts w:asciiTheme="majorBidi" w:hAnsiTheme="majorBidi" w:cstheme="majorBidi"/>
          <w:sz w:val="28"/>
        </w:rPr>
        <w:t xml:space="preserve"> completed its secondary listing on HKEX in March 2021, and was included in the Hang Seng Composite Index in early June 2021</w:t>
      </w:r>
      <w:r w:rsidRPr="00EB46F7">
        <w:rPr>
          <w:rFonts w:asciiTheme="majorBidi" w:hAnsiTheme="majorBidi" w:cstheme="majorBidi"/>
          <w:sz w:val="28"/>
          <w:cs/>
        </w:rPr>
        <w:t>.</w:t>
      </w:r>
    </w:p>
    <w:p w14:paraId="66EDA0AD" w14:textId="72C8F01C" w:rsidR="00F256D2" w:rsidRPr="00EB46F7" w:rsidRDefault="00A67EB7" w:rsidP="00607C48">
      <w:pPr>
        <w:spacing w:before="240" w:after="0"/>
        <w:jc w:val="thaiDistribute"/>
        <w:rPr>
          <w:rFonts w:asciiTheme="majorBidi" w:hAnsiTheme="majorBidi" w:cstheme="majorBidi"/>
          <w:bCs/>
          <w:noProof/>
          <w:sz w:val="28"/>
        </w:rPr>
      </w:pPr>
      <w:r w:rsidRPr="00EB46F7">
        <w:rPr>
          <w:rFonts w:asciiTheme="majorBidi" w:hAnsiTheme="majorBidi" w:cstheme="majorBidi"/>
          <w:bCs/>
          <w:noProof/>
          <w:sz w:val="28"/>
          <w:cs/>
        </w:rPr>
        <w:t>แหล่งที่มาของข้อมูล</w:t>
      </w:r>
      <w:r w:rsidR="00531E1C" w:rsidRPr="00EB46F7">
        <w:rPr>
          <w:rFonts w:asciiTheme="majorBidi" w:hAnsiTheme="majorBidi" w:cstheme="majorBidi"/>
          <w:bCs/>
          <w:noProof/>
          <w:sz w:val="28"/>
        </w:rPr>
        <w:tab/>
      </w:r>
    </w:p>
    <w:p w14:paraId="6F9B51C8" w14:textId="08B926DA" w:rsidR="00E76E98" w:rsidRPr="00EB46F7" w:rsidRDefault="00BD18FF" w:rsidP="00E76E98">
      <w:pPr>
        <w:spacing w:after="0"/>
        <w:jc w:val="thaiDistribute"/>
        <w:rPr>
          <w:rFonts w:asciiTheme="majorBidi" w:hAnsiTheme="majorBidi" w:cstheme="majorBidi"/>
          <w:bCs/>
          <w:noProof/>
          <w:sz w:val="28"/>
        </w:rPr>
      </w:pPr>
      <w:hyperlink r:id="rId11" w:history="1">
        <w:r w:rsidR="008B18B1" w:rsidRPr="00EB46F7">
          <w:rPr>
            <w:rStyle w:val="Hyperlink"/>
            <w:rFonts w:asciiTheme="majorBidi" w:hAnsiTheme="majorBidi" w:cstheme="majorBidi"/>
            <w:bCs/>
            <w:noProof/>
            <w:color w:val="auto"/>
            <w:sz w:val="28"/>
          </w:rPr>
          <w:t>https</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www1</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hkexnews</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hk</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listedco</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listconews</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sehk</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2022</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0325</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2022032501818</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pdf</w:t>
        </w:r>
      </w:hyperlink>
    </w:p>
    <w:p w14:paraId="58B39C6D" w14:textId="1E5A560C" w:rsidR="008B18B1" w:rsidRPr="00EB46F7" w:rsidRDefault="00BD18FF" w:rsidP="00E76E98">
      <w:pPr>
        <w:spacing w:after="0"/>
        <w:jc w:val="thaiDistribute"/>
        <w:rPr>
          <w:rFonts w:asciiTheme="majorBidi" w:hAnsiTheme="majorBidi" w:cstheme="majorBidi"/>
          <w:bCs/>
          <w:noProof/>
          <w:sz w:val="28"/>
        </w:rPr>
      </w:pPr>
      <w:hyperlink r:id="rId12" w:history="1">
        <w:r w:rsidR="002B0F23" w:rsidRPr="00EB46F7">
          <w:rPr>
            <w:rStyle w:val="Hyperlink"/>
            <w:rFonts w:asciiTheme="majorBidi" w:hAnsiTheme="majorBidi" w:cstheme="majorBidi"/>
            <w:bCs/>
            <w:noProof/>
            <w:color w:val="auto"/>
            <w:sz w:val="28"/>
          </w:rPr>
          <w:t>https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www</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hkex</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com</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hk</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Market</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Data</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Securities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Prices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Equities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Equities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Quote?sym</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2318&amp;sc_lang</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en</w:t>
        </w:r>
      </w:hyperlink>
      <w:r w:rsidR="002B0F23" w:rsidRPr="00EB46F7">
        <w:rPr>
          <w:rFonts w:asciiTheme="majorBidi" w:hAnsiTheme="majorBidi" w:cstheme="majorBidi"/>
          <w:bCs/>
          <w:noProof/>
          <w:sz w:val="28"/>
        </w:rPr>
        <w:tab/>
      </w:r>
    </w:p>
    <w:p w14:paraId="1CA73510" w14:textId="2034CED4" w:rsidR="00A67EB7" w:rsidRPr="00EB46F7" w:rsidRDefault="00A67EB7" w:rsidP="00152613">
      <w:pPr>
        <w:spacing w:before="240" w:after="0"/>
        <w:ind w:firstLine="720"/>
        <w:jc w:val="thaiDistribute"/>
        <w:rPr>
          <w:rFonts w:asciiTheme="majorBidi" w:hAnsiTheme="majorBidi" w:cstheme="majorBidi"/>
          <w:b/>
          <w:noProof/>
          <w:sz w:val="28"/>
        </w:rPr>
      </w:pPr>
      <w:r w:rsidRPr="00EB46F7">
        <w:rPr>
          <w:rFonts w:asciiTheme="majorBidi" w:hAnsiTheme="majorBidi" w:cstheme="majorBidi"/>
          <w:b/>
          <w:sz w:val="28"/>
          <w:cs/>
        </w:rPr>
        <w:lastRenderedPageBreak/>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EB46F7">
        <w:rPr>
          <w:rFonts w:asciiTheme="majorBidi" w:hAnsiTheme="majorBidi" w:cstheme="majorBidi"/>
          <w:b/>
          <w:sz w:val="28"/>
          <w:cs/>
        </w:rPr>
        <w:t>นั้น ๆ</w:t>
      </w:r>
      <w:r w:rsidRPr="00EB46F7">
        <w:rPr>
          <w:rFonts w:asciiTheme="majorBidi" w:hAnsiTheme="majorBidi" w:cstheme="majorBidi"/>
          <w:b/>
          <w:sz w:val="28"/>
          <w:cs/>
        </w:rPr>
        <w:t xml:space="preserve"> นักลงทุนสามารถ</w:t>
      </w:r>
      <w:r w:rsidR="00F31235" w:rsidRPr="00EB46F7">
        <w:rPr>
          <w:rFonts w:asciiTheme="majorBidi" w:hAnsiTheme="majorBidi" w:cstheme="majorBidi"/>
          <w:b/>
          <w:sz w:val="28"/>
          <w:cs/>
        </w:rPr>
        <w:t>ตรวจสอบและ</w:t>
      </w:r>
      <w:r w:rsidRPr="00EB46F7">
        <w:rPr>
          <w:rFonts w:asciiTheme="majorBidi" w:hAnsiTheme="majorBidi" w:cstheme="majorBidi"/>
          <w:b/>
          <w:sz w:val="28"/>
          <w:cs/>
        </w:rPr>
        <w:t xml:space="preserve">ศึกษาข้อมูลหลักทรัพย์อ้างอิงเพิ่มเติม เช่น </w:t>
      </w:r>
      <w:r w:rsidRPr="00EB46F7">
        <w:rPr>
          <w:rFonts w:asciiTheme="majorBidi" w:hAnsiTheme="majorBidi" w:cstheme="majorBidi"/>
          <w:bCs/>
          <w:noProof/>
          <w:sz w:val="28"/>
        </w:rPr>
        <w:t>Annual Reports, Qua</w:t>
      </w:r>
      <w:r w:rsidR="00B75425" w:rsidRPr="00EB46F7">
        <w:rPr>
          <w:rFonts w:asciiTheme="majorBidi" w:hAnsiTheme="majorBidi" w:cstheme="majorBidi"/>
          <w:bCs/>
          <w:noProof/>
          <w:sz w:val="28"/>
        </w:rPr>
        <w:t>r</w:t>
      </w:r>
      <w:r w:rsidRPr="00EB46F7">
        <w:rPr>
          <w:rFonts w:asciiTheme="majorBidi" w:hAnsiTheme="majorBidi" w:cstheme="majorBidi"/>
          <w:bCs/>
          <w:noProof/>
          <w:sz w:val="28"/>
        </w:rPr>
        <w:t xml:space="preserve">terly Reports, Company News and  Publications </w:t>
      </w:r>
      <w:r w:rsidRPr="00EB46F7">
        <w:rPr>
          <w:rFonts w:asciiTheme="majorBidi" w:hAnsiTheme="majorBidi" w:cstheme="majorBidi"/>
          <w:b/>
          <w:noProof/>
          <w:sz w:val="28"/>
          <w:cs/>
        </w:rPr>
        <w:t>ได้ผ่านช่องทางใดช่องทางหนึ่ง</w:t>
      </w:r>
      <w:r w:rsidRPr="00EB46F7">
        <w:rPr>
          <w:rFonts w:asciiTheme="majorBidi" w:hAnsiTheme="majorBidi" w:cstheme="majorBidi"/>
          <w:b/>
          <w:bCs/>
          <w:noProof/>
          <w:sz w:val="28"/>
          <w:cs/>
        </w:rPr>
        <w:t xml:space="preserve"> </w:t>
      </w:r>
      <w:r w:rsidRPr="00EB46F7">
        <w:rPr>
          <w:rFonts w:asciiTheme="majorBidi" w:hAnsiTheme="majorBidi" w:cstheme="majorBidi"/>
          <w:b/>
          <w:noProof/>
          <w:sz w:val="28"/>
          <w:cs/>
        </w:rPr>
        <w:t xml:space="preserve">ดังนี้ </w:t>
      </w:r>
    </w:p>
    <w:p w14:paraId="4083CB9A" w14:textId="2E7F3D09" w:rsidR="006D57A5" w:rsidRPr="00EB46F7" w:rsidRDefault="00BE5439" w:rsidP="008035C4">
      <w:pPr>
        <w:numPr>
          <w:ilvl w:val="0"/>
          <w:numId w:val="10"/>
        </w:numPr>
        <w:tabs>
          <w:tab w:val="left" w:pos="4395"/>
        </w:tabs>
        <w:spacing w:after="0"/>
        <w:contextualSpacing/>
        <w:jc w:val="thaiDistribute"/>
        <w:rPr>
          <w:rFonts w:asciiTheme="majorBidi" w:hAnsiTheme="majorBidi" w:cstheme="majorBidi"/>
          <w:bCs/>
          <w:noProof/>
          <w:sz w:val="28"/>
        </w:rPr>
      </w:pPr>
      <w:r w:rsidRPr="00EB46F7">
        <w:rPr>
          <w:rFonts w:asciiTheme="majorBidi" w:hAnsiTheme="majorBidi" w:cstheme="majorBidi"/>
          <w:b/>
          <w:noProof/>
          <w:sz w:val="28"/>
          <w:cs/>
        </w:rPr>
        <w:t>เว็ปไซต์ของหลักทรัพย์อ้างอิง</w:t>
      </w:r>
      <w:r w:rsidRPr="00EB46F7">
        <w:rPr>
          <w:rFonts w:asciiTheme="majorBidi" w:hAnsiTheme="majorBidi" w:cstheme="majorBidi"/>
          <w:b/>
          <w:bCs/>
          <w:noProof/>
          <w:sz w:val="28"/>
          <w:cs/>
        </w:rPr>
        <w:t>:</w:t>
      </w:r>
      <w:r w:rsidRPr="00EB46F7">
        <w:rPr>
          <w:rFonts w:asciiTheme="majorBidi" w:hAnsiTheme="majorBidi" w:cstheme="majorBidi"/>
          <w:b/>
          <w:noProof/>
          <w:sz w:val="28"/>
          <w:cs/>
        </w:rPr>
        <w:t xml:space="preserve"> </w:t>
      </w:r>
      <w:r w:rsidR="007B1C13" w:rsidRPr="00EB46F7">
        <w:rPr>
          <w:rFonts w:asciiTheme="majorBidi" w:hAnsiTheme="majorBidi" w:cstheme="majorBidi"/>
          <w:b/>
          <w:noProof/>
          <w:sz w:val="28"/>
        </w:rPr>
        <w:tab/>
      </w:r>
      <w:r w:rsidR="00152613" w:rsidRPr="00EB46F7">
        <w:rPr>
          <w:rFonts w:asciiTheme="majorBidi" w:hAnsiTheme="majorBidi" w:cstheme="majorBidi"/>
          <w:bCs/>
          <w:noProof/>
          <w:sz w:val="28"/>
        </w:rPr>
        <w:tab/>
      </w:r>
    </w:p>
    <w:p w14:paraId="3992496D" w14:textId="464D80BF" w:rsidR="006D57A5" w:rsidRPr="00EB46F7" w:rsidRDefault="00C06CFB" w:rsidP="00607C48">
      <w:pPr>
        <w:numPr>
          <w:ilvl w:val="1"/>
          <w:numId w:val="10"/>
        </w:numPr>
        <w:tabs>
          <w:tab w:val="left" w:pos="3828"/>
        </w:tabs>
        <w:spacing w:after="0"/>
        <w:ind w:left="993" w:hanging="284"/>
        <w:contextualSpacing/>
        <w:rPr>
          <w:rFonts w:asciiTheme="majorBidi" w:hAnsiTheme="majorBidi" w:cstheme="majorBidi"/>
          <w:bCs/>
          <w:noProof/>
          <w:sz w:val="28"/>
        </w:rPr>
      </w:pPr>
      <w:r w:rsidRPr="00EB46F7">
        <w:rPr>
          <w:rFonts w:asciiTheme="majorBidi" w:hAnsiTheme="majorBidi" w:cstheme="majorBidi"/>
          <w:bCs/>
          <w:noProof/>
          <w:sz w:val="28"/>
        </w:rPr>
        <w:t>Results and Presentations</w:t>
      </w:r>
      <w:r w:rsidR="00607C48" w:rsidRPr="00EB46F7">
        <w:rPr>
          <w:rFonts w:asciiTheme="majorBidi" w:hAnsiTheme="majorBidi" w:cstheme="majorBidi"/>
          <w:bCs/>
          <w:noProof/>
          <w:sz w:val="28"/>
          <w:cs/>
        </w:rPr>
        <w:t xml:space="preserve">                    </w:t>
      </w:r>
      <w:hyperlink r:id="rId13" w:history="1">
        <w:r w:rsidRPr="00EB46F7">
          <w:rPr>
            <w:rStyle w:val="Hyperlink"/>
            <w:rFonts w:asciiTheme="majorBidi" w:hAnsiTheme="majorBidi" w:cstheme="majorBidi"/>
            <w:bCs/>
            <w:noProof/>
            <w:color w:val="auto"/>
            <w:sz w:val="28"/>
          </w:rPr>
          <w:t>https</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group</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pingan</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com</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investor_relations</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results_and_presentations</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html</w:t>
        </w:r>
      </w:hyperlink>
    </w:p>
    <w:p w14:paraId="55E4A5DA" w14:textId="20CBCDDD" w:rsidR="006D57A5" w:rsidRPr="00EB46F7" w:rsidRDefault="00C06CFB" w:rsidP="00C06CFB">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sz w:val="28"/>
        </w:rPr>
        <w:t>Announcements</w:t>
      </w:r>
      <w:r w:rsidR="006D57A5" w:rsidRPr="00EB46F7">
        <w:rPr>
          <w:rFonts w:asciiTheme="majorBidi" w:hAnsiTheme="majorBidi" w:cstheme="majorBidi"/>
          <w:bCs/>
          <w:sz w:val="28"/>
        </w:rPr>
        <w:tab/>
      </w:r>
      <w:hyperlink r:id="rId14" w:history="1">
        <w:r w:rsidRPr="00EB46F7">
          <w:rPr>
            <w:rStyle w:val="Hyperlink"/>
            <w:rFonts w:asciiTheme="majorBidi" w:hAnsiTheme="majorBidi" w:cstheme="majorBidi"/>
            <w:bCs/>
            <w:color w:val="auto"/>
            <w:sz w:val="28"/>
          </w:rPr>
          <w:t>https</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group</w:t>
        </w:r>
        <w:r w:rsidRPr="00EB46F7">
          <w:rPr>
            <w:rStyle w:val="Hyperlink"/>
            <w:rFonts w:asciiTheme="majorBidi" w:hAnsiTheme="majorBidi" w:cstheme="majorBidi"/>
            <w:bCs/>
            <w:color w:val="auto"/>
            <w:sz w:val="28"/>
            <w:cs/>
          </w:rPr>
          <w:t>.</w:t>
        </w:r>
        <w:proofErr w:type="spellStart"/>
        <w:r w:rsidRPr="00EB46F7">
          <w:rPr>
            <w:rStyle w:val="Hyperlink"/>
            <w:rFonts w:asciiTheme="majorBidi" w:hAnsiTheme="majorBidi" w:cstheme="majorBidi"/>
            <w:bCs/>
            <w:color w:val="auto"/>
            <w:sz w:val="28"/>
          </w:rPr>
          <w:t>pingan</w:t>
        </w:r>
        <w:proofErr w:type="spellEnd"/>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com</w:t>
        </w:r>
        <w:r w:rsidRPr="00EB46F7">
          <w:rPr>
            <w:rStyle w:val="Hyperlink"/>
            <w:rFonts w:asciiTheme="majorBidi" w:hAnsiTheme="majorBidi" w:cstheme="majorBidi"/>
            <w:bCs/>
            <w:color w:val="auto"/>
            <w:sz w:val="28"/>
            <w:cs/>
          </w:rPr>
          <w:t>/</w:t>
        </w:r>
        <w:proofErr w:type="spellStart"/>
        <w:r w:rsidRPr="00EB46F7">
          <w:rPr>
            <w:rStyle w:val="Hyperlink"/>
            <w:rFonts w:asciiTheme="majorBidi" w:hAnsiTheme="majorBidi" w:cstheme="majorBidi"/>
            <w:bCs/>
            <w:color w:val="auto"/>
            <w:sz w:val="28"/>
          </w:rPr>
          <w:t>investor_relations</w:t>
        </w:r>
        <w:proofErr w:type="spellEnd"/>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announcements</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html</w:t>
        </w:r>
      </w:hyperlink>
      <w:r w:rsidRPr="00EB46F7">
        <w:rPr>
          <w:rFonts w:asciiTheme="majorBidi" w:hAnsiTheme="majorBidi" w:cstheme="majorBidi"/>
          <w:bCs/>
          <w:sz w:val="28"/>
          <w:cs/>
        </w:rPr>
        <w:t xml:space="preserve"> </w:t>
      </w:r>
      <w:r w:rsidRPr="00EB46F7" w:rsidDel="008B18B1">
        <w:rPr>
          <w:rFonts w:asciiTheme="majorBidi" w:hAnsiTheme="majorBidi" w:cstheme="majorBidi"/>
          <w:bCs/>
          <w:sz w:val="28"/>
          <w:cs/>
        </w:rPr>
        <w:t xml:space="preserve"> </w:t>
      </w:r>
      <w:r w:rsidR="00370572" w:rsidRPr="00EB46F7">
        <w:rPr>
          <w:rFonts w:asciiTheme="majorBidi" w:hAnsiTheme="majorBidi" w:cstheme="majorBidi"/>
          <w:sz w:val="28"/>
        </w:rPr>
        <w:tab/>
      </w:r>
    </w:p>
    <w:p w14:paraId="443A647B" w14:textId="7372461E" w:rsidR="006D57A5" w:rsidRPr="00EB46F7" w:rsidRDefault="00370572" w:rsidP="00C06CFB">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noProof/>
          <w:sz w:val="28"/>
        </w:rPr>
        <w:t>News</w:t>
      </w:r>
      <w:r w:rsidR="006D57A5" w:rsidRPr="00EB46F7">
        <w:rPr>
          <w:rFonts w:asciiTheme="majorBidi" w:hAnsiTheme="majorBidi" w:cstheme="majorBidi"/>
          <w:bCs/>
          <w:noProof/>
          <w:sz w:val="28"/>
        </w:rPr>
        <w:tab/>
      </w:r>
      <w:hyperlink r:id="rId15" w:history="1">
        <w:r w:rsidR="00C06CFB" w:rsidRPr="00EB46F7">
          <w:rPr>
            <w:rStyle w:val="Hyperlink"/>
            <w:rFonts w:asciiTheme="majorBidi" w:hAnsiTheme="majorBidi" w:cstheme="majorBidi"/>
            <w:color w:val="auto"/>
            <w:sz w:val="28"/>
          </w:rPr>
          <w:t>https</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group</w:t>
        </w:r>
        <w:r w:rsidR="00C06CFB" w:rsidRPr="00EB46F7">
          <w:rPr>
            <w:rStyle w:val="Hyperlink"/>
            <w:rFonts w:asciiTheme="majorBidi" w:hAnsiTheme="majorBidi" w:cstheme="majorBidi"/>
            <w:color w:val="auto"/>
            <w:sz w:val="28"/>
            <w:cs/>
          </w:rPr>
          <w:t>.</w:t>
        </w:r>
        <w:proofErr w:type="spellStart"/>
        <w:r w:rsidR="00C06CFB" w:rsidRPr="00EB46F7">
          <w:rPr>
            <w:rStyle w:val="Hyperlink"/>
            <w:rFonts w:asciiTheme="majorBidi" w:hAnsiTheme="majorBidi" w:cstheme="majorBidi"/>
            <w:color w:val="auto"/>
            <w:sz w:val="28"/>
          </w:rPr>
          <w:t>pingan</w:t>
        </w:r>
        <w:proofErr w:type="spellEnd"/>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com</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media</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news</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html</w:t>
        </w:r>
      </w:hyperlink>
      <w:r w:rsidR="00C06CFB" w:rsidRPr="00EB46F7">
        <w:rPr>
          <w:rFonts w:asciiTheme="majorBidi" w:hAnsiTheme="majorBidi" w:cstheme="majorBidi"/>
          <w:bCs/>
          <w:noProof/>
          <w:sz w:val="28"/>
          <w:cs/>
        </w:rPr>
        <w:t xml:space="preserve"> </w:t>
      </w:r>
      <w:r w:rsidR="006D57A5" w:rsidRPr="00EB46F7">
        <w:rPr>
          <w:rFonts w:asciiTheme="majorBidi" w:hAnsiTheme="majorBidi" w:cstheme="majorBidi"/>
          <w:bCs/>
          <w:noProof/>
          <w:sz w:val="28"/>
        </w:rPr>
        <w:tab/>
      </w:r>
      <w:r w:rsidR="00152613" w:rsidRPr="00EB46F7">
        <w:rPr>
          <w:rFonts w:asciiTheme="majorBidi" w:hAnsiTheme="majorBidi" w:cstheme="majorBidi"/>
          <w:bCs/>
          <w:noProof/>
          <w:sz w:val="28"/>
        </w:rPr>
        <w:tab/>
      </w:r>
    </w:p>
    <w:p w14:paraId="55AB7530" w14:textId="1BE3268C" w:rsidR="00BE5439" w:rsidRPr="00EB46F7" w:rsidRDefault="00370572" w:rsidP="00607C48">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sz w:val="28"/>
        </w:rPr>
        <w:t>Corporate Governance</w:t>
      </w:r>
      <w:r w:rsidR="006D57A5" w:rsidRPr="00EB46F7">
        <w:rPr>
          <w:rFonts w:asciiTheme="majorBidi" w:hAnsiTheme="majorBidi" w:cstheme="majorBidi"/>
          <w:bCs/>
          <w:sz w:val="28"/>
        </w:rPr>
        <w:tab/>
      </w:r>
      <w:hyperlink r:id="rId16" w:history="1">
        <w:r w:rsidR="00C06CFB" w:rsidRPr="00EB46F7">
          <w:rPr>
            <w:rStyle w:val="Hyperlink"/>
            <w:rFonts w:asciiTheme="majorBidi" w:hAnsiTheme="majorBidi" w:cstheme="majorBidi"/>
            <w:color w:val="auto"/>
            <w:sz w:val="28"/>
          </w:rPr>
          <w:t>https</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group</w:t>
        </w:r>
        <w:r w:rsidR="00C06CFB" w:rsidRPr="00EB46F7">
          <w:rPr>
            <w:rStyle w:val="Hyperlink"/>
            <w:rFonts w:asciiTheme="majorBidi" w:hAnsiTheme="majorBidi" w:cstheme="majorBidi"/>
            <w:color w:val="auto"/>
            <w:sz w:val="28"/>
            <w:cs/>
          </w:rPr>
          <w:t>.</w:t>
        </w:r>
        <w:proofErr w:type="spellStart"/>
        <w:r w:rsidR="00C06CFB" w:rsidRPr="00EB46F7">
          <w:rPr>
            <w:rStyle w:val="Hyperlink"/>
            <w:rFonts w:asciiTheme="majorBidi" w:hAnsiTheme="majorBidi" w:cstheme="majorBidi"/>
            <w:color w:val="auto"/>
            <w:sz w:val="28"/>
          </w:rPr>
          <w:t>pingan</w:t>
        </w:r>
        <w:proofErr w:type="spellEnd"/>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com</w:t>
        </w:r>
        <w:r w:rsidR="00C06CFB" w:rsidRPr="00EB46F7">
          <w:rPr>
            <w:rStyle w:val="Hyperlink"/>
            <w:rFonts w:asciiTheme="majorBidi" w:hAnsiTheme="majorBidi" w:cstheme="majorBidi"/>
            <w:color w:val="auto"/>
            <w:sz w:val="28"/>
            <w:cs/>
          </w:rPr>
          <w:t>/</w:t>
        </w:r>
        <w:proofErr w:type="spellStart"/>
        <w:r w:rsidR="00C06CFB" w:rsidRPr="00EB46F7">
          <w:rPr>
            <w:rStyle w:val="Hyperlink"/>
            <w:rFonts w:asciiTheme="majorBidi" w:hAnsiTheme="majorBidi" w:cstheme="majorBidi"/>
            <w:color w:val="auto"/>
            <w:sz w:val="28"/>
          </w:rPr>
          <w:t>about_us</w:t>
        </w:r>
        <w:proofErr w:type="spellEnd"/>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governance</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html</w:t>
        </w:r>
      </w:hyperlink>
      <w:r w:rsidR="00C06CFB" w:rsidRPr="00EB46F7">
        <w:rPr>
          <w:rFonts w:asciiTheme="majorBidi" w:hAnsiTheme="majorBidi" w:cstheme="majorBidi"/>
          <w:sz w:val="28"/>
          <w:cs/>
        </w:rPr>
        <w:t xml:space="preserve"> </w:t>
      </w:r>
      <w:r w:rsidR="00C06CFB" w:rsidRPr="00EB46F7" w:rsidDel="008B18B1">
        <w:rPr>
          <w:rFonts w:asciiTheme="majorBidi" w:hAnsiTheme="majorBidi" w:cstheme="majorBidi"/>
          <w:sz w:val="28"/>
          <w:cs/>
        </w:rPr>
        <w:t xml:space="preserve"> </w:t>
      </w:r>
    </w:p>
    <w:p w14:paraId="2C92D84E" w14:textId="62107A3E" w:rsidR="00152613" w:rsidRPr="00EB46F7" w:rsidRDefault="00152613" w:rsidP="00C06CFB">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noProof/>
          <w:sz w:val="28"/>
        </w:rPr>
        <w:t>Environmental Social Governance</w:t>
      </w:r>
      <w:r w:rsidRPr="00EB46F7">
        <w:rPr>
          <w:rFonts w:asciiTheme="majorBidi" w:hAnsiTheme="majorBidi" w:cstheme="majorBidi"/>
          <w:bCs/>
          <w:noProof/>
          <w:sz w:val="28"/>
        </w:rPr>
        <w:tab/>
      </w:r>
      <w:hyperlink r:id="rId17" w:history="1">
        <w:r w:rsidR="00C06CFB" w:rsidRPr="00EB46F7">
          <w:rPr>
            <w:rStyle w:val="Hyperlink"/>
            <w:rFonts w:asciiTheme="majorBidi" w:hAnsiTheme="majorBidi" w:cstheme="majorBidi"/>
            <w:bCs/>
            <w:noProof/>
            <w:color w:val="auto"/>
            <w:sz w:val="28"/>
          </w:rPr>
          <w:t>https</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group</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pingan</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com</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ESG</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html</w:t>
        </w:r>
      </w:hyperlink>
      <w:r w:rsidR="00C06CFB" w:rsidRPr="00EB46F7">
        <w:rPr>
          <w:rFonts w:asciiTheme="majorBidi" w:hAnsiTheme="majorBidi" w:cstheme="majorBidi"/>
          <w:bCs/>
          <w:noProof/>
          <w:sz w:val="28"/>
          <w:cs/>
        </w:rPr>
        <w:t xml:space="preserve"> </w:t>
      </w:r>
    </w:p>
    <w:p w14:paraId="66FD3E62" w14:textId="4003C676" w:rsidR="00A67EB7" w:rsidRPr="00EB46F7" w:rsidRDefault="004C30B1" w:rsidP="008B18B1">
      <w:pPr>
        <w:pStyle w:val="ListParagraph"/>
        <w:numPr>
          <w:ilvl w:val="0"/>
          <w:numId w:val="10"/>
        </w:numPr>
        <w:tabs>
          <w:tab w:val="left" w:pos="3828"/>
        </w:tabs>
        <w:spacing w:after="0"/>
        <w:jc w:val="both"/>
        <w:rPr>
          <w:rFonts w:asciiTheme="majorBidi" w:hAnsiTheme="majorBidi" w:cstheme="majorBidi"/>
          <w:b/>
          <w:noProof/>
          <w:sz w:val="28"/>
        </w:rPr>
      </w:pPr>
      <w:r w:rsidRPr="00EB46F7">
        <w:rPr>
          <w:rFonts w:asciiTheme="majorBidi" w:hAnsiTheme="majorBidi" w:cstheme="majorBidi"/>
          <w:b/>
          <w:noProof/>
          <w:sz w:val="28"/>
          <w:cs/>
        </w:rPr>
        <w:t>เว็บไซต์ของตลาดหลักทรัพย</w:t>
      </w:r>
      <w:r w:rsidR="00B64C0C" w:rsidRPr="00EB46F7">
        <w:rPr>
          <w:rFonts w:asciiTheme="majorBidi" w:hAnsiTheme="majorBidi" w:cstheme="majorBidi"/>
          <w:b/>
          <w:noProof/>
          <w:sz w:val="28"/>
          <w:cs/>
        </w:rPr>
        <w:t>์ฮ่องกง</w:t>
      </w:r>
      <w:r w:rsidR="00A67EB7" w:rsidRPr="00EB46F7">
        <w:rPr>
          <w:rFonts w:asciiTheme="majorBidi" w:hAnsiTheme="majorBidi" w:cstheme="majorBidi"/>
          <w:b/>
          <w:bCs/>
          <w:noProof/>
          <w:sz w:val="28"/>
          <w:cs/>
        </w:rPr>
        <w:t>:</w:t>
      </w:r>
      <w:r w:rsidR="008B18B1" w:rsidRPr="00EB46F7">
        <w:rPr>
          <w:rFonts w:asciiTheme="majorBidi" w:hAnsiTheme="majorBidi" w:cstheme="majorBidi"/>
          <w:b/>
          <w:bCs/>
          <w:noProof/>
          <w:sz w:val="28"/>
          <w:cs/>
        </w:rPr>
        <w:tab/>
      </w:r>
      <w:hyperlink r:id="rId18" w:history="1">
        <w:r w:rsidR="00C06CFB" w:rsidRPr="00EB46F7">
          <w:rPr>
            <w:rStyle w:val="Hyperlink"/>
            <w:rFonts w:asciiTheme="majorBidi" w:hAnsiTheme="majorBidi" w:cstheme="majorBidi"/>
            <w:noProof/>
            <w:color w:val="auto"/>
            <w:sz w:val="28"/>
          </w:rPr>
          <w:t>https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www</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hkex</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com</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hk</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Market</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Data</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Securities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Prices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Equities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Equities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Quote?sym</w:t>
        </w:r>
        <w:r w:rsidR="00C06CFB" w:rsidRPr="00EB46F7">
          <w:rPr>
            <w:rStyle w:val="Hyperlink"/>
            <w:rFonts w:asciiTheme="majorBidi" w:hAnsiTheme="majorBidi" w:cstheme="majorBidi"/>
            <w:noProof/>
            <w:color w:val="auto"/>
            <w:sz w:val="28"/>
            <w:cs/>
          </w:rPr>
          <w:t>=2318</w:t>
        </w:r>
        <w:r w:rsidR="00C06CFB" w:rsidRPr="00EB46F7">
          <w:rPr>
            <w:rStyle w:val="Hyperlink"/>
            <w:rFonts w:asciiTheme="majorBidi" w:hAnsiTheme="majorBidi" w:cstheme="majorBidi"/>
            <w:noProof/>
            <w:color w:val="auto"/>
            <w:sz w:val="28"/>
          </w:rPr>
          <w:t>&amp;sc_lang</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en</w:t>
        </w:r>
      </w:hyperlink>
      <w:r w:rsidR="00C06CFB" w:rsidRPr="00EB46F7">
        <w:rPr>
          <w:rFonts w:asciiTheme="majorBidi" w:hAnsiTheme="majorBidi" w:cstheme="majorBidi"/>
          <w:b/>
          <w:bCs/>
          <w:noProof/>
          <w:sz w:val="28"/>
          <w:cs/>
        </w:rPr>
        <w:t xml:space="preserve"> </w:t>
      </w:r>
    </w:p>
    <w:p w14:paraId="1C4F197C" w14:textId="7C3C1475" w:rsidR="00A67EB7" w:rsidRPr="00EB46F7" w:rsidRDefault="00A67EB7" w:rsidP="008035C4">
      <w:pPr>
        <w:numPr>
          <w:ilvl w:val="0"/>
          <w:numId w:val="10"/>
        </w:numPr>
        <w:tabs>
          <w:tab w:val="left" w:pos="3828"/>
        </w:tabs>
        <w:spacing w:after="0"/>
        <w:contextualSpacing/>
        <w:jc w:val="thaiDistribute"/>
        <w:rPr>
          <w:rFonts w:asciiTheme="majorBidi" w:hAnsiTheme="majorBidi" w:cstheme="majorBidi"/>
          <w:bCs/>
          <w:noProof/>
          <w:sz w:val="28"/>
        </w:rPr>
      </w:pPr>
      <w:r w:rsidRPr="00EB46F7">
        <w:rPr>
          <w:rFonts w:asciiTheme="majorBidi" w:hAnsiTheme="majorBidi" w:cstheme="majorBidi"/>
          <w:b/>
          <w:noProof/>
          <w:sz w:val="28"/>
          <w:cs/>
        </w:rPr>
        <w:t>เว็บไซต์ของผู้ออกตราสาร</w:t>
      </w:r>
      <w:r w:rsidRPr="00EB46F7">
        <w:rPr>
          <w:rFonts w:asciiTheme="majorBidi" w:hAnsiTheme="majorBidi" w:cstheme="majorBidi"/>
          <w:b/>
          <w:bCs/>
          <w:noProof/>
          <w:sz w:val="28"/>
          <w:cs/>
        </w:rPr>
        <w:t>:</w:t>
      </w:r>
      <w:r w:rsidR="00370572" w:rsidRPr="00EB46F7">
        <w:rPr>
          <w:rFonts w:asciiTheme="majorBidi" w:hAnsiTheme="majorBidi" w:cstheme="majorBidi"/>
          <w:b/>
          <w:bCs/>
          <w:noProof/>
          <w:sz w:val="28"/>
          <w:cs/>
        </w:rPr>
        <w:tab/>
      </w:r>
      <w:hyperlink r:id="rId19" w:history="1">
        <w:r w:rsidR="00531E1C" w:rsidRPr="00EB46F7">
          <w:rPr>
            <w:rStyle w:val="Hyperlink"/>
            <w:rFonts w:asciiTheme="majorBidi" w:hAnsiTheme="majorBidi" w:cstheme="majorBidi"/>
            <w:bCs/>
            <w:noProof/>
            <w:color w:val="auto"/>
            <w:sz w:val="28"/>
          </w:rPr>
          <w:t>https</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krungthai</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com</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th</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content</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depositary</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receipt</w:t>
        </w:r>
      </w:hyperlink>
    </w:p>
    <w:p w14:paraId="72CB1D81" w14:textId="77777777" w:rsidR="00531E1C" w:rsidRPr="00EB46F7" w:rsidRDefault="00531E1C" w:rsidP="003D6FF8">
      <w:pPr>
        <w:spacing w:after="0"/>
        <w:jc w:val="thaiDistribute"/>
        <w:rPr>
          <w:rFonts w:asciiTheme="majorBidi" w:hAnsiTheme="majorBidi" w:cstheme="majorBidi"/>
          <w:b/>
          <w:sz w:val="28"/>
          <w:cs/>
        </w:rPr>
      </w:pPr>
    </w:p>
    <w:p w14:paraId="223FD08E" w14:textId="6ED8C659" w:rsidR="00531E1C" w:rsidRPr="00EB46F7" w:rsidRDefault="00531E1C" w:rsidP="003D6FF8">
      <w:pPr>
        <w:spacing w:after="0"/>
        <w:jc w:val="thaiDistribute"/>
        <w:rPr>
          <w:rFonts w:asciiTheme="majorBidi" w:hAnsiTheme="majorBidi" w:cstheme="majorBidi"/>
          <w:bCs/>
          <w:noProof/>
          <w:sz w:val="28"/>
        </w:rPr>
      </w:pPr>
      <w:r w:rsidRPr="00EB46F7">
        <w:rPr>
          <w:rFonts w:asciiTheme="majorBidi" w:hAnsiTheme="majorBidi" w:cstheme="majorBidi"/>
          <w:b/>
          <w:sz w:val="28"/>
          <w:cs/>
        </w:rPr>
        <w:t>หมายเหตุ</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EB46F7">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EB46F7" w:rsidRDefault="00C2308B"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 xml:space="preserve">ค่าธรรมเนียมและค่าใช้จ่ายที่เกี่ยวข้อง </w:t>
      </w:r>
    </w:p>
    <w:p w14:paraId="1EAF6C85" w14:textId="2DED66B0" w:rsidR="003C3672" w:rsidRPr="00EB46F7" w:rsidRDefault="003C3672" w:rsidP="008035C4">
      <w:pPr>
        <w:pStyle w:val="ListParagraph"/>
        <w:keepNext/>
        <w:keepLines/>
        <w:numPr>
          <w:ilvl w:val="1"/>
          <w:numId w:val="4"/>
        </w:numPr>
        <w:tabs>
          <w:tab w:val="left" w:pos="426"/>
        </w:tabs>
        <w:spacing w:after="0"/>
        <w:ind w:left="426" w:hanging="426"/>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ค่าธรรมเนียมที่</w:t>
      </w:r>
      <w:r w:rsidR="00872B2B" w:rsidRPr="00EB46F7">
        <w:rPr>
          <w:rFonts w:asciiTheme="majorBidi" w:eastAsia="Times New Roman" w:hAnsiTheme="majorBidi" w:cstheme="majorBidi"/>
          <w:bCs/>
          <w:sz w:val="28"/>
          <w:cs/>
        </w:rPr>
        <w:t>ผู้ออกตราสาร</w:t>
      </w:r>
      <w:r w:rsidRPr="00EB46F7">
        <w:rPr>
          <w:rFonts w:asciiTheme="majorBidi" w:eastAsia="Times New Roman" w:hAnsiTheme="majorBidi" w:cstheme="majorBidi"/>
          <w:bCs/>
          <w:sz w:val="28"/>
          <w:cs/>
        </w:rPr>
        <w:t>เรียกเก็บจากผู้ถือตราสาร</w:t>
      </w:r>
    </w:p>
    <w:p w14:paraId="4AE2EA9B" w14:textId="4359FBA5" w:rsidR="003C3672" w:rsidRPr="00EB46F7" w:rsidRDefault="00286600" w:rsidP="008035C4">
      <w:pPr>
        <w:numPr>
          <w:ilvl w:val="2"/>
          <w:numId w:val="5"/>
        </w:numPr>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ค่าธรรมเนียมการไถ่ถอน</w:t>
      </w:r>
      <w:r w:rsidR="007A679C" w:rsidRPr="00EB46F7">
        <w:rPr>
          <w:rFonts w:asciiTheme="majorBidi" w:eastAsia="Times New Roman" w:hAnsiTheme="majorBidi" w:cstheme="majorBidi"/>
          <w:sz w:val="28"/>
          <w:cs/>
        </w:rPr>
        <w:t>ตราสาร</w:t>
      </w:r>
      <w:r w:rsidR="003C3672" w:rsidRPr="00EB46F7">
        <w:rPr>
          <w:rFonts w:asciiTheme="majorBidi" w:eastAsia="Times New Roman" w:hAnsiTheme="majorBidi" w:cstheme="majorBidi"/>
          <w:sz w:val="28"/>
          <w:cs/>
        </w:rPr>
        <w:t xml:space="preserve"> ไม่เกินร้อยละ </w:t>
      </w:r>
      <w:r w:rsidR="003C3672" w:rsidRPr="00EB46F7">
        <w:rPr>
          <w:rFonts w:asciiTheme="majorBidi" w:eastAsia="Times New Roman" w:hAnsiTheme="majorBidi" w:cstheme="majorBidi"/>
          <w:sz w:val="28"/>
        </w:rPr>
        <w:t>5</w:t>
      </w:r>
      <w:r w:rsidR="003C3672" w:rsidRPr="00EB46F7">
        <w:rPr>
          <w:rFonts w:asciiTheme="majorBidi" w:eastAsia="Times New Roman" w:hAnsiTheme="majorBidi" w:cstheme="majorBidi"/>
          <w:sz w:val="28"/>
          <w:cs/>
        </w:rPr>
        <w:t>.</w:t>
      </w:r>
      <w:r w:rsidR="003C3672" w:rsidRPr="00EB46F7">
        <w:rPr>
          <w:rFonts w:asciiTheme="majorBidi" w:eastAsia="Times New Roman" w:hAnsiTheme="majorBidi" w:cstheme="majorBidi"/>
          <w:sz w:val="28"/>
        </w:rPr>
        <w:t>0</w:t>
      </w:r>
      <w:r w:rsidR="003C3672" w:rsidRPr="00EB46F7">
        <w:rPr>
          <w:rFonts w:asciiTheme="majorBidi" w:eastAsia="Times New Roman" w:hAnsiTheme="majorBidi" w:cstheme="majorBidi"/>
          <w:sz w:val="28"/>
          <w:cs/>
        </w:rPr>
        <w:t xml:space="preserve"> ของมูลค่าไถ่ถอน โดยมีมูลค่าไถ่ถอนขั้นต่ำที่ </w:t>
      </w:r>
      <w:r w:rsidR="003C3672" w:rsidRPr="00EB46F7">
        <w:rPr>
          <w:rFonts w:asciiTheme="majorBidi" w:eastAsia="Times New Roman" w:hAnsiTheme="majorBidi" w:cstheme="majorBidi"/>
          <w:sz w:val="28"/>
        </w:rPr>
        <w:t>200,000</w:t>
      </w:r>
      <w:r w:rsidR="003C3672" w:rsidRPr="00EB46F7">
        <w:rPr>
          <w:rFonts w:asciiTheme="majorBidi" w:eastAsia="Times New Roman" w:hAnsiTheme="majorBidi" w:cstheme="majorBidi"/>
          <w:sz w:val="28"/>
          <w:cs/>
        </w:rPr>
        <w:t xml:space="preserve"> บาท </w:t>
      </w:r>
      <w:r w:rsidR="00B4300D" w:rsidRPr="00EB46F7">
        <w:rPr>
          <w:rFonts w:asciiTheme="majorBidi" w:eastAsia="Times New Roman" w:hAnsiTheme="majorBidi" w:cstheme="majorBidi"/>
          <w:sz w:val="28"/>
          <w:cs/>
        </w:rPr>
        <w:t xml:space="preserve">หรือจำนวนอื่นใดตามที่ผู้ออกตราสารกำหนด </w:t>
      </w:r>
      <w:r w:rsidR="00B4300D" w:rsidRPr="00EB46F7">
        <w:rPr>
          <w:rFonts w:asciiTheme="majorBidi" w:eastAsia="Angsana New" w:hAnsiTheme="majorBidi" w:cstheme="majorBidi"/>
          <w:sz w:val="28"/>
          <w:cs/>
        </w:rPr>
        <w:t xml:space="preserve">(โดยคำนวณจากจำนวนตราสารที่ต้องการไถ่ถอนคูณด้วยราคาปิดของวันทำการก่อนหน้า) </w:t>
      </w:r>
      <w:r w:rsidR="00B4300D" w:rsidRPr="00EB46F7">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49F1D43" w:rsidR="00A16129" w:rsidRPr="00EB46F7" w:rsidRDefault="00A16129" w:rsidP="002B0F23">
      <w:pPr>
        <w:numPr>
          <w:ilvl w:val="2"/>
          <w:numId w:val="5"/>
        </w:numPr>
        <w:spacing w:after="0"/>
        <w:contextualSpacing/>
        <w:jc w:val="thaiDistribute"/>
        <w:rPr>
          <w:rFonts w:asciiTheme="majorBidi" w:eastAsia="Times New Roman" w:hAnsiTheme="majorBidi" w:cstheme="majorBidi"/>
          <w:sz w:val="28"/>
        </w:rPr>
      </w:pPr>
      <w:r w:rsidRPr="00EB46F7">
        <w:rPr>
          <w:rFonts w:asciiTheme="majorBidi" w:eastAsia="Angsana New" w:hAnsiTheme="majorBidi" w:cstheme="majorBidi"/>
          <w:spacing w:val="6"/>
          <w:sz w:val="28"/>
          <w:cs/>
        </w:rPr>
        <w:t xml:space="preserve">ค่าธรรมเนียมการส่งผ่านผลประโยชน์ที่เป็นเงินให้ผู้ถือตราสาร ไม่เกินร้อยละ 5.0 </w:t>
      </w:r>
      <w:r w:rsidR="001C355F" w:rsidRPr="00EB46F7">
        <w:rPr>
          <w:rFonts w:asciiTheme="majorBidi" w:eastAsia="Times New Roman" w:hAnsiTheme="majorBidi" w:cstheme="majorBidi"/>
          <w:sz w:val="28"/>
          <w:cs/>
        </w:rPr>
        <w:t xml:space="preserve">ของจำนวนเงินปันผลต่อหนึ่งหน่วยตราสาร </w:t>
      </w:r>
      <w:r w:rsidRPr="00EB46F7">
        <w:rPr>
          <w:rFonts w:asciiTheme="majorBidi" w:eastAsia="Angsana New" w:hAnsiTheme="majorBidi" w:cstheme="majorBidi"/>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B46F7" w:rsidRDefault="000A6F7D" w:rsidP="008035C4">
      <w:pPr>
        <w:numPr>
          <w:ilvl w:val="2"/>
          <w:numId w:val="5"/>
        </w:numPr>
        <w:spacing w:after="0"/>
        <w:contextualSpacing/>
        <w:jc w:val="thaiDistribute"/>
        <w:rPr>
          <w:rFonts w:asciiTheme="majorBidi" w:eastAsia="Times New Roman" w:hAnsiTheme="majorBidi" w:cstheme="majorBidi"/>
          <w:sz w:val="28"/>
        </w:rPr>
      </w:pPr>
      <w:r w:rsidRPr="00EB46F7">
        <w:rPr>
          <w:rFonts w:asciiTheme="majorBidi" w:eastAsia="Angsana New" w:hAnsiTheme="majorBidi" w:cstheme="majorBidi"/>
          <w:sz w:val="28"/>
          <w:cs/>
        </w:rPr>
        <w:t>ผู้ออก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EB46F7">
        <w:rPr>
          <w:rFonts w:asciiTheme="majorBidi" w:eastAsia="Angsana New" w:hAnsiTheme="majorBidi" w:cstheme="majorBidi"/>
          <w:sz w:val="28"/>
          <w:cs/>
        </w:rPr>
        <w:t>(ก)</w:t>
      </w:r>
      <w:r w:rsidRPr="00EB46F7">
        <w:rPr>
          <w:rFonts w:asciiTheme="majorBidi" w:eastAsia="Angsana New" w:hAnsiTheme="majorBidi" w:cstheme="majorBidi"/>
          <w:sz w:val="28"/>
          <w:cs/>
        </w:rPr>
        <w:t xml:space="preserve"> และ ข้อ </w:t>
      </w:r>
      <w:r w:rsidR="00B70D5C" w:rsidRPr="00EB46F7">
        <w:rPr>
          <w:rFonts w:asciiTheme="majorBidi" w:eastAsia="Angsana New" w:hAnsiTheme="majorBidi" w:cstheme="majorBidi"/>
          <w:sz w:val="28"/>
          <w:cs/>
        </w:rPr>
        <w:t>(ข)</w:t>
      </w:r>
      <w:r w:rsidRPr="00EB46F7">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จะดำเนินการในแต่ละกรณีดังต่อไปนี้</w:t>
      </w:r>
    </w:p>
    <w:p w14:paraId="102CBB3E" w14:textId="489E9769" w:rsidR="003C3672" w:rsidRPr="00EB46F7" w:rsidRDefault="003C3672"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กรณีปรับเพิ่มค่าธรรมเนียมไม่เกินร้อยละ </w:t>
      </w:r>
      <w:r w:rsidRPr="00EB46F7">
        <w:rPr>
          <w:rFonts w:asciiTheme="majorBidi" w:eastAsia="Times New Roman" w:hAnsiTheme="majorBidi" w:cstheme="majorBidi"/>
          <w:sz w:val="28"/>
        </w:rPr>
        <w:t>10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0</w:t>
      </w:r>
      <w:r w:rsidRPr="00EB46F7">
        <w:rPr>
          <w:rFonts w:asciiTheme="majorBidi" w:eastAsia="Times New Roman" w:hAnsiTheme="majorBidi" w:cstheme="majorBidi"/>
          <w:sz w:val="28"/>
          <w:cs/>
        </w:rPr>
        <w:t xml:space="preserve"> </w:t>
      </w:r>
      <w:r w:rsidR="00286600" w:rsidRPr="00EB46F7">
        <w:rPr>
          <w:rFonts w:asciiTheme="majorBidi" w:eastAsia="Times New Roman" w:hAnsiTheme="majorBidi" w:cstheme="majorBidi"/>
          <w:sz w:val="28"/>
          <w:cs/>
        </w:rPr>
        <w:t>ของค่าธรรมเนียมเดิม ผู้ออก</w:t>
      </w:r>
      <w:r w:rsidR="007A679C" w:rsidRPr="00EB46F7">
        <w:rPr>
          <w:rFonts w:asciiTheme="majorBidi" w:eastAsia="Times New Roman" w:hAnsiTheme="majorBidi" w:cstheme="majorBidi"/>
          <w:sz w:val="28"/>
          <w:cs/>
        </w:rPr>
        <w:t>ตราสาร</w:t>
      </w:r>
      <w:r w:rsidRPr="00EB46F7">
        <w:rPr>
          <w:rFonts w:asciiTheme="majorBidi" w:eastAsia="Times New Roman" w:hAnsiTheme="majorBidi" w:cstheme="majorBidi"/>
          <w:sz w:val="28"/>
          <w:cs/>
        </w:rPr>
        <w:t>จะประกาศให้ผู้ถือ</w:t>
      </w:r>
      <w:r w:rsidR="007A679C" w:rsidRPr="00EB46F7">
        <w:rPr>
          <w:rFonts w:asciiTheme="majorBidi" w:eastAsia="Times New Roman" w:hAnsiTheme="majorBidi" w:cstheme="majorBidi"/>
          <w:sz w:val="28"/>
          <w:cs/>
        </w:rPr>
        <w:t>ตราสาร</w:t>
      </w:r>
      <w:r w:rsidRPr="00EB46F7">
        <w:rPr>
          <w:rFonts w:asciiTheme="majorBidi" w:eastAsia="Times New Roman" w:hAnsiTheme="majorBidi" w:cstheme="majorBidi"/>
          <w:sz w:val="28"/>
          <w:cs/>
        </w:rPr>
        <w:t xml:space="preserve">ทราบล่วงหน้าไม่น้อยกว่า </w:t>
      </w:r>
      <w:r w:rsidRPr="00EB46F7">
        <w:rPr>
          <w:rFonts w:asciiTheme="majorBidi" w:eastAsia="Times New Roman" w:hAnsiTheme="majorBidi" w:cstheme="majorBidi"/>
          <w:sz w:val="28"/>
        </w:rPr>
        <w:t>60</w:t>
      </w:r>
      <w:r w:rsidRPr="00EB46F7">
        <w:rPr>
          <w:rFonts w:asciiTheme="majorBidi" w:eastAsia="Times New Roman" w:hAnsiTheme="majorBidi" w:cstheme="majorBidi"/>
          <w:sz w:val="28"/>
          <w:cs/>
        </w:rPr>
        <w:t xml:space="preserve"> </w:t>
      </w:r>
      <w:r w:rsidR="00B70D5C" w:rsidRPr="00EB46F7">
        <w:rPr>
          <w:rFonts w:asciiTheme="majorBidi" w:eastAsia="Times New Roman" w:hAnsiTheme="majorBidi" w:cstheme="majorBidi"/>
          <w:sz w:val="28"/>
          <w:cs/>
        </w:rPr>
        <w:t>วัน ผ่านเว็บไซต์ของผู้ออก</w:t>
      </w:r>
      <w:r w:rsidR="007A679C" w:rsidRPr="00EB46F7">
        <w:rPr>
          <w:rFonts w:asciiTheme="majorBidi" w:eastAsia="Times New Roman" w:hAnsiTheme="majorBidi" w:cstheme="majorBidi"/>
          <w:sz w:val="28"/>
          <w:cs/>
        </w:rPr>
        <w:t>ตราสาร</w:t>
      </w:r>
    </w:p>
    <w:p w14:paraId="1F17EA87" w14:textId="5B9745D0" w:rsidR="003C3672" w:rsidRPr="00EB46F7" w:rsidRDefault="003C3672"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lastRenderedPageBreak/>
        <w:t xml:space="preserve">กรณีปรับเพิ่มค่าธรรมเนียมเกินร้อยละ </w:t>
      </w:r>
      <w:r w:rsidRPr="00EB46F7">
        <w:rPr>
          <w:rFonts w:asciiTheme="majorBidi" w:eastAsia="Times New Roman" w:hAnsiTheme="majorBidi" w:cstheme="majorBidi"/>
          <w:sz w:val="28"/>
        </w:rPr>
        <w:t>10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0</w:t>
      </w:r>
      <w:r w:rsidR="00B70D5C" w:rsidRPr="00EB46F7">
        <w:rPr>
          <w:rFonts w:asciiTheme="majorBidi" w:eastAsia="Times New Roman" w:hAnsiTheme="majorBidi" w:cstheme="majorBidi"/>
          <w:sz w:val="28"/>
          <w:cs/>
        </w:rPr>
        <w:t xml:space="preserve"> ของค่าธรรมเนียมเดิม </w:t>
      </w:r>
      <w:r w:rsidR="00B70D5C" w:rsidRPr="00EB46F7">
        <w:rPr>
          <w:rFonts w:asciiTheme="majorBidi" w:eastAsia="Tahoma" w:hAnsiTheme="majorBidi" w:cstheme="majorBidi"/>
          <w:spacing w:val="6"/>
          <w:sz w:val="28"/>
          <w:cs/>
        </w:rPr>
        <w:t>ผู้ออก</w:t>
      </w:r>
      <w:r w:rsidR="007A679C" w:rsidRPr="00EB46F7">
        <w:rPr>
          <w:rFonts w:asciiTheme="majorBidi" w:eastAsia="Tahoma" w:hAnsiTheme="majorBidi" w:cstheme="majorBidi"/>
          <w:spacing w:val="6"/>
          <w:sz w:val="28"/>
          <w:cs/>
        </w:rPr>
        <w:t>ตราสาร</w:t>
      </w:r>
      <w:r w:rsidR="00B70D5C" w:rsidRPr="00EB46F7">
        <w:rPr>
          <w:rFonts w:asciiTheme="majorBidi" w:eastAsia="Tahoma" w:hAnsiTheme="majorBidi" w:cstheme="majorBidi"/>
          <w:spacing w:val="6"/>
          <w:sz w:val="28"/>
          <w:cs/>
        </w:rPr>
        <w:t>จะจัดให้มีการประชุมผู้ถือ</w:t>
      </w:r>
      <w:r w:rsidR="007A679C" w:rsidRPr="00EB46F7">
        <w:rPr>
          <w:rFonts w:asciiTheme="majorBidi" w:eastAsia="Tahoma" w:hAnsiTheme="majorBidi" w:cstheme="majorBidi"/>
          <w:spacing w:val="6"/>
          <w:sz w:val="28"/>
          <w:cs/>
        </w:rPr>
        <w:t>ตราสาร</w:t>
      </w:r>
      <w:r w:rsidR="00B70D5C" w:rsidRPr="00EB46F7">
        <w:rPr>
          <w:rFonts w:asciiTheme="majorBidi" w:eastAsia="Tahoma" w:hAnsiTheme="majorBidi" w:cstheme="majorBidi"/>
          <w:sz w:val="28"/>
          <w:cs/>
        </w:rPr>
        <w:t>เพื่อขอมติจากผู้ถือ</w:t>
      </w:r>
      <w:r w:rsidR="007A679C" w:rsidRPr="00EB46F7">
        <w:rPr>
          <w:rFonts w:asciiTheme="majorBidi" w:eastAsia="Tahoma" w:hAnsiTheme="majorBidi" w:cstheme="majorBidi"/>
          <w:sz w:val="28"/>
          <w:cs/>
        </w:rPr>
        <w:t>ตราสาร</w:t>
      </w:r>
      <w:r w:rsidR="00B70D5C" w:rsidRPr="00EB46F7">
        <w:rPr>
          <w:rFonts w:asciiTheme="majorBidi" w:eastAsia="Tahoma" w:hAnsiTheme="majorBidi" w:cstheme="majorBidi"/>
          <w:sz w:val="28"/>
          <w:cs/>
        </w:rPr>
        <w:t>ก่อนที่จะดำเนินการ</w:t>
      </w:r>
    </w:p>
    <w:p w14:paraId="738D0EF0" w14:textId="5CD707B9" w:rsidR="003C3672" w:rsidRPr="00EB46F7" w:rsidRDefault="00B70D5C"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จะจัดให้มีการประชุมผู้ถือ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เพื่อขอมติจากผู้ถือ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หากค่าธรรมเนียมสุดท้ายที่ปรับเพิ่มขึ้นตามข้อ </w:t>
      </w:r>
      <w:r w:rsidR="004A2552" w:rsidRPr="00EB46F7">
        <w:rPr>
          <w:rFonts w:asciiTheme="majorBidi" w:eastAsia="Tahoma" w:hAnsiTheme="majorBidi" w:cstheme="majorBidi"/>
          <w:sz w:val="28"/>
          <w:cs/>
        </w:rPr>
        <w:t>(</w:t>
      </w:r>
      <w:r w:rsidRPr="00EB46F7">
        <w:rPr>
          <w:rFonts w:asciiTheme="majorBidi" w:eastAsia="Tahoma" w:hAnsiTheme="majorBidi" w:cstheme="majorBidi"/>
          <w:sz w:val="28"/>
        </w:rPr>
        <w:t>1</w:t>
      </w:r>
      <w:r w:rsidR="004A2552" w:rsidRPr="00EB46F7">
        <w:rPr>
          <w:rFonts w:asciiTheme="majorBidi" w:eastAsia="Tahoma" w:hAnsiTheme="majorBidi" w:cstheme="majorBidi"/>
          <w:sz w:val="28"/>
          <w:cs/>
        </w:rPr>
        <w:t>)</w:t>
      </w:r>
      <w:r w:rsidRPr="00EB46F7">
        <w:rPr>
          <w:rFonts w:asciiTheme="majorBidi" w:eastAsia="Tahoma" w:hAnsiTheme="majorBidi" w:cstheme="majorBidi"/>
          <w:sz w:val="28"/>
          <w:cs/>
        </w:rPr>
        <w:t xml:space="preserve"> มีอัตราเกินกว่าร้อยละ </w:t>
      </w:r>
      <w:r w:rsidRPr="00EB46F7">
        <w:rPr>
          <w:rFonts w:asciiTheme="majorBidi" w:eastAsia="Tahoma" w:hAnsiTheme="majorBidi" w:cstheme="majorBidi"/>
          <w:sz w:val="28"/>
        </w:rPr>
        <w:t>10</w:t>
      </w:r>
      <w:r w:rsidR="001C355F" w:rsidRPr="00EB46F7">
        <w:rPr>
          <w:rFonts w:asciiTheme="majorBidi" w:eastAsia="Tahoma" w:hAnsiTheme="majorBidi" w:cstheme="majorBidi"/>
          <w:sz w:val="28"/>
          <w:cs/>
        </w:rPr>
        <w:t>.</w:t>
      </w:r>
      <w:r w:rsidR="001C355F" w:rsidRPr="00EB46F7">
        <w:rPr>
          <w:rFonts w:asciiTheme="majorBidi" w:eastAsia="Tahoma" w:hAnsiTheme="majorBidi" w:cstheme="majorBidi"/>
          <w:sz w:val="28"/>
        </w:rPr>
        <w:t>0</w:t>
      </w:r>
      <w:r w:rsidRPr="00EB46F7">
        <w:rPr>
          <w:rFonts w:asciiTheme="majorBidi" w:eastAsia="Tahoma" w:hAnsiTheme="majorBidi" w:cstheme="majorBidi"/>
          <w:sz w:val="28"/>
          <w:cs/>
        </w:rPr>
        <w:t xml:space="preserve"> ของค่าธรรมเนียมเดิม</w:t>
      </w:r>
      <w:r w:rsidR="003C3672" w:rsidRPr="00EB46F7">
        <w:rPr>
          <w:rFonts w:asciiTheme="majorBidi" w:eastAsia="Times New Roman" w:hAnsiTheme="majorBidi" w:cstheme="majorBidi"/>
          <w:sz w:val="28"/>
          <w:cs/>
        </w:rPr>
        <w:t xml:space="preserve"> </w:t>
      </w:r>
    </w:p>
    <w:p w14:paraId="0582FB7C" w14:textId="21202404" w:rsidR="003C3672" w:rsidRPr="00EB46F7" w:rsidRDefault="004A2552"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ahoma" w:hAnsiTheme="majorBidi" w:cstheme="majorBidi"/>
          <w:sz w:val="28"/>
          <w:cs/>
        </w:rPr>
        <w:t>กรณีลดค่าธรรมเนียม 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จะประกาศผ่านเว็บไซต์ของผู้ออก</w:t>
      </w:r>
      <w:r w:rsidR="007A679C" w:rsidRPr="00EB46F7">
        <w:rPr>
          <w:rFonts w:asciiTheme="majorBidi" w:eastAsia="Tahoma" w:hAnsiTheme="majorBidi" w:cstheme="majorBidi"/>
          <w:sz w:val="28"/>
          <w:cs/>
        </w:rPr>
        <w:t>ตราสาร</w:t>
      </w:r>
      <w:r w:rsidR="003C3672" w:rsidRPr="00EB46F7">
        <w:rPr>
          <w:rFonts w:asciiTheme="majorBidi" w:eastAsia="Times New Roman" w:hAnsiTheme="majorBidi" w:cstheme="majorBidi"/>
          <w:sz w:val="28"/>
          <w:cs/>
        </w:rPr>
        <w:tab/>
      </w:r>
    </w:p>
    <w:p w14:paraId="0CF685EA" w14:textId="6D5CAA93" w:rsidR="003C3672" w:rsidRPr="00EB46F7" w:rsidRDefault="003C3672" w:rsidP="008035C4">
      <w:pPr>
        <w:numPr>
          <w:ilvl w:val="2"/>
          <w:numId w:val="5"/>
        </w:numPr>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B46F7">
        <w:rPr>
          <w:rFonts w:asciiTheme="majorBidi" w:eastAsia="Times New Roman" w:hAnsiTheme="majorBidi" w:cstheme="majorBidi"/>
          <w:sz w:val="28"/>
          <w:cs/>
        </w:rPr>
        <w:t>โดยผู้ถือ</w:t>
      </w:r>
      <w:r w:rsidR="007A679C" w:rsidRPr="00EB46F7">
        <w:rPr>
          <w:rFonts w:asciiTheme="majorBidi" w:eastAsia="Times New Roman" w:hAnsiTheme="majorBidi" w:cstheme="majorBidi"/>
          <w:sz w:val="28"/>
          <w:cs/>
        </w:rPr>
        <w:t>ตราสาร</w:t>
      </w:r>
      <w:r w:rsidRPr="00EB46F7">
        <w:rPr>
          <w:rFonts w:asciiTheme="majorBidi" w:eastAsia="Times New Roman" w:hAnsiTheme="majorBidi" w:cstheme="majorBidi"/>
          <w:sz w:val="28"/>
          <w:cs/>
        </w:rPr>
        <w:t>จะต้องเป็นผู้รับผิดชอบในส่วนดังกล่าว</w:t>
      </w:r>
    </w:p>
    <w:p w14:paraId="687C0885" w14:textId="2E5FCB31" w:rsidR="003C3672" w:rsidRPr="00EB46F7" w:rsidRDefault="003C3672" w:rsidP="008035C4">
      <w:pPr>
        <w:numPr>
          <w:ilvl w:val="2"/>
          <w:numId w:val="5"/>
        </w:numPr>
        <w:spacing w:after="0"/>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ค่าธรรมเนียมที่ระบุในข้อ </w:t>
      </w:r>
      <w:r w:rsidR="00CF4F4F" w:rsidRPr="00EB46F7">
        <w:rPr>
          <w:rFonts w:asciiTheme="majorBidi" w:eastAsia="Times New Roman" w:hAnsiTheme="majorBidi" w:cstheme="majorBidi"/>
          <w:sz w:val="28"/>
        </w:rPr>
        <w:t>6</w:t>
      </w:r>
      <w:r w:rsidR="00CF4F4F" w:rsidRPr="00EB46F7">
        <w:rPr>
          <w:rFonts w:asciiTheme="majorBidi" w:eastAsia="Times New Roman" w:hAnsiTheme="majorBidi" w:cstheme="majorBidi"/>
          <w:sz w:val="28"/>
          <w:cs/>
        </w:rPr>
        <w:t>.</w:t>
      </w:r>
      <w:r w:rsidR="00CF4F4F" w:rsidRPr="00EB46F7">
        <w:rPr>
          <w:rFonts w:asciiTheme="majorBidi" w:eastAsia="Times New Roman" w:hAnsiTheme="majorBidi" w:cstheme="majorBidi"/>
          <w:sz w:val="28"/>
        </w:rPr>
        <w:t>1</w:t>
      </w:r>
      <w:r w:rsidRPr="00EB46F7">
        <w:rPr>
          <w:rFonts w:asciiTheme="majorBidi" w:eastAsia="Times New Roman" w:hAnsiTheme="majorBidi" w:cstheme="majorBidi"/>
          <w:sz w:val="28"/>
          <w:cs/>
        </w:rPr>
        <w:t xml:space="preserve">  นี้ ยังไม่รวมภาษีมูลค่าเพิ่ม</w:t>
      </w:r>
    </w:p>
    <w:p w14:paraId="766969C4" w14:textId="331499C5" w:rsidR="00534C9D" w:rsidRPr="00EB46F7" w:rsidRDefault="0012680D" w:rsidP="008035C4">
      <w:pPr>
        <w:pStyle w:val="ListParagraph"/>
        <w:numPr>
          <w:ilvl w:val="1"/>
          <w:numId w:val="4"/>
        </w:numPr>
        <w:spacing w:after="0"/>
        <w:ind w:left="426" w:hanging="426"/>
        <w:jc w:val="thaiDistribute"/>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ค่าใช้จ่ายที่รวมอยู่ในราคาเสนอขายตราสาร</w:t>
      </w:r>
      <w:r w:rsidR="00872B2B" w:rsidRPr="00EB46F7">
        <w:rPr>
          <w:rFonts w:asciiTheme="majorBidi" w:eastAsia="Times New Roman" w:hAnsiTheme="majorBidi" w:cstheme="majorBidi"/>
          <w:b/>
          <w:bCs/>
          <w:sz w:val="28"/>
          <w:cs/>
        </w:rPr>
        <w:t>ทันทีที่ตลาดเปิดทำการซื้อขาย ณ ราคาเปิด (</w:t>
      </w:r>
      <w:r w:rsidR="00872B2B" w:rsidRPr="00EB46F7">
        <w:rPr>
          <w:rFonts w:asciiTheme="majorBidi" w:eastAsia="Times New Roman" w:hAnsiTheme="majorBidi" w:cstheme="majorBidi"/>
          <w:b/>
          <w:bCs/>
          <w:sz w:val="28"/>
        </w:rPr>
        <w:t>ATO</w:t>
      </w:r>
      <w:r w:rsidR="00872B2B" w:rsidRPr="00EB46F7">
        <w:rPr>
          <w:rFonts w:asciiTheme="majorBidi" w:eastAsia="Times New Roman" w:hAnsiTheme="majorBidi" w:cstheme="majorBidi"/>
          <w:b/>
          <w:bCs/>
          <w:sz w:val="28"/>
          <w:cs/>
        </w:rPr>
        <w:t>)</w:t>
      </w:r>
    </w:p>
    <w:p w14:paraId="66B23E2C" w14:textId="1D19BD7C" w:rsidR="0012680D" w:rsidRPr="00EB46F7" w:rsidRDefault="00872B2B" w:rsidP="007929F5">
      <w:pPr>
        <w:spacing w:after="0" w:line="24" w:lineRule="atLeast"/>
        <w:ind w:firstLine="426"/>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ค่าใช้จ่ายในการดำเนินการที่เกี่ยวข้องกับการซื้อหลักทรัพย์ต่างประเทศ เช่น </w:t>
      </w:r>
      <w:r w:rsidRPr="00EB46F7">
        <w:rPr>
          <w:rFonts w:asciiTheme="majorBidi" w:eastAsia="Times New Roman" w:hAnsiTheme="majorBidi" w:cstheme="majorBidi"/>
          <w:sz w:val="28"/>
        </w:rPr>
        <w:t xml:space="preserve">Brokerage Fee, Custodian Fee </w:t>
      </w:r>
      <w:r w:rsidRPr="00EB46F7">
        <w:rPr>
          <w:rFonts w:asciiTheme="majorBidi" w:eastAsia="Times New Roman" w:hAnsiTheme="majorBidi" w:cstheme="majorBidi"/>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7" w:name="_Hlk102053431"/>
      <w:r w:rsidRPr="00EB46F7">
        <w:rPr>
          <w:rFonts w:asciiTheme="majorBidi" w:eastAsia="Times New Roman" w:hAnsiTheme="majorBidi" w:cstheme="majorBidi"/>
          <w:sz w:val="28"/>
          <w:cs/>
        </w:rPr>
        <w:t xml:space="preserve"> </w:t>
      </w:r>
      <w:r w:rsidRPr="00EB46F7">
        <w:rPr>
          <w:rFonts w:asciiTheme="majorBidi" w:eastAsia="Times New Roman" w:hAnsiTheme="majorBidi" w:cstheme="majorBidi"/>
          <w:sz w:val="28"/>
        </w:rPr>
        <w:t>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4</w:t>
      </w:r>
      <w:r w:rsidRPr="00EB46F7">
        <w:rPr>
          <w:rFonts w:asciiTheme="majorBidi" w:eastAsia="Times New Roman" w:hAnsiTheme="majorBidi" w:cstheme="majorBidi"/>
          <w:sz w:val="28"/>
          <w:cs/>
        </w:rPr>
        <w:t xml:space="preserve"> </w:t>
      </w:r>
      <w:bookmarkEnd w:id="17"/>
      <w:r w:rsidRPr="00EB46F7">
        <w:rPr>
          <w:rFonts w:asciiTheme="majorBidi" w:eastAsia="Times New Roman" w:hAnsiTheme="majorBidi" w:cstheme="majorBidi"/>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EB46F7">
        <w:rPr>
          <w:rFonts w:asciiTheme="majorBidi" w:eastAsia="Times New Roman" w:hAnsiTheme="majorBidi" w:cstheme="majorBidi"/>
          <w:sz w:val="28"/>
        </w:rPr>
        <w:t>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1</w:t>
      </w:r>
      <w:r w:rsidRPr="00EB46F7">
        <w:rPr>
          <w:rFonts w:asciiTheme="majorBidi" w:eastAsia="Times New Roman" w:hAnsiTheme="majorBidi" w:cstheme="majorBidi"/>
          <w:sz w:val="28"/>
          <w:cs/>
        </w:rPr>
        <w:t xml:space="preserve"> </w:t>
      </w:r>
    </w:p>
    <w:p w14:paraId="76A31D10" w14:textId="77C3EF38" w:rsidR="00093B31" w:rsidRPr="00EB46F7" w:rsidRDefault="00534C9D" w:rsidP="008035C4">
      <w:pPr>
        <w:pStyle w:val="ListParagraph"/>
        <w:numPr>
          <w:ilvl w:val="1"/>
          <w:numId w:val="4"/>
        </w:numPr>
        <w:spacing w:after="0"/>
        <w:ind w:left="426" w:hanging="426"/>
        <w:jc w:val="thaiDistribute"/>
        <w:rPr>
          <w:rFonts w:asciiTheme="majorBidi" w:eastAsia="Times New Roman" w:hAnsiTheme="majorBidi" w:cstheme="majorBidi"/>
          <w:sz w:val="28"/>
        </w:rPr>
      </w:pPr>
      <w:r w:rsidRPr="00EB46F7">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EB46F7" w:rsidRDefault="00534C9D" w:rsidP="003D6FF8">
      <w:pPr>
        <w:tabs>
          <w:tab w:val="left" w:pos="426"/>
          <w:tab w:val="left" w:pos="709"/>
        </w:tabs>
        <w:spacing w:after="0"/>
        <w:jc w:val="thaiDistribute"/>
        <w:rPr>
          <w:rFonts w:asciiTheme="majorBidi" w:eastAsia="Times New Roman" w:hAnsiTheme="majorBidi" w:cstheme="majorBidi"/>
          <w:sz w:val="28"/>
          <w:cs/>
        </w:rPr>
      </w:pPr>
      <w:r w:rsidRPr="00EB46F7">
        <w:rPr>
          <w:rFonts w:asciiTheme="majorBidi" w:eastAsia="Times New Roman" w:hAnsiTheme="majorBidi" w:cstheme="majorBidi"/>
          <w:bCs/>
          <w:sz w:val="28"/>
        </w:rPr>
        <w:tab/>
      </w:r>
      <w:bookmarkStart w:id="18" w:name="_Hlk81487674"/>
      <w:r w:rsidR="006963EE" w:rsidRPr="00EB46F7">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EB46F7">
        <w:rPr>
          <w:rFonts w:asciiTheme="majorBidi" w:eastAsia="Times New Roman" w:hAnsiTheme="majorBidi" w:cstheme="majorBidi"/>
          <w:sz w:val="28"/>
        </w:rPr>
        <w:t>Pro</w:t>
      </w:r>
      <w:r w:rsidR="006963EE" w:rsidRPr="00EB46F7">
        <w:rPr>
          <w:rFonts w:asciiTheme="majorBidi" w:eastAsia="Times New Roman" w:hAnsiTheme="majorBidi" w:cstheme="majorBidi"/>
          <w:sz w:val="28"/>
          <w:cs/>
        </w:rPr>
        <w:t>-</w:t>
      </w:r>
      <w:r w:rsidR="006963EE" w:rsidRPr="00EB46F7">
        <w:rPr>
          <w:rFonts w:asciiTheme="majorBidi" w:eastAsia="Times New Roman" w:hAnsiTheme="majorBidi" w:cstheme="majorBidi"/>
          <w:sz w:val="28"/>
        </w:rPr>
        <w:t>rata</w:t>
      </w:r>
      <w:r w:rsidR="006963EE" w:rsidRPr="00EB46F7">
        <w:rPr>
          <w:rFonts w:asciiTheme="majorBidi" w:eastAsia="Times New Roman" w:hAnsiTheme="majorBidi" w:cstheme="majorBidi"/>
          <w:sz w:val="28"/>
          <w:cs/>
        </w:rPr>
        <w:t xml:space="preserve">) </w:t>
      </w:r>
      <w:bookmarkStart w:id="19" w:name="_Hlk102057716"/>
      <w:r w:rsidR="006963EE" w:rsidRPr="00EB46F7">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9"/>
      <w:r w:rsidR="006963EE" w:rsidRPr="00EB46F7">
        <w:rPr>
          <w:rFonts w:asciiTheme="majorBidi" w:eastAsia="Times New Roman" w:hAnsiTheme="majorBidi" w:cstheme="majorBidi"/>
          <w:sz w:val="28"/>
          <w:cs/>
        </w:rPr>
        <w:t>ตามสัดส่วนของจำนวนหน่วย (</w:t>
      </w:r>
      <w:r w:rsidR="006963EE" w:rsidRPr="00EB46F7">
        <w:rPr>
          <w:rFonts w:asciiTheme="majorBidi" w:eastAsia="Times New Roman" w:hAnsiTheme="majorBidi" w:cstheme="majorBidi"/>
          <w:sz w:val="28"/>
        </w:rPr>
        <w:t>Pro</w:t>
      </w:r>
      <w:r w:rsidR="006963EE" w:rsidRPr="00EB46F7">
        <w:rPr>
          <w:rFonts w:asciiTheme="majorBidi" w:eastAsia="Times New Roman" w:hAnsiTheme="majorBidi" w:cstheme="majorBidi"/>
          <w:sz w:val="28"/>
          <w:cs/>
        </w:rPr>
        <w:t>-</w:t>
      </w:r>
      <w:r w:rsidR="006963EE" w:rsidRPr="00EB46F7">
        <w:rPr>
          <w:rFonts w:asciiTheme="majorBidi" w:eastAsia="Times New Roman" w:hAnsiTheme="majorBidi" w:cstheme="majorBidi"/>
          <w:sz w:val="28"/>
        </w:rPr>
        <w:t>rata</w:t>
      </w:r>
      <w:r w:rsidR="006963EE" w:rsidRPr="00EB46F7">
        <w:rPr>
          <w:rFonts w:asciiTheme="majorBidi" w:eastAsia="Times New Roman" w:hAnsiTheme="majorBidi" w:cstheme="majorBidi"/>
          <w:sz w:val="28"/>
          <w:cs/>
        </w:rPr>
        <w:t>)</w:t>
      </w:r>
    </w:p>
    <w:bookmarkEnd w:id="18"/>
    <w:p w14:paraId="612FB1FC" w14:textId="77777777" w:rsidR="003C3672" w:rsidRPr="00EB46F7" w:rsidRDefault="003C3672"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EB46F7" w:rsidRDefault="003C3672" w:rsidP="008035C4">
      <w:pPr>
        <w:pStyle w:val="ListParagraph"/>
        <w:numPr>
          <w:ilvl w:val="1"/>
          <w:numId w:val="4"/>
        </w:numPr>
        <w:spacing w:after="0"/>
        <w:ind w:left="426" w:hanging="426"/>
        <w:jc w:val="thaiDistribute"/>
        <w:rPr>
          <w:rFonts w:asciiTheme="majorBidi" w:eastAsia="Times New Roman" w:hAnsiTheme="majorBidi" w:cstheme="majorBidi"/>
          <w:bCs/>
          <w:sz w:val="28"/>
        </w:rPr>
      </w:pPr>
      <w:r w:rsidRPr="00EB46F7">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EB46F7" w:rsidRDefault="003C3672" w:rsidP="008035C4">
      <w:pPr>
        <w:numPr>
          <w:ilvl w:val="2"/>
          <w:numId w:val="8"/>
        </w:numPr>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ผู้</w:t>
      </w:r>
      <w:r w:rsidR="0007193B" w:rsidRPr="00EB46F7">
        <w:rPr>
          <w:rFonts w:asciiTheme="majorBidi" w:eastAsia="Tahoma" w:hAnsiTheme="majorBidi" w:cstheme="majorBidi"/>
          <w:sz w:val="28"/>
          <w:cs/>
        </w:rPr>
        <w:t>ถือ</w:t>
      </w:r>
      <w:r w:rsidR="007A679C" w:rsidRPr="00EB46F7">
        <w:rPr>
          <w:rFonts w:asciiTheme="majorBidi" w:eastAsia="Tahoma" w:hAnsiTheme="majorBidi" w:cstheme="majorBidi"/>
          <w:sz w:val="28"/>
          <w:cs/>
        </w:rPr>
        <w:t>ตราสาร</w:t>
      </w:r>
      <w:r w:rsidR="0007193B" w:rsidRPr="00EB46F7">
        <w:rPr>
          <w:rFonts w:asciiTheme="majorBidi" w:eastAsia="Tahoma" w:hAnsiTheme="majorBidi" w:cstheme="majorBidi"/>
          <w:sz w:val="28"/>
          <w:cs/>
        </w:rPr>
        <w:t>ที่ประสงค์ไถ่ถอน</w:t>
      </w:r>
      <w:r w:rsidR="007A679C" w:rsidRPr="00EB46F7">
        <w:rPr>
          <w:rFonts w:asciiTheme="majorBidi" w:eastAsia="Tahoma" w:hAnsiTheme="majorBidi" w:cstheme="majorBidi"/>
          <w:sz w:val="28"/>
          <w:cs/>
        </w:rPr>
        <w:t>ตราสาร</w:t>
      </w:r>
      <w:r w:rsidR="0007193B" w:rsidRPr="00EB46F7">
        <w:rPr>
          <w:rFonts w:asciiTheme="majorBidi" w:eastAsia="Tahoma" w:hAnsiTheme="majorBidi" w:cstheme="majorBidi"/>
          <w:sz w:val="28"/>
          <w:cs/>
        </w:rPr>
        <w:t xml:space="preserve">ต้องมีบัญชีซื้อขายหลักทรัพย์ต่างประเทศ </w:t>
      </w:r>
      <w:r w:rsidR="0007193B" w:rsidRPr="00EB46F7">
        <w:rPr>
          <w:rFonts w:asciiTheme="majorBidi" w:eastAsia="Angsana New" w:hAnsiTheme="majorBidi" w:cstheme="majorBidi"/>
          <w:sz w:val="28"/>
          <w:cs/>
        </w:rPr>
        <w:t>และ ต้องจัดให้</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 xml:space="preserve"> (ซึ่งชำระราคาและส่งมอบเสร็จสิ้นแล้ว) ที่ประสงค์จะไถ่ถอนอยู่ในบัญชี</w:t>
      </w:r>
      <w:r w:rsidR="0007193B" w:rsidRPr="00EB46F7">
        <w:rPr>
          <w:rFonts w:asciiTheme="majorBidi" w:eastAsia="Tahoma" w:hAnsiTheme="majorBidi" w:cstheme="majorBidi"/>
          <w:sz w:val="28"/>
          <w:cs/>
        </w:rPr>
        <w:t>ซื้อขายหลักทรัพย์ที่เปิดไว้</w:t>
      </w:r>
      <w:r w:rsidR="0007193B" w:rsidRPr="00EB46F7">
        <w:rPr>
          <w:rFonts w:asciiTheme="majorBidi" w:eastAsia="Angsana New" w:hAnsiTheme="majorBidi" w:cstheme="majorBidi"/>
          <w:sz w:val="28"/>
          <w:cs/>
        </w:rPr>
        <w:t>กับบริษัทหลักทรัพย์ที่ผู้ออก</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กำหนด ในกรณีที่</w:t>
      </w:r>
      <w:r w:rsidR="0007193B" w:rsidRPr="00EB46F7">
        <w:rPr>
          <w:rFonts w:asciiTheme="majorBidi" w:eastAsia="Angsana New" w:hAnsiTheme="majorBidi" w:cstheme="majorBidi"/>
          <w:spacing w:val="6"/>
          <w:sz w:val="28"/>
          <w:cs/>
        </w:rPr>
        <w:t>ผู้ถือ</w:t>
      </w:r>
      <w:r w:rsidR="007A679C" w:rsidRPr="00EB46F7">
        <w:rPr>
          <w:rFonts w:asciiTheme="majorBidi" w:eastAsia="Angsana New" w:hAnsiTheme="majorBidi" w:cstheme="majorBidi"/>
          <w:spacing w:val="6"/>
          <w:sz w:val="28"/>
          <w:cs/>
        </w:rPr>
        <w:t>ตราสาร</w:t>
      </w:r>
      <w:r w:rsidR="0007193B" w:rsidRPr="00EB46F7">
        <w:rPr>
          <w:rFonts w:asciiTheme="majorBidi" w:eastAsia="Angsana New" w:hAnsiTheme="majorBidi" w:cstheme="majorBidi"/>
          <w:sz w:val="28"/>
          <w:cs/>
        </w:rPr>
        <w:t>ไม่มีบัญชี</w:t>
      </w:r>
      <w:r w:rsidR="0007193B" w:rsidRPr="00EB46F7">
        <w:rPr>
          <w:rFonts w:asciiTheme="majorBidi" w:eastAsia="Tahoma" w:hAnsiTheme="majorBidi" w:cstheme="majorBidi"/>
          <w:sz w:val="28"/>
          <w:cs/>
        </w:rPr>
        <w:t>ซื้อขายหลักทรัพย์</w:t>
      </w:r>
      <w:r w:rsidR="0007193B" w:rsidRPr="00EB46F7">
        <w:rPr>
          <w:rFonts w:asciiTheme="majorBidi" w:eastAsia="Angsana New" w:hAnsiTheme="majorBidi" w:cstheme="majorBidi"/>
          <w:sz w:val="28"/>
          <w:cs/>
        </w:rPr>
        <w:t>กับบริษัทหลักทรัพย์ที่ผู้ออก</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กำหนด ผู้ถือ</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ต้องดำเนินการเพื่อให้มีการโอน</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ที่ประสงค์จะไถ่ถอนมายังบัญชีซื้อขายหลักทรัพย์ตามที่ผู้ออก</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กำหนด</w:t>
      </w:r>
    </w:p>
    <w:p w14:paraId="49D00646" w14:textId="66CA146D" w:rsidR="003C3672" w:rsidRPr="00EB46F7" w:rsidRDefault="0007193B" w:rsidP="008035C4">
      <w:pPr>
        <w:numPr>
          <w:ilvl w:val="2"/>
          <w:numId w:val="8"/>
        </w:numPr>
        <w:spacing w:after="0"/>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ที่ประสงค์ไถ่ถอน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ต้องมีจำนวน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เพียงพอต่อการไถ่ถอนเพื่อรับหลักทรัพย์ต่างประเทศ</w:t>
      </w:r>
    </w:p>
    <w:p w14:paraId="57B11B90" w14:textId="717E953A" w:rsidR="0007193B" w:rsidRPr="00EB46F7" w:rsidRDefault="0007193B" w:rsidP="008035C4">
      <w:pPr>
        <w:numPr>
          <w:ilvl w:val="2"/>
          <w:numId w:val="8"/>
        </w:numPr>
        <w:spacing w:after="0"/>
        <w:contextualSpacing/>
        <w:jc w:val="thaiDistribute"/>
        <w:rPr>
          <w:rFonts w:asciiTheme="majorBidi" w:eastAsia="Times New Roman" w:hAnsiTheme="majorBidi" w:cstheme="majorBidi"/>
          <w:sz w:val="28"/>
          <w:cs/>
        </w:rPr>
      </w:pPr>
      <w:r w:rsidRPr="00EB46F7">
        <w:rPr>
          <w:rFonts w:asciiTheme="majorBidi" w:eastAsia="Tahoma" w:hAnsiTheme="majorBidi" w:cstheme="majorBidi"/>
          <w:sz w:val="28"/>
          <w:cs/>
        </w:rPr>
        <w:t>เงื่อนไขในการโอนหลักทรัพย์ต่างประเทศจะเป็นไปตามที่ตลาดหลักทรัพย์</w:t>
      </w:r>
      <w:r w:rsidR="00457398" w:rsidRPr="00EB46F7">
        <w:rPr>
          <w:rFonts w:asciiTheme="majorBidi" w:eastAsia="Tahoma" w:hAnsiTheme="majorBidi" w:cstheme="majorBidi"/>
          <w:sz w:val="28"/>
          <w:cs/>
        </w:rPr>
        <w:t>ที่หลักทรัพย์</w:t>
      </w:r>
      <w:r w:rsidRPr="00EB46F7">
        <w:rPr>
          <w:rFonts w:asciiTheme="majorBidi" w:eastAsia="Tahoma" w:hAnsiTheme="majorBidi" w:cstheme="majorBidi"/>
          <w:sz w:val="28"/>
          <w:cs/>
        </w:rPr>
        <w:t>ต่างประเทศ</w:t>
      </w:r>
      <w:r w:rsidR="00457398" w:rsidRPr="00EB46F7">
        <w:rPr>
          <w:rFonts w:asciiTheme="majorBidi" w:eastAsia="Tahoma" w:hAnsiTheme="majorBidi" w:cstheme="majorBidi"/>
          <w:sz w:val="28"/>
          <w:cs/>
        </w:rPr>
        <w:t>จดทะเบียน</w:t>
      </w:r>
      <w:r w:rsidRPr="00EB46F7">
        <w:rPr>
          <w:rFonts w:asciiTheme="majorBidi" w:eastAsia="Tahoma" w:hAnsiTheme="majorBidi" w:cstheme="majorBidi"/>
          <w:sz w:val="28"/>
          <w:cs/>
        </w:rPr>
        <w:t>และบริษัทหลักทรัพย์ที่ผู้ถือ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มีบัญชีซื้อขายหลักทรัพย์ต่างประเทศกำหนด</w:t>
      </w:r>
    </w:p>
    <w:p w14:paraId="6E7A8000" w14:textId="19DA689C" w:rsidR="003C3672" w:rsidRPr="00EB46F7" w:rsidRDefault="003C3672" w:rsidP="008035C4">
      <w:pPr>
        <w:pStyle w:val="ListParagraph"/>
        <w:numPr>
          <w:ilvl w:val="1"/>
          <w:numId w:val="4"/>
        </w:numPr>
        <w:spacing w:after="0"/>
        <w:ind w:left="426" w:hanging="426"/>
        <w:jc w:val="thaiDistribute"/>
        <w:rPr>
          <w:rFonts w:asciiTheme="majorBidi" w:eastAsia="Times New Roman" w:hAnsiTheme="majorBidi" w:cstheme="majorBidi"/>
          <w:sz w:val="28"/>
        </w:rPr>
      </w:pPr>
      <w:r w:rsidRPr="00EB46F7">
        <w:rPr>
          <w:rFonts w:asciiTheme="majorBidi" w:eastAsia="Times New Roman" w:hAnsiTheme="majorBidi" w:cstheme="majorBidi"/>
          <w:bCs/>
          <w:sz w:val="28"/>
          <w:cs/>
        </w:rPr>
        <w:t>ขั้นตอนการไถ่ถอนตราสาร</w:t>
      </w:r>
    </w:p>
    <w:p w14:paraId="1A302F5C" w14:textId="615E72B0" w:rsidR="0007193B"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ที่ประสงค์</w:t>
      </w:r>
      <w:r w:rsidR="00774B26" w:rsidRPr="00EB46F7">
        <w:rPr>
          <w:rFonts w:asciiTheme="majorBidi" w:eastAsia="Tahoma" w:hAnsiTheme="majorBidi" w:cstheme="majorBidi"/>
          <w:sz w:val="28"/>
          <w:cs/>
        </w:rPr>
        <w:t>จะ</w:t>
      </w:r>
      <w:r w:rsidRPr="00EB46F7">
        <w:rPr>
          <w:rFonts w:asciiTheme="majorBidi" w:eastAsia="Tahoma" w:hAnsiTheme="majorBidi" w:cstheme="majorBidi"/>
          <w:sz w:val="28"/>
          <w:cs/>
        </w:rPr>
        <w:t>ไถ่ถอน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ที่มีคุณสมบัติครบตามเงื่อนไขที่กำหนด</w:t>
      </w:r>
      <w:r w:rsidR="00B4300D" w:rsidRPr="00EB46F7">
        <w:rPr>
          <w:rFonts w:asciiTheme="majorBidi" w:eastAsia="Tahoma" w:hAnsiTheme="majorBidi" w:cstheme="majorBidi"/>
          <w:sz w:val="28"/>
          <w:cs/>
        </w:rPr>
        <w:t xml:space="preserve">ในข้อ </w:t>
      </w:r>
      <w:r w:rsidR="007929F5" w:rsidRPr="00EB46F7">
        <w:rPr>
          <w:rFonts w:asciiTheme="majorBidi" w:eastAsia="Tahoma" w:hAnsiTheme="majorBidi" w:cstheme="majorBidi"/>
          <w:sz w:val="28"/>
        </w:rPr>
        <w:t>7</w:t>
      </w:r>
      <w:r w:rsidR="00D703B9" w:rsidRPr="00EB46F7">
        <w:rPr>
          <w:rFonts w:asciiTheme="majorBidi" w:eastAsia="Tahoma" w:hAnsiTheme="majorBidi" w:cstheme="majorBidi"/>
          <w:sz w:val="28"/>
          <w:cs/>
        </w:rPr>
        <w:t>.</w:t>
      </w:r>
      <w:r w:rsidR="00D703B9" w:rsidRPr="00EB46F7">
        <w:rPr>
          <w:rFonts w:asciiTheme="majorBidi" w:eastAsia="Tahoma" w:hAnsiTheme="majorBidi" w:cstheme="majorBidi"/>
          <w:sz w:val="28"/>
        </w:rPr>
        <w:t>1</w:t>
      </w:r>
      <w:r w:rsidR="0003390F" w:rsidRPr="00EB46F7">
        <w:rPr>
          <w:rFonts w:asciiTheme="majorBidi" w:eastAsia="Tahoma" w:hAnsiTheme="majorBidi" w:cstheme="majorBidi"/>
          <w:sz w:val="28"/>
          <w:cs/>
        </w:rPr>
        <w:t xml:space="preserve"> ต้องแจ้งความประสงค์ไถ่ถอน</w:t>
      </w:r>
      <w:r w:rsidR="00774B26" w:rsidRPr="00EB46F7">
        <w:rPr>
          <w:rFonts w:asciiTheme="majorBidi" w:eastAsia="Tahoma" w:hAnsiTheme="majorBidi" w:cstheme="majorBidi"/>
          <w:sz w:val="28"/>
          <w:cs/>
        </w:rPr>
        <w:t>กับ</w:t>
      </w: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และบริษัทหลักทรัพย์ที่ผู้ถือ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มีบัญชีซื้อขายหลักทรัพย์ต่างประเทศ และกรอกแบบฟอร์มพร้อมทั้งลงนามตามที่ผู้ออก</w:t>
      </w:r>
      <w:r w:rsidR="007A679C" w:rsidRPr="00EB46F7">
        <w:rPr>
          <w:rFonts w:asciiTheme="majorBidi" w:eastAsia="Tahoma" w:hAnsiTheme="majorBidi" w:cstheme="majorBidi"/>
          <w:sz w:val="28"/>
          <w:cs/>
        </w:rPr>
        <w:t>ตราสาร</w:t>
      </w:r>
      <w:sdt>
        <w:sdtPr>
          <w:rPr>
            <w:rFonts w:asciiTheme="majorBidi" w:hAnsiTheme="majorBidi" w:cstheme="majorBidi"/>
            <w:sz w:val="28"/>
          </w:rPr>
          <w:tag w:val="goog_rdk_26"/>
          <w:id w:val="1008342629"/>
        </w:sdtPr>
        <w:sdtEndPr/>
        <w:sdtContent>
          <w:r w:rsidRPr="00EB46F7">
            <w:rPr>
              <w:rFonts w:asciiTheme="majorBidi" w:eastAsia="Tahoma" w:hAnsiTheme="majorBidi" w:cstheme="majorBidi"/>
              <w:sz w:val="28"/>
              <w:cs/>
            </w:rPr>
            <w:t>และ/หรือบริษัทหลักทรัพย์ที่ผู้ถือ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มีบัญชีซื้อขายหลักทรัพย์ต่างประเทศ</w:t>
          </w:r>
        </w:sdtContent>
      </w:sdt>
      <w:r w:rsidRPr="00EB46F7">
        <w:rPr>
          <w:rFonts w:asciiTheme="majorBidi" w:eastAsia="Tahoma" w:hAnsiTheme="majorBidi" w:cstheme="majorBidi"/>
          <w:sz w:val="28"/>
          <w:cs/>
        </w:rPr>
        <w:t>กำหนด  ทั้งนี้ ผู้</w:t>
      </w:r>
      <w:r w:rsidRPr="00EB46F7">
        <w:rPr>
          <w:rFonts w:asciiTheme="majorBidi" w:eastAsia="Tahoma" w:hAnsiTheme="majorBidi" w:cstheme="majorBidi"/>
          <w:sz w:val="28"/>
          <w:cs/>
        </w:rPr>
        <w:lastRenderedPageBreak/>
        <w:t>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จะต้องชำระเงินค่าธรรมเนียมการไถ่ถอนก่อนเวลา </w:t>
      </w:r>
      <w:r w:rsidRPr="00EB46F7">
        <w:rPr>
          <w:rFonts w:asciiTheme="majorBidi" w:eastAsia="Tahoma" w:hAnsiTheme="majorBidi" w:cstheme="majorBidi"/>
          <w:sz w:val="28"/>
        </w:rPr>
        <w:t>12</w:t>
      </w:r>
      <w:r w:rsidRPr="00EB46F7">
        <w:rPr>
          <w:rFonts w:asciiTheme="majorBidi" w:eastAsia="Tahoma" w:hAnsiTheme="majorBidi" w:cstheme="majorBidi"/>
          <w:sz w:val="28"/>
          <w:cs/>
        </w:rPr>
        <w:t>.</w:t>
      </w:r>
      <w:r w:rsidRPr="00EB46F7">
        <w:rPr>
          <w:rFonts w:asciiTheme="majorBidi" w:eastAsia="Tahoma" w:hAnsiTheme="majorBidi" w:cstheme="majorBidi"/>
          <w:sz w:val="28"/>
        </w:rPr>
        <w:t xml:space="preserve">00 </w:t>
      </w:r>
      <w:r w:rsidRPr="00EB46F7">
        <w:rPr>
          <w:rFonts w:asciiTheme="majorBidi" w:eastAsia="Tahoma" w:hAnsiTheme="majorBidi" w:cstheme="majorBidi"/>
          <w:sz w:val="28"/>
          <w:cs/>
        </w:rPr>
        <w:t>น. (ตามเวลาในประเทศไทย) ของวันที่แจ้งความประสงค์ มิเช่นนั้น 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จะดำเนินการในวันทำการถัดไป</w:t>
      </w:r>
    </w:p>
    <w:p w14:paraId="0940164D" w14:textId="0E25574A" w:rsidR="003C3672"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จะแจ้งระงับการขาย</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ในส่วนที่ผู้ถือ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ได้แจ้งความประสงค์ขอไถ่ถอนกับผู้ออก</w:t>
      </w:r>
      <w:r w:rsidR="007A679C" w:rsidRPr="00EB46F7">
        <w:rPr>
          <w:rFonts w:asciiTheme="majorBidi" w:eastAsia="Tahoma" w:hAnsiTheme="majorBidi" w:cstheme="majorBidi"/>
          <w:sz w:val="28"/>
          <w:cs/>
        </w:rPr>
        <w:t>ตราสาร</w:t>
      </w:r>
      <w:r w:rsidR="003C3672" w:rsidRPr="00EB46F7">
        <w:rPr>
          <w:rFonts w:asciiTheme="majorBidi" w:eastAsia="Times New Roman" w:hAnsiTheme="majorBidi" w:cstheme="majorBidi"/>
          <w:sz w:val="28"/>
          <w:cs/>
        </w:rPr>
        <w:t xml:space="preserve">  </w:t>
      </w:r>
    </w:p>
    <w:p w14:paraId="7AA44988" w14:textId="5C34E3F7" w:rsidR="003C3672"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pacing w:val="-4"/>
          <w:sz w:val="28"/>
          <w:cs/>
        </w:rPr>
        <w:t>ผู้ออก</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จะนำหลักทรัพย์ต่างประเทศเข้าบัญชีซื้อขายหลักทรัพย์ต่างประเทศของผู้ถือ</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ที่ประสงค์ไถ่ถอน</w:t>
      </w:r>
      <w:r w:rsidRPr="00EB46F7">
        <w:rPr>
          <w:rFonts w:asciiTheme="majorBidi" w:eastAsia="Tahoma" w:hAnsiTheme="majorBidi" w:cstheme="majorBidi"/>
          <w:sz w:val="28"/>
          <w:cs/>
        </w:rPr>
        <w:t xml:space="preserve"> ภายใน </w:t>
      </w:r>
      <w:r w:rsidRPr="00EB46F7">
        <w:rPr>
          <w:rFonts w:asciiTheme="majorBidi" w:eastAsia="Angsana New" w:hAnsiTheme="majorBidi" w:cstheme="majorBidi"/>
          <w:b/>
          <w:bCs/>
          <w:sz w:val="28"/>
          <w:cs/>
        </w:rPr>
        <w:t>10</w:t>
      </w:r>
      <w:r w:rsidRPr="00EB46F7">
        <w:rPr>
          <w:rFonts w:asciiTheme="majorBidi" w:eastAsia="Tahoma" w:hAnsiTheme="majorBidi" w:cstheme="majorBidi"/>
          <w:sz w:val="28"/>
          <w:cs/>
        </w:rPr>
        <w:t xml:space="preserve"> วันทำการ (</w:t>
      </w:r>
      <w:r w:rsidRPr="00EB46F7">
        <w:rPr>
          <w:rFonts w:asciiTheme="majorBidi" w:eastAsia="Tahoma" w:hAnsiTheme="majorBidi" w:cstheme="majorBidi"/>
          <w:b/>
          <w:bCs/>
          <w:sz w:val="28"/>
          <w:cs/>
        </w:rPr>
        <w:t>“วันทำการ”</w:t>
      </w:r>
      <w:r w:rsidRPr="00EB46F7">
        <w:rPr>
          <w:rFonts w:asciiTheme="majorBidi" w:eastAsia="Tahoma" w:hAnsiTheme="majorBidi" w:cstheme="majorBidi"/>
          <w:sz w:val="28"/>
          <w:cs/>
        </w:rPr>
        <w:t xml:space="preserve"> ในข้อนี้หมายถึง </w:t>
      </w:r>
      <w:r w:rsidR="00774B26" w:rsidRPr="00EB46F7">
        <w:rPr>
          <w:rFonts w:asciiTheme="majorBidi" w:eastAsia="Tahoma" w:hAnsiTheme="majorBidi" w:cstheme="majorBidi"/>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EB46F7">
        <w:rPr>
          <w:rFonts w:asciiTheme="majorBidi" w:eastAsia="Tahoma" w:hAnsiTheme="majorBidi" w:cstheme="majorBidi"/>
          <w:sz w:val="28"/>
          <w:cs/>
        </w:rPr>
        <w:t>)</w:t>
      </w:r>
    </w:p>
    <w:p w14:paraId="0BA5E424" w14:textId="769C2805" w:rsidR="003C3672"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Angsana New" w:hAnsiTheme="majorBidi" w:cstheme="majorBidi"/>
          <w:sz w:val="28"/>
          <w:cs/>
        </w:rPr>
        <w:t>ในวันที่หลักทรัพย์ต่างประเทศเข้าบัญชีซื้อขายหลักทรัพย์ต่างประเทศของผู้ถือ</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ที่ประสงค์ไถ่ถอน ผู้ออก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จะดำเนินการยกเลิก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ในส่วนที่ผู้ถือ</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ได้แจ้งความประสงค์ขอไถ่ถอนกับผู้ออก</w:t>
      </w:r>
      <w:r w:rsidR="007A679C" w:rsidRPr="00EB46F7">
        <w:rPr>
          <w:rFonts w:asciiTheme="majorBidi" w:eastAsia="Angsana New" w:hAnsiTheme="majorBidi" w:cstheme="majorBidi"/>
          <w:sz w:val="28"/>
          <w:cs/>
        </w:rPr>
        <w:t>ตราสาร</w:t>
      </w:r>
    </w:p>
    <w:p w14:paraId="762DE4C2" w14:textId="7D8ACED3" w:rsidR="006C7DEA"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กรณีที่พบว่าผู้ถือ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ที่ประสงค์ไถ่ถอนไม่ดำเนินการตามเงื่อนไขที่ระบุในข้อ </w:t>
      </w:r>
      <w:r w:rsidR="007929F5" w:rsidRPr="00EB46F7">
        <w:rPr>
          <w:rFonts w:asciiTheme="majorBidi" w:eastAsia="Tahoma" w:hAnsiTheme="majorBidi" w:cstheme="majorBidi"/>
          <w:sz w:val="28"/>
        </w:rPr>
        <w:t>7</w:t>
      </w:r>
      <w:r w:rsidR="00774B26" w:rsidRPr="00EB46F7">
        <w:rPr>
          <w:rFonts w:asciiTheme="majorBidi" w:eastAsia="Tahoma" w:hAnsiTheme="majorBidi" w:cstheme="majorBidi"/>
          <w:sz w:val="28"/>
          <w:cs/>
        </w:rPr>
        <w:t>.</w:t>
      </w:r>
      <w:r w:rsidR="00774B26" w:rsidRPr="00EB46F7">
        <w:rPr>
          <w:rFonts w:asciiTheme="majorBidi" w:eastAsia="Tahoma" w:hAnsiTheme="majorBidi" w:cstheme="majorBidi"/>
          <w:sz w:val="28"/>
        </w:rPr>
        <w:t xml:space="preserve">2 </w:t>
      </w:r>
      <w:r w:rsidR="00774B26" w:rsidRPr="00EB46F7">
        <w:rPr>
          <w:rFonts w:asciiTheme="majorBidi" w:eastAsia="Tahoma" w:hAnsiTheme="majorBidi" w:cstheme="majorBidi"/>
          <w:sz w:val="28"/>
          <w:cs/>
        </w:rPr>
        <w:t xml:space="preserve">(ก) </w:t>
      </w: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ขอสงวนสิทธิ</w:t>
      </w:r>
      <w:r w:rsidRPr="00EB46F7">
        <w:rPr>
          <w:rFonts w:asciiTheme="majorBidi" w:eastAsia="Tahoma" w:hAnsiTheme="majorBidi" w:cstheme="majorBidi"/>
          <w:spacing w:val="4"/>
          <w:sz w:val="28"/>
          <w:cs/>
        </w:rPr>
        <w:t>ในการปฏิเสธคำขอของผู้ถือ</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ได้ และผู้ถือ</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จะไม่เรียกร้องค่าเสียหาย หรือค่าใช้จ่ายใด ๆ จากผู้ออก</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z w:val="28"/>
          <w:cs/>
        </w:rPr>
        <w:t>ทั้งสิ้น</w:t>
      </w:r>
      <w:r w:rsidR="003C3672" w:rsidRPr="00EB46F7">
        <w:rPr>
          <w:rFonts w:asciiTheme="majorBidi" w:eastAsia="Times New Roman" w:hAnsiTheme="majorBidi" w:cstheme="majorBidi"/>
          <w:sz w:val="28"/>
          <w:cs/>
        </w:rPr>
        <w:t xml:space="preserve"> </w:t>
      </w:r>
    </w:p>
    <w:p w14:paraId="59ADE2B5" w14:textId="3F12B4F4" w:rsidR="00911A96"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pacing w:val="-10"/>
          <w:sz w:val="28"/>
          <w:cs/>
        </w:rPr>
        <w:t>กรณีที่ผู้ถือ</w:t>
      </w:r>
      <w:r w:rsidR="007A679C" w:rsidRPr="00EB46F7">
        <w:rPr>
          <w:rFonts w:asciiTheme="majorBidi" w:eastAsia="Tahoma" w:hAnsiTheme="majorBidi" w:cstheme="majorBidi"/>
          <w:spacing w:val="-10"/>
          <w:sz w:val="28"/>
          <w:cs/>
        </w:rPr>
        <w:t>ตราสาร</w:t>
      </w:r>
      <w:r w:rsidRPr="00EB46F7">
        <w:rPr>
          <w:rFonts w:asciiTheme="majorBidi" w:eastAsia="Tahoma" w:hAnsiTheme="majorBidi" w:cstheme="majorBidi"/>
          <w:spacing w:val="-10"/>
          <w:sz w:val="28"/>
          <w:cs/>
        </w:rPr>
        <w:t>ที่ประสงค์จะไถ่ถอนมีการกระทำใด ๆ ที่ขัดขวางหรือส่งผลกระทบต่อขั้นตอนการไถ่ถอน ผู้ถือ</w:t>
      </w:r>
      <w:r w:rsidR="007A679C" w:rsidRPr="00EB46F7">
        <w:rPr>
          <w:rFonts w:asciiTheme="majorBidi" w:eastAsia="Tahoma" w:hAnsiTheme="majorBidi" w:cstheme="majorBidi"/>
          <w:spacing w:val="-10"/>
          <w:sz w:val="28"/>
          <w:cs/>
        </w:rPr>
        <w:t>ตราสาร</w:t>
      </w:r>
      <w:r w:rsidRPr="00EB46F7">
        <w:rPr>
          <w:rFonts w:asciiTheme="majorBidi" w:eastAsia="Tahoma" w:hAnsiTheme="majorBidi" w:cstheme="majorBidi"/>
          <w:sz w:val="28"/>
          <w:cs/>
        </w:rPr>
        <w:t>จะต้องรับผิดชอบในความเสียหายใด ๆ ที่เกิดขึ้นจนสิ้นเชิง และผู้ออก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สงวนสิทธิที่จะยกเลิกการปฏิบัติตามคำขอของผู้ถือ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ได้ และผู้ถือ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จะไม่เรียกร้องค่าเสียหาย หรือค่าใช้จ่ายใด ๆ จากผู้ออก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ทั้งสิ้น</w:t>
      </w:r>
    </w:p>
    <w:p w14:paraId="4C95B691" w14:textId="1CA7C63D" w:rsidR="00911A96" w:rsidRPr="00EB46F7" w:rsidRDefault="0007193B" w:rsidP="008035C4">
      <w:pPr>
        <w:numPr>
          <w:ilvl w:val="2"/>
          <w:numId w:val="7"/>
        </w:numPr>
        <w:contextualSpacing/>
        <w:jc w:val="thaiDistribute"/>
        <w:rPr>
          <w:rFonts w:asciiTheme="majorBidi" w:eastAsia="Times New Roman" w:hAnsiTheme="majorBidi" w:cstheme="majorBidi"/>
          <w:sz w:val="28"/>
          <w:cs/>
        </w:rPr>
      </w:pPr>
      <w:r w:rsidRPr="00EB46F7">
        <w:rPr>
          <w:rFonts w:asciiTheme="majorBidi" w:eastAsia="Times New Roman" w:hAnsiTheme="majorBidi" w:cstheme="majorBidi"/>
          <w:sz w:val="28"/>
          <w:cs/>
        </w:rPr>
        <w:t>ผู้</w:t>
      </w:r>
      <w:r w:rsidRPr="00EB46F7">
        <w:rPr>
          <w:rFonts w:asciiTheme="majorBidi" w:eastAsia="Tahoma" w:hAnsiTheme="majorBidi" w:cstheme="majorBidi"/>
          <w:sz w:val="28"/>
          <w:cs/>
        </w:rPr>
        <w:t>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ขอสงวนสิทธิในการเรียกเก็บภาษีใด ๆ จากผู้ถือ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ที่อาจเกิดขึ้นจากการไถ่ถอน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หรือการดำเนินการอื่นใดที่เกี่ยวข้อง ตามที่กรมสรรพากรกำหนด</w:t>
      </w:r>
    </w:p>
    <w:sectPr w:rsidR="00911A96" w:rsidRPr="00EB46F7"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00A4" w14:textId="77777777" w:rsidR="00BD18FF" w:rsidRDefault="00BD18FF" w:rsidP="00105AC2">
      <w:pPr>
        <w:spacing w:after="0" w:line="240" w:lineRule="auto"/>
      </w:pPr>
      <w:r>
        <w:separator/>
      </w:r>
    </w:p>
  </w:endnote>
  <w:endnote w:type="continuationSeparator" w:id="0">
    <w:p w14:paraId="355CAA61" w14:textId="77777777" w:rsidR="00BD18FF" w:rsidRDefault="00BD18FF" w:rsidP="00105AC2">
      <w:pPr>
        <w:spacing w:after="0" w:line="240" w:lineRule="auto"/>
      </w:pPr>
      <w:r>
        <w:continuationSeparator/>
      </w:r>
    </w:p>
  </w:endnote>
  <w:endnote w:type="continuationNotice" w:id="1">
    <w:p w14:paraId="297407E3" w14:textId="77777777" w:rsidR="00BD18FF" w:rsidRDefault="00BD1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F7343A" w:rsidRDefault="00F7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615761E0" w:rsidR="00F7343A" w:rsidRPr="00911A96" w:rsidRDefault="00F7343A"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EB46F7">
      <w:rPr>
        <w:rFonts w:ascii="Angsana New" w:hAnsi="Angsana New" w:cs="Angsana New"/>
        <w:noProof/>
        <w:sz w:val="24"/>
        <w:szCs w:val="24"/>
      </w:rPr>
      <w:t>16</w:t>
    </w:r>
    <w:r w:rsidRPr="00911A96">
      <w:rPr>
        <w:rFonts w:ascii="Angsana New" w:hAnsi="Angsana New" w:cs="Angsana New"/>
        <w:noProof/>
        <w:sz w:val="24"/>
        <w:szCs w:val="24"/>
      </w:rPr>
      <w:fldChar w:fldCharType="end"/>
    </w:r>
  </w:p>
  <w:p w14:paraId="08DFD877" w14:textId="77777777" w:rsidR="00F7343A" w:rsidRPr="006E577E" w:rsidRDefault="00F7343A"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F7343A" w:rsidRDefault="00F7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7F45" w14:textId="77777777" w:rsidR="00BD18FF" w:rsidRDefault="00BD18FF" w:rsidP="00105AC2">
      <w:pPr>
        <w:spacing w:after="0" w:line="240" w:lineRule="auto"/>
      </w:pPr>
      <w:r>
        <w:separator/>
      </w:r>
    </w:p>
  </w:footnote>
  <w:footnote w:type="continuationSeparator" w:id="0">
    <w:p w14:paraId="1F1FC212" w14:textId="77777777" w:rsidR="00BD18FF" w:rsidRDefault="00BD18FF" w:rsidP="00105AC2">
      <w:pPr>
        <w:spacing w:after="0" w:line="240" w:lineRule="auto"/>
      </w:pPr>
      <w:r>
        <w:continuationSeparator/>
      </w:r>
    </w:p>
  </w:footnote>
  <w:footnote w:type="continuationNotice" w:id="1">
    <w:p w14:paraId="5DA734F0" w14:textId="77777777" w:rsidR="00BD18FF" w:rsidRDefault="00BD1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F7343A" w:rsidRDefault="00F7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F7343A" w:rsidRDefault="00F7343A"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F7343A" w:rsidRDefault="00F73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E67EC"/>
    <w:multiLevelType w:val="hybridMultilevel"/>
    <w:tmpl w:val="5832E0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7"/>
  </w:num>
  <w:num w:numId="2">
    <w:abstractNumId w:val="10"/>
  </w:num>
  <w:num w:numId="3">
    <w:abstractNumId w:val="6"/>
  </w:num>
  <w:num w:numId="4">
    <w:abstractNumId w:val="0"/>
  </w:num>
  <w:num w:numId="5">
    <w:abstractNumId w:val="5"/>
  </w:num>
  <w:num w:numId="6">
    <w:abstractNumId w:val="11"/>
  </w:num>
  <w:num w:numId="7">
    <w:abstractNumId w:val="1"/>
  </w:num>
  <w:num w:numId="8">
    <w:abstractNumId w:val="12"/>
  </w:num>
  <w:num w:numId="9">
    <w:abstractNumId w:val="2"/>
  </w:num>
  <w:num w:numId="10">
    <w:abstractNumId w:val="4"/>
  </w:num>
  <w:num w:numId="11">
    <w:abstractNumId w:val="3"/>
  </w:num>
  <w:num w:numId="12">
    <w:abstractNumId w:val="9"/>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878C5"/>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9DB"/>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0F7AC8"/>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97D"/>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1591"/>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0F23"/>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B8A"/>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572"/>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47FE"/>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495E"/>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7F80"/>
    <w:rsid w:val="00491883"/>
    <w:rsid w:val="00494E68"/>
    <w:rsid w:val="00495CDB"/>
    <w:rsid w:val="004A09E5"/>
    <w:rsid w:val="004A0A38"/>
    <w:rsid w:val="004A1D5D"/>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97A"/>
    <w:rsid w:val="00531E1C"/>
    <w:rsid w:val="005325E4"/>
    <w:rsid w:val="005330BC"/>
    <w:rsid w:val="005346A0"/>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07C48"/>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0F9C"/>
    <w:rsid w:val="00651BBC"/>
    <w:rsid w:val="00651FA3"/>
    <w:rsid w:val="00654329"/>
    <w:rsid w:val="006545D2"/>
    <w:rsid w:val="00656CB5"/>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538C"/>
    <w:rsid w:val="006963EE"/>
    <w:rsid w:val="006969E3"/>
    <w:rsid w:val="006A3E3D"/>
    <w:rsid w:val="006A7D7F"/>
    <w:rsid w:val="006B1209"/>
    <w:rsid w:val="006B2092"/>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5094"/>
    <w:rsid w:val="00745A03"/>
    <w:rsid w:val="00746C43"/>
    <w:rsid w:val="007512DC"/>
    <w:rsid w:val="007518AE"/>
    <w:rsid w:val="00751B1A"/>
    <w:rsid w:val="0075201D"/>
    <w:rsid w:val="0075294A"/>
    <w:rsid w:val="00754BD1"/>
    <w:rsid w:val="00760A3A"/>
    <w:rsid w:val="00761EC4"/>
    <w:rsid w:val="00762094"/>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6733"/>
    <w:rsid w:val="00786822"/>
    <w:rsid w:val="0079136E"/>
    <w:rsid w:val="00791CD1"/>
    <w:rsid w:val="00791CEB"/>
    <w:rsid w:val="00791D2B"/>
    <w:rsid w:val="007929F5"/>
    <w:rsid w:val="007941A0"/>
    <w:rsid w:val="00795B3F"/>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35C4"/>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0"/>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18B1"/>
    <w:rsid w:val="008B2670"/>
    <w:rsid w:val="008B2B8D"/>
    <w:rsid w:val="008B6362"/>
    <w:rsid w:val="008C07EB"/>
    <w:rsid w:val="008C2E80"/>
    <w:rsid w:val="008C60BF"/>
    <w:rsid w:val="008C6A89"/>
    <w:rsid w:val="008C6BD4"/>
    <w:rsid w:val="008C79EF"/>
    <w:rsid w:val="008D1B94"/>
    <w:rsid w:val="008D32D8"/>
    <w:rsid w:val="008D349A"/>
    <w:rsid w:val="008D34BF"/>
    <w:rsid w:val="008D4AD0"/>
    <w:rsid w:val="008D5A2D"/>
    <w:rsid w:val="008E09C6"/>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453"/>
    <w:rsid w:val="009938B0"/>
    <w:rsid w:val="009944EA"/>
    <w:rsid w:val="00994E84"/>
    <w:rsid w:val="00996046"/>
    <w:rsid w:val="00996141"/>
    <w:rsid w:val="009A171E"/>
    <w:rsid w:val="009A301B"/>
    <w:rsid w:val="009A4460"/>
    <w:rsid w:val="009A4CD4"/>
    <w:rsid w:val="009A5376"/>
    <w:rsid w:val="009A578E"/>
    <w:rsid w:val="009A5C1F"/>
    <w:rsid w:val="009A60C6"/>
    <w:rsid w:val="009A6EBF"/>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598"/>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4AAC"/>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292"/>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399E"/>
    <w:rsid w:val="00B158C9"/>
    <w:rsid w:val="00B15CA3"/>
    <w:rsid w:val="00B17457"/>
    <w:rsid w:val="00B2193A"/>
    <w:rsid w:val="00B22399"/>
    <w:rsid w:val="00B225B6"/>
    <w:rsid w:val="00B22B84"/>
    <w:rsid w:val="00B22C13"/>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1E2B"/>
    <w:rsid w:val="00B54896"/>
    <w:rsid w:val="00B549BA"/>
    <w:rsid w:val="00B5563D"/>
    <w:rsid w:val="00B56AE1"/>
    <w:rsid w:val="00B61DB8"/>
    <w:rsid w:val="00B64C0C"/>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876F3"/>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C2F26"/>
    <w:rsid w:val="00BC315D"/>
    <w:rsid w:val="00BC5C6B"/>
    <w:rsid w:val="00BD18FF"/>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6CFB"/>
    <w:rsid w:val="00C07105"/>
    <w:rsid w:val="00C101B5"/>
    <w:rsid w:val="00C1368F"/>
    <w:rsid w:val="00C17D9D"/>
    <w:rsid w:val="00C20CC5"/>
    <w:rsid w:val="00C2308B"/>
    <w:rsid w:val="00C23417"/>
    <w:rsid w:val="00C23D31"/>
    <w:rsid w:val="00C31E50"/>
    <w:rsid w:val="00C32062"/>
    <w:rsid w:val="00C32F00"/>
    <w:rsid w:val="00C34361"/>
    <w:rsid w:val="00C348DE"/>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60AF"/>
    <w:rsid w:val="00CA6733"/>
    <w:rsid w:val="00CB12CB"/>
    <w:rsid w:val="00CB1BB9"/>
    <w:rsid w:val="00CB25FA"/>
    <w:rsid w:val="00CB36E5"/>
    <w:rsid w:val="00CB4F03"/>
    <w:rsid w:val="00CB5C1E"/>
    <w:rsid w:val="00CC01BD"/>
    <w:rsid w:val="00CC2015"/>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28FA"/>
    <w:rsid w:val="00D43D16"/>
    <w:rsid w:val="00D44426"/>
    <w:rsid w:val="00D44C21"/>
    <w:rsid w:val="00D457ED"/>
    <w:rsid w:val="00D45953"/>
    <w:rsid w:val="00D45D82"/>
    <w:rsid w:val="00D46DBB"/>
    <w:rsid w:val="00D47423"/>
    <w:rsid w:val="00D514F7"/>
    <w:rsid w:val="00D523D1"/>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0C"/>
    <w:rsid w:val="00E141FC"/>
    <w:rsid w:val="00E14C78"/>
    <w:rsid w:val="00E151E6"/>
    <w:rsid w:val="00E20357"/>
    <w:rsid w:val="00E2086A"/>
    <w:rsid w:val="00E208DE"/>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4776"/>
    <w:rsid w:val="00E765A5"/>
    <w:rsid w:val="00E76E98"/>
    <w:rsid w:val="00E81622"/>
    <w:rsid w:val="00E8184E"/>
    <w:rsid w:val="00E81C74"/>
    <w:rsid w:val="00E84FB5"/>
    <w:rsid w:val="00E94761"/>
    <w:rsid w:val="00E97AE6"/>
    <w:rsid w:val="00EA0FEC"/>
    <w:rsid w:val="00EA1A80"/>
    <w:rsid w:val="00EA5D60"/>
    <w:rsid w:val="00EB15BD"/>
    <w:rsid w:val="00EB18B4"/>
    <w:rsid w:val="00EB1952"/>
    <w:rsid w:val="00EB46F7"/>
    <w:rsid w:val="00EB600B"/>
    <w:rsid w:val="00EB63B5"/>
    <w:rsid w:val="00EC0F6F"/>
    <w:rsid w:val="00EC1E96"/>
    <w:rsid w:val="00EC1FBA"/>
    <w:rsid w:val="00EC2A3F"/>
    <w:rsid w:val="00EC4578"/>
    <w:rsid w:val="00EC48D8"/>
    <w:rsid w:val="00EC617A"/>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6DDB"/>
    <w:rsid w:val="00F70303"/>
    <w:rsid w:val="00F711AB"/>
    <w:rsid w:val="00F71529"/>
    <w:rsid w:val="00F71C1B"/>
    <w:rsid w:val="00F726FC"/>
    <w:rsid w:val="00F7343A"/>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239E"/>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group.pingan.com/investor_relations/results_and_presentations.html" TargetMode="External"/><Relationship Id="rId18" Type="http://schemas.openxmlformats.org/officeDocument/2006/relationships/hyperlink" Target="https://www.hkex.com.hk/Market-Data/Securities-Prices/Equities/Equities-Quote?sym=2318&amp;sc_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kex.com.hk/Market-Data/Securities-Prices/Equities/Equities-Quote?sym=2318&amp;sc_lang=en" TargetMode="External"/><Relationship Id="rId17" Type="http://schemas.openxmlformats.org/officeDocument/2006/relationships/hyperlink" Target="https://group.pingan.com/ESG.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roup.pingan.com/about_us/governanc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kexnews.hk/listedco/listconews/sehk/2022/0325/2022032501818.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roup.pingan.com/media/news.html" TargetMode="External"/><Relationship Id="rId23" Type="http://schemas.openxmlformats.org/officeDocument/2006/relationships/footer" Target="footer2.xml"/><Relationship Id="rId10" Type="http://schemas.openxmlformats.org/officeDocument/2006/relationships/hyperlink" Target="https://www.hkex.com.hk/"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s://group.pingan.com/" TargetMode="External"/><Relationship Id="rId14" Type="http://schemas.openxmlformats.org/officeDocument/2006/relationships/hyperlink" Target="https://group.pingan.com/investor_relations/announcement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B2B6-D090-4B13-B8EB-EFEC2F7E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5602</Words>
  <Characters>31937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37465</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5</cp:revision>
  <cp:lastPrinted>2015-04-09T08:40:00Z</cp:lastPrinted>
  <dcterms:created xsi:type="dcterms:W3CDTF">2023-01-10T11:52:00Z</dcterms:created>
  <dcterms:modified xsi:type="dcterms:W3CDTF">2023-01-25T08:48:00Z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