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388BDA" w14:textId="77777777" w:rsidR="00101ED0" w:rsidRPr="00D5593C" w:rsidRDefault="00522EF3" w:rsidP="00FD6327">
      <w:pPr>
        <w:jc w:val="center"/>
        <w:rPr>
          <w:rFonts w:ascii="Browallia New" w:hAnsi="Browallia New" w:cs="Browallia New"/>
          <w:b/>
          <w:bCs/>
          <w:sz w:val="28"/>
          <w:szCs w:val="28"/>
        </w:rPr>
      </w:pPr>
      <w:bookmarkStart w:id="0" w:name="_GoBack"/>
      <w:bookmarkEnd w:id="0"/>
      <w:r w:rsidRPr="00D5593C">
        <w:rPr>
          <w:rFonts w:ascii="Browallia New" w:hAnsi="Browallia New" w:cs="Browallia New"/>
          <w:b/>
          <w:bCs/>
          <w:sz w:val="28"/>
          <w:szCs w:val="28"/>
          <w:cs/>
        </w:rPr>
        <w:t xml:space="preserve">ส่วนที่ </w:t>
      </w:r>
      <w:r w:rsidR="00101ED0" w:rsidRPr="00D5593C">
        <w:rPr>
          <w:rFonts w:ascii="Browallia New" w:hAnsi="Browallia New" w:cs="Browallia New"/>
          <w:b/>
          <w:bCs/>
          <w:sz w:val="28"/>
          <w:szCs w:val="28"/>
        </w:rPr>
        <w:t>1</w:t>
      </w:r>
    </w:p>
    <w:p w14:paraId="6D5A042F" w14:textId="77777777" w:rsidR="000D6DC3" w:rsidRPr="00D5593C" w:rsidRDefault="00522EF3" w:rsidP="00FD6327">
      <w:pPr>
        <w:jc w:val="center"/>
        <w:rPr>
          <w:rFonts w:ascii="Browallia New" w:hAnsi="Browallia New" w:cs="Browallia New"/>
          <w:b/>
          <w:bCs/>
          <w:sz w:val="28"/>
          <w:szCs w:val="28"/>
        </w:rPr>
      </w:pPr>
      <w:r w:rsidRPr="00D5593C">
        <w:rPr>
          <w:rFonts w:ascii="Browallia New" w:hAnsi="Browallia New" w:cs="Browallia New"/>
          <w:b/>
          <w:bCs/>
          <w:sz w:val="28"/>
          <w:szCs w:val="28"/>
          <w:cs/>
        </w:rPr>
        <w:t>รายละเอียดเกี่ยวกับแผนการปรับโครงสร้างและข้อมูลอื่นเพื่อการตัดสินใจของผู้ถือหลักทรัพย์</w:t>
      </w:r>
    </w:p>
    <w:p w14:paraId="315F5EAF" w14:textId="77777777" w:rsidR="00522EF3" w:rsidRPr="00D5593C" w:rsidRDefault="00522EF3" w:rsidP="00FD6327">
      <w:pPr>
        <w:jc w:val="center"/>
        <w:rPr>
          <w:rFonts w:ascii="Browallia New" w:hAnsi="Browallia New" w:cs="Browallia New"/>
          <w:b/>
          <w:bCs/>
          <w:sz w:val="28"/>
          <w:szCs w:val="28"/>
          <w:lang w:eastAsia="th-TH"/>
        </w:rPr>
      </w:pPr>
    </w:p>
    <w:p w14:paraId="32C030B9" w14:textId="77777777" w:rsidR="004D43BF" w:rsidRPr="00D5593C" w:rsidRDefault="004D43BF" w:rsidP="00FD6327">
      <w:pPr>
        <w:pStyle w:val="Heading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</w:pPr>
      <w:r w:rsidRPr="00D5593C">
        <w:rPr>
          <w:cs/>
        </w:rPr>
        <w:t>วัตถุประสงค์และเหตุผลในการปรับโครงสร้างการถือหุ้นและการจัดการ</w:t>
      </w:r>
    </w:p>
    <w:p w14:paraId="1219F82F" w14:textId="77777777" w:rsidR="00101ED0" w:rsidRPr="00D5593C" w:rsidRDefault="00101ED0" w:rsidP="00FD6327">
      <w:pPr>
        <w:ind w:firstLine="709"/>
        <w:jc w:val="thaiDistribute"/>
        <w:rPr>
          <w:rFonts w:ascii="Browallia New" w:hAnsi="Browallia New" w:cs="Browallia New"/>
          <w:sz w:val="28"/>
          <w:szCs w:val="28"/>
        </w:rPr>
      </w:pPr>
    </w:p>
    <w:p w14:paraId="30D199FB" w14:textId="35910763" w:rsidR="00710EC1" w:rsidRPr="00D5593C" w:rsidRDefault="00710EC1" w:rsidP="00A427A0">
      <w:pPr>
        <w:pStyle w:val="Heading2"/>
        <w:shd w:val="clear" w:color="auto" w:fill="D9D9D9" w:themeFill="background1" w:themeFillShade="D9"/>
        <w:rPr>
          <w:b w:val="0"/>
          <w:bCs w:val="0"/>
        </w:rPr>
      </w:pPr>
      <w:r w:rsidRPr="00D5593C">
        <w:rPr>
          <w:cs/>
        </w:rPr>
        <w:t>รายละเอียดขั้นตอนการปรับโครงสร้างกิจการ</w:t>
      </w:r>
    </w:p>
    <w:p w14:paraId="25B0500A" w14:textId="024A13AE" w:rsidR="00EF4A57" w:rsidRPr="009421B0" w:rsidRDefault="00AC693B" w:rsidP="008117EA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D5593C">
        <w:rPr>
          <w:rFonts w:ascii="Browallia New" w:hAnsi="Browallia New" w:cs="Browallia New"/>
          <w:sz w:val="28"/>
          <w:szCs w:val="28"/>
          <w:cs/>
        </w:rPr>
        <w:t>สืบเนื่องจากที่ประชุมวิสามัญผู้ถือหุ้นของ</w:t>
      </w:r>
      <w:r w:rsidRPr="00D5593C">
        <w:rPr>
          <w:rFonts w:ascii="Browallia New" w:hAnsi="Browallia New" w:cs="Browallia New" w:hint="cs"/>
          <w:sz w:val="28"/>
          <w:szCs w:val="28"/>
          <w:cs/>
        </w:rPr>
        <w:t>บริษัท ไทยประกันภัย จำกัด (มหาชน)</w:t>
      </w:r>
      <w:r w:rsidRPr="00D5593C">
        <w:rPr>
          <w:rFonts w:ascii="Browallia New" w:hAnsi="Browallia New" w:cs="Browallia New"/>
          <w:sz w:val="28"/>
          <w:szCs w:val="28"/>
          <w:cs/>
        </w:rPr>
        <w:t xml:space="preserve"> </w:t>
      </w:r>
      <w:r w:rsidRPr="00D5593C">
        <w:rPr>
          <w:rFonts w:ascii="Browallia New" w:hAnsi="Browallia New" w:cs="Browallia New" w:hint="cs"/>
          <w:sz w:val="28"/>
          <w:szCs w:val="28"/>
          <w:cs/>
        </w:rPr>
        <w:t>(</w:t>
      </w:r>
      <w:r w:rsidRPr="00D5593C">
        <w:rPr>
          <w:rFonts w:ascii="Browallia New" w:hAnsi="Browallia New" w:cs="Browallia New"/>
          <w:sz w:val="28"/>
          <w:szCs w:val="28"/>
        </w:rPr>
        <w:t>“</w:t>
      </w:r>
      <w:r w:rsidRPr="00D5593C">
        <w:rPr>
          <w:rFonts w:ascii="Browallia New" w:hAnsi="Browallia New" w:cs="Browallia New"/>
          <w:b/>
          <w:bCs/>
          <w:sz w:val="28"/>
          <w:szCs w:val="28"/>
        </w:rPr>
        <w:t>TIC</w:t>
      </w:r>
      <w:r w:rsidRPr="00D5593C">
        <w:rPr>
          <w:rFonts w:ascii="Browallia New" w:hAnsi="Browallia New" w:cs="Browallia New"/>
          <w:sz w:val="28"/>
          <w:szCs w:val="28"/>
        </w:rPr>
        <w:t xml:space="preserve">”) </w:t>
      </w:r>
      <w:r w:rsidRPr="00D5593C">
        <w:rPr>
          <w:rFonts w:ascii="Browallia New" w:hAnsi="Browallia New" w:cs="Browallia New"/>
          <w:sz w:val="28"/>
          <w:szCs w:val="28"/>
          <w:cs/>
        </w:rPr>
        <w:t xml:space="preserve">ครั้งที่ </w:t>
      </w:r>
      <w:r w:rsidRPr="00D5593C">
        <w:rPr>
          <w:rFonts w:ascii="Browallia New" w:hAnsi="Browallia New" w:cs="Browallia New"/>
          <w:sz w:val="28"/>
          <w:szCs w:val="28"/>
        </w:rPr>
        <w:t xml:space="preserve">1/2561 </w:t>
      </w:r>
      <w:r w:rsidRPr="00D5593C">
        <w:rPr>
          <w:rFonts w:ascii="Browallia New" w:hAnsi="Browallia New" w:cs="Browallia New"/>
          <w:sz w:val="28"/>
          <w:szCs w:val="28"/>
          <w:cs/>
        </w:rPr>
        <w:t xml:space="preserve">เมื่อวันที่ </w:t>
      </w:r>
      <w:r w:rsidRPr="00D5593C">
        <w:rPr>
          <w:rFonts w:ascii="Browallia New" w:hAnsi="Browallia New" w:cs="Browallia New"/>
          <w:sz w:val="28"/>
          <w:szCs w:val="28"/>
        </w:rPr>
        <w:t xml:space="preserve">15 </w:t>
      </w:r>
      <w:r w:rsidRPr="00D5593C">
        <w:rPr>
          <w:rFonts w:ascii="Browallia New" w:hAnsi="Browallia New" w:cs="Browallia New"/>
          <w:sz w:val="28"/>
          <w:szCs w:val="28"/>
          <w:cs/>
        </w:rPr>
        <w:t xml:space="preserve">มิถุนายน </w:t>
      </w:r>
      <w:r w:rsidRPr="00D5593C">
        <w:rPr>
          <w:rFonts w:ascii="Browallia New" w:hAnsi="Browallia New" w:cs="Browallia New"/>
          <w:sz w:val="28"/>
          <w:szCs w:val="28"/>
        </w:rPr>
        <w:t xml:space="preserve">2561 </w:t>
      </w:r>
      <w:r w:rsidRPr="00D5593C">
        <w:rPr>
          <w:rFonts w:ascii="Browallia New" w:hAnsi="Browallia New" w:cs="Browallia New"/>
          <w:sz w:val="28"/>
          <w:szCs w:val="28"/>
          <w:cs/>
        </w:rPr>
        <w:t xml:space="preserve">ได้มีมติอนุมัติแผนการปรับโครงสร้างกิจการและการดำเนินธุรกิจร่วมกันระหว่าง </w:t>
      </w:r>
      <w:r w:rsidRPr="00D5593C">
        <w:rPr>
          <w:rFonts w:ascii="Browallia New" w:hAnsi="Browallia New" w:cs="Browallia New"/>
          <w:sz w:val="28"/>
          <w:szCs w:val="28"/>
        </w:rPr>
        <w:t xml:space="preserve">TIC </w:t>
      </w:r>
      <w:r w:rsidRPr="00D5593C">
        <w:rPr>
          <w:rFonts w:ascii="Browallia New" w:hAnsi="Browallia New" w:cs="Browallia New"/>
          <w:sz w:val="28"/>
          <w:szCs w:val="28"/>
          <w:cs/>
        </w:rPr>
        <w:t>และบริษัท เครืออาคเนย์ จำกัด</w:t>
      </w:r>
      <w:r w:rsidRPr="00D5593C">
        <w:rPr>
          <w:rFonts w:ascii="Browallia New" w:hAnsi="Browallia New" w:cs="Browallia New"/>
          <w:sz w:val="28"/>
          <w:szCs w:val="28"/>
        </w:rPr>
        <w:t xml:space="preserve"> (“</w:t>
      </w:r>
      <w:r w:rsidRPr="00D5593C">
        <w:rPr>
          <w:rFonts w:ascii="Browallia New" w:hAnsi="Browallia New" w:cs="Browallia New"/>
          <w:b/>
          <w:bCs/>
          <w:sz w:val="28"/>
          <w:szCs w:val="28"/>
        </w:rPr>
        <w:t>SEG</w:t>
      </w:r>
      <w:r w:rsidRPr="00D5593C">
        <w:rPr>
          <w:rFonts w:ascii="Browallia New" w:hAnsi="Browallia New" w:cs="Browallia New"/>
          <w:sz w:val="28"/>
          <w:szCs w:val="28"/>
        </w:rPr>
        <w:t xml:space="preserve">”) </w:t>
      </w:r>
      <w:r w:rsidRPr="00D5593C">
        <w:rPr>
          <w:rFonts w:ascii="Browallia New" w:hAnsi="Browallia New" w:cs="Browallia New"/>
          <w:sz w:val="28"/>
          <w:szCs w:val="28"/>
          <w:cs/>
        </w:rPr>
        <w:t xml:space="preserve">เนื่องจาก </w:t>
      </w:r>
      <w:r w:rsidRPr="00D5593C">
        <w:rPr>
          <w:rFonts w:ascii="Browallia New" w:hAnsi="Browallia New" w:cs="Browallia New"/>
          <w:sz w:val="28"/>
          <w:szCs w:val="28"/>
        </w:rPr>
        <w:t xml:space="preserve">SEG </w:t>
      </w:r>
      <w:r w:rsidRPr="00D5593C">
        <w:rPr>
          <w:rFonts w:ascii="Browallia New" w:hAnsi="Browallia New" w:cs="Browallia New"/>
          <w:sz w:val="28"/>
          <w:szCs w:val="28"/>
          <w:cs/>
        </w:rPr>
        <w:t xml:space="preserve">มีความประสงค์ที่จะขยายธุรกิจเพื่อดำเนินธุรกิจร่วมกับ </w:t>
      </w:r>
      <w:r w:rsidRPr="00D5593C">
        <w:rPr>
          <w:rFonts w:ascii="Browallia New" w:hAnsi="Browallia New" w:cs="Browallia New"/>
          <w:sz w:val="28"/>
          <w:szCs w:val="28"/>
        </w:rPr>
        <w:t xml:space="preserve">TIC </w:t>
      </w:r>
      <w:r w:rsidR="00EF4A57" w:rsidRPr="00D5593C">
        <w:rPr>
          <w:rFonts w:ascii="Browallia New" w:hAnsi="Browallia New" w:cs="Browallia New"/>
          <w:sz w:val="28"/>
          <w:szCs w:val="28"/>
          <w:cs/>
        </w:rPr>
        <w:t xml:space="preserve">ซึ่งการทำรายการดังกล่าวเข้าข่ายเป็นรายการได้มาซึ่งสินทรัพย์ ตามประกาศคณะกรรมการกำกับตลาดทุน ที่ ทจ. </w:t>
      </w:r>
      <w:r w:rsidR="00EF4A57" w:rsidRPr="00D5593C">
        <w:rPr>
          <w:rFonts w:ascii="Browallia New" w:hAnsi="Browallia New" w:cs="Browallia New"/>
          <w:sz w:val="28"/>
          <w:szCs w:val="28"/>
        </w:rPr>
        <w:t xml:space="preserve">20/2551 </w:t>
      </w:r>
      <w:r w:rsidR="00EF4A57" w:rsidRPr="00D5593C">
        <w:rPr>
          <w:rFonts w:ascii="Browallia New" w:hAnsi="Browallia New" w:cs="Browallia New"/>
          <w:sz w:val="28"/>
          <w:szCs w:val="28"/>
          <w:cs/>
        </w:rPr>
        <w:t xml:space="preserve">เรื่อง หลักเกณฑ์ในการทำรายการที่มีนัยสำคัญที่เข้าข่ายเป็นการได้มาหรือจำหน่ายไปซึ่งทรัพย์สิน ลงวันที่ </w:t>
      </w:r>
      <w:r w:rsidR="00EF4A57" w:rsidRPr="00D5593C">
        <w:rPr>
          <w:rFonts w:ascii="Browallia New" w:hAnsi="Browallia New" w:cs="Browallia New"/>
          <w:sz w:val="28"/>
          <w:szCs w:val="28"/>
        </w:rPr>
        <w:t xml:space="preserve">31 </w:t>
      </w:r>
      <w:r w:rsidR="00EF4A57" w:rsidRPr="00D5593C">
        <w:rPr>
          <w:rFonts w:ascii="Browallia New" w:hAnsi="Browallia New" w:cs="Browallia New"/>
          <w:sz w:val="28"/>
          <w:szCs w:val="28"/>
          <w:cs/>
        </w:rPr>
        <w:t xml:space="preserve">สิงหาคม </w:t>
      </w:r>
      <w:r w:rsidR="00EF4A57" w:rsidRPr="00D5593C">
        <w:rPr>
          <w:rFonts w:ascii="Browallia New" w:hAnsi="Browallia New" w:cs="Browallia New"/>
          <w:sz w:val="28"/>
          <w:szCs w:val="28"/>
        </w:rPr>
        <w:t xml:space="preserve">2551 </w:t>
      </w:r>
      <w:r w:rsidR="00EF4A57" w:rsidRPr="00D5593C">
        <w:rPr>
          <w:rFonts w:ascii="Browallia New" w:hAnsi="Browallia New" w:cs="Browallia New"/>
          <w:sz w:val="28"/>
          <w:szCs w:val="28"/>
          <w:cs/>
        </w:rPr>
        <w:t xml:space="preserve">(และที่แก้ไขเพิ่มเติม) และประกาศคณะกรรมการตลาดหลักทรัพย์แห่งประเทศไทย เรื่อง การเปิดเผยข้อมูลและการปฏิบัติการของบริษัทจดทะเบียนในการได้มาหรือจำหน่ายไปซึ่งสินทรัพย์ พ.ศ. </w:t>
      </w:r>
      <w:r w:rsidR="00EF4A57" w:rsidRPr="00D5593C">
        <w:rPr>
          <w:rFonts w:ascii="Browallia New" w:hAnsi="Browallia New" w:cs="Browallia New"/>
          <w:sz w:val="28"/>
          <w:szCs w:val="28"/>
        </w:rPr>
        <w:t xml:space="preserve">2547 </w:t>
      </w:r>
      <w:r w:rsidR="00EF4A57" w:rsidRPr="00D5593C">
        <w:rPr>
          <w:rFonts w:ascii="Browallia New" w:hAnsi="Browallia New" w:cs="Browallia New"/>
          <w:sz w:val="28"/>
          <w:szCs w:val="28"/>
          <w:cs/>
        </w:rPr>
        <w:t xml:space="preserve">ลงวันที่ </w:t>
      </w:r>
      <w:r w:rsidR="00EF4A57" w:rsidRPr="00D5593C">
        <w:rPr>
          <w:rFonts w:ascii="Browallia New" w:hAnsi="Browallia New" w:cs="Browallia New"/>
          <w:sz w:val="28"/>
          <w:szCs w:val="28"/>
        </w:rPr>
        <w:t xml:space="preserve">29 </w:t>
      </w:r>
      <w:r w:rsidR="00EF4A57" w:rsidRPr="00D5593C">
        <w:rPr>
          <w:rFonts w:ascii="Browallia New" w:hAnsi="Browallia New" w:cs="Browallia New"/>
          <w:sz w:val="28"/>
          <w:szCs w:val="28"/>
          <w:cs/>
        </w:rPr>
        <w:t xml:space="preserve">ตุลาคม </w:t>
      </w:r>
      <w:r w:rsidR="00EF4A57" w:rsidRPr="00D5593C">
        <w:rPr>
          <w:rFonts w:ascii="Browallia New" w:hAnsi="Browallia New" w:cs="Browallia New"/>
          <w:sz w:val="28"/>
          <w:szCs w:val="28"/>
        </w:rPr>
        <w:t xml:space="preserve">2547 </w:t>
      </w:r>
      <w:r w:rsidR="00EF4A57" w:rsidRPr="00D5593C">
        <w:rPr>
          <w:rFonts w:ascii="Browallia New" w:hAnsi="Browallia New" w:cs="Browallia New"/>
          <w:sz w:val="28"/>
          <w:szCs w:val="28"/>
          <w:cs/>
        </w:rPr>
        <w:t>(และที่แก้ไขเพิ่มเติม)</w:t>
      </w:r>
      <w:r w:rsidR="00EF4A57" w:rsidRPr="00D5593C">
        <w:rPr>
          <w:rFonts w:ascii="Browallia New" w:hAnsi="Browallia New" w:cs="Browallia New"/>
          <w:sz w:val="28"/>
          <w:szCs w:val="28"/>
        </w:rPr>
        <w:t xml:space="preserve"> </w:t>
      </w:r>
      <w:r w:rsidR="00EF4A57" w:rsidRPr="00D5593C">
        <w:rPr>
          <w:rFonts w:ascii="Browallia New" w:hAnsi="Browallia New" w:cs="Browallia New"/>
          <w:sz w:val="28"/>
          <w:szCs w:val="28"/>
          <w:cs/>
        </w:rPr>
        <w:t xml:space="preserve">(รวมเรียกว่า </w:t>
      </w:r>
      <w:r w:rsidR="00EF4A57" w:rsidRPr="00D5593C">
        <w:rPr>
          <w:rFonts w:ascii="Browallia New" w:hAnsi="Browallia New" w:cs="Browallia New"/>
          <w:sz w:val="28"/>
          <w:szCs w:val="28"/>
        </w:rPr>
        <w:t>“</w:t>
      </w:r>
      <w:r w:rsidR="00EF4A57" w:rsidRPr="00D5593C">
        <w:rPr>
          <w:rFonts w:ascii="Browallia New" w:hAnsi="Browallia New" w:cs="Browallia New"/>
          <w:b/>
          <w:bCs/>
          <w:sz w:val="28"/>
          <w:szCs w:val="28"/>
          <w:cs/>
        </w:rPr>
        <w:t>ประกาศได้มาหรือจำหน่ายไป</w:t>
      </w:r>
      <w:r w:rsidR="00EF4A57" w:rsidRPr="00D5593C">
        <w:rPr>
          <w:rFonts w:ascii="Browallia New" w:hAnsi="Browallia New" w:cs="Browallia New"/>
          <w:sz w:val="28"/>
          <w:szCs w:val="28"/>
        </w:rPr>
        <w:t xml:space="preserve">”) </w:t>
      </w:r>
      <w:r w:rsidR="00EF4A57" w:rsidRPr="00D5593C">
        <w:rPr>
          <w:rFonts w:ascii="Browallia New" w:hAnsi="Browallia New" w:cs="Browallia New"/>
          <w:sz w:val="28"/>
          <w:szCs w:val="28"/>
          <w:cs/>
        </w:rPr>
        <w:t xml:space="preserve">โดยการเข้าทำรายการดังกล่าวมีขนาดของรายการสูงสุดเท่ากับร้อยละ </w:t>
      </w:r>
      <w:r w:rsidR="00EF4A57" w:rsidRPr="00D5593C">
        <w:rPr>
          <w:rFonts w:ascii="Browallia New" w:hAnsi="Browallia New" w:cs="Browallia New"/>
          <w:sz w:val="28"/>
          <w:szCs w:val="28"/>
        </w:rPr>
        <w:t>3,106.98</w:t>
      </w:r>
      <w:r w:rsidR="00EF4A57" w:rsidRPr="00D5593C">
        <w:rPr>
          <w:rFonts w:ascii="Browallia New" w:hAnsi="Browallia New" w:cs="Browallia New"/>
          <w:sz w:val="28"/>
          <w:szCs w:val="28"/>
          <w:cs/>
        </w:rPr>
        <w:t xml:space="preserve"> ตามเกณฑ์มูลค่าของหลักทรัพย์ที่ออกให้เพื่อเป็นสิ่งตอบแทนการได้สินทรัพย์มา</w:t>
      </w:r>
      <w:r w:rsidR="00EF4A57" w:rsidRPr="00D5593C">
        <w:rPr>
          <w:rFonts w:ascii="Browallia New" w:hAnsi="Browallia New" w:cs="Browallia New"/>
          <w:sz w:val="28"/>
          <w:szCs w:val="28"/>
        </w:rPr>
        <w:t xml:space="preserve"> </w:t>
      </w:r>
      <w:r w:rsidR="00EF4A57" w:rsidRPr="00D5593C">
        <w:rPr>
          <w:rFonts w:ascii="Browallia New" w:hAnsi="Browallia New" w:cs="Browallia New"/>
          <w:sz w:val="28"/>
          <w:szCs w:val="28"/>
          <w:cs/>
        </w:rPr>
        <w:t>อ้างอิงจากงบการเงินของ</w:t>
      </w:r>
      <w:r w:rsidR="007E56E2" w:rsidRPr="005244CF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="007E56E2" w:rsidRPr="009421B0">
        <w:rPr>
          <w:rFonts w:ascii="Browallia New" w:hAnsi="Browallia New" w:cs="Browallia New"/>
          <w:sz w:val="28"/>
          <w:szCs w:val="28"/>
        </w:rPr>
        <w:t>TIC</w:t>
      </w:r>
      <w:r w:rsidR="00EF4A57" w:rsidRPr="009421B0">
        <w:rPr>
          <w:rFonts w:ascii="Browallia New" w:hAnsi="Browallia New" w:cs="Browallia New"/>
          <w:sz w:val="28"/>
          <w:szCs w:val="28"/>
          <w:cs/>
        </w:rPr>
        <w:t xml:space="preserve"> ณ วันที่ </w:t>
      </w:r>
      <w:r w:rsidR="00EF4A57" w:rsidRPr="009421B0">
        <w:rPr>
          <w:rFonts w:ascii="Browallia New" w:hAnsi="Browallia New" w:cs="Browallia New"/>
          <w:sz w:val="28"/>
          <w:szCs w:val="28"/>
        </w:rPr>
        <w:t xml:space="preserve">31 </w:t>
      </w:r>
      <w:r w:rsidR="00EF4A57" w:rsidRPr="009421B0">
        <w:rPr>
          <w:rFonts w:ascii="Browallia New" w:hAnsi="Browallia New" w:cs="Browallia New"/>
          <w:sz w:val="28"/>
          <w:szCs w:val="28"/>
          <w:cs/>
        </w:rPr>
        <w:t xml:space="preserve">ธันวาคม </w:t>
      </w:r>
      <w:r w:rsidR="00EF4A57" w:rsidRPr="009421B0">
        <w:rPr>
          <w:rFonts w:ascii="Browallia New" w:hAnsi="Browallia New" w:cs="Browallia New"/>
          <w:sz w:val="28"/>
          <w:szCs w:val="28"/>
        </w:rPr>
        <w:t xml:space="preserve">2560 </w:t>
      </w:r>
      <w:r w:rsidR="00EF4A57" w:rsidRPr="009421B0">
        <w:rPr>
          <w:rFonts w:ascii="Browallia New" w:hAnsi="Browallia New" w:cs="Browallia New"/>
          <w:sz w:val="28"/>
          <w:szCs w:val="28"/>
          <w:cs/>
        </w:rPr>
        <w:t xml:space="preserve">ซึ่งเข้าข่ายเป็นรายการประเภทที่ </w:t>
      </w:r>
      <w:r w:rsidR="00EF4A57" w:rsidRPr="009421B0">
        <w:rPr>
          <w:rFonts w:ascii="Browallia New" w:hAnsi="Browallia New" w:cs="Browallia New"/>
          <w:sz w:val="28"/>
          <w:szCs w:val="28"/>
        </w:rPr>
        <w:t xml:space="preserve">4 </w:t>
      </w:r>
      <w:r w:rsidR="00EF4A57" w:rsidRPr="009421B0">
        <w:rPr>
          <w:rFonts w:ascii="Browallia New" w:hAnsi="Browallia New" w:cs="Browallia New"/>
          <w:sz w:val="28"/>
          <w:szCs w:val="28"/>
          <w:cs/>
        </w:rPr>
        <w:t xml:space="preserve">ตามประกาศได้มาหรือจำหน่ายไป กล่าวคือ มีขนาดรายการเท่ากับหรือสูงกว่าร้อยละ </w:t>
      </w:r>
      <w:r w:rsidR="00EF4A57" w:rsidRPr="009421B0">
        <w:rPr>
          <w:rFonts w:ascii="Browallia New" w:hAnsi="Browallia New" w:cs="Browallia New"/>
          <w:sz w:val="28"/>
          <w:szCs w:val="28"/>
        </w:rPr>
        <w:t xml:space="preserve">100 </w:t>
      </w:r>
      <w:r w:rsidR="00EF4A57" w:rsidRPr="009421B0">
        <w:rPr>
          <w:rFonts w:ascii="Browallia New" w:hAnsi="Browallia New" w:cs="Browallia New"/>
          <w:sz w:val="28"/>
          <w:szCs w:val="28"/>
          <w:cs/>
        </w:rPr>
        <w:t>และเป็นการเข้าจดทะเบียนกับตลาดหลักทรัพย์</w:t>
      </w:r>
      <w:r w:rsidR="00C30DAD" w:rsidRPr="009421B0">
        <w:rPr>
          <w:rFonts w:ascii="Browallia New" w:hAnsi="Browallia New" w:cs="Browallia New" w:hint="cs"/>
          <w:sz w:val="28"/>
          <w:szCs w:val="28"/>
          <w:cs/>
        </w:rPr>
        <w:t>แห่งประเทศไทย (</w:t>
      </w:r>
      <w:r w:rsidR="00C30DAD" w:rsidRPr="009421B0">
        <w:rPr>
          <w:rFonts w:ascii="Browallia New" w:hAnsi="Browallia New" w:cs="Browallia New"/>
          <w:sz w:val="28"/>
          <w:szCs w:val="28"/>
        </w:rPr>
        <w:t>“</w:t>
      </w:r>
      <w:r w:rsidR="00C30DAD" w:rsidRPr="009421B0">
        <w:rPr>
          <w:rFonts w:ascii="Browallia New" w:hAnsi="Browallia New" w:cs="Browallia New"/>
          <w:b/>
          <w:bCs/>
          <w:sz w:val="28"/>
          <w:szCs w:val="28"/>
          <w:cs/>
        </w:rPr>
        <w:t>ตลาดหลักทรัพย์ฯ</w:t>
      </w:r>
      <w:r w:rsidR="00C30DAD" w:rsidRPr="009421B0">
        <w:rPr>
          <w:rFonts w:ascii="Browallia New" w:hAnsi="Browallia New" w:cs="Browallia New"/>
          <w:sz w:val="28"/>
          <w:szCs w:val="28"/>
        </w:rPr>
        <w:t>”</w:t>
      </w:r>
      <w:r w:rsidR="00C30DAD" w:rsidRPr="009421B0">
        <w:rPr>
          <w:rFonts w:ascii="Browallia New" w:hAnsi="Browallia New" w:cs="Browallia New" w:hint="cs"/>
          <w:sz w:val="28"/>
          <w:szCs w:val="28"/>
          <w:cs/>
        </w:rPr>
        <w:t>)</w:t>
      </w:r>
      <w:r w:rsidR="00EF4A57" w:rsidRPr="009421B0">
        <w:rPr>
          <w:rFonts w:ascii="Browallia New" w:hAnsi="Browallia New" w:cs="Browallia New"/>
          <w:sz w:val="28"/>
          <w:szCs w:val="28"/>
          <w:cs/>
        </w:rPr>
        <w:t xml:space="preserve"> โดยทางอ้อม (</w:t>
      </w:r>
      <w:r w:rsidR="00EF4A57" w:rsidRPr="009421B0">
        <w:rPr>
          <w:rFonts w:ascii="Browallia New" w:hAnsi="Browallia New" w:cs="Browallia New"/>
          <w:sz w:val="28"/>
          <w:szCs w:val="28"/>
        </w:rPr>
        <w:t>Backdoor Listing)</w:t>
      </w:r>
      <w:r w:rsidR="00EF4A57" w:rsidRPr="009421B0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="00C30DAD" w:rsidRPr="009421B0">
        <w:rPr>
          <w:rFonts w:ascii="Browallia New" w:hAnsi="Browallia New" w:cs="Browallia New" w:hint="cs"/>
          <w:sz w:val="28"/>
          <w:szCs w:val="28"/>
          <w:cs/>
        </w:rPr>
        <w:t>ซึ่งได้รับการอนุญาตเบื้องต้นจากตลาดหลักทรัพย์ฯ เมื่อ</w:t>
      </w:r>
      <w:r w:rsidR="00D54015" w:rsidRPr="009421B0">
        <w:rPr>
          <w:rFonts w:ascii="Browallia New" w:hAnsi="Browallia New" w:cs="Browallia New" w:hint="cs"/>
          <w:sz w:val="28"/>
          <w:szCs w:val="28"/>
          <w:cs/>
        </w:rPr>
        <w:t xml:space="preserve">วันที่ </w:t>
      </w:r>
      <w:r w:rsidR="00D54015" w:rsidRPr="009421B0">
        <w:rPr>
          <w:rFonts w:ascii="Browallia New" w:hAnsi="Browallia New" w:cs="Browallia New"/>
          <w:sz w:val="28"/>
          <w:szCs w:val="28"/>
        </w:rPr>
        <w:t xml:space="preserve">13 </w:t>
      </w:r>
      <w:r w:rsidR="00D54015" w:rsidRPr="009421B0">
        <w:rPr>
          <w:rFonts w:ascii="Browallia New" w:hAnsi="Browallia New" w:cs="Browallia New" w:hint="cs"/>
          <w:sz w:val="28"/>
          <w:szCs w:val="28"/>
          <w:cs/>
        </w:rPr>
        <w:t xml:space="preserve">พฤษภาคม </w:t>
      </w:r>
      <w:r w:rsidR="00D54015" w:rsidRPr="009421B0">
        <w:rPr>
          <w:rFonts w:ascii="Browallia New" w:hAnsi="Browallia New" w:cs="Browallia New"/>
          <w:sz w:val="28"/>
          <w:szCs w:val="28"/>
        </w:rPr>
        <w:t>2562</w:t>
      </w:r>
    </w:p>
    <w:p w14:paraId="7BD4A2E6" w14:textId="7E69CDE8" w:rsidR="00AC693B" w:rsidRPr="009421B0" w:rsidRDefault="00EF4A57" w:rsidP="008117EA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ทั้งนี้ </w:t>
      </w:r>
      <w:r w:rsidR="00AC693B" w:rsidRPr="009421B0">
        <w:rPr>
          <w:rFonts w:ascii="Browallia New" w:hAnsi="Browallia New" w:cs="Browallia New"/>
          <w:sz w:val="28"/>
          <w:szCs w:val="28"/>
          <w:cs/>
        </w:rPr>
        <w:t xml:space="preserve">เนื่องจากขั้นตอนในการปรับโครงสร้างเพื่อดำเนินธุรกิจร่วมกัน </w:t>
      </w:r>
      <w:r w:rsidR="00AC693B" w:rsidRPr="009421B0">
        <w:rPr>
          <w:rFonts w:ascii="Browallia New" w:hAnsi="Browallia New" w:cs="Browallia New"/>
          <w:sz w:val="28"/>
          <w:szCs w:val="28"/>
        </w:rPr>
        <w:t xml:space="preserve">TIC </w:t>
      </w:r>
      <w:r w:rsidR="00AC693B" w:rsidRPr="009421B0">
        <w:rPr>
          <w:rFonts w:ascii="Browallia New" w:hAnsi="Browallia New" w:cs="Browallia New"/>
          <w:sz w:val="28"/>
          <w:szCs w:val="28"/>
          <w:cs/>
        </w:rPr>
        <w:t xml:space="preserve">จะมีการออกหุ้นเพิ่มทุนเพื่อชำระเป็นค่าตอบแทนในการรับโอนกิจการของ </w:t>
      </w:r>
      <w:r w:rsidR="00AC693B" w:rsidRPr="009421B0">
        <w:rPr>
          <w:rFonts w:ascii="Browallia New" w:hAnsi="Browallia New" w:cs="Browallia New"/>
          <w:sz w:val="28"/>
          <w:szCs w:val="28"/>
        </w:rPr>
        <w:t xml:space="preserve">SEG </w:t>
      </w:r>
      <w:r w:rsidR="00AC693B" w:rsidRPr="009421B0">
        <w:rPr>
          <w:rFonts w:ascii="Browallia New" w:hAnsi="Browallia New" w:cs="Browallia New"/>
          <w:sz w:val="28"/>
          <w:szCs w:val="28"/>
          <w:cs/>
        </w:rPr>
        <w:t xml:space="preserve">ซึ่งขัดต่อพระราชบัญญัติประกันวินาศภัย พ.ศ. </w:t>
      </w:r>
      <w:r w:rsidR="00AC693B" w:rsidRPr="009421B0">
        <w:rPr>
          <w:rFonts w:ascii="Browallia New" w:hAnsi="Browallia New" w:cs="Browallia New"/>
          <w:sz w:val="28"/>
          <w:szCs w:val="28"/>
        </w:rPr>
        <w:t xml:space="preserve">2535 </w:t>
      </w:r>
      <w:r w:rsidR="00AC693B" w:rsidRPr="009421B0">
        <w:rPr>
          <w:rFonts w:ascii="Browallia New" w:hAnsi="Browallia New" w:cs="Browallia New"/>
          <w:sz w:val="28"/>
          <w:szCs w:val="28"/>
          <w:cs/>
        </w:rPr>
        <w:t xml:space="preserve">ที่กำหนดให้บริษัทประกันวินาศภัยไม่สามารถลงทุนในกิจการใดได้เกินกว่าร้อยละ </w:t>
      </w:r>
      <w:r w:rsidR="00AC693B" w:rsidRPr="009421B0">
        <w:rPr>
          <w:rFonts w:ascii="Browallia New" w:hAnsi="Browallia New" w:cs="Browallia New"/>
          <w:sz w:val="28"/>
          <w:szCs w:val="28"/>
        </w:rPr>
        <w:t xml:space="preserve">10 </w:t>
      </w:r>
      <w:r w:rsidR="00AC693B" w:rsidRPr="009421B0">
        <w:rPr>
          <w:rFonts w:ascii="Browallia New" w:hAnsi="Browallia New" w:cs="Browallia New"/>
          <w:sz w:val="28"/>
          <w:szCs w:val="28"/>
          <w:cs/>
        </w:rPr>
        <w:t xml:space="preserve">ของทุนชำระแล้วทั้งหมดของกิจการนั้น ดังนั้น เพื่อวัตถุประสงค์ในการขยายธุรกิจ จึงจำเป็นต้องมีการปรับโครงสร้าง </w:t>
      </w:r>
      <w:r w:rsidR="00AC693B" w:rsidRPr="009421B0">
        <w:rPr>
          <w:rFonts w:ascii="Browallia New" w:hAnsi="Browallia New" w:cs="Browallia New"/>
          <w:sz w:val="28"/>
          <w:szCs w:val="28"/>
        </w:rPr>
        <w:t xml:space="preserve">TIC </w:t>
      </w:r>
      <w:r w:rsidR="00AC693B" w:rsidRPr="009421B0">
        <w:rPr>
          <w:rFonts w:ascii="Browallia New" w:hAnsi="Browallia New" w:cs="Browallia New"/>
          <w:sz w:val="28"/>
          <w:szCs w:val="28"/>
          <w:cs/>
        </w:rPr>
        <w:t>ให้เป็นบริษัทโฮลดิ้ง เพื่อรองรับการขยายธุรกิจ โดยขั้นตอนหลักในการปรับโครงสร้างกิจการมีรายละเอียด ดังนี้</w:t>
      </w:r>
    </w:p>
    <w:p w14:paraId="21E65721" w14:textId="1F41A81D" w:rsidR="00AC693B" w:rsidRPr="009421B0" w:rsidRDefault="00AC693B" w:rsidP="00A427A0">
      <w:pPr>
        <w:pStyle w:val="ListParagraph"/>
        <w:numPr>
          <w:ilvl w:val="0"/>
          <w:numId w:val="132"/>
        </w:numPr>
        <w:spacing w:after="120"/>
        <w:ind w:left="1134" w:hanging="425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</w:rPr>
        <w:t xml:space="preserve">TIC </w:t>
      </w:r>
      <w:r w:rsidRPr="009421B0">
        <w:rPr>
          <w:rFonts w:ascii="Browallia New" w:hAnsi="Browallia New" w:cs="Browallia New"/>
          <w:szCs w:val="28"/>
          <w:cs/>
        </w:rPr>
        <w:t xml:space="preserve">ดำเนินการให้มีการจัดตั้งบริษัทโฮลดิ้งภายใต้ชื่อ </w:t>
      </w:r>
      <w:r w:rsidRPr="009421B0">
        <w:rPr>
          <w:rFonts w:ascii="Browallia New" w:hAnsi="Browallia New" w:cs="Browallia New"/>
          <w:szCs w:val="28"/>
        </w:rPr>
        <w:t>“</w:t>
      </w:r>
      <w:r w:rsidRPr="009421B0">
        <w:rPr>
          <w:rFonts w:ascii="Browallia New" w:hAnsi="Browallia New" w:cs="Browallia New"/>
          <w:szCs w:val="28"/>
          <w:cs/>
        </w:rPr>
        <w:t>บริษัท เครือไทย โฮลดิ้งส์ จำกัด (มหาชน)</w:t>
      </w:r>
      <w:r w:rsidRPr="009421B0">
        <w:rPr>
          <w:rFonts w:ascii="Browallia New" w:hAnsi="Browallia New" w:cs="Browallia New"/>
          <w:szCs w:val="28"/>
        </w:rPr>
        <w:t>” (“</w:t>
      </w:r>
      <w:r w:rsidRPr="009421B0">
        <w:rPr>
          <w:rFonts w:ascii="Browallia New" w:hAnsi="Browallia New" w:cs="Browallia New"/>
          <w:b/>
          <w:bCs/>
          <w:szCs w:val="28"/>
          <w:cs/>
        </w:rPr>
        <w:t>บริษัทฯ</w:t>
      </w:r>
      <w:r w:rsidRPr="009421B0">
        <w:rPr>
          <w:rFonts w:ascii="Browallia New" w:hAnsi="Browallia New" w:cs="Browallia New"/>
          <w:szCs w:val="28"/>
        </w:rPr>
        <w:t>”</w:t>
      </w:r>
      <w:r w:rsidRPr="009421B0">
        <w:rPr>
          <w:rFonts w:ascii="Browallia New" w:hAnsi="Browallia New" w:cs="Browallia New"/>
          <w:szCs w:val="28"/>
          <w:cs/>
        </w:rPr>
        <w:t xml:space="preserve"> หรือ </w:t>
      </w:r>
      <w:r w:rsidRPr="009421B0">
        <w:rPr>
          <w:rFonts w:ascii="Browallia New" w:hAnsi="Browallia New" w:cs="Browallia New"/>
          <w:szCs w:val="28"/>
        </w:rPr>
        <w:t>“</w:t>
      </w:r>
      <w:r w:rsidRPr="009421B0">
        <w:rPr>
          <w:rFonts w:ascii="Browallia New" w:hAnsi="Browallia New" w:cs="Browallia New"/>
          <w:b/>
          <w:bCs/>
          <w:szCs w:val="28"/>
        </w:rPr>
        <w:t>TGH</w:t>
      </w:r>
      <w:r w:rsidRPr="009421B0">
        <w:rPr>
          <w:rFonts w:ascii="Browallia New" w:hAnsi="Browallia New" w:cs="Browallia New"/>
          <w:szCs w:val="28"/>
        </w:rPr>
        <w:t>”)</w:t>
      </w:r>
      <w:r w:rsidRPr="009421B0">
        <w:rPr>
          <w:rFonts w:ascii="Browallia New" w:hAnsi="Browallia New" w:cs="Browallia New"/>
          <w:szCs w:val="28"/>
          <w:cs/>
        </w:rPr>
        <w:t xml:space="preserve"> ซึ่งมีสถานะเป็นบริษัทมหาชนจำกัดด้วยทุนจดทะเบียนเริ่มแรกจำนวน </w:t>
      </w:r>
      <w:r w:rsidRPr="009421B0">
        <w:rPr>
          <w:rFonts w:ascii="Browallia New" w:hAnsi="Browallia New" w:cs="Browallia New"/>
          <w:szCs w:val="28"/>
        </w:rPr>
        <w:t xml:space="preserve">10,000 </w:t>
      </w:r>
      <w:r w:rsidRPr="009421B0">
        <w:rPr>
          <w:rFonts w:ascii="Browallia New" w:hAnsi="Browallia New" w:cs="Browallia New"/>
          <w:szCs w:val="28"/>
          <w:cs/>
        </w:rPr>
        <w:t>บาท โดย</w:t>
      </w:r>
      <w:r w:rsidRPr="009421B0">
        <w:rPr>
          <w:rFonts w:ascii="Browallia New" w:hAnsi="Browallia New" w:cs="Browallia New"/>
          <w:szCs w:val="28"/>
        </w:rPr>
        <w:t xml:space="preserve"> TGH </w:t>
      </w:r>
      <w:r w:rsidRPr="009421B0">
        <w:rPr>
          <w:rFonts w:ascii="Browallia New" w:hAnsi="Browallia New" w:cs="Browallia New"/>
          <w:szCs w:val="28"/>
          <w:cs/>
        </w:rPr>
        <w:t>จะดำเนินการลดทุนจดทะเบียนโดยวิธีการลดหุ้นในส่วนนี้ทั้งหมดเมื่อการปรับโครงสร้างแล้วเสร็จ</w:t>
      </w:r>
      <w:r w:rsidRPr="009421B0">
        <w:rPr>
          <w:rFonts w:ascii="Browallia New" w:hAnsi="Browallia New" w:cs="Browallia New"/>
          <w:szCs w:val="28"/>
        </w:rPr>
        <w:t xml:space="preserve"> </w:t>
      </w:r>
      <w:r w:rsidRPr="009421B0">
        <w:rPr>
          <w:rFonts w:ascii="Browallia New" w:hAnsi="Browallia New" w:cs="Browallia New"/>
          <w:szCs w:val="28"/>
          <w:cs/>
        </w:rPr>
        <w:t xml:space="preserve">ทั้งนี้ </w:t>
      </w:r>
      <w:r w:rsidRPr="009421B0">
        <w:rPr>
          <w:rFonts w:ascii="Browallia New" w:hAnsi="Browallia New" w:cs="Browallia New"/>
          <w:szCs w:val="28"/>
        </w:rPr>
        <w:t xml:space="preserve">TIC </w:t>
      </w:r>
      <w:r w:rsidRPr="009421B0">
        <w:rPr>
          <w:rFonts w:ascii="Browallia New" w:hAnsi="Browallia New" w:cs="Browallia New"/>
          <w:szCs w:val="28"/>
          <w:cs/>
        </w:rPr>
        <w:t xml:space="preserve">ได้ดำเนินการจัดตั้ง </w:t>
      </w:r>
      <w:r w:rsidRPr="009421B0">
        <w:rPr>
          <w:rFonts w:ascii="Browallia New" w:hAnsi="Browallia New" w:cs="Browallia New"/>
          <w:szCs w:val="28"/>
        </w:rPr>
        <w:t xml:space="preserve">TGH </w:t>
      </w:r>
      <w:r w:rsidRPr="009421B0">
        <w:rPr>
          <w:rFonts w:ascii="Browallia New" w:hAnsi="Browallia New" w:cs="Browallia New"/>
          <w:szCs w:val="28"/>
          <w:cs/>
        </w:rPr>
        <w:t xml:space="preserve">แล้วเสร็จเมื่อวันที่ </w:t>
      </w:r>
      <w:r w:rsidRPr="009421B0">
        <w:rPr>
          <w:rFonts w:ascii="Browallia New" w:hAnsi="Browallia New" w:cs="Browallia New"/>
          <w:szCs w:val="28"/>
        </w:rPr>
        <w:t xml:space="preserve">29 </w:t>
      </w:r>
      <w:r w:rsidRPr="009421B0">
        <w:rPr>
          <w:rFonts w:ascii="Browallia New" w:hAnsi="Browallia New" w:cs="Browallia New"/>
          <w:szCs w:val="28"/>
          <w:cs/>
        </w:rPr>
        <w:t xml:space="preserve">มิถุนายน </w:t>
      </w:r>
      <w:r w:rsidRPr="009421B0">
        <w:rPr>
          <w:rFonts w:ascii="Browallia New" w:hAnsi="Browallia New" w:cs="Browallia New"/>
          <w:szCs w:val="28"/>
        </w:rPr>
        <w:t>2561</w:t>
      </w:r>
    </w:p>
    <w:p w14:paraId="34DB2672" w14:textId="08843B56" w:rsidR="00AC693B" w:rsidRPr="009421B0" w:rsidRDefault="00AC693B" w:rsidP="00A427A0">
      <w:pPr>
        <w:pStyle w:val="ListParagraph"/>
        <w:numPr>
          <w:ilvl w:val="0"/>
          <w:numId w:val="132"/>
        </w:numPr>
        <w:spacing w:after="120"/>
        <w:ind w:left="1134" w:hanging="425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</w:rPr>
        <w:t xml:space="preserve">SEG </w:t>
      </w:r>
      <w:r w:rsidRPr="009421B0">
        <w:rPr>
          <w:rFonts w:ascii="Browallia New" w:hAnsi="Browallia New" w:cs="Browallia New"/>
          <w:szCs w:val="28"/>
          <w:cs/>
        </w:rPr>
        <w:t xml:space="preserve">หรือบุคคลที่ </w:t>
      </w:r>
      <w:r w:rsidRPr="009421B0">
        <w:rPr>
          <w:rFonts w:ascii="Browallia New" w:hAnsi="Browallia New" w:cs="Browallia New"/>
          <w:szCs w:val="28"/>
        </w:rPr>
        <w:t xml:space="preserve">SEG </w:t>
      </w:r>
      <w:r w:rsidRPr="009421B0">
        <w:rPr>
          <w:rFonts w:ascii="Browallia New" w:hAnsi="Browallia New" w:cs="Browallia New"/>
          <w:szCs w:val="28"/>
          <w:cs/>
        </w:rPr>
        <w:t>กำหนด</w:t>
      </w:r>
      <w:r w:rsidRPr="009421B0">
        <w:rPr>
          <w:rFonts w:ascii="Browallia New" w:hAnsi="Browallia New" w:cs="Browallia New"/>
          <w:szCs w:val="28"/>
        </w:rPr>
        <w:t xml:space="preserve"> </w:t>
      </w:r>
      <w:r w:rsidRPr="009421B0">
        <w:rPr>
          <w:rFonts w:ascii="Browallia New" w:hAnsi="Browallia New" w:cs="Browallia New"/>
          <w:szCs w:val="28"/>
          <w:cs/>
        </w:rPr>
        <w:t xml:space="preserve">ดำเนินการให้มีการทำคำเสนอซื้อหลักทรัพย์ทั้งหมดของ </w:t>
      </w:r>
      <w:r w:rsidRPr="009421B0">
        <w:rPr>
          <w:rFonts w:ascii="Browallia New" w:hAnsi="Browallia New" w:cs="Browallia New"/>
          <w:szCs w:val="28"/>
        </w:rPr>
        <w:t>TIC</w:t>
      </w:r>
      <w:r w:rsidRPr="009421B0">
        <w:rPr>
          <w:rFonts w:ascii="Browallia New" w:hAnsi="Browallia New" w:cs="Browallia New"/>
          <w:szCs w:val="28"/>
          <w:cs/>
        </w:rPr>
        <w:t xml:space="preserve"> โดยความสมัครใจแบบมีเงื่อนไข </w:t>
      </w:r>
      <w:r w:rsidRPr="009421B0">
        <w:rPr>
          <w:rFonts w:ascii="Browallia New" w:hAnsi="Browallia New" w:cs="Browallia New"/>
          <w:szCs w:val="28"/>
        </w:rPr>
        <w:t xml:space="preserve">(Conditional Voluntary Tender Offer) </w:t>
      </w:r>
      <w:r w:rsidRPr="009421B0">
        <w:rPr>
          <w:rFonts w:ascii="Browallia New" w:hAnsi="Browallia New" w:cs="Browallia New"/>
          <w:szCs w:val="28"/>
          <w:cs/>
        </w:rPr>
        <w:t xml:space="preserve">โดยชำระเป็นเงินสด เพื่อเป็นทางเลือกสำหรับผู้ถือหุ้นของ </w:t>
      </w:r>
      <w:r w:rsidRPr="009421B0">
        <w:rPr>
          <w:rFonts w:ascii="Browallia New" w:hAnsi="Browallia New" w:cs="Browallia New"/>
          <w:szCs w:val="28"/>
        </w:rPr>
        <w:t>TIC</w:t>
      </w:r>
      <w:r w:rsidRPr="009421B0">
        <w:rPr>
          <w:rFonts w:ascii="Browallia New" w:hAnsi="Browallia New" w:cs="Browallia New"/>
          <w:szCs w:val="28"/>
          <w:cs/>
        </w:rPr>
        <w:t xml:space="preserve"> ในลำดับแรกในกรณีที่ไม่ต้องการถือหุ้นใน </w:t>
      </w:r>
      <w:r w:rsidRPr="009421B0">
        <w:rPr>
          <w:rFonts w:ascii="Browallia New" w:hAnsi="Browallia New" w:cs="Browallia New"/>
          <w:szCs w:val="28"/>
        </w:rPr>
        <w:t xml:space="preserve">TGH </w:t>
      </w:r>
      <w:r w:rsidRPr="009421B0">
        <w:rPr>
          <w:rFonts w:ascii="Browallia New" w:hAnsi="Browallia New" w:cs="Browallia New"/>
          <w:szCs w:val="28"/>
          <w:cs/>
        </w:rPr>
        <w:t>ภายหลังการปรับโครงสร้างกิจการ</w:t>
      </w:r>
    </w:p>
    <w:p w14:paraId="1C0897F8" w14:textId="5B05D501" w:rsidR="00AC693B" w:rsidRPr="009421B0" w:rsidRDefault="00AC693B" w:rsidP="00A427A0">
      <w:pPr>
        <w:pStyle w:val="ListParagraph"/>
        <w:spacing w:after="120"/>
        <w:ind w:left="1134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 xml:space="preserve">ทั้งนี้ </w:t>
      </w:r>
      <w:r w:rsidRPr="009421B0">
        <w:rPr>
          <w:rFonts w:ascii="Browallia New" w:hAnsi="Browallia New" w:cs="Browallia New"/>
          <w:szCs w:val="28"/>
        </w:rPr>
        <w:t xml:space="preserve">SEG </w:t>
      </w:r>
      <w:r w:rsidRPr="009421B0">
        <w:rPr>
          <w:rFonts w:ascii="Browallia New" w:hAnsi="Browallia New" w:cs="Browallia New"/>
          <w:szCs w:val="28"/>
          <w:cs/>
        </w:rPr>
        <w:t>ได้กำหนดให้</w:t>
      </w:r>
      <w:r w:rsidRPr="009421B0">
        <w:rPr>
          <w:rFonts w:ascii="Browallia New" w:hAnsi="Browallia New" w:cs="Browallia New" w:hint="cs"/>
          <w:szCs w:val="28"/>
          <w:cs/>
        </w:rPr>
        <w:t>บริษัท อาคเนย์</w:t>
      </w:r>
      <w:r w:rsidR="002913CA" w:rsidRPr="009421B0">
        <w:rPr>
          <w:rFonts w:ascii="Browallia New" w:hAnsi="Browallia New" w:cs="Browallia New" w:hint="cs"/>
          <w:szCs w:val="28"/>
          <w:cs/>
        </w:rPr>
        <w:t xml:space="preserve"> </w:t>
      </w:r>
      <w:r w:rsidRPr="009421B0">
        <w:rPr>
          <w:rFonts w:ascii="Browallia New" w:hAnsi="Browallia New" w:cs="Browallia New" w:hint="cs"/>
          <w:szCs w:val="28"/>
          <w:cs/>
        </w:rPr>
        <w:t>แมเนจเม้น</w:t>
      </w:r>
      <w:r w:rsidR="002913CA" w:rsidRPr="009421B0">
        <w:rPr>
          <w:rFonts w:ascii="Browallia New" w:hAnsi="Browallia New" w:cs="Browallia New" w:hint="cs"/>
          <w:szCs w:val="28"/>
          <w:cs/>
        </w:rPr>
        <w:t>ท์</w:t>
      </w:r>
      <w:r w:rsidRPr="009421B0">
        <w:rPr>
          <w:rFonts w:ascii="Browallia New" w:hAnsi="Browallia New" w:cs="Browallia New" w:hint="cs"/>
          <w:szCs w:val="28"/>
          <w:cs/>
        </w:rPr>
        <w:t xml:space="preserve"> จำกัด</w:t>
      </w:r>
      <w:r w:rsidRPr="009421B0">
        <w:rPr>
          <w:rFonts w:ascii="Browallia New" w:hAnsi="Browallia New" w:cs="Browallia New"/>
          <w:szCs w:val="28"/>
          <w:cs/>
        </w:rPr>
        <w:t xml:space="preserve"> </w:t>
      </w:r>
      <w:r w:rsidRPr="009421B0">
        <w:rPr>
          <w:rFonts w:ascii="Browallia New" w:hAnsi="Browallia New" w:cs="Browallia New" w:hint="cs"/>
          <w:szCs w:val="28"/>
          <w:cs/>
        </w:rPr>
        <w:t>(</w:t>
      </w:r>
      <w:r w:rsidRPr="009421B0">
        <w:rPr>
          <w:rFonts w:ascii="Browallia New" w:hAnsi="Browallia New" w:cs="Browallia New"/>
          <w:szCs w:val="28"/>
        </w:rPr>
        <w:t>“</w:t>
      </w:r>
      <w:r w:rsidRPr="009421B0">
        <w:rPr>
          <w:rFonts w:ascii="Browallia New" w:hAnsi="Browallia New" w:cs="Browallia New"/>
          <w:b/>
          <w:bCs/>
          <w:szCs w:val="28"/>
        </w:rPr>
        <w:t>SEM</w:t>
      </w:r>
      <w:r w:rsidRPr="009421B0">
        <w:rPr>
          <w:rFonts w:ascii="Browallia New" w:hAnsi="Browallia New" w:cs="Browallia New"/>
          <w:szCs w:val="28"/>
        </w:rPr>
        <w:t>”)</w:t>
      </w:r>
      <w:r w:rsidRPr="009421B0">
        <w:rPr>
          <w:rFonts w:ascii="Browallia New" w:hAnsi="Browallia New" w:cs="Browallia New"/>
          <w:b/>
          <w:bCs/>
          <w:szCs w:val="28"/>
          <w:cs/>
        </w:rPr>
        <w:t xml:space="preserve"> </w:t>
      </w:r>
      <w:r w:rsidRPr="009421B0">
        <w:rPr>
          <w:rFonts w:ascii="Browallia New" w:hAnsi="Browallia New" w:cs="Browallia New"/>
          <w:szCs w:val="28"/>
          <w:cs/>
        </w:rPr>
        <w:t xml:space="preserve">เป็นผู้ทำคำเสนอซื้อหลักทรัพย์ทั้งหมดของ </w:t>
      </w:r>
      <w:r w:rsidRPr="009421B0">
        <w:rPr>
          <w:rFonts w:ascii="Browallia New" w:hAnsi="Browallia New" w:cs="Browallia New"/>
          <w:szCs w:val="28"/>
        </w:rPr>
        <w:t xml:space="preserve">TIC </w:t>
      </w:r>
      <w:r w:rsidRPr="009421B0">
        <w:rPr>
          <w:rFonts w:ascii="Browallia New" w:hAnsi="Browallia New" w:cs="Browallia New"/>
          <w:szCs w:val="28"/>
          <w:cs/>
        </w:rPr>
        <w:t xml:space="preserve">ตามขั้นตอนดังกล่าว โดย </w:t>
      </w:r>
      <w:r w:rsidRPr="009421B0">
        <w:rPr>
          <w:rFonts w:ascii="Browallia New" w:hAnsi="Browallia New" w:cs="Browallia New"/>
          <w:szCs w:val="28"/>
        </w:rPr>
        <w:t xml:space="preserve">SEM </w:t>
      </w:r>
      <w:r w:rsidRPr="009421B0">
        <w:rPr>
          <w:rFonts w:ascii="Browallia New" w:hAnsi="Browallia New" w:cs="Browallia New"/>
          <w:szCs w:val="28"/>
          <w:cs/>
        </w:rPr>
        <w:t xml:space="preserve">ได้ยื่นคำเสนอซื้อหลักทรัพย์ของ </w:t>
      </w:r>
      <w:r w:rsidRPr="009421B0">
        <w:rPr>
          <w:rFonts w:ascii="Browallia New" w:hAnsi="Browallia New" w:cs="Browallia New"/>
          <w:szCs w:val="28"/>
        </w:rPr>
        <w:t>TIC (</w:t>
      </w:r>
      <w:r w:rsidRPr="009421B0">
        <w:rPr>
          <w:rFonts w:ascii="Browallia New" w:hAnsi="Browallia New" w:cs="Browallia New"/>
          <w:szCs w:val="28"/>
          <w:cs/>
        </w:rPr>
        <w:t xml:space="preserve">แบบ </w:t>
      </w:r>
      <w:r w:rsidRPr="009421B0">
        <w:rPr>
          <w:rFonts w:ascii="Browallia New" w:hAnsi="Browallia New" w:cs="Browallia New"/>
          <w:szCs w:val="28"/>
        </w:rPr>
        <w:t xml:space="preserve">247-4) </w:t>
      </w:r>
      <w:r w:rsidRPr="009421B0">
        <w:rPr>
          <w:rFonts w:ascii="Browallia New" w:hAnsi="Browallia New" w:cs="Browallia New"/>
          <w:szCs w:val="28"/>
          <w:cs/>
        </w:rPr>
        <w:t xml:space="preserve">เมื่อวันที่ </w:t>
      </w:r>
      <w:r w:rsidRPr="009421B0">
        <w:rPr>
          <w:rFonts w:ascii="Browallia New" w:hAnsi="Browallia New" w:cs="Browallia New"/>
          <w:szCs w:val="28"/>
        </w:rPr>
        <w:t xml:space="preserve">5 </w:t>
      </w:r>
      <w:r w:rsidRPr="009421B0">
        <w:rPr>
          <w:rFonts w:ascii="Browallia New" w:hAnsi="Browallia New" w:cs="Browallia New"/>
          <w:szCs w:val="28"/>
          <w:cs/>
        </w:rPr>
        <w:t xml:space="preserve">กรกฎาคม </w:t>
      </w:r>
      <w:r w:rsidRPr="009421B0">
        <w:rPr>
          <w:rFonts w:ascii="Browallia New" w:hAnsi="Browallia New" w:cs="Browallia New"/>
          <w:szCs w:val="28"/>
        </w:rPr>
        <w:t xml:space="preserve">2561 </w:t>
      </w:r>
      <w:r w:rsidRPr="009421B0">
        <w:rPr>
          <w:rFonts w:ascii="Browallia New" w:hAnsi="Browallia New" w:cs="Browallia New"/>
          <w:szCs w:val="28"/>
          <w:cs/>
        </w:rPr>
        <w:t xml:space="preserve">โดยมีระยะเวลารับซื้อหลักทรัพย์ตั้งแต่วันที่ </w:t>
      </w:r>
      <w:r w:rsidRPr="009421B0">
        <w:rPr>
          <w:rFonts w:ascii="Browallia New" w:hAnsi="Browallia New" w:cs="Browallia New"/>
          <w:szCs w:val="28"/>
        </w:rPr>
        <w:t xml:space="preserve">6 </w:t>
      </w:r>
      <w:r w:rsidRPr="009421B0">
        <w:rPr>
          <w:rFonts w:ascii="Browallia New" w:hAnsi="Browallia New" w:cs="Browallia New"/>
          <w:szCs w:val="28"/>
          <w:cs/>
        </w:rPr>
        <w:t xml:space="preserve">กรกฎาคม </w:t>
      </w:r>
      <w:r w:rsidRPr="009421B0">
        <w:rPr>
          <w:rFonts w:ascii="Browallia New" w:hAnsi="Browallia New" w:cs="Browallia New"/>
          <w:szCs w:val="28"/>
        </w:rPr>
        <w:t xml:space="preserve">2561 </w:t>
      </w:r>
      <w:r w:rsidRPr="009421B0">
        <w:rPr>
          <w:rFonts w:ascii="Browallia New" w:hAnsi="Browallia New" w:cs="Browallia New"/>
          <w:szCs w:val="28"/>
          <w:cs/>
        </w:rPr>
        <w:t xml:space="preserve">ถึงวันที่ </w:t>
      </w:r>
      <w:r w:rsidRPr="009421B0">
        <w:rPr>
          <w:rFonts w:ascii="Browallia New" w:hAnsi="Browallia New" w:cs="Browallia New"/>
          <w:szCs w:val="28"/>
        </w:rPr>
        <w:t xml:space="preserve">14 </w:t>
      </w:r>
      <w:r w:rsidRPr="009421B0">
        <w:rPr>
          <w:rFonts w:ascii="Browallia New" w:hAnsi="Browallia New" w:cs="Browallia New"/>
          <w:szCs w:val="28"/>
          <w:cs/>
        </w:rPr>
        <w:t xml:space="preserve">สิงหาคม </w:t>
      </w:r>
      <w:r w:rsidRPr="009421B0">
        <w:rPr>
          <w:rFonts w:ascii="Browallia New" w:hAnsi="Browallia New" w:cs="Browallia New"/>
          <w:szCs w:val="28"/>
        </w:rPr>
        <w:t xml:space="preserve">2561 </w:t>
      </w:r>
      <w:r w:rsidRPr="009421B0">
        <w:rPr>
          <w:rFonts w:ascii="Browallia New" w:hAnsi="Browallia New" w:cs="Browallia New"/>
          <w:szCs w:val="28"/>
          <w:cs/>
        </w:rPr>
        <w:t xml:space="preserve">รวมทั้งสิ้น </w:t>
      </w:r>
      <w:r w:rsidRPr="009421B0">
        <w:rPr>
          <w:rFonts w:ascii="Browallia New" w:hAnsi="Browallia New" w:cs="Browallia New"/>
          <w:szCs w:val="28"/>
        </w:rPr>
        <w:t xml:space="preserve">25 </w:t>
      </w:r>
      <w:r w:rsidRPr="009421B0">
        <w:rPr>
          <w:rFonts w:ascii="Browallia New" w:hAnsi="Browallia New" w:cs="Browallia New"/>
          <w:szCs w:val="28"/>
          <w:cs/>
        </w:rPr>
        <w:t>วันทำการ และผลการทำเสนอซื้อหลักทรัพย์ในครั้งนี้ มีผู้ตอบรับคำเสนอซื้อ</w:t>
      </w:r>
      <w:r w:rsidRPr="009421B0">
        <w:rPr>
          <w:rFonts w:ascii="Browallia New" w:hAnsi="Browallia New" w:cs="Browallia New"/>
          <w:szCs w:val="28"/>
          <w:cs/>
        </w:rPr>
        <w:lastRenderedPageBreak/>
        <w:t xml:space="preserve">รวมจำนวนหุ้นทั้งหมด </w:t>
      </w:r>
      <w:r w:rsidRPr="009421B0">
        <w:rPr>
          <w:rFonts w:ascii="Browallia New" w:hAnsi="Browallia New" w:cs="Browallia New"/>
          <w:szCs w:val="28"/>
        </w:rPr>
        <w:t xml:space="preserve">15,962,860 </w:t>
      </w:r>
      <w:r w:rsidRPr="009421B0">
        <w:rPr>
          <w:rFonts w:ascii="Browallia New" w:hAnsi="Browallia New" w:cs="Browallia New"/>
          <w:szCs w:val="28"/>
          <w:cs/>
        </w:rPr>
        <w:t xml:space="preserve">หุ้น คิดเป็นร้อยละ </w:t>
      </w:r>
      <w:r w:rsidRPr="009421B0">
        <w:rPr>
          <w:rFonts w:ascii="Browallia New" w:hAnsi="Browallia New" w:cs="Browallia New"/>
          <w:szCs w:val="28"/>
        </w:rPr>
        <w:t xml:space="preserve">67.93 </w:t>
      </w:r>
      <w:r w:rsidRPr="009421B0">
        <w:rPr>
          <w:rFonts w:ascii="Browallia New" w:hAnsi="Browallia New" w:cs="Browallia New"/>
          <w:szCs w:val="28"/>
          <w:cs/>
        </w:rPr>
        <w:t xml:space="preserve">ของหุ้นที่จำหน่ายแล้วทั้งหมดของ </w:t>
      </w:r>
      <w:r w:rsidRPr="009421B0">
        <w:rPr>
          <w:rFonts w:ascii="Browallia New" w:hAnsi="Browallia New" w:cs="Browallia New"/>
          <w:szCs w:val="28"/>
        </w:rPr>
        <w:t xml:space="preserve">TIC </w:t>
      </w:r>
      <w:r w:rsidRPr="009421B0">
        <w:rPr>
          <w:rFonts w:ascii="Browallia New" w:hAnsi="Browallia New" w:cs="Browallia New"/>
          <w:szCs w:val="28"/>
          <w:cs/>
        </w:rPr>
        <w:t>และสิทธิออกเสีย</w:t>
      </w:r>
      <w:r w:rsidR="001C1A7F" w:rsidRPr="009421B0">
        <w:rPr>
          <w:rFonts w:ascii="Browallia New" w:hAnsi="Browallia New" w:cs="Browallia New" w:hint="cs"/>
          <w:szCs w:val="28"/>
          <w:cs/>
        </w:rPr>
        <w:t>ง</w:t>
      </w:r>
      <w:r w:rsidRPr="009421B0">
        <w:rPr>
          <w:rFonts w:ascii="Browallia New" w:hAnsi="Browallia New" w:cs="Browallia New"/>
          <w:szCs w:val="28"/>
          <w:cs/>
        </w:rPr>
        <w:t xml:space="preserve">ทั้งหมดของ </w:t>
      </w:r>
      <w:r w:rsidRPr="009421B0">
        <w:rPr>
          <w:rFonts w:ascii="Browallia New" w:hAnsi="Browallia New" w:cs="Browallia New"/>
          <w:szCs w:val="28"/>
        </w:rPr>
        <w:t>TIC</w:t>
      </w:r>
      <w:r w:rsidRPr="009421B0">
        <w:rPr>
          <w:rFonts w:ascii="Browallia New" w:hAnsi="Browallia New" w:cs="Browallia New"/>
          <w:szCs w:val="28"/>
          <w:cs/>
        </w:rPr>
        <w:t xml:space="preserve"> และผู้ถือหุ้นเดิมของ </w:t>
      </w:r>
      <w:r w:rsidRPr="009421B0">
        <w:rPr>
          <w:rFonts w:ascii="Browallia New" w:hAnsi="Browallia New" w:cs="Browallia New"/>
          <w:szCs w:val="28"/>
        </w:rPr>
        <w:t xml:space="preserve">TIC </w:t>
      </w:r>
      <w:r w:rsidRPr="009421B0">
        <w:rPr>
          <w:rFonts w:ascii="Browallia New" w:hAnsi="Browallia New" w:cs="Browallia New"/>
          <w:szCs w:val="28"/>
          <w:cs/>
        </w:rPr>
        <w:t xml:space="preserve">คงเหลือสัดส่วนการถือหุ้นร้อยละ </w:t>
      </w:r>
      <w:r w:rsidRPr="009421B0">
        <w:rPr>
          <w:rFonts w:ascii="Browallia New" w:hAnsi="Browallia New" w:cs="Browallia New"/>
          <w:szCs w:val="28"/>
        </w:rPr>
        <w:t xml:space="preserve">32.07 </w:t>
      </w:r>
      <w:r w:rsidRPr="009421B0">
        <w:rPr>
          <w:rFonts w:ascii="Browallia New" w:hAnsi="Browallia New" w:cs="Browallia New"/>
          <w:szCs w:val="28"/>
          <w:cs/>
        </w:rPr>
        <w:t xml:space="preserve">ของหุ้นที่จำหน่ายแล้วทั้งหมดของ </w:t>
      </w:r>
      <w:r w:rsidRPr="009421B0">
        <w:rPr>
          <w:rFonts w:ascii="Browallia New" w:hAnsi="Browallia New" w:cs="Browallia New"/>
          <w:szCs w:val="28"/>
        </w:rPr>
        <w:t xml:space="preserve">TIC </w:t>
      </w:r>
      <w:r w:rsidRPr="009421B0">
        <w:rPr>
          <w:rFonts w:ascii="Browallia New" w:hAnsi="Browallia New" w:cs="Browallia New"/>
          <w:szCs w:val="28"/>
          <w:cs/>
        </w:rPr>
        <w:t xml:space="preserve">และสิทธิออกเสียงทั้งหมดของ </w:t>
      </w:r>
      <w:r w:rsidRPr="009421B0">
        <w:rPr>
          <w:rFonts w:ascii="Browallia New" w:hAnsi="Browallia New" w:cs="Browallia New"/>
          <w:szCs w:val="28"/>
        </w:rPr>
        <w:t>TIC</w:t>
      </w:r>
    </w:p>
    <w:p w14:paraId="29F2D84C" w14:textId="10BACC6E" w:rsidR="00AC693B" w:rsidRPr="009421B0" w:rsidRDefault="00AC693B" w:rsidP="00A427A0">
      <w:pPr>
        <w:pStyle w:val="ListParagraph"/>
        <w:numPr>
          <w:ilvl w:val="0"/>
          <w:numId w:val="132"/>
        </w:numPr>
        <w:spacing w:after="120"/>
        <w:ind w:left="1134" w:hanging="425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</w:rPr>
        <w:t xml:space="preserve">TGH </w:t>
      </w:r>
      <w:r w:rsidRPr="009421B0">
        <w:rPr>
          <w:rFonts w:ascii="Browallia New" w:hAnsi="Browallia New" w:cs="Browallia New"/>
          <w:szCs w:val="28"/>
          <w:cs/>
        </w:rPr>
        <w:t>ดำเนินการให้มีการเพิ่มทุนจดทะเบียนโดยการออกหุ้นสามัญเพิ่มทุนเพื่อรองรับการเข้าทำรายการ</w:t>
      </w:r>
      <w:r w:rsidRPr="009421B0">
        <w:rPr>
          <w:rFonts w:ascii="Browallia New" w:hAnsi="Browallia New" w:cs="Browallia New"/>
          <w:szCs w:val="28"/>
          <w:cs/>
        </w:rPr>
        <w:br/>
        <w:t xml:space="preserve">เป็น </w:t>
      </w:r>
      <w:r w:rsidRPr="009421B0">
        <w:rPr>
          <w:rFonts w:ascii="Browallia New" w:hAnsi="Browallia New" w:cs="Browallia New"/>
          <w:szCs w:val="28"/>
        </w:rPr>
        <w:t xml:space="preserve">2 </w:t>
      </w:r>
      <w:r w:rsidRPr="009421B0">
        <w:rPr>
          <w:rFonts w:ascii="Browallia New" w:hAnsi="Browallia New" w:cs="Browallia New"/>
          <w:szCs w:val="28"/>
          <w:cs/>
        </w:rPr>
        <w:t>ส่วน</w:t>
      </w:r>
    </w:p>
    <w:p w14:paraId="6460AF14" w14:textId="1025A86A" w:rsidR="00AC693B" w:rsidRPr="009421B0" w:rsidRDefault="00AC693B" w:rsidP="00AC693B">
      <w:pPr>
        <w:pStyle w:val="ListParagraph"/>
        <w:numPr>
          <w:ilvl w:val="1"/>
          <w:numId w:val="132"/>
        </w:numPr>
        <w:ind w:left="1559" w:hanging="425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 xml:space="preserve">จัดสรรหุ้นสามัญเพิ่มทุนจำนวน </w:t>
      </w:r>
      <w:r w:rsidRPr="009421B0">
        <w:rPr>
          <w:rFonts w:ascii="Browallia New" w:hAnsi="Browallia New" w:cs="Browallia New"/>
          <w:szCs w:val="28"/>
        </w:rPr>
        <w:t xml:space="preserve">23,500,000 </w:t>
      </w:r>
      <w:r w:rsidRPr="009421B0">
        <w:rPr>
          <w:rFonts w:ascii="Browallia New" w:hAnsi="Browallia New" w:cs="Browallia New"/>
          <w:szCs w:val="28"/>
          <w:cs/>
        </w:rPr>
        <w:t xml:space="preserve">หุ้น เพื่อรองรับการปรับโครงสร้างกิจการ เพื่อเป็นการแลกเปลี่ยนกับหุ้นสามัญและหุ้นบุริมสิทธิของ </w:t>
      </w:r>
      <w:r w:rsidRPr="009421B0">
        <w:rPr>
          <w:rFonts w:ascii="Browallia New" w:hAnsi="Browallia New" w:cs="Browallia New"/>
          <w:szCs w:val="28"/>
        </w:rPr>
        <w:t>TIC</w:t>
      </w:r>
      <w:r w:rsidRPr="009421B0">
        <w:rPr>
          <w:rFonts w:ascii="Browallia New" w:hAnsi="Browallia New" w:cs="Browallia New"/>
          <w:szCs w:val="28"/>
          <w:cs/>
        </w:rPr>
        <w:t xml:space="preserve"> (</w:t>
      </w:r>
      <w:r w:rsidRPr="009421B0">
        <w:rPr>
          <w:rFonts w:ascii="Browallia New" w:hAnsi="Browallia New" w:cs="Browallia New"/>
          <w:szCs w:val="28"/>
        </w:rPr>
        <w:t>“</w:t>
      </w:r>
      <w:r w:rsidRPr="009421B0">
        <w:rPr>
          <w:rFonts w:ascii="Browallia New" w:hAnsi="Browallia New" w:cs="Browallia New"/>
          <w:b/>
          <w:bCs/>
          <w:szCs w:val="28"/>
          <w:cs/>
        </w:rPr>
        <w:t xml:space="preserve">หุ้นเพิ่มทุน </w:t>
      </w:r>
      <w:r w:rsidRPr="009421B0">
        <w:rPr>
          <w:rFonts w:ascii="Browallia New" w:hAnsi="Browallia New" w:cs="Browallia New"/>
          <w:b/>
          <w:bCs/>
          <w:szCs w:val="28"/>
        </w:rPr>
        <w:t>PO</w:t>
      </w:r>
      <w:r w:rsidRPr="009421B0">
        <w:rPr>
          <w:rFonts w:ascii="Browallia New" w:hAnsi="Browallia New" w:cs="Browallia New"/>
          <w:szCs w:val="28"/>
        </w:rPr>
        <w:t>”)</w:t>
      </w:r>
    </w:p>
    <w:p w14:paraId="6C297971" w14:textId="05DB57C2" w:rsidR="00AC693B" w:rsidRPr="009421B0" w:rsidRDefault="00AC693B" w:rsidP="00AC693B">
      <w:pPr>
        <w:pStyle w:val="ListParagraph"/>
        <w:numPr>
          <w:ilvl w:val="1"/>
          <w:numId w:val="132"/>
        </w:numPr>
        <w:spacing w:after="120"/>
        <w:ind w:left="1559" w:hanging="425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 xml:space="preserve">จัดสรรหุ้นสามัญเพิ่มทุนจำนวน </w:t>
      </w:r>
      <w:r w:rsidRPr="009421B0">
        <w:rPr>
          <w:rFonts w:ascii="Browallia New" w:hAnsi="Browallia New" w:cs="Browallia New"/>
          <w:szCs w:val="28"/>
        </w:rPr>
        <w:t xml:space="preserve">730,140,186 </w:t>
      </w:r>
      <w:r w:rsidRPr="009421B0">
        <w:rPr>
          <w:rFonts w:ascii="Browallia New" w:hAnsi="Browallia New" w:cs="Browallia New"/>
          <w:szCs w:val="28"/>
          <w:cs/>
        </w:rPr>
        <w:t>หุ้น</w:t>
      </w:r>
      <w:r w:rsidRPr="009421B0">
        <w:rPr>
          <w:rFonts w:ascii="Browallia New" w:hAnsi="Browallia New" w:cs="Browallia New"/>
          <w:szCs w:val="28"/>
        </w:rPr>
        <w:t xml:space="preserve"> </w:t>
      </w:r>
      <w:r w:rsidRPr="009421B0">
        <w:rPr>
          <w:rFonts w:ascii="Browallia New" w:hAnsi="Browallia New" w:cs="Browallia New"/>
          <w:szCs w:val="28"/>
          <w:cs/>
        </w:rPr>
        <w:t xml:space="preserve">เพื่อรองรับการดำเนินธุรกิจร่วมกันกับ </w:t>
      </w:r>
      <w:r w:rsidRPr="009421B0">
        <w:rPr>
          <w:rFonts w:ascii="Browallia New" w:hAnsi="Browallia New" w:cs="Browallia New"/>
          <w:szCs w:val="28"/>
        </w:rPr>
        <w:t>SEG</w:t>
      </w:r>
      <w:r w:rsidRPr="009421B0">
        <w:rPr>
          <w:rFonts w:ascii="Browallia New" w:hAnsi="Browallia New" w:cs="Browallia New"/>
          <w:szCs w:val="28"/>
          <w:cs/>
        </w:rPr>
        <w:t xml:space="preserve"> เพื่อชำระเป็นค่าตอบแทนในการรับโอนกิจการทั้งหมดของ </w:t>
      </w:r>
      <w:r w:rsidRPr="009421B0">
        <w:rPr>
          <w:rFonts w:ascii="Browallia New" w:hAnsi="Browallia New" w:cs="Browallia New"/>
          <w:szCs w:val="28"/>
        </w:rPr>
        <w:t>SEG</w:t>
      </w:r>
      <w:r w:rsidRPr="009421B0">
        <w:rPr>
          <w:rFonts w:ascii="Browallia New" w:hAnsi="Browallia New" w:cs="Browallia New"/>
          <w:szCs w:val="28"/>
          <w:cs/>
        </w:rPr>
        <w:t xml:space="preserve"> แทนการชำระด้วยเงินสดให้กับ </w:t>
      </w:r>
      <w:r w:rsidRPr="009421B0">
        <w:rPr>
          <w:rFonts w:ascii="Browallia New" w:hAnsi="Browallia New" w:cs="Browallia New"/>
          <w:szCs w:val="28"/>
        </w:rPr>
        <w:t xml:space="preserve">SEG </w:t>
      </w:r>
      <w:r w:rsidRPr="009421B0">
        <w:rPr>
          <w:rFonts w:ascii="Browallia New" w:hAnsi="Browallia New" w:cs="Browallia New"/>
          <w:szCs w:val="28"/>
          <w:cs/>
        </w:rPr>
        <w:t>(</w:t>
      </w:r>
      <w:r w:rsidRPr="009421B0">
        <w:rPr>
          <w:rFonts w:ascii="Browallia New" w:hAnsi="Browallia New" w:cs="Browallia New"/>
          <w:szCs w:val="28"/>
        </w:rPr>
        <w:t>“</w:t>
      </w:r>
      <w:r w:rsidRPr="009421B0">
        <w:rPr>
          <w:rFonts w:ascii="Browallia New" w:hAnsi="Browallia New" w:cs="Browallia New"/>
          <w:b/>
          <w:bCs/>
          <w:szCs w:val="28"/>
          <w:cs/>
        </w:rPr>
        <w:t xml:space="preserve">หุ้นเพิ่มทุน </w:t>
      </w:r>
      <w:r w:rsidRPr="009421B0">
        <w:rPr>
          <w:rFonts w:ascii="Browallia New" w:hAnsi="Browallia New" w:cs="Browallia New"/>
          <w:b/>
          <w:bCs/>
          <w:szCs w:val="28"/>
        </w:rPr>
        <w:t>PP</w:t>
      </w:r>
      <w:r w:rsidRPr="009421B0">
        <w:rPr>
          <w:rFonts w:ascii="Browallia New" w:hAnsi="Browallia New" w:cs="Browallia New"/>
          <w:szCs w:val="28"/>
        </w:rPr>
        <w:t>”)</w:t>
      </w:r>
    </w:p>
    <w:p w14:paraId="1E2DFAC5" w14:textId="4362BD94" w:rsidR="00AC693B" w:rsidRPr="009421B0" w:rsidRDefault="00AC693B" w:rsidP="00A427A0">
      <w:pPr>
        <w:pStyle w:val="ListParagraph"/>
        <w:spacing w:after="120"/>
        <w:ind w:left="1134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 xml:space="preserve">ทั้งนี้ </w:t>
      </w:r>
      <w:r w:rsidRPr="009421B0">
        <w:rPr>
          <w:rFonts w:ascii="Browallia New" w:hAnsi="Browallia New" w:cs="Browallia New"/>
          <w:szCs w:val="28"/>
        </w:rPr>
        <w:t xml:space="preserve">TGH </w:t>
      </w:r>
      <w:r w:rsidRPr="009421B0">
        <w:rPr>
          <w:rFonts w:ascii="Browallia New" w:hAnsi="Browallia New" w:cs="Browallia New"/>
          <w:szCs w:val="28"/>
          <w:cs/>
        </w:rPr>
        <w:t xml:space="preserve">ได้ดำเนินการเพิ่มทุนจดทะเบียนทั้ง </w:t>
      </w:r>
      <w:r w:rsidRPr="009421B0">
        <w:rPr>
          <w:rFonts w:ascii="Browallia New" w:hAnsi="Browallia New" w:cs="Browallia New"/>
          <w:szCs w:val="28"/>
        </w:rPr>
        <w:t xml:space="preserve">2 </w:t>
      </w:r>
      <w:r w:rsidRPr="009421B0">
        <w:rPr>
          <w:rFonts w:ascii="Browallia New" w:hAnsi="Browallia New" w:cs="Browallia New"/>
          <w:szCs w:val="28"/>
          <w:cs/>
        </w:rPr>
        <w:t xml:space="preserve">ส่วน แล้วเสร็จเมื่อวันที่ </w:t>
      </w:r>
      <w:r w:rsidRPr="009421B0">
        <w:rPr>
          <w:rFonts w:ascii="Browallia New" w:hAnsi="Browallia New" w:cs="Browallia New"/>
          <w:szCs w:val="28"/>
        </w:rPr>
        <w:t xml:space="preserve">1 </w:t>
      </w:r>
      <w:r w:rsidRPr="009421B0">
        <w:rPr>
          <w:rFonts w:ascii="Browallia New" w:hAnsi="Browallia New" w:cs="Browallia New"/>
          <w:szCs w:val="28"/>
          <w:cs/>
        </w:rPr>
        <w:t xml:space="preserve">สิงหาคม </w:t>
      </w:r>
      <w:r w:rsidRPr="009421B0">
        <w:rPr>
          <w:rFonts w:ascii="Browallia New" w:hAnsi="Browallia New" w:cs="Browallia New"/>
          <w:szCs w:val="28"/>
        </w:rPr>
        <w:t xml:space="preserve">2561 </w:t>
      </w:r>
      <w:r w:rsidRPr="009421B0">
        <w:rPr>
          <w:rFonts w:ascii="Browallia New" w:hAnsi="Browallia New" w:cs="Browallia New"/>
          <w:szCs w:val="28"/>
          <w:cs/>
        </w:rPr>
        <w:t>และจะ</w:t>
      </w:r>
      <w:r w:rsidRPr="009421B0">
        <w:rPr>
          <w:rFonts w:ascii="Browallia New" w:hAnsi="Browallia New" w:cs="Browallia New" w:hint="cs"/>
          <w:szCs w:val="28"/>
          <w:cs/>
        </w:rPr>
        <w:t>ดำ</w:t>
      </w:r>
      <w:r w:rsidRPr="009421B0">
        <w:rPr>
          <w:rFonts w:ascii="Browallia New" w:hAnsi="Browallia New" w:cs="Browallia New"/>
          <w:szCs w:val="28"/>
          <w:cs/>
        </w:rPr>
        <w:t xml:space="preserve">เนินการจดทะเบียนเปลี่ยนแปลงทุนชำระแล้ว เพื่อรองรับการออกหุ้นเพิ่มทุน </w:t>
      </w:r>
      <w:r w:rsidRPr="009421B0">
        <w:rPr>
          <w:rFonts w:ascii="Browallia New" w:hAnsi="Browallia New" w:cs="Browallia New"/>
          <w:szCs w:val="28"/>
        </w:rPr>
        <w:t>PO</w:t>
      </w:r>
      <w:r w:rsidRPr="009421B0">
        <w:rPr>
          <w:rFonts w:ascii="Browallia New" w:hAnsi="Browallia New" w:cs="Browallia New"/>
          <w:szCs w:val="28"/>
          <w:cs/>
        </w:rPr>
        <w:t xml:space="preserve"> เมื่อการดำเนินการตามขั้นตอนที่ </w:t>
      </w:r>
      <w:r w:rsidRPr="009421B0">
        <w:rPr>
          <w:rFonts w:ascii="Browallia New" w:hAnsi="Browallia New" w:cs="Browallia New"/>
          <w:szCs w:val="28"/>
        </w:rPr>
        <w:t>4</w:t>
      </w:r>
      <w:r w:rsidRPr="009421B0">
        <w:rPr>
          <w:rFonts w:ascii="Browallia New" w:hAnsi="Browallia New" w:cs="Browallia New"/>
          <w:szCs w:val="28"/>
          <w:cs/>
        </w:rPr>
        <w:t xml:space="preserve"> เสร็จสิ้น</w:t>
      </w:r>
      <w:r w:rsidRPr="009421B0">
        <w:rPr>
          <w:rFonts w:ascii="Browallia New" w:hAnsi="Browallia New" w:cs="Browallia New"/>
          <w:szCs w:val="28"/>
        </w:rPr>
        <w:t xml:space="preserve"> </w:t>
      </w:r>
      <w:r w:rsidRPr="009421B0">
        <w:rPr>
          <w:rFonts w:ascii="Browallia New" w:hAnsi="Browallia New" w:cs="Browallia New"/>
          <w:szCs w:val="28"/>
          <w:cs/>
        </w:rPr>
        <w:t xml:space="preserve">และเพื่อรองรับการออกหุ้นเพิ่มทุน </w:t>
      </w:r>
      <w:r w:rsidRPr="009421B0">
        <w:rPr>
          <w:rFonts w:ascii="Browallia New" w:hAnsi="Browallia New" w:cs="Browallia New"/>
          <w:szCs w:val="28"/>
        </w:rPr>
        <w:t xml:space="preserve">PP </w:t>
      </w:r>
      <w:r w:rsidRPr="009421B0">
        <w:rPr>
          <w:rFonts w:ascii="Browallia New" w:hAnsi="Browallia New" w:cs="Browallia New"/>
          <w:szCs w:val="28"/>
          <w:cs/>
        </w:rPr>
        <w:t xml:space="preserve">เมื่อการดำเนินการตามขั้นตอนที่ </w:t>
      </w:r>
      <w:r w:rsidRPr="009421B0">
        <w:rPr>
          <w:rFonts w:ascii="Browallia New" w:hAnsi="Browallia New" w:cs="Browallia New"/>
          <w:szCs w:val="28"/>
        </w:rPr>
        <w:t>5</w:t>
      </w:r>
      <w:r w:rsidRPr="009421B0">
        <w:rPr>
          <w:rFonts w:ascii="Browallia New" w:hAnsi="Browallia New" w:cs="Browallia New"/>
          <w:szCs w:val="28"/>
          <w:cs/>
        </w:rPr>
        <w:t xml:space="preserve"> เสร็จสิ้น</w:t>
      </w:r>
    </w:p>
    <w:p w14:paraId="606FB5F3" w14:textId="77777777" w:rsidR="00AC693B" w:rsidRPr="009421B0" w:rsidRDefault="00AC693B" w:rsidP="00A427A0">
      <w:pPr>
        <w:pStyle w:val="ListParagraph"/>
        <w:numPr>
          <w:ilvl w:val="0"/>
          <w:numId w:val="132"/>
        </w:numPr>
        <w:spacing w:after="120"/>
        <w:ind w:left="1134" w:hanging="567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</w:rPr>
        <w:t xml:space="preserve">TGH </w:t>
      </w:r>
      <w:r w:rsidRPr="009421B0">
        <w:rPr>
          <w:rFonts w:ascii="Browallia New" w:hAnsi="Browallia New" w:cs="Browallia New"/>
          <w:szCs w:val="28"/>
          <w:cs/>
        </w:rPr>
        <w:t xml:space="preserve">ดำเนินการให้มีการทำคำเสนอซื้อหลักทรัพย์ทั้งหมดของ </w:t>
      </w:r>
      <w:r w:rsidRPr="009421B0">
        <w:rPr>
          <w:rFonts w:ascii="Browallia New" w:hAnsi="Browallia New" w:cs="Browallia New"/>
          <w:szCs w:val="28"/>
        </w:rPr>
        <w:t>TIC</w:t>
      </w:r>
      <w:r w:rsidRPr="009421B0">
        <w:rPr>
          <w:rFonts w:ascii="Browallia New" w:hAnsi="Browallia New" w:cs="Browallia New"/>
          <w:szCs w:val="28"/>
          <w:cs/>
        </w:rPr>
        <w:t xml:space="preserve"> เพื่อการปรับโครงสร้างกิจการ โดยการออกและเสนอขายหุ้นเพิ่มทุน </w:t>
      </w:r>
      <w:r w:rsidRPr="009421B0">
        <w:rPr>
          <w:rFonts w:ascii="Browallia New" w:hAnsi="Browallia New" w:cs="Browallia New"/>
          <w:szCs w:val="28"/>
        </w:rPr>
        <w:t xml:space="preserve">PO </w:t>
      </w:r>
      <w:r w:rsidRPr="009421B0">
        <w:rPr>
          <w:rFonts w:ascii="Browallia New" w:hAnsi="Browallia New" w:cs="Browallia New"/>
          <w:szCs w:val="28"/>
          <w:cs/>
        </w:rPr>
        <w:t xml:space="preserve">ให้แก่ผู้ถือหุ้นของ </w:t>
      </w:r>
      <w:r w:rsidRPr="009421B0">
        <w:rPr>
          <w:rFonts w:ascii="Browallia New" w:hAnsi="Browallia New" w:cs="Browallia New"/>
          <w:szCs w:val="28"/>
        </w:rPr>
        <w:t>TIC</w:t>
      </w:r>
      <w:r w:rsidRPr="009421B0">
        <w:rPr>
          <w:rFonts w:ascii="Browallia New" w:hAnsi="Browallia New" w:cs="Browallia New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Cs w:val="28"/>
        </w:rPr>
        <w:t>(</w:t>
      </w:r>
      <w:r w:rsidRPr="009421B0">
        <w:rPr>
          <w:rFonts w:ascii="Browallia New" w:hAnsi="Browallia New" w:cs="Browallia New"/>
          <w:szCs w:val="28"/>
          <w:cs/>
        </w:rPr>
        <w:t xml:space="preserve">ซึ่งรวมถึง </w:t>
      </w:r>
      <w:r w:rsidRPr="009421B0">
        <w:rPr>
          <w:rFonts w:ascii="Browallia New" w:hAnsi="Browallia New" w:cs="Browallia New"/>
          <w:szCs w:val="28"/>
        </w:rPr>
        <w:t xml:space="preserve">SEM </w:t>
      </w:r>
      <w:r w:rsidRPr="009421B0">
        <w:rPr>
          <w:rFonts w:ascii="Browallia New" w:hAnsi="Browallia New" w:cs="Browallia New"/>
          <w:szCs w:val="28"/>
          <w:cs/>
        </w:rPr>
        <w:t xml:space="preserve">และผู้ถือหุ้น </w:t>
      </w:r>
      <w:r w:rsidRPr="009421B0">
        <w:rPr>
          <w:rFonts w:ascii="Browallia New" w:hAnsi="Browallia New" w:cs="Browallia New"/>
          <w:szCs w:val="28"/>
        </w:rPr>
        <w:t xml:space="preserve">TIC </w:t>
      </w:r>
      <w:r w:rsidRPr="009421B0">
        <w:rPr>
          <w:rFonts w:ascii="Browallia New" w:hAnsi="Browallia New" w:cs="Browallia New"/>
          <w:szCs w:val="28"/>
          <w:cs/>
        </w:rPr>
        <w:t>อื่นๆ</w:t>
      </w:r>
      <w:r w:rsidRPr="009421B0">
        <w:rPr>
          <w:rFonts w:ascii="Browallia New" w:hAnsi="Browallia New" w:cs="Browallia New"/>
          <w:szCs w:val="28"/>
        </w:rPr>
        <w:t>)</w:t>
      </w:r>
      <w:r w:rsidRPr="009421B0">
        <w:rPr>
          <w:rFonts w:ascii="Browallia New" w:hAnsi="Browallia New" w:cs="Browallia New"/>
          <w:szCs w:val="28"/>
          <w:cs/>
        </w:rPr>
        <w:t xml:space="preserve"> เป็นการแลกเปลี่ยนกับหลักทรัพย์ทั้งหมดของ </w:t>
      </w:r>
      <w:r w:rsidRPr="009421B0">
        <w:rPr>
          <w:rFonts w:ascii="Browallia New" w:hAnsi="Browallia New" w:cs="Browallia New"/>
          <w:szCs w:val="28"/>
        </w:rPr>
        <w:t xml:space="preserve">TIC </w:t>
      </w:r>
      <w:r w:rsidRPr="009421B0">
        <w:rPr>
          <w:rFonts w:ascii="Browallia New" w:hAnsi="Browallia New" w:cs="Browallia New"/>
          <w:szCs w:val="28"/>
          <w:cs/>
        </w:rPr>
        <w:t xml:space="preserve">ในอัตราการแลกหลักทรัพย์เท่ากับ </w:t>
      </w:r>
      <w:r w:rsidRPr="009421B0">
        <w:rPr>
          <w:rFonts w:ascii="Browallia New" w:hAnsi="Browallia New" w:cs="Browallia New"/>
          <w:szCs w:val="28"/>
        </w:rPr>
        <w:t xml:space="preserve">1 </w:t>
      </w:r>
      <w:r w:rsidRPr="009421B0">
        <w:rPr>
          <w:rFonts w:ascii="Browallia New" w:hAnsi="Browallia New" w:cs="Browallia New"/>
          <w:szCs w:val="28"/>
          <w:cs/>
        </w:rPr>
        <w:t xml:space="preserve">ต่อ </w:t>
      </w:r>
      <w:r w:rsidRPr="009421B0">
        <w:rPr>
          <w:rFonts w:ascii="Browallia New" w:hAnsi="Browallia New" w:cs="Browallia New"/>
          <w:szCs w:val="28"/>
        </w:rPr>
        <w:t xml:space="preserve">1 </w:t>
      </w:r>
    </w:p>
    <w:p w14:paraId="6E9FD592" w14:textId="4DAE59BE" w:rsidR="00614E24" w:rsidRPr="009421B0" w:rsidRDefault="002913CA" w:rsidP="00A427A0">
      <w:pPr>
        <w:pStyle w:val="ListParagraph"/>
        <w:spacing w:after="120"/>
        <w:ind w:left="1134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>ในกรณีที่</w:t>
      </w:r>
      <w:r w:rsidR="00614E24" w:rsidRPr="009421B0">
        <w:rPr>
          <w:rFonts w:ascii="Browallia New" w:hAnsi="Browallia New" w:cs="Browallia New"/>
          <w:szCs w:val="28"/>
          <w:cs/>
        </w:rPr>
        <w:t xml:space="preserve">ผู้ถือหุ้น </w:t>
      </w:r>
      <w:r w:rsidR="00614E24" w:rsidRPr="009421B0">
        <w:rPr>
          <w:rFonts w:ascii="Browallia New" w:hAnsi="Browallia New" w:cs="Browallia New"/>
          <w:szCs w:val="28"/>
        </w:rPr>
        <w:t xml:space="preserve">TIC </w:t>
      </w:r>
      <w:r w:rsidR="00614E24" w:rsidRPr="009421B0">
        <w:rPr>
          <w:rFonts w:ascii="Browallia New" w:hAnsi="Browallia New" w:cs="Browallia New"/>
          <w:szCs w:val="28"/>
          <w:cs/>
        </w:rPr>
        <w:t xml:space="preserve">ทุกรายตอบรับคำเสนอซื้อหลักทรัพย์ของ </w:t>
      </w:r>
      <w:r w:rsidR="00614E24" w:rsidRPr="009421B0">
        <w:rPr>
          <w:rFonts w:ascii="Browallia New" w:hAnsi="Browallia New" w:cs="Browallia New"/>
          <w:szCs w:val="28"/>
        </w:rPr>
        <w:t xml:space="preserve">TGH </w:t>
      </w:r>
      <w:r w:rsidR="00614E24" w:rsidRPr="009421B0">
        <w:rPr>
          <w:rFonts w:ascii="Browallia New" w:hAnsi="Browallia New" w:cs="Browallia New"/>
          <w:szCs w:val="28"/>
          <w:cs/>
        </w:rPr>
        <w:t xml:space="preserve">เพื่อแลกเปลี่ยนหลักทรัพย์ </w:t>
      </w:r>
      <w:r w:rsidR="00614E24" w:rsidRPr="009421B0">
        <w:rPr>
          <w:rFonts w:ascii="Browallia New" w:hAnsi="Browallia New" w:cs="Browallia New"/>
          <w:szCs w:val="28"/>
        </w:rPr>
        <w:t xml:space="preserve">SEM </w:t>
      </w:r>
      <w:r w:rsidR="00614E24" w:rsidRPr="009421B0">
        <w:rPr>
          <w:rFonts w:ascii="Browallia New" w:hAnsi="Browallia New" w:cs="Browallia New"/>
          <w:szCs w:val="28"/>
          <w:cs/>
        </w:rPr>
        <w:t xml:space="preserve">และผู้ถือหุ้น </w:t>
      </w:r>
      <w:r w:rsidR="00614E24" w:rsidRPr="009421B0">
        <w:rPr>
          <w:rFonts w:ascii="Browallia New" w:hAnsi="Browallia New" w:cs="Browallia New"/>
          <w:szCs w:val="28"/>
        </w:rPr>
        <w:t xml:space="preserve">TIC </w:t>
      </w:r>
      <w:r w:rsidR="00614E24" w:rsidRPr="009421B0">
        <w:rPr>
          <w:rFonts w:ascii="Browallia New" w:hAnsi="Browallia New" w:cs="Browallia New"/>
          <w:szCs w:val="28"/>
          <w:cs/>
        </w:rPr>
        <w:t xml:space="preserve">อื่นๆ จะถือหุ้น </w:t>
      </w:r>
      <w:r w:rsidR="00614E24" w:rsidRPr="009421B0">
        <w:rPr>
          <w:rFonts w:ascii="Browallia New" w:hAnsi="Browallia New" w:cs="Browallia New"/>
          <w:szCs w:val="28"/>
        </w:rPr>
        <w:t xml:space="preserve">TGH </w:t>
      </w:r>
      <w:r w:rsidR="00614E24" w:rsidRPr="009421B0">
        <w:rPr>
          <w:rFonts w:ascii="Browallia New" w:hAnsi="Browallia New" w:cs="Browallia New"/>
          <w:szCs w:val="28"/>
          <w:cs/>
        </w:rPr>
        <w:t xml:space="preserve">สัดส่วนร้อยละ </w:t>
      </w:r>
      <w:r w:rsidR="00614E24" w:rsidRPr="009421B0">
        <w:rPr>
          <w:rFonts w:ascii="Browallia New" w:hAnsi="Browallia New" w:cs="Browallia New"/>
          <w:szCs w:val="28"/>
        </w:rPr>
        <w:t xml:space="preserve">67.93 </w:t>
      </w:r>
      <w:r w:rsidR="00614E24" w:rsidRPr="009421B0">
        <w:rPr>
          <w:rFonts w:ascii="Browallia New" w:hAnsi="Browallia New" w:cs="Browallia New"/>
          <w:szCs w:val="28"/>
          <w:cs/>
        </w:rPr>
        <w:t xml:space="preserve">และร้อยละ </w:t>
      </w:r>
      <w:r w:rsidR="00614E24" w:rsidRPr="009421B0">
        <w:rPr>
          <w:rFonts w:ascii="Browallia New" w:hAnsi="Browallia New" w:cs="Browallia New"/>
          <w:szCs w:val="28"/>
        </w:rPr>
        <w:t xml:space="preserve">32.07 </w:t>
      </w:r>
      <w:r w:rsidR="00614E24" w:rsidRPr="009421B0">
        <w:rPr>
          <w:rFonts w:ascii="Browallia New" w:hAnsi="Browallia New" w:cs="Browallia New"/>
          <w:szCs w:val="28"/>
          <w:cs/>
        </w:rPr>
        <w:t xml:space="preserve">ของหุ้นที่จำหน่ายแล้วทั้งหมดของ </w:t>
      </w:r>
      <w:r w:rsidR="00614E24" w:rsidRPr="009421B0">
        <w:rPr>
          <w:rFonts w:ascii="Browallia New" w:hAnsi="Browallia New" w:cs="Browallia New"/>
          <w:szCs w:val="28"/>
        </w:rPr>
        <w:t xml:space="preserve">TGH </w:t>
      </w:r>
      <w:r w:rsidRPr="009421B0">
        <w:rPr>
          <w:rFonts w:ascii="Browallia New" w:hAnsi="Browallia New" w:cs="Browallia New" w:hint="cs"/>
          <w:szCs w:val="28"/>
          <w:cs/>
        </w:rPr>
        <w:t xml:space="preserve">ณ วันดังกล่าว </w:t>
      </w:r>
      <w:r w:rsidR="00614E24" w:rsidRPr="009421B0">
        <w:rPr>
          <w:rFonts w:ascii="Browallia New" w:hAnsi="Browallia New" w:cs="Browallia New"/>
          <w:szCs w:val="28"/>
          <w:cs/>
        </w:rPr>
        <w:t xml:space="preserve">ตามลำดับ </w:t>
      </w:r>
      <w:r w:rsidRPr="009421B0">
        <w:rPr>
          <w:rFonts w:ascii="Browallia New" w:hAnsi="Browallia New" w:cs="Browallia New" w:hint="cs"/>
          <w:szCs w:val="28"/>
          <w:cs/>
        </w:rPr>
        <w:t xml:space="preserve">ซึ่งทำให้ </w:t>
      </w:r>
      <w:r w:rsidRPr="009421B0">
        <w:rPr>
          <w:rFonts w:ascii="Browallia New" w:hAnsi="Browallia New" w:cs="Browallia New"/>
          <w:szCs w:val="28"/>
        </w:rPr>
        <w:t xml:space="preserve">SEM </w:t>
      </w:r>
      <w:r w:rsidRPr="009421B0">
        <w:rPr>
          <w:rFonts w:ascii="Browallia New" w:hAnsi="Browallia New" w:cs="Browallia New"/>
          <w:szCs w:val="28"/>
          <w:cs/>
        </w:rPr>
        <w:t xml:space="preserve">มีหน้าที่ต้องทำคำเสนอซื้อหลักทรัพย์ทั้งหมดใน </w:t>
      </w:r>
      <w:r w:rsidRPr="009421B0">
        <w:rPr>
          <w:rFonts w:ascii="Browallia New" w:hAnsi="Browallia New" w:cs="Browallia New"/>
          <w:szCs w:val="28"/>
        </w:rPr>
        <w:t xml:space="preserve">TIC </w:t>
      </w:r>
      <w:r w:rsidRPr="009421B0">
        <w:rPr>
          <w:rFonts w:ascii="Browallia New" w:hAnsi="Browallia New" w:cs="Browallia New"/>
          <w:szCs w:val="28"/>
          <w:cs/>
        </w:rPr>
        <w:t xml:space="preserve">เพื่อปฏิบัติให้เป็นไปตามหน้าที่ภายหลังการได้หุ้นสามัญใน </w:t>
      </w:r>
      <w:r w:rsidRPr="009421B0">
        <w:rPr>
          <w:rFonts w:ascii="Browallia New" w:hAnsi="Browallia New" w:cs="Browallia New"/>
          <w:szCs w:val="28"/>
        </w:rPr>
        <w:t xml:space="preserve">TGH </w:t>
      </w:r>
      <w:r w:rsidR="00911B5B" w:rsidRPr="009421B0">
        <w:rPr>
          <w:rFonts w:ascii="Browallia New" w:hAnsi="Browallia New" w:cs="Browallia New" w:hint="cs"/>
          <w:szCs w:val="28"/>
          <w:cs/>
        </w:rPr>
        <w:t xml:space="preserve">ข้ามจุดที่ต้องทำคำเสนอซื้อ </w:t>
      </w:r>
      <w:r w:rsidRPr="009421B0">
        <w:rPr>
          <w:rFonts w:ascii="Browallia New" w:hAnsi="Browallia New" w:cs="Browallia New"/>
          <w:szCs w:val="28"/>
          <w:cs/>
        </w:rPr>
        <w:t xml:space="preserve">เนื่องจากเป็นการได้มาซึ่งอำนาจควบคุมอย่างมีนัยสำคัญใน </w:t>
      </w:r>
      <w:r w:rsidRPr="009421B0">
        <w:rPr>
          <w:rFonts w:ascii="Browallia New" w:hAnsi="Browallia New" w:cs="Browallia New"/>
          <w:szCs w:val="28"/>
        </w:rPr>
        <w:t xml:space="preserve">TGH </w:t>
      </w:r>
      <w:r w:rsidRPr="009421B0">
        <w:rPr>
          <w:rFonts w:ascii="Browallia New" w:hAnsi="Browallia New" w:cs="Browallia New"/>
          <w:szCs w:val="28"/>
          <w:cs/>
        </w:rPr>
        <w:t xml:space="preserve">ซึ่งเป็นนิติบุคคลที่เป็นผู้ถือหุ้นของ </w:t>
      </w:r>
      <w:r w:rsidRPr="009421B0">
        <w:rPr>
          <w:rFonts w:ascii="Browallia New" w:hAnsi="Browallia New" w:cs="Browallia New"/>
          <w:szCs w:val="28"/>
        </w:rPr>
        <w:t xml:space="preserve">TIC </w:t>
      </w:r>
      <w:r w:rsidRPr="009421B0">
        <w:rPr>
          <w:rFonts w:ascii="Browallia New" w:hAnsi="Browallia New" w:cs="Browallia New"/>
          <w:szCs w:val="28"/>
          <w:cs/>
        </w:rPr>
        <w:t>ซึ่งมีสถานะเป็นบริษัทจดทะเบียน (</w:t>
      </w:r>
      <w:r w:rsidRPr="009421B0">
        <w:rPr>
          <w:rFonts w:ascii="Browallia New" w:hAnsi="Browallia New" w:cs="Browallia New"/>
          <w:szCs w:val="28"/>
        </w:rPr>
        <w:t xml:space="preserve">Chain principle) </w:t>
      </w:r>
      <w:r w:rsidRPr="009421B0">
        <w:rPr>
          <w:rFonts w:ascii="Browallia New" w:hAnsi="Browallia New" w:cs="Browallia New"/>
          <w:szCs w:val="28"/>
          <w:cs/>
        </w:rPr>
        <w:t xml:space="preserve">ตามประกาศคณะกรรมการกำกับตลาดทุนที่ ทจ. </w:t>
      </w:r>
      <w:r w:rsidRPr="009421B0">
        <w:rPr>
          <w:rFonts w:ascii="Browallia New" w:hAnsi="Browallia New" w:cs="Browallia New"/>
          <w:szCs w:val="28"/>
        </w:rPr>
        <w:t>12/2554</w:t>
      </w:r>
      <w:r w:rsidRPr="009421B0">
        <w:rPr>
          <w:rFonts w:ascii="Browallia New" w:hAnsi="Browallia New" w:cs="Browallia New"/>
          <w:szCs w:val="28"/>
          <w:cs/>
        </w:rPr>
        <w:t xml:space="preserve"> เรื่อง หลักเกณฑ์ เงื่อนไข และวิธีการในการเข้าถือหลักทรัพย์เพื่อครอบงำกิจการ (รวมทั้งที่มีการแก้ไขเพิ่มเติม) (</w:t>
      </w:r>
      <w:r w:rsidRPr="009421B0">
        <w:rPr>
          <w:rFonts w:ascii="Browallia New" w:hAnsi="Browallia New" w:cs="Browallia New"/>
          <w:szCs w:val="28"/>
        </w:rPr>
        <w:t>“</w:t>
      </w:r>
      <w:r w:rsidRPr="009421B0">
        <w:rPr>
          <w:rFonts w:ascii="Browallia New" w:hAnsi="Browallia New" w:cs="Browallia New"/>
          <w:b/>
          <w:bCs/>
          <w:szCs w:val="28"/>
          <w:cs/>
        </w:rPr>
        <w:t>ประกาศ ทจ.</w:t>
      </w:r>
      <w:r w:rsidRPr="009421B0">
        <w:rPr>
          <w:rFonts w:ascii="Browallia New" w:hAnsi="Browallia New" w:cs="Browallia New"/>
          <w:b/>
          <w:bCs/>
          <w:szCs w:val="28"/>
        </w:rPr>
        <w:t>12/2554</w:t>
      </w:r>
      <w:r w:rsidRPr="009421B0">
        <w:rPr>
          <w:rFonts w:ascii="Browallia New" w:hAnsi="Browallia New" w:cs="Browallia New"/>
          <w:szCs w:val="28"/>
        </w:rPr>
        <w:t xml:space="preserve">”) </w:t>
      </w:r>
      <w:r w:rsidRPr="009421B0">
        <w:rPr>
          <w:rFonts w:ascii="Browallia New" w:hAnsi="Browallia New" w:cs="Browallia New"/>
          <w:szCs w:val="28"/>
          <w:u w:val="single"/>
          <w:cs/>
        </w:rPr>
        <w:t>อย่างไรก็ตา</w:t>
      </w:r>
      <w:r w:rsidR="00911B5B" w:rsidRPr="009421B0">
        <w:rPr>
          <w:rFonts w:ascii="Browallia New" w:hAnsi="Browallia New" w:cs="Browallia New"/>
          <w:szCs w:val="28"/>
          <w:u w:val="single"/>
          <w:cs/>
        </w:rPr>
        <w:t>ม</w:t>
      </w:r>
      <w:r w:rsidRPr="009421B0">
        <w:rPr>
          <w:rFonts w:ascii="Browallia New" w:hAnsi="Browallia New" w:cs="Browallia New"/>
          <w:szCs w:val="28"/>
          <w:u w:val="single"/>
          <w:cs/>
        </w:rPr>
        <w:t xml:space="preserve"> </w:t>
      </w:r>
      <w:r w:rsidRPr="009421B0">
        <w:rPr>
          <w:rFonts w:ascii="Browallia New" w:hAnsi="Browallia New" w:cs="Browallia New"/>
          <w:szCs w:val="28"/>
          <w:u w:val="single"/>
        </w:rPr>
        <w:t xml:space="preserve">SEM </w:t>
      </w:r>
      <w:r w:rsidRPr="009421B0">
        <w:rPr>
          <w:rFonts w:ascii="Browallia New" w:hAnsi="Browallia New" w:cs="Browallia New"/>
          <w:szCs w:val="28"/>
          <w:u w:val="single"/>
          <w:cs/>
        </w:rPr>
        <w:t>ได้รับอนุมัติการผ่อนผันการทำคำเสนอซื้อดังกล่าวจากคณะอนุกรรมการวินิจฉัยการเข้าถือหลักทรัพย์เพื่อ</w:t>
      </w:r>
      <w:r w:rsidR="00911B5B" w:rsidRPr="009421B0">
        <w:rPr>
          <w:rFonts w:ascii="Browallia New" w:hAnsi="Browallia New" w:cs="Browallia New"/>
          <w:szCs w:val="28"/>
          <w:u w:val="single"/>
          <w:cs/>
        </w:rPr>
        <w:t>ครอบงำกิจการ (</w:t>
      </w:r>
      <w:r w:rsidR="00911B5B" w:rsidRPr="009421B0">
        <w:rPr>
          <w:rFonts w:ascii="Browallia New" w:hAnsi="Browallia New" w:cs="Browallia New"/>
          <w:szCs w:val="28"/>
          <w:u w:val="single"/>
        </w:rPr>
        <w:t>“</w:t>
      </w:r>
      <w:r w:rsidR="00911B5B" w:rsidRPr="009421B0">
        <w:rPr>
          <w:rFonts w:ascii="Browallia New" w:hAnsi="Browallia New" w:cs="Browallia New"/>
          <w:b/>
          <w:bCs/>
          <w:szCs w:val="28"/>
          <w:u w:val="single"/>
          <w:cs/>
        </w:rPr>
        <w:t>คณะอนุกรรมการฯ</w:t>
      </w:r>
      <w:r w:rsidR="00911B5B" w:rsidRPr="009421B0">
        <w:rPr>
          <w:rFonts w:ascii="Browallia New" w:hAnsi="Browallia New" w:cs="Browallia New"/>
          <w:szCs w:val="28"/>
          <w:u w:val="single"/>
        </w:rPr>
        <w:t>”</w:t>
      </w:r>
      <w:r w:rsidR="00911B5B" w:rsidRPr="009421B0">
        <w:rPr>
          <w:rFonts w:ascii="Browallia New" w:hAnsi="Browallia New" w:cs="Browallia New"/>
          <w:szCs w:val="28"/>
          <w:u w:val="single"/>
          <w:cs/>
        </w:rPr>
        <w:t>) แล้ว</w:t>
      </w:r>
      <w:r w:rsidR="00F90457" w:rsidRPr="009421B0">
        <w:rPr>
          <w:rFonts w:ascii="Browallia New" w:hAnsi="Browallia New" w:cs="Browallia New"/>
          <w:szCs w:val="28"/>
          <w:u w:val="single"/>
          <w:cs/>
        </w:rPr>
        <w:t xml:space="preserve"> โดยจะไม่มีทำคำเสนอซื้อหลักทรัพย์ทั้งหมดของ </w:t>
      </w:r>
      <w:r w:rsidR="00F90457" w:rsidRPr="009421B0">
        <w:rPr>
          <w:rFonts w:ascii="Browallia New" w:hAnsi="Browallia New" w:cs="Browallia New"/>
          <w:szCs w:val="28"/>
          <w:u w:val="single"/>
        </w:rPr>
        <w:t xml:space="preserve">TIC </w:t>
      </w:r>
      <w:r w:rsidR="00F90457" w:rsidRPr="009421B0">
        <w:rPr>
          <w:rFonts w:ascii="Browallia New" w:hAnsi="Browallia New" w:cs="Browallia New"/>
          <w:szCs w:val="28"/>
          <w:u w:val="single"/>
          <w:cs/>
        </w:rPr>
        <w:t>อีก</w:t>
      </w:r>
    </w:p>
    <w:p w14:paraId="080AD7A0" w14:textId="77777777" w:rsidR="00911B5B" w:rsidRPr="009421B0" w:rsidRDefault="00911B5B" w:rsidP="00A427A0">
      <w:pPr>
        <w:pStyle w:val="ListParagraph"/>
        <w:numPr>
          <w:ilvl w:val="0"/>
          <w:numId w:val="132"/>
        </w:numPr>
        <w:spacing w:after="120"/>
        <w:ind w:left="1134" w:hanging="567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</w:rPr>
        <w:t xml:space="preserve">TGH </w:t>
      </w:r>
      <w:r w:rsidRPr="009421B0">
        <w:rPr>
          <w:rFonts w:ascii="Browallia New" w:hAnsi="Browallia New" w:cs="Browallia New"/>
          <w:szCs w:val="28"/>
          <w:cs/>
        </w:rPr>
        <w:t>ดำเนินการให้มีการรับโอนกิจการทั้งหมด (</w:t>
      </w:r>
      <w:r w:rsidRPr="009421B0">
        <w:rPr>
          <w:rFonts w:ascii="Browallia New" w:hAnsi="Browallia New" w:cs="Browallia New"/>
          <w:szCs w:val="28"/>
        </w:rPr>
        <w:t xml:space="preserve">Entire Business Transfer) </w:t>
      </w:r>
      <w:r w:rsidRPr="009421B0">
        <w:rPr>
          <w:rFonts w:ascii="Browallia New" w:hAnsi="Browallia New" w:cs="Browallia New"/>
          <w:szCs w:val="28"/>
          <w:cs/>
        </w:rPr>
        <w:t xml:space="preserve">ของ </w:t>
      </w:r>
      <w:r w:rsidRPr="009421B0">
        <w:rPr>
          <w:rFonts w:ascii="Browallia New" w:hAnsi="Browallia New" w:cs="Browallia New"/>
          <w:szCs w:val="28"/>
        </w:rPr>
        <w:t xml:space="preserve">SEG </w:t>
      </w:r>
      <w:r w:rsidRPr="009421B0">
        <w:rPr>
          <w:rFonts w:ascii="Browallia New" w:hAnsi="Browallia New" w:cs="Browallia New"/>
          <w:szCs w:val="28"/>
          <w:cs/>
        </w:rPr>
        <w:t>โดยการออกหุ้นเพิ่มทุน</w:t>
      </w:r>
      <w:r w:rsidRPr="009421B0">
        <w:rPr>
          <w:rFonts w:ascii="Browallia New" w:hAnsi="Browallia New" w:cs="Browallia New"/>
          <w:szCs w:val="28"/>
        </w:rPr>
        <w:t xml:space="preserve"> PP </w:t>
      </w:r>
      <w:r w:rsidRPr="009421B0">
        <w:rPr>
          <w:rFonts w:ascii="Browallia New" w:hAnsi="Browallia New" w:cs="Browallia New"/>
          <w:szCs w:val="28"/>
          <w:cs/>
        </w:rPr>
        <w:t xml:space="preserve">ให้แก่ </w:t>
      </w:r>
      <w:r w:rsidRPr="009421B0">
        <w:rPr>
          <w:rFonts w:ascii="Browallia New" w:hAnsi="Browallia New" w:cs="Browallia New"/>
          <w:szCs w:val="28"/>
        </w:rPr>
        <w:t xml:space="preserve">SEG </w:t>
      </w:r>
      <w:r w:rsidRPr="009421B0">
        <w:rPr>
          <w:rFonts w:ascii="Browallia New" w:hAnsi="Browallia New" w:cs="Browallia New"/>
          <w:szCs w:val="28"/>
          <w:cs/>
        </w:rPr>
        <w:t xml:space="preserve">เพื่อชำระเป็นค่าตอบแทนในการรับโอนกิจการทั้งหมดของ </w:t>
      </w:r>
      <w:r w:rsidRPr="009421B0">
        <w:rPr>
          <w:rFonts w:ascii="Browallia New" w:hAnsi="Browallia New" w:cs="Browallia New"/>
          <w:szCs w:val="28"/>
        </w:rPr>
        <w:t xml:space="preserve">SEG </w:t>
      </w:r>
      <w:r w:rsidRPr="009421B0">
        <w:rPr>
          <w:rFonts w:ascii="Browallia New" w:hAnsi="Browallia New" w:cs="Browallia New"/>
          <w:szCs w:val="28"/>
          <w:cs/>
        </w:rPr>
        <w:t xml:space="preserve">ภายหลังจากการรับโอนกิจการทั้งหมด </w:t>
      </w:r>
      <w:r w:rsidRPr="009421B0">
        <w:rPr>
          <w:rFonts w:ascii="Browallia New" w:hAnsi="Browallia New" w:cs="Browallia New"/>
          <w:szCs w:val="28"/>
        </w:rPr>
        <w:t xml:space="preserve">SEG </w:t>
      </w:r>
      <w:r w:rsidRPr="009421B0">
        <w:rPr>
          <w:rFonts w:ascii="Browallia New" w:hAnsi="Browallia New" w:cs="Browallia New"/>
          <w:szCs w:val="28"/>
          <w:cs/>
        </w:rPr>
        <w:t xml:space="preserve">จะดำเนินการจดทะเบียนเลิกกิจการ ส่งผลให้สินทรัพย์และหนี้สินใดๆ ของ </w:t>
      </w:r>
      <w:r w:rsidRPr="009421B0">
        <w:rPr>
          <w:rFonts w:ascii="Browallia New" w:hAnsi="Browallia New" w:cs="Browallia New"/>
          <w:szCs w:val="28"/>
        </w:rPr>
        <w:t>SEG</w:t>
      </w:r>
      <w:r w:rsidRPr="009421B0">
        <w:rPr>
          <w:rFonts w:ascii="Browallia New" w:hAnsi="Browallia New" w:cs="Browallia New"/>
          <w:szCs w:val="28"/>
          <w:cs/>
        </w:rPr>
        <w:t xml:space="preserve"> ซึ่งรวมถึงหุ้นของ </w:t>
      </w:r>
      <w:r w:rsidRPr="009421B0">
        <w:rPr>
          <w:rFonts w:ascii="Browallia New" w:hAnsi="Browallia New" w:cs="Browallia New"/>
          <w:szCs w:val="28"/>
        </w:rPr>
        <w:t xml:space="preserve">TGH </w:t>
      </w:r>
      <w:r w:rsidRPr="009421B0">
        <w:rPr>
          <w:rFonts w:ascii="Browallia New" w:hAnsi="Browallia New" w:cs="Browallia New"/>
          <w:szCs w:val="28"/>
          <w:cs/>
        </w:rPr>
        <w:t xml:space="preserve">จะถูกแจกจ่ายไปยังผู้ถือหุ้นของ </w:t>
      </w:r>
      <w:r w:rsidRPr="009421B0">
        <w:rPr>
          <w:rFonts w:ascii="Browallia New" w:hAnsi="Browallia New" w:cs="Browallia New"/>
          <w:szCs w:val="28"/>
        </w:rPr>
        <w:t xml:space="preserve">SEG </w:t>
      </w:r>
      <w:r w:rsidRPr="009421B0">
        <w:rPr>
          <w:rFonts w:ascii="Browallia New" w:hAnsi="Browallia New" w:cs="Browallia New"/>
          <w:szCs w:val="28"/>
          <w:cs/>
        </w:rPr>
        <w:t>ในวันเดียวกันกับที่ได้รับหุ้น</w:t>
      </w:r>
    </w:p>
    <w:p w14:paraId="18D711A2" w14:textId="6A3D1AE0" w:rsidR="00614E24" w:rsidRPr="009421B0" w:rsidRDefault="00911B5B" w:rsidP="00A427A0">
      <w:pPr>
        <w:pStyle w:val="ListParagraph"/>
        <w:numPr>
          <w:ilvl w:val="0"/>
          <w:numId w:val="133"/>
        </w:numPr>
        <w:spacing w:after="120"/>
        <w:ind w:left="1418" w:hanging="284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 xml:space="preserve">หาก </w:t>
      </w:r>
      <w:r w:rsidRPr="009421B0">
        <w:rPr>
          <w:rFonts w:ascii="Browallia New" w:hAnsi="Browallia New" w:cs="Browallia New"/>
          <w:szCs w:val="28"/>
        </w:rPr>
        <w:t xml:space="preserve">SEG </w:t>
      </w:r>
      <w:r w:rsidRPr="009421B0">
        <w:rPr>
          <w:rFonts w:ascii="Browallia New" w:hAnsi="Browallia New" w:cs="Browallia New"/>
          <w:szCs w:val="28"/>
          <w:cs/>
        </w:rPr>
        <w:t xml:space="preserve">ไม่สามารถจดทะเบียนเลิกกิจการและโอนสินทรัพย์ของ </w:t>
      </w:r>
      <w:r w:rsidRPr="009421B0">
        <w:rPr>
          <w:rFonts w:ascii="Browallia New" w:hAnsi="Browallia New" w:cs="Browallia New"/>
          <w:szCs w:val="28"/>
        </w:rPr>
        <w:t xml:space="preserve">SEG </w:t>
      </w:r>
      <w:r w:rsidRPr="009421B0">
        <w:rPr>
          <w:rFonts w:ascii="Browallia New" w:hAnsi="Browallia New" w:cs="Browallia New"/>
          <w:szCs w:val="28"/>
          <w:cs/>
        </w:rPr>
        <w:t xml:space="preserve">ไปยังผู้ถือหุ้นของ </w:t>
      </w:r>
      <w:r w:rsidRPr="009421B0">
        <w:rPr>
          <w:rFonts w:ascii="Browallia New" w:hAnsi="Browallia New" w:cs="Browallia New"/>
          <w:szCs w:val="28"/>
        </w:rPr>
        <w:t xml:space="preserve">SEG </w:t>
      </w:r>
      <w:r w:rsidRPr="009421B0">
        <w:rPr>
          <w:rFonts w:ascii="Browallia New" w:hAnsi="Browallia New" w:cs="Browallia New"/>
          <w:szCs w:val="28"/>
          <w:cs/>
        </w:rPr>
        <w:t xml:space="preserve">ได้ภายในวันเดียวกันกับการได้รับจัดสรรหุ้นเพิ่มทุน </w:t>
      </w:r>
      <w:r w:rsidRPr="009421B0">
        <w:rPr>
          <w:rFonts w:ascii="Browallia New" w:hAnsi="Browallia New" w:cs="Browallia New"/>
          <w:szCs w:val="28"/>
        </w:rPr>
        <w:t xml:space="preserve">PP </w:t>
      </w:r>
      <w:r w:rsidRPr="009421B0">
        <w:rPr>
          <w:rFonts w:ascii="Browallia New" w:hAnsi="Browallia New" w:cs="Browallia New"/>
          <w:szCs w:val="28"/>
          <w:cs/>
        </w:rPr>
        <w:t xml:space="preserve">จะส่งผลให้ ณ สิ้นวันดังกล่าว </w:t>
      </w:r>
      <w:r w:rsidRPr="009421B0">
        <w:rPr>
          <w:rFonts w:ascii="Browallia New" w:hAnsi="Browallia New" w:cs="Browallia New"/>
          <w:szCs w:val="28"/>
        </w:rPr>
        <w:t xml:space="preserve">SEG </w:t>
      </w:r>
      <w:r w:rsidRPr="009421B0">
        <w:rPr>
          <w:rFonts w:ascii="Browallia New" w:hAnsi="Browallia New" w:cs="Browallia New"/>
          <w:szCs w:val="28"/>
          <w:cs/>
        </w:rPr>
        <w:t xml:space="preserve">มีหน้าที่ต้องทำคำเสนอซื้อหลักทรัพย์ทั้งหมดใน </w:t>
      </w:r>
      <w:r w:rsidRPr="009421B0">
        <w:rPr>
          <w:rFonts w:ascii="Browallia New" w:hAnsi="Browallia New" w:cs="Browallia New"/>
          <w:szCs w:val="28"/>
        </w:rPr>
        <w:t xml:space="preserve">TIC </w:t>
      </w:r>
      <w:r w:rsidRPr="009421B0">
        <w:rPr>
          <w:rFonts w:ascii="Browallia New" w:hAnsi="Browallia New" w:cs="Browallia New"/>
          <w:szCs w:val="28"/>
          <w:cs/>
        </w:rPr>
        <w:t xml:space="preserve">เพื่อปฏิบัติให้เป็นไปตามหน้าที่ภายหลังการได้หุ้นสามัญใน </w:t>
      </w:r>
      <w:r w:rsidRPr="009421B0">
        <w:rPr>
          <w:rFonts w:ascii="Browallia New" w:hAnsi="Browallia New" w:cs="Browallia New"/>
          <w:szCs w:val="28"/>
        </w:rPr>
        <w:t xml:space="preserve">TGH </w:t>
      </w:r>
      <w:r w:rsidRPr="009421B0">
        <w:rPr>
          <w:rFonts w:ascii="Browallia New" w:hAnsi="Browallia New" w:cs="Browallia New" w:hint="cs"/>
          <w:szCs w:val="28"/>
          <w:cs/>
        </w:rPr>
        <w:t xml:space="preserve">ข้ามจุดที่ต้องทำคำเสนอซื้อ เนื่องจากเป็นการได้มาซึ่งอำนาจควบคุมอย่างมีนัยสำคัญใน </w:t>
      </w:r>
      <w:r w:rsidRPr="009421B0">
        <w:rPr>
          <w:rFonts w:ascii="Browallia New" w:hAnsi="Browallia New" w:cs="Browallia New"/>
          <w:szCs w:val="28"/>
        </w:rPr>
        <w:t xml:space="preserve">TGH </w:t>
      </w:r>
      <w:r w:rsidRPr="009421B0">
        <w:rPr>
          <w:rFonts w:ascii="Browallia New" w:hAnsi="Browallia New" w:cs="Browallia New" w:hint="cs"/>
          <w:szCs w:val="28"/>
          <w:cs/>
        </w:rPr>
        <w:t xml:space="preserve">ซึ่งเป็นนิติบุคคลที่เป็นผู้ถือหุ้นของ </w:t>
      </w:r>
      <w:r w:rsidRPr="009421B0">
        <w:rPr>
          <w:rFonts w:ascii="Browallia New" w:hAnsi="Browallia New" w:cs="Browallia New"/>
          <w:szCs w:val="28"/>
        </w:rPr>
        <w:t xml:space="preserve">TIC </w:t>
      </w:r>
      <w:r w:rsidRPr="009421B0">
        <w:rPr>
          <w:rFonts w:ascii="Browallia New" w:hAnsi="Browallia New" w:cs="Browallia New" w:hint="cs"/>
          <w:szCs w:val="28"/>
          <w:cs/>
        </w:rPr>
        <w:t>ซึ่งมีสถานะเป็นบริษัทจดทะเบียน (</w:t>
      </w:r>
      <w:r w:rsidRPr="009421B0">
        <w:rPr>
          <w:rFonts w:ascii="Browallia New" w:hAnsi="Browallia New" w:cs="Browallia New"/>
          <w:szCs w:val="28"/>
        </w:rPr>
        <w:t xml:space="preserve">Chain principle) </w:t>
      </w:r>
      <w:r w:rsidRPr="009421B0">
        <w:rPr>
          <w:rFonts w:ascii="Browallia New" w:hAnsi="Browallia New" w:cs="Browallia New"/>
          <w:szCs w:val="28"/>
          <w:cs/>
        </w:rPr>
        <w:t xml:space="preserve">ประกาศ </w:t>
      </w:r>
      <w:r w:rsidRPr="009421B0">
        <w:rPr>
          <w:rFonts w:ascii="Browallia New" w:hAnsi="Browallia New" w:cs="Browallia New"/>
          <w:szCs w:val="28"/>
          <w:cs/>
        </w:rPr>
        <w:lastRenderedPageBreak/>
        <w:t>ทจ.</w:t>
      </w:r>
      <w:r w:rsidRPr="009421B0">
        <w:rPr>
          <w:rFonts w:ascii="Browallia New" w:hAnsi="Browallia New" w:cs="Browallia New"/>
          <w:szCs w:val="28"/>
        </w:rPr>
        <w:t xml:space="preserve">12/2554 </w:t>
      </w:r>
      <w:r w:rsidRPr="009421B0">
        <w:rPr>
          <w:rFonts w:ascii="Browallia New" w:hAnsi="Browallia New" w:cs="Browallia New" w:hint="cs"/>
          <w:szCs w:val="28"/>
          <w:u w:val="single"/>
          <w:cs/>
        </w:rPr>
        <w:t xml:space="preserve">อย่างไรก็ตาม </w:t>
      </w:r>
      <w:r w:rsidRPr="009421B0">
        <w:rPr>
          <w:rFonts w:ascii="Browallia New" w:hAnsi="Browallia New" w:cs="Browallia New"/>
          <w:szCs w:val="28"/>
          <w:u w:val="single"/>
        </w:rPr>
        <w:t xml:space="preserve">SEG </w:t>
      </w:r>
      <w:r w:rsidRPr="009421B0">
        <w:rPr>
          <w:rFonts w:ascii="Browallia New" w:hAnsi="Browallia New" w:cs="Browallia New" w:hint="cs"/>
          <w:szCs w:val="28"/>
          <w:u w:val="single"/>
          <w:cs/>
        </w:rPr>
        <w:t>ได้รับอนุมัติการผ่อนผันการทำคำเสนอซื้อดังกล่าวจากคณะอนุกรรมการแล้ว</w:t>
      </w:r>
      <w:r w:rsidR="00F90457" w:rsidRPr="009421B0">
        <w:rPr>
          <w:rFonts w:ascii="Browallia New" w:hAnsi="Browallia New" w:cs="Browallia New" w:hint="cs"/>
          <w:szCs w:val="28"/>
          <w:u w:val="single"/>
          <w:cs/>
        </w:rPr>
        <w:t xml:space="preserve"> โดยจะไม่มีทำคำเสนอซื้อหลักทรัพย์ทั้งหมดของ </w:t>
      </w:r>
      <w:r w:rsidR="00F90457" w:rsidRPr="009421B0">
        <w:rPr>
          <w:rFonts w:ascii="Browallia New" w:hAnsi="Browallia New" w:cs="Browallia New"/>
          <w:szCs w:val="28"/>
          <w:u w:val="single"/>
        </w:rPr>
        <w:t xml:space="preserve">TIC </w:t>
      </w:r>
      <w:r w:rsidR="00F90457" w:rsidRPr="009421B0">
        <w:rPr>
          <w:rFonts w:ascii="Browallia New" w:hAnsi="Browallia New" w:cs="Browallia New" w:hint="cs"/>
          <w:szCs w:val="28"/>
          <w:u w:val="single"/>
          <w:cs/>
        </w:rPr>
        <w:t>อีก</w:t>
      </w:r>
    </w:p>
    <w:p w14:paraId="20C95283" w14:textId="148710DA" w:rsidR="00911B5B" w:rsidRPr="009421B0" w:rsidRDefault="00911B5B" w:rsidP="00A427A0">
      <w:pPr>
        <w:pStyle w:val="ListParagraph"/>
        <w:numPr>
          <w:ilvl w:val="0"/>
          <w:numId w:val="133"/>
        </w:numPr>
        <w:spacing w:after="120"/>
        <w:ind w:left="1418" w:hanging="284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 xml:space="preserve">ภายหลังจดทะเบียนเลิกกิจการของ </w:t>
      </w:r>
      <w:r w:rsidRPr="009421B0">
        <w:rPr>
          <w:rFonts w:ascii="Browallia New" w:hAnsi="Browallia New" w:cs="Browallia New"/>
          <w:szCs w:val="28"/>
        </w:rPr>
        <w:t xml:space="preserve">SEG </w:t>
      </w:r>
      <w:r w:rsidRPr="009421B0">
        <w:rPr>
          <w:rFonts w:ascii="Browallia New" w:hAnsi="Browallia New" w:cs="Browallia New"/>
          <w:szCs w:val="28"/>
          <w:cs/>
        </w:rPr>
        <w:t xml:space="preserve">ส่งผลให้สินทรัพย์ของ </w:t>
      </w:r>
      <w:r w:rsidRPr="009421B0">
        <w:rPr>
          <w:rFonts w:ascii="Browallia New" w:hAnsi="Browallia New" w:cs="Browallia New"/>
          <w:szCs w:val="28"/>
        </w:rPr>
        <w:t>SEG</w:t>
      </w:r>
      <w:r w:rsidRPr="009421B0">
        <w:rPr>
          <w:rFonts w:ascii="Browallia New" w:hAnsi="Browallia New" w:cs="Browallia New"/>
          <w:szCs w:val="28"/>
          <w:cs/>
        </w:rPr>
        <w:t xml:space="preserve"> ซึ่งรวมถึงหุ้นของ </w:t>
      </w:r>
      <w:r w:rsidRPr="009421B0">
        <w:rPr>
          <w:rFonts w:ascii="Browallia New" w:hAnsi="Browallia New" w:cs="Browallia New"/>
          <w:szCs w:val="28"/>
        </w:rPr>
        <w:t xml:space="preserve">TGH </w:t>
      </w:r>
      <w:r w:rsidRPr="009421B0">
        <w:rPr>
          <w:rFonts w:ascii="Browallia New" w:hAnsi="Browallia New" w:cs="Browallia New"/>
          <w:szCs w:val="28"/>
          <w:cs/>
        </w:rPr>
        <w:t xml:space="preserve">จะถูกแจกจ่ายไปยังผู้ถือหุ้นของ </w:t>
      </w:r>
      <w:r w:rsidRPr="009421B0">
        <w:rPr>
          <w:rFonts w:ascii="Browallia New" w:hAnsi="Browallia New" w:cs="Browallia New"/>
          <w:szCs w:val="28"/>
        </w:rPr>
        <w:t xml:space="preserve">SEG </w:t>
      </w:r>
      <w:r w:rsidRPr="009421B0">
        <w:rPr>
          <w:rFonts w:ascii="Browallia New" w:hAnsi="Browallia New" w:cs="Browallia New"/>
          <w:szCs w:val="28"/>
          <w:cs/>
        </w:rPr>
        <w:t xml:space="preserve">ซึ่งได้แก่ </w:t>
      </w:r>
      <w:r w:rsidRPr="009421B0">
        <w:rPr>
          <w:rFonts w:ascii="Browallia New" w:hAnsi="Browallia New" w:cs="Browallia New"/>
          <w:szCs w:val="28"/>
        </w:rPr>
        <w:t xml:space="preserve">(1) </w:t>
      </w:r>
      <w:r w:rsidRPr="009421B0">
        <w:rPr>
          <w:rFonts w:ascii="Browallia New" w:hAnsi="Browallia New" w:cs="Browallia New"/>
          <w:szCs w:val="28"/>
          <w:cs/>
        </w:rPr>
        <w:t xml:space="preserve">นายเจริญ สิริวัฒนภักดี </w:t>
      </w:r>
      <w:r w:rsidRPr="009421B0">
        <w:rPr>
          <w:rFonts w:ascii="Browallia New" w:hAnsi="Browallia New" w:cs="Browallia New"/>
          <w:szCs w:val="28"/>
        </w:rPr>
        <w:t xml:space="preserve">(2) </w:t>
      </w:r>
      <w:r w:rsidRPr="009421B0">
        <w:rPr>
          <w:rFonts w:ascii="Browallia New" w:hAnsi="Browallia New" w:cs="Browallia New"/>
          <w:szCs w:val="28"/>
          <w:cs/>
        </w:rPr>
        <w:t xml:space="preserve">คุณหญิงวรรณา </w:t>
      </w:r>
      <w:r w:rsidRPr="009421B0">
        <w:rPr>
          <w:rFonts w:ascii="Browallia New" w:hAnsi="Browallia New" w:cs="Browallia New"/>
          <w:szCs w:val="28"/>
          <w:cs/>
        </w:rPr>
        <w:br/>
        <w:t xml:space="preserve">สิริวัฒนภักดี และ </w:t>
      </w:r>
      <w:r w:rsidRPr="009421B0">
        <w:rPr>
          <w:rFonts w:ascii="Browallia New" w:hAnsi="Browallia New" w:cs="Browallia New"/>
          <w:szCs w:val="28"/>
        </w:rPr>
        <w:t xml:space="preserve">(3) </w:t>
      </w:r>
      <w:r w:rsidRPr="009421B0">
        <w:rPr>
          <w:rFonts w:ascii="Browallia New" w:hAnsi="Browallia New" w:cs="Browallia New"/>
          <w:szCs w:val="28"/>
          <w:cs/>
        </w:rPr>
        <w:t>โกลเด้น แคปปิตอล (สิงคโปร์) ลิมิเต็ด</w:t>
      </w:r>
      <w:r w:rsidR="00DC7B43" w:rsidRPr="009421B0">
        <w:rPr>
          <w:rFonts w:ascii="Browallia New" w:hAnsi="Browallia New" w:cs="Browallia New"/>
          <w:szCs w:val="28"/>
        </w:rPr>
        <w:t xml:space="preserve"> (</w:t>
      </w:r>
      <w:r w:rsidR="00DC7B43" w:rsidRPr="009421B0">
        <w:rPr>
          <w:rFonts w:ascii="Browallia New" w:hAnsi="Browallia New" w:cs="Browallia New" w:hint="cs"/>
          <w:szCs w:val="28"/>
          <w:cs/>
        </w:rPr>
        <w:t xml:space="preserve">รวมเรียกว่า </w:t>
      </w:r>
      <w:r w:rsidR="00DC7B43" w:rsidRPr="009421B0">
        <w:rPr>
          <w:rFonts w:ascii="Browallia New" w:hAnsi="Browallia New" w:cs="Browallia New"/>
          <w:szCs w:val="28"/>
        </w:rPr>
        <w:t>“</w:t>
      </w:r>
      <w:r w:rsidR="00DC7B43" w:rsidRPr="009421B0">
        <w:rPr>
          <w:rFonts w:ascii="Browallia New" w:hAnsi="Browallia New" w:cs="Browallia New"/>
          <w:b/>
          <w:bCs/>
          <w:szCs w:val="28"/>
          <w:cs/>
        </w:rPr>
        <w:t xml:space="preserve">ผู้ถือหุ้นของ </w:t>
      </w:r>
      <w:r w:rsidR="00DC7B43" w:rsidRPr="009421B0">
        <w:rPr>
          <w:rFonts w:ascii="Browallia New" w:hAnsi="Browallia New" w:cs="Browallia New"/>
          <w:b/>
          <w:bCs/>
          <w:szCs w:val="28"/>
        </w:rPr>
        <w:t>SEG</w:t>
      </w:r>
      <w:r w:rsidR="00DC7B43" w:rsidRPr="009421B0">
        <w:rPr>
          <w:rFonts w:ascii="Browallia New" w:hAnsi="Browallia New" w:cs="Browallia New"/>
          <w:szCs w:val="28"/>
        </w:rPr>
        <w:t>”)</w:t>
      </w:r>
      <w:r w:rsidRPr="009421B0">
        <w:rPr>
          <w:rFonts w:ascii="Browallia New" w:hAnsi="Browallia New" w:cs="Browallia New"/>
          <w:szCs w:val="28"/>
        </w:rPr>
        <w:t xml:space="preserve"> </w:t>
      </w:r>
      <w:r w:rsidRPr="009421B0">
        <w:rPr>
          <w:rFonts w:ascii="Browallia New" w:hAnsi="Browallia New" w:cs="Browallia New"/>
          <w:szCs w:val="28"/>
          <w:cs/>
        </w:rPr>
        <w:t xml:space="preserve">ส่งผลให้ผู้ถือหุ้นของ </w:t>
      </w:r>
      <w:r w:rsidRPr="009421B0">
        <w:rPr>
          <w:rFonts w:ascii="Browallia New" w:hAnsi="Browallia New" w:cs="Browallia New"/>
          <w:szCs w:val="28"/>
        </w:rPr>
        <w:t xml:space="preserve">SEG </w:t>
      </w:r>
      <w:r w:rsidRPr="009421B0">
        <w:rPr>
          <w:rFonts w:ascii="Browallia New" w:hAnsi="Browallia New" w:cs="Browallia New"/>
          <w:szCs w:val="28"/>
          <w:cs/>
        </w:rPr>
        <w:t xml:space="preserve">มีหน้าที่ต้องทำคำเสนอซื้อหลักทรัพย์ทั้งหมดใน </w:t>
      </w:r>
      <w:r w:rsidRPr="009421B0">
        <w:rPr>
          <w:rFonts w:ascii="Browallia New" w:hAnsi="Browallia New" w:cs="Browallia New"/>
          <w:szCs w:val="28"/>
        </w:rPr>
        <w:t xml:space="preserve">TIC </w:t>
      </w:r>
      <w:r w:rsidRPr="009421B0">
        <w:rPr>
          <w:rFonts w:ascii="Browallia New" w:hAnsi="Browallia New" w:cs="Browallia New"/>
          <w:szCs w:val="28"/>
          <w:cs/>
        </w:rPr>
        <w:t xml:space="preserve">เพื่อปฏิบัติให้เป็นไปตามหน้าที่ภายหลังการได้หุ้นสามัญใน </w:t>
      </w:r>
      <w:r w:rsidRPr="009421B0">
        <w:rPr>
          <w:rFonts w:ascii="Browallia New" w:hAnsi="Browallia New" w:cs="Browallia New"/>
          <w:szCs w:val="28"/>
        </w:rPr>
        <w:t xml:space="preserve">TGH </w:t>
      </w:r>
      <w:r w:rsidRPr="009421B0">
        <w:rPr>
          <w:rFonts w:ascii="Browallia New" w:hAnsi="Browallia New" w:cs="Browallia New" w:hint="cs"/>
          <w:szCs w:val="28"/>
          <w:cs/>
        </w:rPr>
        <w:t xml:space="preserve">ข้ามจุดที่ต้องทำคำเสนอซื้อ เนื่องจากเป็นการได้มาซึ่งอำนาจควบคุมอย่างมีนัยสำคัญใน </w:t>
      </w:r>
      <w:r w:rsidRPr="009421B0">
        <w:rPr>
          <w:rFonts w:ascii="Browallia New" w:hAnsi="Browallia New" w:cs="Browallia New"/>
          <w:szCs w:val="28"/>
        </w:rPr>
        <w:t xml:space="preserve">TGH </w:t>
      </w:r>
      <w:r w:rsidRPr="009421B0">
        <w:rPr>
          <w:rFonts w:ascii="Browallia New" w:hAnsi="Browallia New" w:cs="Browallia New" w:hint="cs"/>
          <w:szCs w:val="28"/>
          <w:cs/>
        </w:rPr>
        <w:t xml:space="preserve">ซึ่งเป็นนิติบุคคลที่เป็นผู้ถือหุ้นของ </w:t>
      </w:r>
      <w:r w:rsidRPr="009421B0">
        <w:rPr>
          <w:rFonts w:ascii="Browallia New" w:hAnsi="Browallia New" w:cs="Browallia New"/>
          <w:szCs w:val="28"/>
        </w:rPr>
        <w:t xml:space="preserve">TIC </w:t>
      </w:r>
      <w:r w:rsidRPr="009421B0">
        <w:rPr>
          <w:rFonts w:ascii="Browallia New" w:hAnsi="Browallia New" w:cs="Browallia New" w:hint="cs"/>
          <w:szCs w:val="28"/>
          <w:cs/>
        </w:rPr>
        <w:t>ซึ่งมีสถานะเป็นบริษัทจดทะเบียน (</w:t>
      </w:r>
      <w:r w:rsidRPr="009421B0">
        <w:rPr>
          <w:rFonts w:ascii="Browallia New" w:hAnsi="Browallia New" w:cs="Browallia New"/>
          <w:szCs w:val="28"/>
        </w:rPr>
        <w:t xml:space="preserve">Chain principle) </w:t>
      </w:r>
      <w:r w:rsidRPr="009421B0">
        <w:rPr>
          <w:rFonts w:ascii="Browallia New" w:hAnsi="Browallia New" w:cs="Browallia New" w:hint="cs"/>
          <w:szCs w:val="28"/>
          <w:cs/>
        </w:rPr>
        <w:t>ประกาศ ทจ.</w:t>
      </w:r>
      <w:r w:rsidRPr="009421B0">
        <w:rPr>
          <w:rFonts w:ascii="Browallia New" w:hAnsi="Browallia New" w:cs="Browallia New"/>
          <w:szCs w:val="28"/>
        </w:rPr>
        <w:t xml:space="preserve">12/2554 </w:t>
      </w:r>
      <w:r w:rsidRPr="009421B0">
        <w:rPr>
          <w:rFonts w:ascii="Browallia New" w:hAnsi="Browallia New" w:cs="Browallia New" w:hint="cs"/>
          <w:szCs w:val="28"/>
          <w:u w:val="single"/>
          <w:cs/>
        </w:rPr>
        <w:t>อย่างไรก็ต</w:t>
      </w:r>
      <w:r w:rsidRPr="009421B0">
        <w:rPr>
          <w:rFonts w:ascii="Browallia New" w:hAnsi="Browallia New" w:cs="Browallia New"/>
          <w:szCs w:val="28"/>
          <w:u w:val="single"/>
          <w:cs/>
        </w:rPr>
        <w:t>าม</w:t>
      </w:r>
      <w:r w:rsidR="00DC7B43" w:rsidRPr="009421B0">
        <w:rPr>
          <w:rFonts w:ascii="Browallia New" w:hAnsi="Browallia New" w:cs="Browallia New"/>
          <w:szCs w:val="28"/>
          <w:u w:val="single"/>
          <w:cs/>
        </w:rPr>
        <w:t xml:space="preserve"> ผู้ถือหุ้นของ </w:t>
      </w:r>
      <w:r w:rsidR="00DC7B43" w:rsidRPr="009421B0">
        <w:rPr>
          <w:rFonts w:ascii="Browallia New" w:hAnsi="Browallia New" w:cs="Browallia New"/>
          <w:szCs w:val="28"/>
          <w:u w:val="single"/>
        </w:rPr>
        <w:t>SEG</w:t>
      </w:r>
      <w:r w:rsidRPr="009421B0">
        <w:rPr>
          <w:rFonts w:ascii="Browallia New" w:hAnsi="Browallia New" w:cs="Browallia New"/>
          <w:szCs w:val="28"/>
          <w:u w:val="single"/>
        </w:rPr>
        <w:t xml:space="preserve"> </w:t>
      </w:r>
      <w:r w:rsidRPr="009421B0">
        <w:rPr>
          <w:rFonts w:ascii="Browallia New" w:hAnsi="Browallia New" w:cs="Browallia New" w:hint="cs"/>
          <w:szCs w:val="28"/>
          <w:u w:val="single"/>
          <w:cs/>
        </w:rPr>
        <w:t>ได้รับอนุมัติการผ่อนผันการทำคำเสน</w:t>
      </w:r>
      <w:r w:rsidRPr="009421B0">
        <w:rPr>
          <w:rFonts w:ascii="Browallia New" w:hAnsi="Browallia New" w:cs="Browallia New"/>
          <w:szCs w:val="28"/>
          <w:u w:val="single"/>
          <w:cs/>
        </w:rPr>
        <w:t>อซื้อดังกล่าวจากคณะอนุกรรมการแล้ว</w:t>
      </w:r>
      <w:r w:rsidR="00F90457" w:rsidRPr="009421B0">
        <w:rPr>
          <w:rFonts w:ascii="Browallia New" w:hAnsi="Browallia New" w:cs="Browallia New"/>
          <w:szCs w:val="28"/>
          <w:u w:val="single"/>
        </w:rPr>
        <w:t xml:space="preserve"> </w:t>
      </w:r>
      <w:r w:rsidR="00F90457" w:rsidRPr="009421B0">
        <w:rPr>
          <w:rFonts w:ascii="Browallia New" w:hAnsi="Browallia New" w:cs="Browallia New"/>
          <w:szCs w:val="28"/>
          <w:u w:val="single"/>
          <w:cs/>
        </w:rPr>
        <w:t xml:space="preserve">โดยจะไม่มีทำคำเสนอซื้อหลักทรัพย์ทั้งหมดของ </w:t>
      </w:r>
      <w:r w:rsidR="00F90457" w:rsidRPr="009421B0">
        <w:rPr>
          <w:rFonts w:ascii="Browallia New" w:hAnsi="Browallia New" w:cs="Browallia New"/>
          <w:szCs w:val="28"/>
          <w:u w:val="single"/>
        </w:rPr>
        <w:t xml:space="preserve">TIC </w:t>
      </w:r>
      <w:r w:rsidR="00F90457" w:rsidRPr="009421B0">
        <w:rPr>
          <w:rFonts w:ascii="Browallia New" w:hAnsi="Browallia New" w:cs="Browallia New"/>
          <w:szCs w:val="28"/>
          <w:u w:val="single"/>
          <w:cs/>
        </w:rPr>
        <w:t>อีก</w:t>
      </w:r>
    </w:p>
    <w:p w14:paraId="13866D18" w14:textId="77777777" w:rsidR="0087581D" w:rsidRPr="009421B0" w:rsidRDefault="0087581D" w:rsidP="0087581D">
      <w:pPr>
        <w:pStyle w:val="ListParagraph"/>
        <w:numPr>
          <w:ilvl w:val="0"/>
          <w:numId w:val="132"/>
        </w:numPr>
        <w:spacing w:after="120"/>
        <w:ind w:left="1134" w:hanging="567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 w:hint="cs"/>
          <w:szCs w:val="28"/>
          <w:cs/>
        </w:rPr>
        <w:t xml:space="preserve">ภายหลังกระบวนการรับโอนกิจการทั้งหมดจาก </w:t>
      </w:r>
      <w:r w:rsidRPr="009421B0">
        <w:rPr>
          <w:rFonts w:ascii="Browallia New" w:hAnsi="Browallia New" w:cs="Browallia New"/>
          <w:szCs w:val="28"/>
        </w:rPr>
        <w:t xml:space="preserve">SEG </w:t>
      </w:r>
      <w:r w:rsidRPr="009421B0">
        <w:rPr>
          <w:rFonts w:ascii="Browallia New" w:hAnsi="Browallia New" w:cs="Browallia New" w:hint="cs"/>
          <w:szCs w:val="28"/>
          <w:cs/>
        </w:rPr>
        <w:t xml:space="preserve">จะส่งผลให้โครงสร้างการถือหุ้นของ </w:t>
      </w:r>
      <w:r w:rsidRPr="009421B0">
        <w:rPr>
          <w:rFonts w:ascii="Browallia New" w:hAnsi="Browallia New" w:cs="Browallia New"/>
          <w:szCs w:val="28"/>
        </w:rPr>
        <w:t xml:space="preserve">TGH </w:t>
      </w:r>
      <w:r w:rsidRPr="009421B0">
        <w:rPr>
          <w:rFonts w:ascii="Browallia New" w:hAnsi="Browallia New" w:cs="Browallia New" w:hint="cs"/>
          <w:szCs w:val="28"/>
          <w:cs/>
        </w:rPr>
        <w:t>เป็นดังนี้</w:t>
      </w:r>
    </w:p>
    <w:tbl>
      <w:tblPr>
        <w:tblW w:w="8080" w:type="dxa"/>
        <w:tblInd w:w="1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4110"/>
        <w:gridCol w:w="1843"/>
        <w:gridCol w:w="1701"/>
      </w:tblGrid>
      <w:tr w:rsidR="0087581D" w:rsidRPr="009421B0" w14:paraId="54F86C78" w14:textId="77777777" w:rsidTr="0087581D">
        <w:trPr>
          <w:trHeight w:val="50"/>
          <w:tblHeader/>
        </w:trPr>
        <w:tc>
          <w:tcPr>
            <w:tcW w:w="4536" w:type="dxa"/>
            <w:gridSpan w:val="2"/>
            <w:shd w:val="clear" w:color="auto" w:fill="F2F2F2" w:themeFill="background1" w:themeFillShade="F2"/>
            <w:vAlign w:val="center"/>
            <w:hideMark/>
          </w:tcPr>
          <w:p w14:paraId="2713E7BE" w14:textId="77777777" w:rsidR="0087581D" w:rsidRPr="009421B0" w:rsidRDefault="0087581D" w:rsidP="000B5970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>รายชื่อผู้ถือหุ้น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41AE3C70" w14:textId="77777777" w:rsidR="0087581D" w:rsidRPr="009421B0" w:rsidRDefault="0087581D" w:rsidP="000B5970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 xml:space="preserve">จำนวนหุ้น 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4517B6A" w14:textId="77777777" w:rsidR="0087581D" w:rsidRPr="009421B0" w:rsidRDefault="0087581D" w:rsidP="000B5970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>ร้อยละ</w:t>
            </w:r>
          </w:p>
        </w:tc>
      </w:tr>
      <w:tr w:rsidR="0087581D" w:rsidRPr="009421B0" w14:paraId="43A89DFF" w14:textId="77777777" w:rsidTr="0087581D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59662510" w14:textId="77777777" w:rsidR="0087581D" w:rsidRPr="009421B0" w:rsidRDefault="0087581D" w:rsidP="000B5970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>1.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3EA8BF1D" w14:textId="77777777" w:rsidR="0087581D" w:rsidRPr="009421B0" w:rsidRDefault="0087581D" w:rsidP="000B5970">
            <w:pPr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นายเจริญ สิริวัฒนภักดี</w:t>
            </w:r>
          </w:p>
        </w:tc>
        <w:tc>
          <w:tcPr>
            <w:tcW w:w="1843" w:type="dxa"/>
            <w:vAlign w:val="center"/>
          </w:tcPr>
          <w:p w14:paraId="6AB88F61" w14:textId="77777777" w:rsidR="0087581D" w:rsidRPr="009421B0" w:rsidRDefault="0087581D" w:rsidP="000B5970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281,103,971</w:t>
            </w:r>
          </w:p>
        </w:tc>
        <w:tc>
          <w:tcPr>
            <w:tcW w:w="1701" w:type="dxa"/>
            <w:vAlign w:val="center"/>
          </w:tcPr>
          <w:p w14:paraId="45615FE5" w14:textId="77777777" w:rsidR="0087581D" w:rsidRPr="009421B0" w:rsidRDefault="0087581D" w:rsidP="000B5970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37.30</w:t>
            </w:r>
          </w:p>
        </w:tc>
      </w:tr>
      <w:tr w:rsidR="0087581D" w:rsidRPr="009421B0" w14:paraId="2C470482" w14:textId="77777777" w:rsidTr="0087581D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36C21641" w14:textId="77777777" w:rsidR="0087581D" w:rsidRPr="009421B0" w:rsidRDefault="0087581D" w:rsidP="000B5970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>2.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4EDC948D" w14:textId="77777777" w:rsidR="0087581D" w:rsidRPr="009421B0" w:rsidRDefault="0087581D" w:rsidP="000B5970">
            <w:pPr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คุณหญิงวรรณา สิริวัฒนภักดี</w:t>
            </w:r>
          </w:p>
        </w:tc>
        <w:tc>
          <w:tcPr>
            <w:tcW w:w="1843" w:type="dxa"/>
            <w:vAlign w:val="center"/>
          </w:tcPr>
          <w:p w14:paraId="7F3BD65C" w14:textId="77777777" w:rsidR="0087581D" w:rsidRPr="009421B0" w:rsidRDefault="0087581D" w:rsidP="000B5970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281,103,971</w:t>
            </w:r>
          </w:p>
        </w:tc>
        <w:tc>
          <w:tcPr>
            <w:tcW w:w="1701" w:type="dxa"/>
            <w:vAlign w:val="center"/>
          </w:tcPr>
          <w:p w14:paraId="359B9244" w14:textId="77777777" w:rsidR="0087581D" w:rsidRPr="009421B0" w:rsidRDefault="0087581D" w:rsidP="000B5970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37.30</w:t>
            </w:r>
          </w:p>
        </w:tc>
      </w:tr>
      <w:tr w:rsidR="0087581D" w:rsidRPr="009421B0" w14:paraId="4A43DF87" w14:textId="77777777" w:rsidTr="0087581D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3B84C5D8" w14:textId="77777777" w:rsidR="0087581D" w:rsidRPr="009421B0" w:rsidRDefault="0087581D" w:rsidP="000B5970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>3.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6FA6C868" w14:textId="77777777" w:rsidR="0087581D" w:rsidRPr="009421B0" w:rsidRDefault="0087581D" w:rsidP="000B5970">
            <w:pPr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โกลเด้น แคปปิตอล (สิงคโปร์) ลิมิเต็ด</w:t>
            </w:r>
          </w:p>
        </w:tc>
        <w:tc>
          <w:tcPr>
            <w:tcW w:w="1843" w:type="dxa"/>
            <w:vAlign w:val="center"/>
          </w:tcPr>
          <w:p w14:paraId="6C632EEC" w14:textId="77777777" w:rsidR="0087581D" w:rsidRPr="009421B0" w:rsidRDefault="0087581D" w:rsidP="000B5970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167,932,242</w:t>
            </w:r>
          </w:p>
        </w:tc>
        <w:tc>
          <w:tcPr>
            <w:tcW w:w="1701" w:type="dxa"/>
            <w:vAlign w:val="center"/>
          </w:tcPr>
          <w:p w14:paraId="340BF85D" w14:textId="77777777" w:rsidR="0087581D" w:rsidRPr="009421B0" w:rsidRDefault="0087581D" w:rsidP="000B5970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22.28</w:t>
            </w:r>
          </w:p>
        </w:tc>
      </w:tr>
      <w:tr w:rsidR="0087581D" w:rsidRPr="009421B0" w14:paraId="077604D4" w14:textId="77777777" w:rsidTr="0087581D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28E30C6B" w14:textId="77777777" w:rsidR="0087581D" w:rsidRPr="009421B0" w:rsidRDefault="0087581D" w:rsidP="000B5970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>2.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29603E90" w14:textId="77777777" w:rsidR="0087581D" w:rsidRPr="009421B0" w:rsidRDefault="0087581D" w:rsidP="000B5970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4"/>
                <w:szCs w:val="24"/>
                <w:cs/>
              </w:rPr>
              <w:t>บริษัท อาคเนย์ แมเนจเม้นท์ จำกัด</w:t>
            </w:r>
          </w:p>
        </w:tc>
        <w:tc>
          <w:tcPr>
            <w:tcW w:w="1843" w:type="dxa"/>
            <w:vAlign w:val="center"/>
          </w:tcPr>
          <w:p w14:paraId="6C4CDE0C" w14:textId="77777777" w:rsidR="0087581D" w:rsidRPr="009421B0" w:rsidRDefault="0087581D" w:rsidP="000B5970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15,962,860</w:t>
            </w:r>
          </w:p>
        </w:tc>
        <w:tc>
          <w:tcPr>
            <w:tcW w:w="1701" w:type="dxa"/>
            <w:vAlign w:val="center"/>
          </w:tcPr>
          <w:p w14:paraId="5BEF53FD" w14:textId="77777777" w:rsidR="0087581D" w:rsidRPr="009421B0" w:rsidRDefault="0087581D" w:rsidP="000B5970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2.12</w:t>
            </w:r>
          </w:p>
        </w:tc>
      </w:tr>
      <w:tr w:rsidR="0087581D" w:rsidRPr="009421B0" w14:paraId="176E3C33" w14:textId="77777777" w:rsidTr="0087581D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55A3EC6A" w14:textId="77777777" w:rsidR="0087581D" w:rsidRPr="009421B0" w:rsidRDefault="0087581D" w:rsidP="000B5970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>3.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0CB18F94" w14:textId="125ED1F4" w:rsidR="0087581D" w:rsidRPr="009421B0" w:rsidRDefault="0087581D" w:rsidP="000B5970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4"/>
                <w:szCs w:val="24"/>
                <w:cs/>
              </w:rPr>
              <w:t>ผู้ถือหุ้น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อื่นๆ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hAnsi="Browallia New" w:cs="Browallia New" w:hint="cs"/>
                <w:color w:val="000000"/>
                <w:sz w:val="24"/>
                <w:szCs w:val="24"/>
                <w:cs/>
              </w:rPr>
              <w:t xml:space="preserve">จำนวน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702 </w:t>
            </w:r>
            <w:r w:rsidRPr="009421B0">
              <w:rPr>
                <w:rFonts w:ascii="Browallia New" w:hAnsi="Browallia New" w:cs="Browallia New" w:hint="cs"/>
                <w:color w:val="000000"/>
                <w:sz w:val="24"/>
                <w:szCs w:val="24"/>
                <w:cs/>
              </w:rPr>
              <w:t xml:space="preserve">ราย (ข้อมูล ณ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22</w:t>
            </w:r>
            <w:r w:rsidRPr="009421B0">
              <w:rPr>
                <w:rFonts w:ascii="Browallia New" w:hAnsi="Browallia New" w:cs="Browallia New" w:hint="cs"/>
                <w:color w:val="000000"/>
                <w:sz w:val="24"/>
                <w:szCs w:val="24"/>
                <w:cs/>
              </w:rPr>
              <w:t xml:space="preserve"> มี.ค.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2562</w:t>
            </w:r>
            <w:r w:rsidRPr="009421B0">
              <w:rPr>
                <w:rFonts w:ascii="Browallia New" w:hAnsi="Browallia New" w:cs="Browallia New" w:hint="cs"/>
                <w:color w:val="000000"/>
                <w:sz w:val="24"/>
                <w:szCs w:val="24"/>
                <w:cs/>
              </w:rPr>
              <w:t>)</w:t>
            </w:r>
          </w:p>
        </w:tc>
        <w:tc>
          <w:tcPr>
            <w:tcW w:w="1843" w:type="dxa"/>
            <w:vAlign w:val="center"/>
          </w:tcPr>
          <w:p w14:paraId="12DDD7EA" w14:textId="77777777" w:rsidR="0087581D" w:rsidRPr="009421B0" w:rsidRDefault="0087581D" w:rsidP="000B5970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7,537,140</w:t>
            </w:r>
          </w:p>
        </w:tc>
        <w:tc>
          <w:tcPr>
            <w:tcW w:w="1701" w:type="dxa"/>
            <w:vAlign w:val="center"/>
          </w:tcPr>
          <w:p w14:paraId="63B0F9DB" w14:textId="77777777" w:rsidR="0087581D" w:rsidRPr="009421B0" w:rsidRDefault="0087581D" w:rsidP="000B5970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1.00</w:t>
            </w:r>
          </w:p>
        </w:tc>
      </w:tr>
      <w:tr w:rsidR="0087581D" w:rsidRPr="009421B0" w14:paraId="7B1DE9DE" w14:textId="77777777" w:rsidTr="000A0A42">
        <w:trPr>
          <w:trHeight w:val="50"/>
        </w:trPr>
        <w:tc>
          <w:tcPr>
            <w:tcW w:w="4536" w:type="dxa"/>
            <w:gridSpan w:val="2"/>
            <w:shd w:val="clear" w:color="auto" w:fill="auto"/>
            <w:noWrap/>
            <w:vAlign w:val="center"/>
            <w:hideMark/>
          </w:tcPr>
          <w:p w14:paraId="7B082ABE" w14:textId="77777777" w:rsidR="0087581D" w:rsidRPr="009421B0" w:rsidRDefault="0087581D" w:rsidP="000B5970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1843" w:type="dxa"/>
            <w:vAlign w:val="center"/>
          </w:tcPr>
          <w:p w14:paraId="035CC066" w14:textId="77777777" w:rsidR="0087581D" w:rsidRPr="009421B0" w:rsidRDefault="0087581D" w:rsidP="000B5970">
            <w:pPr>
              <w:jc w:val="center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753,640,186</w:t>
            </w:r>
          </w:p>
        </w:tc>
        <w:tc>
          <w:tcPr>
            <w:tcW w:w="1701" w:type="dxa"/>
            <w:vAlign w:val="center"/>
          </w:tcPr>
          <w:p w14:paraId="184DC8D2" w14:textId="77777777" w:rsidR="0087581D" w:rsidRPr="009421B0" w:rsidRDefault="0087581D" w:rsidP="000B5970">
            <w:pPr>
              <w:jc w:val="center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100.00</w:t>
            </w:r>
          </w:p>
        </w:tc>
      </w:tr>
    </w:tbl>
    <w:p w14:paraId="45A1D1B9" w14:textId="77777777" w:rsidR="0087581D" w:rsidRPr="009421B0" w:rsidRDefault="0087581D" w:rsidP="0087581D">
      <w:pPr>
        <w:tabs>
          <w:tab w:val="left" w:pos="-2835"/>
          <w:tab w:val="left" w:pos="851"/>
        </w:tabs>
        <w:ind w:left="1985" w:hanging="851"/>
        <w:jc w:val="thaiDistribute"/>
        <w:rPr>
          <w:rFonts w:ascii="Browallia New" w:hAnsi="Browallia New" w:cs="Browallia New"/>
          <w:sz w:val="22"/>
          <w:szCs w:val="22"/>
        </w:rPr>
      </w:pPr>
      <w:r w:rsidRPr="009421B0">
        <w:rPr>
          <w:rFonts w:ascii="Browallia New" w:hAnsi="Browallia New" w:cs="Browallia New"/>
          <w:sz w:val="22"/>
          <w:szCs w:val="22"/>
          <w:cs/>
        </w:rPr>
        <w:t xml:space="preserve">หมายเหตุ </w:t>
      </w:r>
      <w:r w:rsidRPr="009421B0">
        <w:rPr>
          <w:rFonts w:ascii="Browallia New" w:hAnsi="Browallia New" w:cs="Browallia New"/>
          <w:sz w:val="22"/>
          <w:szCs w:val="22"/>
        </w:rPr>
        <w:t>:</w:t>
      </w:r>
      <w:r w:rsidRPr="009421B0">
        <w:rPr>
          <w:rFonts w:ascii="Browallia New" w:hAnsi="Browallia New" w:cs="Browallia New"/>
          <w:sz w:val="22"/>
          <w:szCs w:val="22"/>
          <w:cs/>
        </w:rPr>
        <w:t xml:space="preserve"> </w:t>
      </w:r>
      <w:r w:rsidRPr="009421B0">
        <w:rPr>
          <w:rFonts w:ascii="Browallia New" w:hAnsi="Browallia New" w:cs="Browallia New"/>
          <w:sz w:val="22"/>
          <w:szCs w:val="22"/>
        </w:rPr>
        <w:tab/>
      </w:r>
      <w:r w:rsidRPr="009421B0">
        <w:rPr>
          <w:rFonts w:ascii="Browallia New" w:hAnsi="Browallia New" w:cs="Browallia New" w:hint="cs"/>
          <w:sz w:val="22"/>
          <w:szCs w:val="22"/>
          <w:cs/>
        </w:rPr>
        <w:t xml:space="preserve">โครงสร้างการถือหุ้นในกรณีที่ผู้ถือหุ้นเดิมของ </w:t>
      </w:r>
      <w:r w:rsidRPr="009421B0">
        <w:rPr>
          <w:rFonts w:ascii="Browallia New" w:hAnsi="Browallia New" w:cs="Browallia New"/>
          <w:sz w:val="22"/>
          <w:szCs w:val="22"/>
        </w:rPr>
        <w:t xml:space="preserve">TIC </w:t>
      </w:r>
      <w:r w:rsidRPr="009421B0">
        <w:rPr>
          <w:rFonts w:ascii="Browallia New" w:hAnsi="Browallia New" w:cs="Browallia New" w:hint="cs"/>
          <w:sz w:val="22"/>
          <w:szCs w:val="22"/>
          <w:cs/>
        </w:rPr>
        <w:t xml:space="preserve">ทุกรายตอบรับคำเสนอซื้อหลักทรัพย์ทั้งหมดของ </w:t>
      </w:r>
      <w:r w:rsidRPr="009421B0">
        <w:rPr>
          <w:rFonts w:ascii="Browallia New" w:hAnsi="Browallia New" w:cs="Browallia New"/>
          <w:sz w:val="22"/>
          <w:szCs w:val="22"/>
        </w:rPr>
        <w:t>TGH</w:t>
      </w:r>
    </w:p>
    <w:p w14:paraId="2F39C45C" w14:textId="77777777" w:rsidR="0087581D" w:rsidRPr="009421B0" w:rsidRDefault="0087581D" w:rsidP="000A0A42">
      <w:pPr>
        <w:spacing w:after="120"/>
        <w:ind w:left="1134"/>
        <w:jc w:val="thaiDistribute"/>
        <w:rPr>
          <w:rFonts w:ascii="Browallia New" w:hAnsi="Browallia New" w:cs="Browallia New"/>
          <w:color w:val="000000"/>
          <w:szCs w:val="28"/>
        </w:rPr>
      </w:pPr>
    </w:p>
    <w:p w14:paraId="73BB89FC" w14:textId="12B2CA1E" w:rsidR="0087581D" w:rsidRPr="009421B0" w:rsidRDefault="0087581D" w:rsidP="000A0A42">
      <w:pPr>
        <w:spacing w:after="120"/>
        <w:ind w:left="1134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color w:val="000000"/>
          <w:sz w:val="28"/>
          <w:szCs w:val="28"/>
          <w:cs/>
        </w:rPr>
        <w:t xml:space="preserve">จากโครงสร้างการถือหุ้นข้างต้น จะเห็นได้ว่าภายหลังการรับโอนกิจการทั้งหมดจาก </w:t>
      </w:r>
      <w:r w:rsidRPr="009421B0">
        <w:rPr>
          <w:rFonts w:ascii="Browallia New" w:hAnsi="Browallia New" w:cs="Browallia New"/>
          <w:color w:val="000000"/>
          <w:sz w:val="28"/>
          <w:szCs w:val="28"/>
        </w:rPr>
        <w:t xml:space="preserve">SEG </w:t>
      </w:r>
      <w:r w:rsidRPr="009421B0">
        <w:rPr>
          <w:rFonts w:ascii="Browallia New" w:hAnsi="Browallia New" w:cs="Browallia New"/>
          <w:color w:val="000000"/>
          <w:sz w:val="28"/>
          <w:szCs w:val="28"/>
          <w:cs/>
        </w:rPr>
        <w:t xml:space="preserve">ผู้ถือหุ้น </w:t>
      </w:r>
      <w:r w:rsidRPr="009421B0">
        <w:rPr>
          <w:rFonts w:ascii="Browallia New" w:hAnsi="Browallia New" w:cs="Browallia New"/>
          <w:color w:val="000000"/>
          <w:sz w:val="28"/>
          <w:szCs w:val="28"/>
        </w:rPr>
        <w:t xml:space="preserve">TIC </w:t>
      </w:r>
      <w:r w:rsidRPr="009421B0">
        <w:rPr>
          <w:rFonts w:ascii="Browallia New" w:hAnsi="Browallia New" w:cs="Browallia New"/>
          <w:color w:val="000000"/>
          <w:sz w:val="28"/>
          <w:szCs w:val="28"/>
          <w:cs/>
        </w:rPr>
        <w:t xml:space="preserve">จะมีสัดส่วนการถือหุ้นใน </w:t>
      </w:r>
      <w:r w:rsidRPr="009421B0">
        <w:rPr>
          <w:rFonts w:ascii="Browallia New" w:hAnsi="Browallia New" w:cs="Browallia New"/>
          <w:color w:val="000000"/>
          <w:sz w:val="28"/>
          <w:szCs w:val="28"/>
        </w:rPr>
        <w:t xml:space="preserve">TGH </w:t>
      </w:r>
      <w:r w:rsidRPr="009421B0">
        <w:rPr>
          <w:rFonts w:ascii="Browallia New" w:hAnsi="Browallia New" w:cs="Browallia New"/>
          <w:color w:val="000000"/>
          <w:sz w:val="28"/>
          <w:szCs w:val="28"/>
          <w:cs/>
        </w:rPr>
        <w:t xml:space="preserve">ลดลงกว่าสัดส่วนการถือหุ้นใน </w:t>
      </w:r>
      <w:r w:rsidRPr="009421B0">
        <w:rPr>
          <w:rFonts w:ascii="Browallia New" w:hAnsi="Browallia New" w:cs="Browallia New"/>
          <w:color w:val="000000"/>
          <w:sz w:val="28"/>
          <w:szCs w:val="28"/>
        </w:rPr>
        <w:t>TIC (Dilution Effect)</w:t>
      </w:r>
      <w:r w:rsidRPr="009421B0">
        <w:rPr>
          <w:rFonts w:ascii="Browallia New" w:hAnsi="Browallia New" w:cs="Browallia New"/>
          <w:color w:val="000000"/>
          <w:sz w:val="28"/>
          <w:szCs w:val="28"/>
          <w:cs/>
        </w:rPr>
        <w:t xml:space="preserve"> และ </w:t>
      </w:r>
      <w:r w:rsidRPr="009421B0">
        <w:rPr>
          <w:rFonts w:ascii="Browallia New" w:hAnsi="Browallia New" w:cs="Browallia New"/>
          <w:color w:val="000000"/>
          <w:sz w:val="28"/>
          <w:szCs w:val="28"/>
        </w:rPr>
        <w:t xml:space="preserve">TGH </w:t>
      </w:r>
      <w:r w:rsidRPr="009421B0">
        <w:rPr>
          <w:rFonts w:ascii="Browallia New" w:hAnsi="Browallia New" w:cs="Browallia New"/>
          <w:color w:val="000000"/>
          <w:sz w:val="28"/>
          <w:szCs w:val="28"/>
          <w:cs/>
        </w:rPr>
        <w:t>มีสถานะการกระจายการถือหุ้นรายย่อย (</w:t>
      </w:r>
      <w:r w:rsidRPr="009421B0">
        <w:rPr>
          <w:rFonts w:ascii="Browallia New" w:hAnsi="Browallia New" w:cs="Browallia New"/>
          <w:color w:val="000000"/>
          <w:sz w:val="28"/>
          <w:szCs w:val="28"/>
        </w:rPr>
        <w:t>Free float</w:t>
      </w:r>
      <w:r w:rsidRPr="009421B0">
        <w:rPr>
          <w:rFonts w:ascii="Browallia New" w:hAnsi="Browallia New" w:cs="Browallia New"/>
          <w:color w:val="000000"/>
          <w:sz w:val="28"/>
          <w:szCs w:val="28"/>
          <w:cs/>
        </w:rPr>
        <w:t xml:space="preserve">) ประมาณร้อยละ </w:t>
      </w:r>
      <w:r w:rsidRPr="009421B0">
        <w:rPr>
          <w:rFonts w:ascii="Browallia New" w:hAnsi="Browallia New" w:cs="Browallia New"/>
          <w:color w:val="000000"/>
          <w:sz w:val="28"/>
          <w:szCs w:val="28"/>
        </w:rPr>
        <w:t xml:space="preserve">1.00 </w:t>
      </w:r>
      <w:r w:rsidRPr="009421B0">
        <w:rPr>
          <w:rFonts w:ascii="Browallia New" w:hAnsi="Browallia New" w:cs="Browallia New"/>
          <w:color w:val="000000"/>
          <w:sz w:val="28"/>
          <w:szCs w:val="28"/>
          <w:cs/>
        </w:rPr>
        <w:t xml:space="preserve">ของหุ้นที่ออกและชำระแล้วทั้งหมดของ </w:t>
      </w:r>
      <w:r w:rsidRPr="009421B0">
        <w:rPr>
          <w:rFonts w:ascii="Browallia New" w:hAnsi="Browallia New" w:cs="Browallia New"/>
          <w:color w:val="000000"/>
          <w:sz w:val="28"/>
          <w:szCs w:val="28"/>
        </w:rPr>
        <w:t xml:space="preserve">SEG </w:t>
      </w:r>
      <w:r w:rsidRPr="009421B0">
        <w:rPr>
          <w:rFonts w:ascii="Browallia New" w:hAnsi="Browallia New" w:cs="Browallia New"/>
          <w:color w:val="000000"/>
          <w:sz w:val="28"/>
          <w:szCs w:val="28"/>
          <w:cs/>
        </w:rPr>
        <w:t xml:space="preserve">ซึ่งไม่เป็นไปตามเกณฑ์การดำรงสถานะบริษัทจดทะเบียน ทั้งนี้ ผู้ถือหุ้นของ </w:t>
      </w:r>
      <w:r w:rsidRPr="009421B0">
        <w:rPr>
          <w:rFonts w:ascii="Browallia New" w:hAnsi="Browallia New" w:cs="Browallia New"/>
          <w:color w:val="000000"/>
          <w:sz w:val="28"/>
          <w:szCs w:val="28"/>
        </w:rPr>
        <w:t xml:space="preserve">SEG </w:t>
      </w:r>
      <w:r w:rsidRPr="009421B0">
        <w:rPr>
          <w:rFonts w:ascii="Browallia New" w:hAnsi="Browallia New" w:cs="Browallia New"/>
          <w:sz w:val="28"/>
          <w:szCs w:val="28"/>
          <w:cs/>
        </w:rPr>
        <w:t>จะ</w:t>
      </w:r>
      <w:r w:rsidRPr="009421B0">
        <w:rPr>
          <w:rFonts w:ascii="Browallia New" w:hAnsi="Browallia New" w:cs="Browallia New"/>
          <w:color w:val="000000"/>
          <w:sz w:val="28"/>
          <w:szCs w:val="28"/>
          <w:cs/>
          <w:lang w:eastAsia="th-TH"/>
        </w:rPr>
        <w:t xml:space="preserve">กระจายหุ้น </w:t>
      </w:r>
      <w:r w:rsidRPr="009421B0">
        <w:rPr>
          <w:rFonts w:ascii="Browallia New" w:hAnsi="Browallia New" w:cs="Browallia New"/>
          <w:color w:val="000000"/>
          <w:sz w:val="28"/>
          <w:szCs w:val="28"/>
          <w:lang w:eastAsia="th-TH"/>
        </w:rPr>
        <w:t xml:space="preserve">TGH </w:t>
      </w:r>
      <w:r w:rsidRPr="009421B0">
        <w:rPr>
          <w:rFonts w:ascii="Browallia New" w:hAnsi="Browallia New" w:cs="Browallia New"/>
          <w:color w:val="000000"/>
          <w:sz w:val="28"/>
          <w:szCs w:val="28"/>
          <w:cs/>
          <w:lang w:eastAsia="th-TH"/>
        </w:rPr>
        <w:t xml:space="preserve">ให้แก่ผู้ลงทุนสถาบัน และ/หรือบุคคลในวงจำกัด </w:t>
      </w:r>
      <w:r w:rsidRPr="009421B0">
        <w:rPr>
          <w:rFonts w:ascii="Browallia New" w:hAnsi="Browallia New" w:cs="Browallia New"/>
          <w:color w:val="000000"/>
          <w:sz w:val="28"/>
          <w:szCs w:val="28"/>
          <w:lang w:eastAsia="th-TH"/>
        </w:rPr>
        <w:t>(Private Placement)</w:t>
      </w:r>
      <w:r w:rsidRPr="009421B0">
        <w:rPr>
          <w:rFonts w:ascii="Browallia New" w:hAnsi="Browallia New" w:cs="Browallia New"/>
          <w:color w:val="000000"/>
          <w:sz w:val="28"/>
          <w:szCs w:val="28"/>
          <w:cs/>
          <w:lang w:eastAsia="th-TH"/>
        </w:rPr>
        <w:t xml:space="preserve"> ซึ่งไม่เป็นบุคคลที่เกี่ยวโยงกันกับ </w:t>
      </w:r>
      <w:r w:rsidRPr="009421B0">
        <w:rPr>
          <w:rFonts w:ascii="Browallia New" w:hAnsi="Browallia New" w:cs="Browallia New"/>
          <w:color w:val="000000"/>
          <w:sz w:val="28"/>
          <w:szCs w:val="28"/>
          <w:lang w:eastAsia="th-TH"/>
        </w:rPr>
        <w:t xml:space="preserve">TGH </w:t>
      </w:r>
      <w:r w:rsidRPr="009421B0">
        <w:rPr>
          <w:rFonts w:ascii="Browallia New" w:hAnsi="Browallia New" w:cs="Browallia New"/>
          <w:color w:val="000000"/>
          <w:sz w:val="28"/>
          <w:szCs w:val="28"/>
          <w:cs/>
          <w:lang w:eastAsia="th-TH"/>
        </w:rPr>
        <w:t xml:space="preserve">และ </w:t>
      </w:r>
      <w:r w:rsidRPr="009421B0">
        <w:rPr>
          <w:rFonts w:ascii="Browallia New" w:hAnsi="Browallia New" w:cs="Browallia New"/>
          <w:color w:val="000000"/>
          <w:sz w:val="28"/>
          <w:szCs w:val="28"/>
          <w:lang w:eastAsia="th-TH"/>
        </w:rPr>
        <w:t>SEG</w:t>
      </w:r>
      <w:r w:rsidRPr="009421B0">
        <w:rPr>
          <w:rFonts w:ascii="Browallia New" w:hAnsi="Browallia New" w:cs="Browallia New"/>
          <w:color w:val="000000"/>
          <w:sz w:val="28"/>
          <w:szCs w:val="28"/>
          <w:cs/>
          <w:lang w:eastAsia="th-TH"/>
        </w:rPr>
        <w:t xml:space="preserve"> เพื่อให้มีสัดส่วนการถือหุ้นของผู้ถือหุ้นรายย่อย </w:t>
      </w:r>
      <w:r w:rsidRPr="009421B0">
        <w:rPr>
          <w:rFonts w:ascii="Browallia New" w:hAnsi="Browallia New" w:cs="Browallia New"/>
          <w:color w:val="000000"/>
          <w:sz w:val="28"/>
          <w:szCs w:val="28"/>
          <w:lang w:eastAsia="th-TH"/>
        </w:rPr>
        <w:t xml:space="preserve">(Free float) </w:t>
      </w:r>
      <w:r w:rsidRPr="009421B0">
        <w:rPr>
          <w:rFonts w:ascii="Browallia New" w:hAnsi="Browallia New" w:cs="Browallia New"/>
          <w:color w:val="000000"/>
          <w:sz w:val="28"/>
          <w:szCs w:val="28"/>
          <w:cs/>
          <w:lang w:eastAsia="th-TH"/>
        </w:rPr>
        <w:t xml:space="preserve">อย่างน้อยร้อยละ </w:t>
      </w:r>
      <w:r w:rsidRPr="009421B0">
        <w:rPr>
          <w:rFonts w:ascii="Browallia New" w:hAnsi="Browallia New" w:cs="Browallia New"/>
          <w:color w:val="000000"/>
          <w:sz w:val="28"/>
          <w:szCs w:val="28"/>
          <w:lang w:eastAsia="th-TH"/>
        </w:rPr>
        <w:t>3.00</w:t>
      </w:r>
      <w:r w:rsidRPr="009421B0">
        <w:rPr>
          <w:rFonts w:ascii="Browallia New" w:hAnsi="Browallia New" w:cs="Browallia New"/>
          <w:color w:val="000000"/>
          <w:sz w:val="28"/>
          <w:szCs w:val="28"/>
          <w:cs/>
          <w:lang w:eastAsia="th-TH"/>
        </w:rPr>
        <w:t xml:space="preserve"> ของทุนชำระแล้วของบริษัทฯ</w:t>
      </w:r>
      <w:r w:rsidRPr="009421B0">
        <w:rPr>
          <w:rFonts w:ascii="Browallia New" w:hAnsi="Browallia New" w:cs="Browallia New"/>
          <w:color w:val="000000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color w:val="000000"/>
          <w:sz w:val="28"/>
          <w:szCs w:val="28"/>
          <w:cs/>
          <w:lang w:eastAsia="th-TH"/>
        </w:rPr>
        <w:t>ก่อนเข้าจดทะเบียนในตลาดหลักทรัพย์ฯ</w:t>
      </w:r>
    </w:p>
    <w:p w14:paraId="562EDC5B" w14:textId="77777777" w:rsidR="0087581D" w:rsidRPr="009421B0" w:rsidRDefault="00F90457" w:rsidP="00A427A0">
      <w:pPr>
        <w:pStyle w:val="ListParagraph"/>
        <w:numPr>
          <w:ilvl w:val="0"/>
          <w:numId w:val="132"/>
        </w:numPr>
        <w:spacing w:after="120"/>
        <w:ind w:left="1134" w:hanging="567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</w:rPr>
        <w:t xml:space="preserve">TGH </w:t>
      </w:r>
      <w:r w:rsidRPr="009421B0">
        <w:rPr>
          <w:rFonts w:ascii="Browallia New" w:hAnsi="Browallia New" w:cs="Browallia New"/>
          <w:szCs w:val="28"/>
          <w:cs/>
        </w:rPr>
        <w:t xml:space="preserve">ดำเนินการให้มีการยื่นขอนำหุ้นสามัญของ </w:t>
      </w:r>
      <w:r w:rsidRPr="009421B0">
        <w:rPr>
          <w:rFonts w:ascii="Browallia New" w:hAnsi="Browallia New" w:cs="Browallia New"/>
          <w:szCs w:val="28"/>
        </w:rPr>
        <w:t xml:space="preserve">TGH </w:t>
      </w:r>
      <w:r w:rsidRPr="009421B0">
        <w:rPr>
          <w:rFonts w:ascii="Browallia New" w:hAnsi="Browallia New" w:cs="Browallia New"/>
          <w:szCs w:val="28"/>
          <w:cs/>
        </w:rPr>
        <w:t xml:space="preserve">เข้าจดทะเบียนเป็นหลักทรัพย์จดทะเบียนในตลาดหลักทรัพย์ฯ ในขณะที่ </w:t>
      </w:r>
      <w:r w:rsidRPr="009421B0">
        <w:rPr>
          <w:rFonts w:ascii="Browallia New" w:hAnsi="Browallia New" w:cs="Browallia New"/>
          <w:szCs w:val="28"/>
        </w:rPr>
        <w:t>TIC</w:t>
      </w:r>
      <w:r w:rsidRPr="009421B0">
        <w:rPr>
          <w:rFonts w:ascii="Browallia New" w:hAnsi="Browallia New" w:cs="Browallia New"/>
          <w:szCs w:val="28"/>
          <w:cs/>
        </w:rPr>
        <w:t xml:space="preserve"> จะยื่นขอเพิกถอนหุ้นสามัญและหุ้นบุริมสิทธิของ </w:t>
      </w:r>
      <w:r w:rsidRPr="009421B0">
        <w:rPr>
          <w:rFonts w:ascii="Browallia New" w:hAnsi="Browallia New" w:cs="Browallia New"/>
          <w:szCs w:val="28"/>
        </w:rPr>
        <w:t>TIC</w:t>
      </w:r>
      <w:r w:rsidRPr="009421B0">
        <w:rPr>
          <w:rFonts w:ascii="Browallia New" w:hAnsi="Browallia New" w:cs="Browallia New"/>
          <w:szCs w:val="28"/>
          <w:cs/>
        </w:rPr>
        <w:t xml:space="preserve"> ออกจากการเป็นหลักทรัพย์จดทะเบียนในตลาดหลักทรัพย์ฯ</w:t>
      </w:r>
    </w:p>
    <w:p w14:paraId="69C7367D" w14:textId="09C96F71" w:rsidR="0087581D" w:rsidRPr="009421B0" w:rsidRDefault="0087581D" w:rsidP="0087581D">
      <w:pPr>
        <w:pStyle w:val="ListParagraph"/>
        <w:numPr>
          <w:ilvl w:val="0"/>
          <w:numId w:val="132"/>
        </w:numPr>
        <w:spacing w:after="120"/>
        <w:ind w:left="1134" w:hanging="567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 xml:space="preserve">ภายหลังการเข้าจดทะเบียนในตลาดหลักทรัพย์ฯ บริษัทฯ </w:t>
      </w:r>
      <w:r w:rsidRPr="009421B0">
        <w:rPr>
          <w:rFonts w:ascii="Browallia New" w:hAnsi="Browallia New" w:cs="Browallia New" w:hint="cs"/>
          <w:szCs w:val="28"/>
          <w:cs/>
        </w:rPr>
        <w:t>มีแผนการ</w:t>
      </w:r>
      <w:r w:rsidR="00AC24C9" w:rsidRPr="009421B0">
        <w:rPr>
          <w:rFonts w:ascii="Browallia New" w:hAnsi="Browallia New" w:cs="Browallia New" w:hint="cs"/>
          <w:szCs w:val="28"/>
          <w:cs/>
        </w:rPr>
        <w:t>พัฒ</w:t>
      </w:r>
      <w:r w:rsidRPr="009421B0">
        <w:rPr>
          <w:rFonts w:ascii="Browallia New" w:hAnsi="Browallia New" w:cs="Browallia New" w:hint="cs"/>
          <w:szCs w:val="28"/>
          <w:cs/>
        </w:rPr>
        <w:t>นา</w:t>
      </w:r>
      <w:r w:rsidRPr="009421B0">
        <w:rPr>
          <w:rFonts w:ascii="Browallia New" w:eastAsia="PMingLiU" w:hAnsi="Browallia New" w:cs="Browallia New"/>
          <w:szCs w:val="28"/>
          <w:cs/>
          <w:lang w:eastAsia="zh-CN"/>
        </w:rPr>
        <w:t>โครงการเวลเนส ลีฟวิ่งนอร์ธปาร์ค</w:t>
      </w:r>
      <w:r w:rsidRPr="009421B0">
        <w:rPr>
          <w:rFonts w:ascii="Browallia New" w:hAnsi="Browallia New" w:cs="Browallia New" w:hint="cs"/>
          <w:szCs w:val="28"/>
          <w:cs/>
          <w:lang w:eastAsia="th-TH"/>
        </w:rPr>
        <w:t xml:space="preserve"> ผ่านการซื้อ</w:t>
      </w:r>
      <w:r w:rsidRPr="009421B0">
        <w:rPr>
          <w:rFonts w:ascii="Browallia New" w:eastAsia="PMingLiU" w:hAnsi="Browallia New" w:cs="Browallia New" w:hint="cs"/>
          <w:szCs w:val="28"/>
          <w:cs/>
          <w:lang w:eastAsia="zh-CN"/>
        </w:rPr>
        <w:t xml:space="preserve">หุ้นสามัญทั้งหมดของบริษัท นอร์ธปาร์ค เซอร์วิส อพาร์ทเม้นท์ จำกัด </w:t>
      </w:r>
      <w:r w:rsidRPr="009421B0">
        <w:rPr>
          <w:rFonts w:ascii="Browallia New" w:hAnsi="Browallia New" w:cs="Browallia New" w:hint="cs"/>
          <w:szCs w:val="28"/>
          <w:cs/>
        </w:rPr>
        <w:t xml:space="preserve">จากผู้ถือหุ้นเดิมซึ่งเป็นบุคคลที่เกี่ยวโยง โดยจะนำเสนอต่อที่ประชุมคณะกรรมการบริษัทฯ และผู้ถือหุ้น เพื่อให้เป็นไปตามเกณฑ์การทำรายการที่เกี่ยวโยงกันต่อไป </w:t>
      </w:r>
      <w:r w:rsidRPr="009421B0">
        <w:rPr>
          <w:rFonts w:ascii="Browallia New" w:hAnsi="Browallia New" w:cs="Browallia New"/>
          <w:i/>
          <w:iCs/>
          <w:szCs w:val="28"/>
          <w:cs/>
        </w:rPr>
        <w:t xml:space="preserve">(พิจารณารายละเอียดในส่วนที่ </w:t>
      </w:r>
      <w:r w:rsidRPr="009421B0">
        <w:rPr>
          <w:rFonts w:ascii="Browallia New" w:hAnsi="Browallia New" w:cs="Browallia New"/>
          <w:i/>
          <w:iCs/>
          <w:szCs w:val="28"/>
        </w:rPr>
        <w:t xml:space="preserve">1 </w:t>
      </w:r>
      <w:r w:rsidRPr="009421B0">
        <w:rPr>
          <w:rFonts w:ascii="Browallia New" w:hAnsi="Browallia New" w:cs="Browallia New"/>
          <w:i/>
          <w:iCs/>
          <w:szCs w:val="28"/>
          <w:cs/>
        </w:rPr>
        <w:t xml:space="preserve">ข้อ </w:t>
      </w:r>
      <w:r w:rsidRPr="009421B0">
        <w:rPr>
          <w:rFonts w:ascii="Browallia New" w:hAnsi="Browallia New" w:cs="Browallia New"/>
          <w:i/>
          <w:iCs/>
          <w:szCs w:val="28"/>
        </w:rPr>
        <w:t xml:space="preserve">3.6 </w:t>
      </w:r>
      <w:r w:rsidRPr="009421B0">
        <w:rPr>
          <w:rFonts w:ascii="Browallia New" w:hAnsi="Browallia New" w:cs="Browallia New"/>
          <w:i/>
          <w:iCs/>
          <w:szCs w:val="28"/>
          <w:cs/>
        </w:rPr>
        <w:t>โครงการในอนาคต)</w:t>
      </w:r>
    </w:p>
    <w:p w14:paraId="2B71F89B" w14:textId="294D6EF0" w:rsidR="0087581D" w:rsidRPr="009421B0" w:rsidRDefault="00105481" w:rsidP="000E516E">
      <w:pPr>
        <w:spacing w:after="120"/>
        <w:ind w:left="851" w:hanging="851"/>
        <w:jc w:val="thaiDistribute"/>
        <w:rPr>
          <w:rFonts w:ascii="Browallia New" w:hAnsi="Browallia New" w:cs="Browallia New"/>
          <w:i/>
          <w:iCs/>
          <w:sz w:val="24"/>
          <w:szCs w:val="24"/>
        </w:rPr>
      </w:pPr>
      <w:r w:rsidRPr="009421B0">
        <w:rPr>
          <w:rFonts w:ascii="Browallia New" w:hAnsi="Browallia New" w:cs="Browallia New"/>
          <w:i/>
          <w:iCs/>
          <w:sz w:val="24"/>
          <w:szCs w:val="24"/>
          <w:cs/>
        </w:rPr>
        <w:t xml:space="preserve">* </w:t>
      </w:r>
      <w:r w:rsidRPr="009421B0">
        <w:rPr>
          <w:rFonts w:ascii="Browallia New" w:hAnsi="Browallia New" w:cs="Browallia New"/>
          <w:i/>
          <w:iCs/>
          <w:sz w:val="24"/>
          <w:szCs w:val="24"/>
          <w:u w:val="single"/>
          <w:cs/>
        </w:rPr>
        <w:t>หมายเหตุ</w:t>
      </w:r>
      <w:r w:rsidRPr="009421B0">
        <w:rPr>
          <w:rFonts w:ascii="Browallia New" w:hAnsi="Browallia New" w:cs="Browallia New"/>
          <w:i/>
          <w:iCs/>
          <w:sz w:val="24"/>
          <w:szCs w:val="24"/>
          <w:u w:val="single"/>
        </w:rPr>
        <w:t>:</w:t>
      </w:r>
      <w:r w:rsidR="000E516E" w:rsidRPr="009421B0">
        <w:rPr>
          <w:rFonts w:ascii="Browallia New" w:hAnsi="Browallia New" w:cs="Browallia New"/>
          <w:i/>
          <w:iCs/>
          <w:sz w:val="24"/>
          <w:szCs w:val="24"/>
        </w:rPr>
        <w:t xml:space="preserve"> SEG </w:t>
      </w:r>
      <w:r w:rsidR="000E516E" w:rsidRPr="009421B0">
        <w:rPr>
          <w:rFonts w:ascii="Browallia New" w:hAnsi="Browallia New" w:cs="Browallia New" w:hint="cs"/>
          <w:i/>
          <w:iCs/>
          <w:sz w:val="24"/>
          <w:szCs w:val="24"/>
          <w:cs/>
        </w:rPr>
        <w:t xml:space="preserve">อาจมีการเปลี่ยนชื่อบริษัทในระหว่างขั้นตอนการปรับโครงสร้างกิจการ แต่การเปลี่ยนแปลงดังกล่าวจะไม่ส่งผลกระทบใดๆ ต่อฐานะการเงิน ผลการดำเนิน สินทรัพย์ และภาระผูกพันของ </w:t>
      </w:r>
      <w:r w:rsidR="000E516E" w:rsidRPr="009421B0">
        <w:rPr>
          <w:rFonts w:ascii="Browallia New" w:hAnsi="Browallia New" w:cs="Browallia New"/>
          <w:i/>
          <w:iCs/>
          <w:sz w:val="24"/>
          <w:szCs w:val="24"/>
        </w:rPr>
        <w:t>SEG</w:t>
      </w:r>
    </w:p>
    <w:p w14:paraId="2174E5D8" w14:textId="125C3DC6" w:rsidR="0087581D" w:rsidRPr="009421B0" w:rsidRDefault="0087581D" w:rsidP="000A0A42">
      <w:pPr>
        <w:spacing w:after="120"/>
        <w:ind w:firstLine="709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lastRenderedPageBreak/>
        <w:t xml:space="preserve">จากขั้นตอนตามแผนการปรับโครงสร้างกิจการ ผู้ถือหุ้น </w:t>
      </w:r>
      <w:r w:rsidRPr="009421B0">
        <w:rPr>
          <w:rFonts w:ascii="Browallia New" w:hAnsi="Browallia New" w:cs="Browallia New"/>
          <w:sz w:val="28"/>
          <w:szCs w:val="28"/>
        </w:rPr>
        <w:t xml:space="preserve">TIC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มีทางเลือกในการปฏิบัติได้ </w:t>
      </w:r>
      <w:r w:rsidRPr="009421B0">
        <w:rPr>
          <w:rFonts w:ascii="Browallia New" w:hAnsi="Browallia New" w:cs="Browallia New"/>
          <w:sz w:val="28"/>
          <w:szCs w:val="28"/>
        </w:rPr>
        <w:t xml:space="preserve">3 </w:t>
      </w:r>
      <w:r w:rsidRPr="009421B0">
        <w:rPr>
          <w:rFonts w:ascii="Browallia New" w:hAnsi="Browallia New" w:cs="Browallia New"/>
          <w:sz w:val="28"/>
          <w:szCs w:val="28"/>
          <w:cs/>
        </w:rPr>
        <w:t>ทาง ได้แก่</w:t>
      </w:r>
    </w:p>
    <w:p w14:paraId="656E1453" w14:textId="77777777" w:rsidR="0087581D" w:rsidRPr="009421B0" w:rsidRDefault="0087581D" w:rsidP="0087581D">
      <w:pPr>
        <w:pStyle w:val="ListParagraph"/>
        <w:numPr>
          <w:ilvl w:val="5"/>
          <w:numId w:val="1"/>
        </w:numPr>
        <w:spacing w:after="120"/>
        <w:ind w:left="1170" w:hanging="461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 w:hint="cs"/>
          <w:szCs w:val="28"/>
          <w:cs/>
        </w:rPr>
        <w:t xml:space="preserve">ขายหุ้น </w:t>
      </w:r>
      <w:r w:rsidRPr="009421B0">
        <w:rPr>
          <w:rFonts w:ascii="Browallia New" w:hAnsi="Browallia New" w:cs="Browallia New"/>
          <w:szCs w:val="28"/>
        </w:rPr>
        <w:t xml:space="preserve">TIC </w:t>
      </w:r>
      <w:r w:rsidRPr="009421B0">
        <w:rPr>
          <w:rFonts w:ascii="Browallia New" w:hAnsi="Browallia New" w:cs="Browallia New" w:hint="cs"/>
          <w:szCs w:val="28"/>
          <w:cs/>
        </w:rPr>
        <w:t>ในตลาดหลักทรัพย์ฯ</w:t>
      </w:r>
    </w:p>
    <w:p w14:paraId="4B0EA79E" w14:textId="77777777" w:rsidR="0087581D" w:rsidRPr="009421B0" w:rsidRDefault="0087581D" w:rsidP="0087581D">
      <w:pPr>
        <w:pStyle w:val="ListParagraph"/>
        <w:numPr>
          <w:ilvl w:val="5"/>
          <w:numId w:val="1"/>
        </w:numPr>
        <w:spacing w:after="120"/>
        <w:ind w:left="1170" w:hanging="461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 w:hint="cs"/>
          <w:szCs w:val="28"/>
          <w:cs/>
        </w:rPr>
        <w:t xml:space="preserve">ไม่แลกหุ้น </w:t>
      </w:r>
      <w:r w:rsidRPr="009421B0">
        <w:rPr>
          <w:rFonts w:ascii="Browallia New" w:hAnsi="Browallia New" w:cs="Browallia New"/>
          <w:szCs w:val="28"/>
        </w:rPr>
        <w:t xml:space="preserve">TIC </w:t>
      </w:r>
      <w:r w:rsidRPr="009421B0">
        <w:rPr>
          <w:rFonts w:ascii="Browallia New" w:hAnsi="Browallia New" w:cs="Browallia New" w:hint="cs"/>
          <w:szCs w:val="28"/>
          <w:cs/>
        </w:rPr>
        <w:t xml:space="preserve">เป็นหุ้น </w:t>
      </w:r>
      <w:r w:rsidRPr="009421B0">
        <w:rPr>
          <w:rFonts w:ascii="Browallia New" w:hAnsi="Browallia New" w:cs="Browallia New"/>
          <w:szCs w:val="28"/>
        </w:rPr>
        <w:t>TGH</w:t>
      </w:r>
    </w:p>
    <w:p w14:paraId="0C412EB8" w14:textId="77777777" w:rsidR="0087581D" w:rsidRPr="009421B0" w:rsidRDefault="0087581D" w:rsidP="0087581D">
      <w:pPr>
        <w:pStyle w:val="ListParagraph"/>
        <w:numPr>
          <w:ilvl w:val="5"/>
          <w:numId w:val="1"/>
        </w:numPr>
        <w:spacing w:after="120"/>
        <w:ind w:left="1170" w:hanging="461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 w:hint="cs"/>
          <w:szCs w:val="28"/>
          <w:cs/>
        </w:rPr>
        <w:t xml:space="preserve">แลกหุ้น </w:t>
      </w:r>
      <w:r w:rsidRPr="009421B0">
        <w:rPr>
          <w:rFonts w:ascii="Browallia New" w:hAnsi="Browallia New" w:cs="Browallia New"/>
          <w:szCs w:val="28"/>
        </w:rPr>
        <w:t xml:space="preserve">TIC </w:t>
      </w:r>
      <w:r w:rsidRPr="009421B0">
        <w:rPr>
          <w:rFonts w:ascii="Browallia New" w:hAnsi="Browallia New" w:cs="Browallia New" w:hint="cs"/>
          <w:szCs w:val="28"/>
          <w:cs/>
        </w:rPr>
        <w:t xml:space="preserve">เป็นหุ้น </w:t>
      </w:r>
      <w:r w:rsidRPr="009421B0">
        <w:rPr>
          <w:rFonts w:ascii="Browallia New" w:hAnsi="Browallia New" w:cs="Browallia New"/>
          <w:szCs w:val="28"/>
        </w:rPr>
        <w:t>TGH</w:t>
      </w:r>
    </w:p>
    <w:p w14:paraId="3BAA05E9" w14:textId="77777777" w:rsidR="0087581D" w:rsidRPr="009421B0" w:rsidRDefault="0087581D" w:rsidP="000A0A42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ผลกระทบต่อผู้ถือหุ้น </w:t>
      </w:r>
      <w:r w:rsidRPr="009421B0">
        <w:rPr>
          <w:rFonts w:ascii="Browallia New" w:hAnsi="Browallia New" w:cs="Browallia New"/>
          <w:sz w:val="28"/>
          <w:szCs w:val="28"/>
        </w:rPr>
        <w:t xml:space="preserve">TIC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ตามแต่ละทางเลือกมีรายละเอียด ดังนี้</w:t>
      </w:r>
    </w:p>
    <w:p w14:paraId="3FC7A143" w14:textId="77777777" w:rsidR="0087581D" w:rsidRPr="009421B0" w:rsidRDefault="0087581D" w:rsidP="000A0A42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</w:p>
    <w:p w14:paraId="483BF8E1" w14:textId="7211F1E5" w:rsidR="0087581D" w:rsidRPr="009421B0" w:rsidRDefault="0087581D" w:rsidP="0087581D">
      <w:pPr>
        <w:pStyle w:val="Heading2"/>
        <w:shd w:val="clear" w:color="auto" w:fill="D9D9D9" w:themeFill="background1" w:themeFillShade="D9"/>
      </w:pPr>
      <w:r w:rsidRPr="009421B0">
        <w:rPr>
          <w:cs/>
        </w:rPr>
        <w:t xml:space="preserve">ผลกระทบต่อผู้ถือหุ้น </w:t>
      </w:r>
      <w:r w:rsidRPr="009421B0">
        <w:t xml:space="preserve">TIC </w:t>
      </w:r>
      <w:r w:rsidRPr="009421B0">
        <w:rPr>
          <w:rFonts w:hint="cs"/>
          <w:cs/>
        </w:rPr>
        <w:t>ที่</w:t>
      </w:r>
      <w:r w:rsidRPr="009421B0">
        <w:rPr>
          <w:u w:val="single"/>
          <w:cs/>
        </w:rPr>
        <w:t>ขาย</w:t>
      </w:r>
      <w:r w:rsidRPr="009421B0">
        <w:rPr>
          <w:rFonts w:hint="cs"/>
          <w:cs/>
        </w:rPr>
        <w:t xml:space="preserve">หุ้น </w:t>
      </w:r>
      <w:r w:rsidRPr="009421B0">
        <w:t xml:space="preserve">TIC </w:t>
      </w:r>
      <w:r w:rsidRPr="009421B0">
        <w:rPr>
          <w:rFonts w:hint="cs"/>
          <w:cs/>
        </w:rPr>
        <w:t>ในตลาดหลักทรัพย์ฯ</w:t>
      </w:r>
    </w:p>
    <w:p w14:paraId="2C6979B0" w14:textId="1C6FFBCF" w:rsidR="0087581D" w:rsidRPr="009421B0" w:rsidRDefault="0087581D" w:rsidP="000A0A42">
      <w:pPr>
        <w:spacing w:after="120"/>
        <w:ind w:firstLine="709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ในกรณีที่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ผู้ถือหุ้น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ไม่ต้องการแลกหุ้นของ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TIC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เป็นหุ้นของ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TGH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และไม่ต้องการถือหุ้น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TIC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ซึ่งจะไม่ได้เป็นบริษัทจดทะเบียนในตลาดหลักทรัพย์ฯ ผู้ถือหุ้นสามารถขายหุ้น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TIC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ในตลาดหลักทรัพย์ฯ ได้ตลอดเวลา ก่อนที่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TGH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จะรับโอนกิจการทั้งหมดจาก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SEG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รวมถึงสามารถขายหุ้น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TIC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ในตลาดหลักทรัพย์ฯ ระหว่างช่วงเวลาที่มีการทำคำเสนอซื้อหลักทรัพย์เพื่อแลกหุ้น โดยผู้ที่เลือกขายหุ้นจะรับรู้ผลกำไร/ขาดทุนจากการขายหุ้นซึ่งขึ้นอยู่กับราคาตลาดของหุ้น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TIC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ในขณะนั้นๆ โดยสามารถพิจารณาราคาหุ้น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TIC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ย้อนหลังในช่วง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1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ปีที่ผ่านมาได้ ดังนี้</w:t>
      </w:r>
    </w:p>
    <w:p w14:paraId="3008BBFB" w14:textId="296035B9" w:rsidR="0087581D" w:rsidRPr="009421B0" w:rsidRDefault="00D54015" w:rsidP="0087581D">
      <w:pPr>
        <w:spacing w:after="120"/>
        <w:jc w:val="center"/>
        <w:rPr>
          <w:rFonts w:ascii="Browallia New" w:hAnsi="Browallia New" w:cs="Browallia New"/>
          <w:sz w:val="28"/>
          <w:szCs w:val="28"/>
          <w:u w:val="single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u w:val="single"/>
          <w:cs/>
          <w:lang w:eastAsia="th-TH"/>
        </w:rPr>
        <w:t xml:space="preserve">ราคาตลาดของหุ้น </w:t>
      </w:r>
      <w:r w:rsidRPr="009421B0">
        <w:rPr>
          <w:rFonts w:ascii="Browallia New" w:hAnsi="Browallia New" w:cs="Browallia New"/>
          <w:sz w:val="28"/>
          <w:szCs w:val="28"/>
          <w:u w:val="single"/>
          <w:lang w:eastAsia="th-TH"/>
        </w:rPr>
        <w:t xml:space="preserve">TIC </w:t>
      </w:r>
      <w:r w:rsidRPr="009421B0">
        <w:rPr>
          <w:rFonts w:ascii="Browallia New" w:hAnsi="Browallia New" w:cs="Browallia New"/>
          <w:sz w:val="28"/>
          <w:szCs w:val="28"/>
          <w:u w:val="single"/>
          <w:cs/>
          <w:lang w:eastAsia="th-TH"/>
        </w:rPr>
        <w:t>และปริมาณการซื้อขาย ตั้งแต่วันที่</w:t>
      </w:r>
      <w:r w:rsidRPr="009421B0">
        <w:rPr>
          <w:rFonts w:ascii="Browallia New" w:hAnsi="Browallia New" w:cs="Browallia New" w:hint="cs"/>
          <w:sz w:val="28"/>
          <w:szCs w:val="28"/>
          <w:u w:val="single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u w:val="single"/>
          <w:lang w:eastAsia="th-TH"/>
        </w:rPr>
        <w:t xml:space="preserve">15 </w:t>
      </w:r>
      <w:r w:rsidRPr="009421B0">
        <w:rPr>
          <w:rFonts w:ascii="Browallia New" w:hAnsi="Browallia New" w:cs="Browallia New"/>
          <w:sz w:val="28"/>
          <w:szCs w:val="28"/>
          <w:u w:val="single"/>
          <w:cs/>
          <w:lang w:eastAsia="th-TH"/>
        </w:rPr>
        <w:t xml:space="preserve">พฤษภาคม </w:t>
      </w:r>
      <w:r w:rsidRPr="009421B0">
        <w:rPr>
          <w:rFonts w:ascii="Browallia New" w:hAnsi="Browallia New" w:cs="Browallia New"/>
          <w:sz w:val="28"/>
          <w:szCs w:val="28"/>
          <w:u w:val="single"/>
          <w:lang w:eastAsia="th-TH"/>
        </w:rPr>
        <w:t xml:space="preserve">2561 </w:t>
      </w:r>
      <w:r w:rsidRPr="009421B0">
        <w:rPr>
          <w:rFonts w:ascii="Browallia New" w:hAnsi="Browallia New" w:cs="Browallia New"/>
          <w:sz w:val="28"/>
          <w:szCs w:val="28"/>
          <w:u w:val="single"/>
          <w:cs/>
          <w:lang w:eastAsia="th-TH"/>
        </w:rPr>
        <w:t xml:space="preserve">ถึงวันที่ </w:t>
      </w:r>
      <w:r w:rsidRPr="009421B0">
        <w:rPr>
          <w:rFonts w:ascii="Browallia New" w:hAnsi="Browallia New" w:cs="Browallia New"/>
          <w:sz w:val="28"/>
          <w:szCs w:val="28"/>
          <w:u w:val="single"/>
          <w:lang w:eastAsia="th-TH"/>
        </w:rPr>
        <w:t xml:space="preserve">14 </w:t>
      </w:r>
      <w:r w:rsidRPr="009421B0">
        <w:rPr>
          <w:rFonts w:ascii="Browallia New" w:hAnsi="Browallia New" w:cs="Browallia New" w:hint="cs"/>
          <w:sz w:val="28"/>
          <w:szCs w:val="28"/>
          <w:u w:val="single"/>
          <w:cs/>
          <w:lang w:eastAsia="th-TH"/>
        </w:rPr>
        <w:t>พฤษภาคม</w:t>
      </w:r>
      <w:r w:rsidRPr="009421B0">
        <w:rPr>
          <w:rFonts w:ascii="Browallia New" w:hAnsi="Browallia New" w:cs="Browallia New"/>
          <w:sz w:val="28"/>
          <w:szCs w:val="28"/>
          <w:u w:val="single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u w:val="single"/>
          <w:lang w:eastAsia="th-TH"/>
        </w:rPr>
        <w:t>2562</w:t>
      </w:r>
      <w:r w:rsidRPr="009421B0" w:rsidDel="00D54015">
        <w:rPr>
          <w:rFonts w:ascii="Browallia New" w:hAnsi="Browallia New" w:cs="Browallia New"/>
          <w:sz w:val="28"/>
          <w:szCs w:val="28"/>
          <w:u w:val="single"/>
          <w:cs/>
          <w:lang w:eastAsia="th-TH"/>
        </w:rPr>
        <w:t xml:space="preserve"> </w:t>
      </w:r>
    </w:p>
    <w:p w14:paraId="3A4AB58A" w14:textId="6AF9C38F" w:rsidR="0087581D" w:rsidRPr="005244CF" w:rsidRDefault="00D54015" w:rsidP="0087581D">
      <w:pPr>
        <w:spacing w:after="120"/>
        <w:jc w:val="center"/>
        <w:rPr>
          <w:rFonts w:ascii="Browallia New" w:hAnsi="Browallia New" w:cs="Browallia New"/>
          <w:sz w:val="28"/>
          <w:szCs w:val="28"/>
          <w:u w:val="single"/>
          <w:lang w:eastAsia="th-TH"/>
        </w:rPr>
      </w:pPr>
      <w:r w:rsidRPr="005244CF">
        <w:rPr>
          <w:rFonts w:ascii="Browallia New" w:hAnsi="Browallia New" w:cs="Browallia New"/>
          <w:noProof/>
          <w:sz w:val="28"/>
          <w:szCs w:val="28"/>
        </w:rPr>
        <w:drawing>
          <wp:inline distT="0" distB="0" distL="0" distR="0" wp14:anchorId="3746A3F5" wp14:editId="2C0CD15C">
            <wp:extent cx="4743450" cy="260985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5F233E2E" w14:textId="77777777" w:rsidR="0087581D" w:rsidRPr="009421B0" w:rsidRDefault="0087581D" w:rsidP="0087581D">
      <w:pPr>
        <w:ind w:firstLine="720"/>
        <w:rPr>
          <w:lang w:eastAsia="th-TH"/>
        </w:rPr>
      </w:pPr>
    </w:p>
    <w:p w14:paraId="3CE1046F" w14:textId="77777777" w:rsidR="0087581D" w:rsidRPr="009421B0" w:rsidRDefault="0087581D" w:rsidP="000A0A42">
      <w:pPr>
        <w:spacing w:after="120"/>
        <w:ind w:firstLine="709"/>
        <w:jc w:val="thaiDistribute"/>
        <w:rPr>
          <w:rFonts w:ascii="Browallia New" w:hAnsi="Browallia New" w:cs="Browallia New"/>
          <w:szCs w:val="28"/>
        </w:rPr>
      </w:pPr>
    </w:p>
    <w:p w14:paraId="662B4DB4" w14:textId="77777777" w:rsidR="0087581D" w:rsidRPr="009421B0" w:rsidRDefault="0087581D" w:rsidP="000A0A42">
      <w:pPr>
        <w:spacing w:after="120"/>
        <w:ind w:left="567"/>
        <w:jc w:val="thaiDistribute"/>
        <w:rPr>
          <w:rFonts w:ascii="Browallia New" w:hAnsi="Browallia New" w:cs="Browallia New"/>
          <w:szCs w:val="28"/>
        </w:rPr>
      </w:pPr>
    </w:p>
    <w:p w14:paraId="2D1967E0" w14:textId="5EC86E37" w:rsidR="00FF67F4" w:rsidRPr="009421B0" w:rsidRDefault="00720EF3" w:rsidP="00A427A0">
      <w:pPr>
        <w:pStyle w:val="ListParagraph"/>
        <w:numPr>
          <w:ilvl w:val="0"/>
          <w:numId w:val="132"/>
        </w:numPr>
        <w:spacing w:after="120"/>
        <w:ind w:left="1134" w:hanging="567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</w:rPr>
        <w:br w:type="page"/>
      </w:r>
    </w:p>
    <w:p w14:paraId="3C520FB0" w14:textId="0DE27155" w:rsidR="00710EC1" w:rsidRPr="009421B0" w:rsidRDefault="00710EC1" w:rsidP="00A427A0">
      <w:pPr>
        <w:pStyle w:val="Heading2"/>
        <w:shd w:val="clear" w:color="auto" w:fill="D9D9D9" w:themeFill="background1" w:themeFillShade="D9"/>
      </w:pPr>
      <w:r w:rsidRPr="009421B0">
        <w:rPr>
          <w:cs/>
        </w:rPr>
        <w:lastRenderedPageBreak/>
        <w:t xml:space="preserve">ผลกระทบต่อผู้ถือหุ้น </w:t>
      </w:r>
      <w:r w:rsidRPr="009421B0">
        <w:t xml:space="preserve">TIC </w:t>
      </w:r>
      <w:r w:rsidRPr="009421B0">
        <w:rPr>
          <w:cs/>
        </w:rPr>
        <w:t>ที่</w:t>
      </w:r>
      <w:r w:rsidRPr="009421B0">
        <w:rPr>
          <w:u w:val="single"/>
          <w:cs/>
        </w:rPr>
        <w:t>ไม่แลกหุ้น</w:t>
      </w:r>
      <w:r w:rsidRPr="009421B0">
        <w:rPr>
          <w:cs/>
        </w:rPr>
        <w:t xml:space="preserve">ของ </w:t>
      </w:r>
      <w:r w:rsidRPr="009421B0">
        <w:t xml:space="preserve">TIC </w:t>
      </w:r>
      <w:r w:rsidRPr="009421B0">
        <w:rPr>
          <w:cs/>
        </w:rPr>
        <w:t>เป็นหุ้นของ</w:t>
      </w:r>
      <w:r w:rsidR="00FA324A" w:rsidRPr="009421B0">
        <w:rPr>
          <w:rFonts w:hint="cs"/>
          <w:cs/>
        </w:rPr>
        <w:t xml:space="preserve"> </w:t>
      </w:r>
      <w:r w:rsidR="00FA324A" w:rsidRPr="009421B0">
        <w:t>TGH</w:t>
      </w:r>
    </w:p>
    <w:p w14:paraId="61398732" w14:textId="519EA460" w:rsidR="00710EC1" w:rsidRPr="009421B0" w:rsidRDefault="0087581D" w:rsidP="00710EC1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ผู้ถือหุ้นที่เลือกจะไม่แลกหุ้นจะมีสถานะเป็นผู้ถือหุ้นของ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TIC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ต่อไป โดยจะมีความเสี่ยงจากการถือหลักทรัพย์ที่ไม่มีสภาพคล่อง เนื่องจากหุ้นของ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TIC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จะถูกเพิกถอนจากการเป็นหลักทรัพย์จดทะเบียนในตลาดหลักทรัพย์ฯ ภายหลังการปรับโครงสร้างกิจการ และจะไม่รับรู้ผลการดำเนินงานจากกิจการทั้งหมดของ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SEG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ที่จะได้รับโอนมาทั้งหมดตามแผนการปรับโครงสร้างกิจการ รวมถึงธุรกิจใหม่อื่นๆ ในกรณีที่บริษัทฯ มีการลงทุนเพิ่มเติมในอนาคต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รวมถึง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จะได้รับผลกระทบในด้านต่างๆ ดังนี้</w:t>
      </w:r>
    </w:p>
    <w:p w14:paraId="770481DF" w14:textId="77777777" w:rsidR="00710EC1" w:rsidRPr="009421B0" w:rsidRDefault="00710EC1" w:rsidP="00710EC1">
      <w:pPr>
        <w:pStyle w:val="Default"/>
        <w:numPr>
          <w:ilvl w:val="0"/>
          <w:numId w:val="81"/>
        </w:numPr>
        <w:autoSpaceDE/>
        <w:autoSpaceDN/>
        <w:adjustRightInd/>
        <w:spacing w:after="120"/>
        <w:ind w:left="1134" w:hanging="425"/>
        <w:rPr>
          <w:rFonts w:ascii="Browallia New" w:hAnsi="Browallia New" w:cs="Browallia New"/>
          <w:bCs/>
          <w:sz w:val="28"/>
          <w:szCs w:val="28"/>
          <w:cs/>
        </w:rPr>
      </w:pPr>
      <w:r w:rsidRPr="009421B0">
        <w:rPr>
          <w:rFonts w:ascii="Browallia New" w:hAnsi="Browallia New" w:cs="Browallia New"/>
          <w:bCs/>
          <w:sz w:val="28"/>
          <w:szCs w:val="28"/>
          <w:cs/>
        </w:rPr>
        <w:t>ขาดสภาพคล่องในการซื้อขายหลักทรัพย์</w:t>
      </w:r>
    </w:p>
    <w:p w14:paraId="02F739C2" w14:textId="77777777" w:rsidR="00710EC1" w:rsidRPr="009421B0" w:rsidRDefault="00710EC1" w:rsidP="00710EC1">
      <w:pPr>
        <w:spacing w:after="120"/>
        <w:ind w:firstLine="1134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ภายหลังจากที่หลักทรัพย์ของ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</w:rPr>
        <w:t>TIC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พ้นสภาพจากการเป็นหลักทรัพย์จดทะเบียน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>แล้ว หลักทรัพย์ของ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</w:rPr>
        <w:t>TIC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จะไม่มีการซื้อขายในตลาดหลักทรัพย์ฯ หรือตลาดรองอื่นๆ ที่เป็นที่ยอมรับโดยกว้างขวางอีกต่อไป ซึ่งจะส่งผลให้ไม่มีราคาตลาดอ้างอิงในการซื้อขายหลักทรัพย์ และทำให้หลักทรัพย์ของ</w:t>
      </w:r>
      <w:r w:rsidRPr="009421B0">
        <w:rPr>
          <w:rFonts w:ascii="Browallia New" w:hAnsi="Browallia New" w:cs="Browallia New"/>
          <w:sz w:val="28"/>
          <w:szCs w:val="28"/>
        </w:rPr>
        <w:t xml:space="preserve"> TIC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ขาดสภาพคล่องในการซื้อขาย</w:t>
      </w:r>
    </w:p>
    <w:p w14:paraId="616F70C3" w14:textId="77777777" w:rsidR="00710EC1" w:rsidRPr="009421B0" w:rsidRDefault="00710EC1" w:rsidP="00710EC1">
      <w:pPr>
        <w:pStyle w:val="Default"/>
        <w:numPr>
          <w:ilvl w:val="0"/>
          <w:numId w:val="81"/>
        </w:numPr>
        <w:autoSpaceDE/>
        <w:autoSpaceDN/>
        <w:adjustRightInd/>
        <w:spacing w:after="120"/>
        <w:ind w:left="1134" w:hanging="425"/>
        <w:rPr>
          <w:rFonts w:ascii="Browallia New" w:hAnsi="Browallia New" w:cs="Browallia New"/>
          <w:bCs/>
          <w:sz w:val="28"/>
          <w:szCs w:val="28"/>
        </w:rPr>
      </w:pPr>
      <w:r w:rsidRPr="009421B0">
        <w:rPr>
          <w:rFonts w:ascii="Browallia New" w:hAnsi="Browallia New" w:cs="Browallia New"/>
          <w:bCs/>
          <w:sz w:val="28"/>
          <w:szCs w:val="28"/>
          <w:cs/>
        </w:rPr>
        <w:t>ไม่ได้รับสิทธิประโยชน์ด้านภาษี</w:t>
      </w:r>
    </w:p>
    <w:p w14:paraId="0B45C5E8" w14:textId="77777777" w:rsidR="00710EC1" w:rsidRPr="009421B0" w:rsidRDefault="00710EC1" w:rsidP="00710EC1">
      <w:pPr>
        <w:spacing w:after="120"/>
        <w:ind w:firstLine="1134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ภายหลังจากที่หลักทรัพย์ของ</w:t>
      </w:r>
      <w:r w:rsidRPr="009421B0">
        <w:rPr>
          <w:rFonts w:ascii="Browallia New" w:hAnsi="Browallia New" w:cs="Browallia New"/>
          <w:sz w:val="28"/>
          <w:szCs w:val="28"/>
        </w:rPr>
        <w:t xml:space="preserve"> TIC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พ้นสภาพจากการเป็นหลักทรัพย์จดทะเบียนแล้ว ผู้ถือหุ้นที่เป็นบุคคลธรรมดาจะไม่ได้รับการยกเว้นภาษีเงินได้สำหรับกำไรจากการซื้อขายหลักทรัพย์ (</w:t>
      </w:r>
      <w:r w:rsidRPr="009421B0">
        <w:rPr>
          <w:rFonts w:ascii="Browallia New" w:hAnsi="Browallia New" w:cs="Browallia New"/>
          <w:sz w:val="28"/>
          <w:szCs w:val="28"/>
        </w:rPr>
        <w:t xml:space="preserve">Capital Gain Tax) </w:t>
      </w:r>
      <w:r w:rsidRPr="009421B0">
        <w:rPr>
          <w:rFonts w:ascii="Browallia New" w:hAnsi="Browallia New" w:cs="Browallia New"/>
          <w:sz w:val="28"/>
          <w:szCs w:val="28"/>
          <w:cs/>
        </w:rPr>
        <w:t>นอกจากนี้ ผู้โอนหลักทรัพย์ทั้งที่เป็นบุคคลธรรมดาและนิติบุคคลจะต้องเสียค่าอากรแสตมป์ในการโอนหุ้นของ</w:t>
      </w:r>
      <w:r w:rsidRPr="009421B0">
        <w:rPr>
          <w:rFonts w:ascii="Browallia New" w:hAnsi="Browallia New" w:cs="Browallia New"/>
          <w:sz w:val="28"/>
          <w:szCs w:val="28"/>
        </w:rPr>
        <w:t xml:space="preserve"> TIC</w:t>
      </w:r>
    </w:p>
    <w:p w14:paraId="0EC61054" w14:textId="77777777" w:rsidR="00710EC1" w:rsidRPr="009421B0" w:rsidRDefault="00710EC1" w:rsidP="00710EC1">
      <w:pPr>
        <w:pStyle w:val="Default"/>
        <w:numPr>
          <w:ilvl w:val="0"/>
          <w:numId w:val="81"/>
        </w:numPr>
        <w:autoSpaceDE/>
        <w:autoSpaceDN/>
        <w:adjustRightInd/>
        <w:spacing w:after="120"/>
        <w:ind w:left="1134" w:hanging="425"/>
        <w:rPr>
          <w:rFonts w:ascii="Browallia New" w:hAnsi="Browallia New" w:cs="Browallia New"/>
          <w:bCs/>
          <w:sz w:val="28"/>
          <w:szCs w:val="28"/>
        </w:rPr>
      </w:pPr>
      <w:r w:rsidRPr="009421B0">
        <w:rPr>
          <w:rFonts w:ascii="Browallia New" w:hAnsi="Browallia New" w:cs="Browallia New"/>
          <w:bCs/>
          <w:sz w:val="28"/>
          <w:szCs w:val="28"/>
          <w:cs/>
        </w:rPr>
        <w:t>รูปแบบผลตอบแทนการลงทุน ผลตอบแทนการลงทุนในหลักทรัพย์จะเปลี่ยนแปลงไป</w:t>
      </w:r>
    </w:p>
    <w:p w14:paraId="5F6D1F16" w14:textId="77777777" w:rsidR="00710EC1" w:rsidRPr="009421B0" w:rsidRDefault="00710EC1" w:rsidP="00710EC1">
      <w:pPr>
        <w:spacing w:after="120"/>
        <w:ind w:firstLine="1134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โอกาสที่ผู้ถือหุ้นจะได้รับกำไรจากการซื้อขายหลักทรัพย์ที่เกิดขึ้นจากส่วนต่างของราคาซื้อขายหลักทรัพย์ (</w:t>
      </w:r>
      <w:r w:rsidRPr="009421B0">
        <w:rPr>
          <w:rFonts w:ascii="Browallia New" w:hAnsi="Browallia New" w:cs="Browallia New"/>
          <w:sz w:val="28"/>
          <w:szCs w:val="28"/>
        </w:rPr>
        <w:t xml:space="preserve">Capital Gain) </w:t>
      </w:r>
      <w:r w:rsidRPr="009421B0">
        <w:rPr>
          <w:rFonts w:ascii="Browallia New" w:hAnsi="Browallia New" w:cs="Browallia New"/>
          <w:sz w:val="28"/>
          <w:szCs w:val="28"/>
          <w:cs/>
        </w:rPr>
        <w:t>จะถูกจำกัด เนื่องจากไม่มีตลาดรองสำหรับการซื้อขายหลักทรัพย์ อย่างไรก็ตาม ผู้ถือหุ้นยังคงได้รับผลตอบแทนในรูปของเงินปันผลต่อไปหลังจากหลักทรัพย์ของ</w:t>
      </w:r>
      <w:r w:rsidRPr="009421B0">
        <w:rPr>
          <w:rFonts w:ascii="Browallia New" w:hAnsi="Browallia New" w:cs="Browallia New"/>
          <w:sz w:val="28"/>
          <w:szCs w:val="28"/>
        </w:rPr>
        <w:t xml:space="preserve"> TIC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พ้นสภาพจากการเป็นหลักทรัพย์จดทะเบียนแล้ว </w:t>
      </w:r>
    </w:p>
    <w:p w14:paraId="784E6E26" w14:textId="77777777" w:rsidR="00710EC1" w:rsidRPr="009421B0" w:rsidRDefault="00710EC1" w:rsidP="00710EC1">
      <w:pPr>
        <w:pStyle w:val="Default"/>
        <w:numPr>
          <w:ilvl w:val="0"/>
          <w:numId w:val="81"/>
        </w:numPr>
        <w:autoSpaceDE/>
        <w:autoSpaceDN/>
        <w:adjustRightInd/>
        <w:spacing w:after="120"/>
        <w:ind w:left="1134" w:hanging="425"/>
        <w:rPr>
          <w:rFonts w:ascii="Browallia New" w:hAnsi="Browallia New" w:cs="Browallia New"/>
          <w:bCs/>
          <w:sz w:val="28"/>
          <w:szCs w:val="28"/>
        </w:rPr>
      </w:pPr>
      <w:r w:rsidRPr="009421B0">
        <w:rPr>
          <w:rFonts w:ascii="Browallia New" w:hAnsi="Browallia New" w:cs="Browallia New"/>
          <w:bCs/>
          <w:sz w:val="28"/>
          <w:szCs w:val="28"/>
          <w:cs/>
        </w:rPr>
        <w:t>การได้รับข่าวสารหรือข้อมูลของ</w:t>
      </w:r>
      <w:r w:rsidRPr="009421B0">
        <w:rPr>
          <w:rFonts w:ascii="Browallia New" w:hAnsi="Browallia New" w:cs="Browallia New"/>
          <w:bCs/>
          <w:sz w:val="28"/>
          <w:szCs w:val="28"/>
        </w:rPr>
        <w:t xml:space="preserve"> </w:t>
      </w:r>
      <w:r w:rsidRPr="009421B0">
        <w:rPr>
          <w:rFonts w:ascii="Browallia New" w:hAnsi="Browallia New" w:cs="Browallia New"/>
          <w:b/>
          <w:sz w:val="28"/>
          <w:szCs w:val="28"/>
        </w:rPr>
        <w:t>TIC</w:t>
      </w:r>
      <w:r w:rsidRPr="009421B0">
        <w:rPr>
          <w:rFonts w:ascii="Browallia New" w:hAnsi="Browallia New" w:cs="Browallia New"/>
          <w:bCs/>
          <w:sz w:val="28"/>
          <w:szCs w:val="28"/>
          <w:cs/>
        </w:rPr>
        <w:t xml:space="preserve"> ลดลง</w:t>
      </w:r>
    </w:p>
    <w:p w14:paraId="73E49BDE" w14:textId="4C876D78" w:rsidR="00710EC1" w:rsidRPr="009421B0" w:rsidRDefault="00710EC1" w:rsidP="00710EC1">
      <w:pPr>
        <w:spacing w:after="120"/>
        <w:ind w:firstLine="1134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ภายหลังจากที่หลักทรัพย์ของ</w:t>
      </w:r>
      <w:r w:rsidRPr="009421B0">
        <w:rPr>
          <w:rFonts w:ascii="Browallia New" w:hAnsi="Browallia New" w:cs="Browallia New"/>
          <w:sz w:val="28"/>
          <w:szCs w:val="28"/>
        </w:rPr>
        <w:t xml:space="preserve"> TIC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พ้นสภาพจากการเป็นหลักทรัพย์จดทะเบียนแล้ว </w:t>
      </w:r>
      <w:r w:rsidRPr="009421B0">
        <w:rPr>
          <w:rFonts w:ascii="Browallia New" w:hAnsi="Browallia New" w:cs="Browallia New"/>
          <w:sz w:val="28"/>
          <w:szCs w:val="28"/>
        </w:rPr>
        <w:t>TIC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จะไม่จำเป็นต้องปฏิบัติตามข้อบังคับของตลาดหลักทรัพย์ฯ เรื่อง หลักเกณฑ์ เงื่อนไข และวิธีการเกี่ยวกับการเปิดเผยสารสนเทศและการปฏิบัติการใดๆ ของบริษัทจดทะเบียน พ.ศ. </w:t>
      </w:r>
      <w:r w:rsidRPr="009421B0">
        <w:rPr>
          <w:rFonts w:ascii="Browallia New" w:hAnsi="Browallia New" w:cs="Browallia New"/>
          <w:sz w:val="28"/>
          <w:szCs w:val="28"/>
        </w:rPr>
        <w:t>2560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อีกทั้งหากภายหลังการเสนอขายหลักทรัพย์พร้อมการเสนอซื้อหลักทรัพย์ในครั้งนี้ มีผู้ถือหุ้นรายอื่นนอกเหนือจากบริษัท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ฯ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บุคคลที่กระทำการร่วมกับบริษัท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ฯ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(</w:t>
      </w:r>
      <w:r w:rsidRPr="009421B0">
        <w:rPr>
          <w:rFonts w:ascii="Browallia New" w:hAnsi="Browallia New" w:cs="Browallia New"/>
          <w:sz w:val="28"/>
          <w:szCs w:val="28"/>
        </w:rPr>
        <w:t xml:space="preserve">concert party)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และบุคคลตามมาตรา </w:t>
      </w:r>
      <w:r w:rsidRPr="009421B0">
        <w:rPr>
          <w:rFonts w:ascii="Browallia New" w:hAnsi="Browallia New" w:cs="Browallia New"/>
          <w:sz w:val="28"/>
          <w:szCs w:val="28"/>
        </w:rPr>
        <w:t xml:space="preserve">258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แห่งพระราชบัญญัติหลักทรัพย์และตลาดหลักทรัพย์ พ.ศ. </w:t>
      </w:r>
      <w:r w:rsidRPr="009421B0">
        <w:rPr>
          <w:rFonts w:ascii="Browallia New" w:hAnsi="Browallia New" w:cs="Browallia New"/>
          <w:sz w:val="28"/>
          <w:szCs w:val="28"/>
        </w:rPr>
        <w:t>2535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(รวมทั้งที่มีการแก้ไขเพิ่มเติม) (“</w:t>
      </w:r>
      <w:r w:rsidRPr="009421B0">
        <w:rPr>
          <w:rFonts w:ascii="Browallia New" w:hAnsi="Browallia New" w:cs="Browallia New"/>
          <w:b/>
          <w:bCs/>
          <w:sz w:val="28"/>
          <w:szCs w:val="28"/>
          <w:cs/>
        </w:rPr>
        <w:t>พรบ. หลักทรัพย์ฯ</w:t>
      </w:r>
      <w:r w:rsidRPr="009421B0">
        <w:rPr>
          <w:rFonts w:ascii="Browallia New" w:hAnsi="Browallia New" w:cs="Browallia New"/>
          <w:sz w:val="28"/>
          <w:szCs w:val="28"/>
          <w:cs/>
        </w:rPr>
        <w:t>”) ของ</w:t>
      </w:r>
      <w:r w:rsidR="0091117E" w:rsidRPr="009421B0">
        <w:rPr>
          <w:rFonts w:ascii="Browallia New" w:hAnsi="Browallia New" w:cs="Browallia New" w:hint="cs"/>
          <w:sz w:val="28"/>
          <w:szCs w:val="28"/>
          <w:cs/>
        </w:rPr>
        <w:t>บุคคลดังกล่าว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ถือหุ้นรวมกันไม่เกินร้อยละ </w:t>
      </w:r>
      <w:r w:rsidRPr="009421B0">
        <w:rPr>
          <w:rFonts w:ascii="Browallia New" w:hAnsi="Browallia New" w:cs="Browallia New"/>
          <w:sz w:val="28"/>
          <w:szCs w:val="28"/>
        </w:rPr>
        <w:t xml:space="preserve">5 </w:t>
      </w:r>
      <w:r w:rsidRPr="009421B0">
        <w:rPr>
          <w:rFonts w:ascii="Browallia New" w:hAnsi="Browallia New" w:cs="Browallia New"/>
          <w:sz w:val="28"/>
          <w:szCs w:val="28"/>
          <w:cs/>
        </w:rPr>
        <w:t>ของจำนวนสิทธิออกเสียงทั้งหมดของ</w:t>
      </w:r>
      <w:r w:rsidRPr="009421B0">
        <w:rPr>
          <w:rFonts w:ascii="Browallia New" w:hAnsi="Browallia New" w:cs="Browallia New"/>
          <w:sz w:val="28"/>
          <w:szCs w:val="28"/>
        </w:rPr>
        <w:t xml:space="preserve"> TIC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 </w:t>
      </w:r>
      <w:r w:rsidRPr="009421B0">
        <w:rPr>
          <w:rFonts w:ascii="Browallia New" w:hAnsi="Browallia New" w:cs="Browallia New"/>
          <w:sz w:val="28"/>
          <w:szCs w:val="28"/>
        </w:rPr>
        <w:t>TIC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จะไม่มีหน้าที่ที่จะต้องเปิดเผยข้อมูลเกี่ยวกับฐานะการเงินและผลการดำเนินงานของ</w:t>
      </w:r>
      <w:r w:rsidRPr="009421B0">
        <w:rPr>
          <w:rFonts w:ascii="Browallia New" w:hAnsi="Browallia New" w:cs="Browallia New"/>
          <w:sz w:val="28"/>
          <w:szCs w:val="28"/>
        </w:rPr>
        <w:t xml:space="preserve"> TIC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ตามประกาศคณะกรรมการกำกับตลาดทุน ที่ ทจ. </w:t>
      </w:r>
      <w:r w:rsidRPr="009421B0">
        <w:rPr>
          <w:rFonts w:ascii="Browallia New" w:hAnsi="Browallia New" w:cs="Browallia New"/>
          <w:sz w:val="28"/>
          <w:szCs w:val="28"/>
        </w:rPr>
        <w:t xml:space="preserve">44/2556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เรื่อง หลักเกณฑ์ เงื่อนไข และวิธีการรายงานการเปิดเผยข้อมูลเกี่ยวกับฐานะการเงินและผลการดำเนินงานของบริษัทที่ออกหลักทรัพย์ ลงวันที่ </w:t>
      </w:r>
      <w:r w:rsidRPr="009421B0">
        <w:rPr>
          <w:rFonts w:ascii="Browallia New" w:hAnsi="Browallia New" w:cs="Browallia New"/>
          <w:sz w:val="28"/>
          <w:szCs w:val="28"/>
        </w:rPr>
        <w:t xml:space="preserve">22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ตุลาคม </w:t>
      </w:r>
      <w:r w:rsidRPr="009421B0">
        <w:rPr>
          <w:rFonts w:ascii="Browallia New" w:hAnsi="Browallia New" w:cs="Browallia New"/>
          <w:sz w:val="28"/>
          <w:szCs w:val="28"/>
        </w:rPr>
        <w:t xml:space="preserve">2556 </w:t>
      </w:r>
      <w:r w:rsidRPr="009421B0">
        <w:rPr>
          <w:rFonts w:ascii="Browallia New" w:hAnsi="Browallia New" w:cs="Browallia New"/>
          <w:sz w:val="28"/>
          <w:szCs w:val="28"/>
          <w:cs/>
        </w:rPr>
        <w:t>(รวมทั้งที่มีแก้ไขเพิ่มเติม) (“</w:t>
      </w:r>
      <w:r w:rsidRPr="009421B0">
        <w:rPr>
          <w:rFonts w:ascii="Browallia New" w:hAnsi="Browallia New" w:cs="Browallia New"/>
          <w:b/>
          <w:bCs/>
          <w:sz w:val="28"/>
          <w:szCs w:val="28"/>
          <w:cs/>
        </w:rPr>
        <w:t xml:space="preserve">ประกาศที่ ทจ. </w:t>
      </w:r>
      <w:r w:rsidRPr="009421B0">
        <w:rPr>
          <w:rFonts w:ascii="Browallia New" w:hAnsi="Browallia New" w:cs="Browallia New"/>
          <w:b/>
          <w:bCs/>
          <w:sz w:val="28"/>
          <w:szCs w:val="28"/>
        </w:rPr>
        <w:t>44</w:t>
      </w:r>
      <w:r w:rsidRPr="009421B0">
        <w:rPr>
          <w:rFonts w:ascii="Browallia New" w:hAnsi="Browallia New" w:cs="Browallia New"/>
          <w:b/>
          <w:bCs/>
          <w:sz w:val="28"/>
          <w:szCs w:val="28"/>
          <w:cs/>
        </w:rPr>
        <w:t>/</w:t>
      </w:r>
      <w:r w:rsidRPr="009421B0">
        <w:rPr>
          <w:rFonts w:ascii="Browallia New" w:hAnsi="Browallia New" w:cs="Browallia New"/>
          <w:b/>
          <w:bCs/>
          <w:sz w:val="28"/>
          <w:szCs w:val="28"/>
        </w:rPr>
        <w:t>2556</w:t>
      </w:r>
      <w:r w:rsidRPr="009421B0">
        <w:rPr>
          <w:rFonts w:ascii="Browallia New" w:hAnsi="Browallia New" w:cs="Browallia New"/>
          <w:sz w:val="28"/>
          <w:szCs w:val="28"/>
          <w:cs/>
        </w:rPr>
        <w:t>”) อย่างไรก็ดี กรณีที่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</w:rPr>
        <w:t>TIC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มีผู้ถือหุ้นรายอื่นข้างต้นถือหุ้นรวมกันเกินกว่าร้อยละ </w:t>
      </w:r>
      <w:r w:rsidRPr="009421B0">
        <w:rPr>
          <w:rFonts w:ascii="Browallia New" w:hAnsi="Browallia New" w:cs="Browallia New"/>
          <w:sz w:val="28"/>
          <w:szCs w:val="28"/>
        </w:rPr>
        <w:t xml:space="preserve">5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ของจำนวนสิทธิออกเสียงทั้งหมด </w:t>
      </w:r>
      <w:r w:rsidRPr="009421B0">
        <w:rPr>
          <w:rFonts w:ascii="Browallia New" w:hAnsi="Browallia New" w:cs="Browallia New"/>
          <w:sz w:val="28"/>
          <w:szCs w:val="28"/>
        </w:rPr>
        <w:t>TIC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สามารถขอความยินยอมเป็นหนังสือจากผู้ถือหุ้นทุกรายว่าไม่ประสงค์จะได้รับข้อมูลตามประกาศที่ ทจ. </w:t>
      </w:r>
      <w:r w:rsidRPr="009421B0">
        <w:rPr>
          <w:rFonts w:ascii="Browallia New" w:hAnsi="Browallia New" w:cs="Browallia New"/>
          <w:sz w:val="28"/>
          <w:szCs w:val="28"/>
        </w:rPr>
        <w:t>44</w:t>
      </w:r>
      <w:r w:rsidRPr="009421B0">
        <w:rPr>
          <w:rFonts w:ascii="Browallia New" w:hAnsi="Browallia New" w:cs="Browallia New"/>
          <w:sz w:val="28"/>
          <w:szCs w:val="28"/>
          <w:cs/>
        </w:rPr>
        <w:t>/</w:t>
      </w:r>
      <w:r w:rsidRPr="009421B0">
        <w:rPr>
          <w:rFonts w:ascii="Browallia New" w:hAnsi="Browallia New" w:cs="Browallia New"/>
          <w:sz w:val="28"/>
          <w:szCs w:val="28"/>
        </w:rPr>
        <w:t>2556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ได้ นอกจากนี้ กรรมการ ผู้บริหาร และผู้สอบบัญชีของ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</w:rPr>
        <w:t>TIC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จะไม่จำเป็นต้องจัดทำและเปิดเผยรายงานการถือหลักทรัพย์ของกรรมการ ผู้บริหาร และผู้สอบบัญชี ตามประกาศสำนักงานคณะกรรมการกำกับหลักทรัพย์และตลาดหลักทรัพย์ ที่ สจ. </w:t>
      </w:r>
      <w:r w:rsidRPr="009421B0">
        <w:rPr>
          <w:rFonts w:ascii="Browallia New" w:hAnsi="Browallia New" w:cs="Browallia New"/>
          <w:sz w:val="28"/>
          <w:szCs w:val="28"/>
        </w:rPr>
        <w:t xml:space="preserve">12/2552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เรื่อง การจัดทำและเปิดเผยรายงานการถือหลักทรัพย์ของกรรมการ ผู้บริหาร และผู้สอบบัญชี ลงวันที่ </w:t>
      </w:r>
      <w:r w:rsidRPr="009421B0">
        <w:rPr>
          <w:rFonts w:ascii="Browallia New" w:hAnsi="Browallia New" w:cs="Browallia New"/>
          <w:sz w:val="28"/>
          <w:szCs w:val="28"/>
        </w:rPr>
        <w:t xml:space="preserve">10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มิถุนายน </w:t>
      </w:r>
      <w:r w:rsidRPr="009421B0">
        <w:rPr>
          <w:rFonts w:ascii="Browallia New" w:hAnsi="Browallia New" w:cs="Browallia New"/>
          <w:sz w:val="28"/>
          <w:szCs w:val="28"/>
        </w:rPr>
        <w:t xml:space="preserve">2552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(รวมทั้งที่มีการแก้ไขเพิ่มเติม) นอกจากนี้ ตามประกาศคณะกรรมการกำกับตลาดทุนที่ ทจ. </w:t>
      </w:r>
      <w:r w:rsidRPr="009421B0">
        <w:rPr>
          <w:rFonts w:ascii="Browallia New" w:hAnsi="Browallia New" w:cs="Browallia New"/>
          <w:sz w:val="28"/>
          <w:szCs w:val="28"/>
        </w:rPr>
        <w:t>20</w:t>
      </w:r>
      <w:r w:rsidRPr="009421B0">
        <w:rPr>
          <w:rFonts w:ascii="Browallia New" w:hAnsi="Browallia New" w:cs="Browallia New"/>
          <w:sz w:val="28"/>
          <w:szCs w:val="28"/>
          <w:cs/>
        </w:rPr>
        <w:t>/</w:t>
      </w:r>
      <w:r w:rsidRPr="009421B0">
        <w:rPr>
          <w:rFonts w:ascii="Browallia New" w:hAnsi="Browallia New" w:cs="Browallia New"/>
          <w:sz w:val="28"/>
          <w:szCs w:val="28"/>
        </w:rPr>
        <w:t>2558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เรื่อง กำหนดลักษณะของบริษัทที่ได้รับยกเว้นไม่อยู่ภายใต้บังคับของหมวด </w:t>
      </w:r>
      <w:r w:rsidRPr="009421B0">
        <w:rPr>
          <w:rFonts w:ascii="Browallia New" w:hAnsi="Browallia New" w:cs="Browallia New"/>
          <w:sz w:val="28"/>
          <w:szCs w:val="28"/>
        </w:rPr>
        <w:t>3</w:t>
      </w:r>
      <w:r w:rsidRPr="009421B0">
        <w:rPr>
          <w:rFonts w:ascii="Browallia New" w:hAnsi="Browallia New" w:cs="Browallia New"/>
          <w:sz w:val="28"/>
          <w:szCs w:val="28"/>
          <w:cs/>
        </w:rPr>
        <w:t>/</w:t>
      </w:r>
      <w:r w:rsidRPr="009421B0">
        <w:rPr>
          <w:rFonts w:ascii="Browallia New" w:hAnsi="Browallia New" w:cs="Browallia New"/>
          <w:sz w:val="28"/>
          <w:szCs w:val="28"/>
        </w:rPr>
        <w:t>1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แห่งพระราชบัญญัติหลักทรัพย์</w:t>
      </w:r>
      <w:r w:rsidRPr="009421B0">
        <w:rPr>
          <w:rFonts w:ascii="Browallia New" w:hAnsi="Browallia New" w:cs="Browallia New"/>
          <w:sz w:val="28"/>
          <w:szCs w:val="28"/>
          <w:cs/>
        </w:rPr>
        <w:lastRenderedPageBreak/>
        <w:t xml:space="preserve">และตลาดหลักทรัพย์ พ.ศ. </w:t>
      </w:r>
      <w:r w:rsidRPr="009421B0">
        <w:rPr>
          <w:rFonts w:ascii="Browallia New" w:hAnsi="Browallia New" w:cs="Browallia New"/>
          <w:sz w:val="28"/>
          <w:szCs w:val="28"/>
        </w:rPr>
        <w:t>2535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ได้กำหนดให้บริษัทมหาชนจำกัดที่ไม่มีหน้าที่จัดทำและเปิดเผยข้อมูลเกี่ยวกับฐานะการเงินและผลการดำเนินงานตามประกาศคณะกรรมการกำกับตลาดทุนที่ออกตามความในมาตรา </w:t>
      </w:r>
      <w:r w:rsidRPr="009421B0">
        <w:rPr>
          <w:rFonts w:ascii="Browallia New" w:hAnsi="Browallia New" w:cs="Browallia New"/>
          <w:sz w:val="28"/>
          <w:szCs w:val="28"/>
        </w:rPr>
        <w:t>56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ของพรบ. หลักทรัพย์ฯ ได้รับยกเว้นไม่อยู่ภายใต้บังคับของหมวด </w:t>
      </w:r>
      <w:r w:rsidRPr="009421B0">
        <w:rPr>
          <w:rFonts w:ascii="Browallia New" w:hAnsi="Browallia New" w:cs="Browallia New"/>
          <w:sz w:val="28"/>
          <w:szCs w:val="28"/>
        </w:rPr>
        <w:t>3</w:t>
      </w:r>
      <w:r w:rsidRPr="009421B0">
        <w:rPr>
          <w:rFonts w:ascii="Browallia New" w:hAnsi="Browallia New" w:cs="Browallia New"/>
          <w:sz w:val="28"/>
          <w:szCs w:val="28"/>
          <w:cs/>
        </w:rPr>
        <w:t>/</w:t>
      </w:r>
      <w:r w:rsidRPr="009421B0">
        <w:rPr>
          <w:rFonts w:ascii="Browallia New" w:hAnsi="Browallia New" w:cs="Browallia New"/>
          <w:sz w:val="28"/>
          <w:szCs w:val="28"/>
        </w:rPr>
        <w:t>1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(การบริหารกิจการของบริษัทที่ออกหลักทรัพย์) แห่งพรบ. หลักทรัพย์ฯ ซึ่งรวมถึงแต่ไม่จำกัดเพียง ประกาศคณะกรรมการกำกับตลาดทุน ที่ ทจ. </w:t>
      </w:r>
      <w:r w:rsidRPr="009421B0">
        <w:rPr>
          <w:rFonts w:ascii="Browallia New" w:hAnsi="Browallia New" w:cs="Browallia New"/>
          <w:sz w:val="28"/>
          <w:szCs w:val="28"/>
        </w:rPr>
        <w:t>20</w:t>
      </w:r>
      <w:r w:rsidRPr="009421B0">
        <w:rPr>
          <w:rFonts w:ascii="Browallia New" w:hAnsi="Browallia New" w:cs="Browallia New"/>
          <w:sz w:val="28"/>
          <w:szCs w:val="28"/>
          <w:cs/>
        </w:rPr>
        <w:t>/</w:t>
      </w:r>
      <w:r w:rsidRPr="009421B0">
        <w:rPr>
          <w:rFonts w:ascii="Browallia New" w:hAnsi="Browallia New" w:cs="Browallia New"/>
          <w:sz w:val="28"/>
          <w:szCs w:val="28"/>
        </w:rPr>
        <w:t>2551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เรื่อง หลักเกณฑ์ในการทำรายการที่มีนัยสำคัญที่เข้าข่ายเป็นการได้มาหรือจำหน่ายไปซึ่งทรัพย์สิน และประกาศคณะกรรมการกำกับตลาดทุน ที่ ทจ. </w:t>
      </w:r>
      <w:r w:rsidRPr="009421B0">
        <w:rPr>
          <w:rFonts w:ascii="Browallia New" w:hAnsi="Browallia New" w:cs="Browallia New"/>
          <w:sz w:val="28"/>
          <w:szCs w:val="28"/>
        </w:rPr>
        <w:t>21</w:t>
      </w:r>
      <w:r w:rsidRPr="009421B0">
        <w:rPr>
          <w:rFonts w:ascii="Browallia New" w:hAnsi="Browallia New" w:cs="Browallia New"/>
          <w:sz w:val="28"/>
          <w:szCs w:val="28"/>
          <w:cs/>
        </w:rPr>
        <w:t>/</w:t>
      </w:r>
      <w:r w:rsidRPr="009421B0">
        <w:rPr>
          <w:rFonts w:ascii="Browallia New" w:hAnsi="Browallia New" w:cs="Browallia New"/>
          <w:sz w:val="28"/>
          <w:szCs w:val="28"/>
        </w:rPr>
        <w:t>2551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เรื่อง หลักเกณฑ์ในการทำรายการที่เกี่ยวโยงกัน </w:t>
      </w:r>
    </w:p>
    <w:p w14:paraId="243C7B6D" w14:textId="77777777" w:rsidR="00710EC1" w:rsidRPr="009421B0" w:rsidRDefault="00710EC1" w:rsidP="00710EC1">
      <w:pPr>
        <w:spacing w:after="120"/>
        <w:ind w:firstLine="1134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อย่างไรก็ตาม การเปิดเผยข้อมูลของ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</w:rPr>
        <w:t>TIC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อาจเป็นส่วนหนึ่งของการเปิดเผยข้อมูลของบริษัท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ฯ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ในฐานะที่</w:t>
      </w:r>
      <w:r w:rsidRPr="009421B0">
        <w:rPr>
          <w:rFonts w:ascii="Browallia New" w:hAnsi="Browallia New" w:cs="Browallia New"/>
          <w:sz w:val="28"/>
          <w:szCs w:val="28"/>
        </w:rPr>
        <w:t xml:space="preserve"> TIC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จะเป็นบริษัทย่อยของบริษัท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ภายหลังการปรับโครงสร้างกิจการในครั้งนี้ นอกจากนี้ </w:t>
      </w:r>
      <w:r w:rsidRPr="009421B0">
        <w:rPr>
          <w:rFonts w:ascii="Browallia New" w:hAnsi="Browallia New" w:cs="Browallia New"/>
          <w:sz w:val="28"/>
          <w:szCs w:val="28"/>
        </w:rPr>
        <w:t>TIC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จะยังคงสถานะเป็นบริษัทมหาชนจำกัด ดังนั้น ผู้ถือหุ้นจะยังคงได้รับข่าวสารหรือข้อมูลซึ่ง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</w:rPr>
        <w:t>TIC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ต้องเปิดเผยตามพระราชบัญญัติบริษัทมหาชนจำกัด พ.ศ. </w:t>
      </w:r>
      <w:r w:rsidRPr="009421B0">
        <w:rPr>
          <w:rFonts w:ascii="Browallia New" w:hAnsi="Browallia New" w:cs="Browallia New"/>
          <w:sz w:val="28"/>
          <w:szCs w:val="28"/>
        </w:rPr>
        <w:t>2535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(รวมทั้งที่มีการแก้ไขเพิ่มเติม) ได้แก่ ข้อมูลที่เปิดเผยในการประชุมผู้ถือหุ้น และรายงานประจ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ำ</w:t>
      </w:r>
      <w:r w:rsidRPr="009421B0">
        <w:rPr>
          <w:rFonts w:ascii="Browallia New" w:hAnsi="Browallia New" w:cs="Browallia New"/>
          <w:sz w:val="28"/>
          <w:szCs w:val="28"/>
          <w:cs/>
        </w:rPr>
        <w:t>ปีของบริษัทฯ ที่จะต้องจัดส่งให้แก่ผู้ถือหุ้นเป็นประจำทุกปี เป็นต้น และผู้ถือหุ้นยังสามารถขอคัดถ่ายเอกสารสำคัญของ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</w:rPr>
        <w:t>TIC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ได้แก่ หนังสือรับรอง รายชื่อผู้ถือหุ้น และงบการเงินประจำปีจากกรมพัฒนาธุรกิจการค้า กระทรวงพาณิชย์ได้ </w:t>
      </w:r>
    </w:p>
    <w:p w14:paraId="3F57CE1A" w14:textId="77777777" w:rsidR="00710EC1" w:rsidRPr="009421B0" w:rsidRDefault="00710EC1" w:rsidP="00710EC1">
      <w:pPr>
        <w:pStyle w:val="Default"/>
        <w:numPr>
          <w:ilvl w:val="0"/>
          <w:numId w:val="81"/>
        </w:numPr>
        <w:autoSpaceDE/>
        <w:autoSpaceDN/>
        <w:adjustRightInd/>
        <w:spacing w:after="120"/>
        <w:ind w:left="1134" w:hanging="425"/>
        <w:rPr>
          <w:rFonts w:ascii="Browallia New" w:hAnsi="Browallia New" w:cs="Browallia New"/>
          <w:bCs/>
          <w:sz w:val="28"/>
          <w:szCs w:val="28"/>
        </w:rPr>
      </w:pPr>
      <w:r w:rsidRPr="009421B0">
        <w:rPr>
          <w:rFonts w:ascii="Browallia New" w:hAnsi="Browallia New" w:cs="Browallia New" w:hint="cs"/>
          <w:bCs/>
          <w:sz w:val="28"/>
          <w:szCs w:val="28"/>
          <w:cs/>
        </w:rPr>
        <w:t>สู</w:t>
      </w:r>
      <w:r w:rsidRPr="009421B0">
        <w:rPr>
          <w:rFonts w:ascii="Browallia New" w:hAnsi="Browallia New" w:cs="Browallia New"/>
          <w:bCs/>
          <w:sz w:val="28"/>
          <w:szCs w:val="28"/>
          <w:cs/>
        </w:rPr>
        <w:t>ญเสียผลประโยชน์ที่อาจจะได้รับในอนาคตจากผลการดำเนินงานของการลงทุนในธุรกิจใหม่ของบริษัทฯ</w:t>
      </w:r>
    </w:p>
    <w:p w14:paraId="268A9C8E" w14:textId="77777777" w:rsidR="00710EC1" w:rsidRPr="009421B0" w:rsidRDefault="00710EC1" w:rsidP="00710EC1">
      <w:pPr>
        <w:pStyle w:val="ListParagraph"/>
        <w:spacing w:after="120"/>
        <w:ind w:left="0" w:firstLine="1134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 w:hint="cs"/>
          <w:szCs w:val="28"/>
          <w:cs/>
        </w:rPr>
        <w:t xml:space="preserve">ตามแผนการปรับโครงสร้างกิจการ บริษัทฯ จะรับโอนกิจการทั้งหมดของ </w:t>
      </w:r>
      <w:r w:rsidRPr="009421B0">
        <w:rPr>
          <w:rFonts w:ascii="Browallia New" w:hAnsi="Browallia New" w:cs="Browallia New"/>
          <w:szCs w:val="28"/>
        </w:rPr>
        <w:t xml:space="preserve">SEG </w:t>
      </w:r>
      <w:r w:rsidRPr="009421B0">
        <w:rPr>
          <w:rFonts w:ascii="Browallia New" w:hAnsi="Browallia New" w:cs="Browallia New" w:hint="cs"/>
          <w:szCs w:val="28"/>
          <w:cs/>
        </w:rPr>
        <w:t>รวมถึงบริษัทฯ มีแผนที่</w:t>
      </w:r>
      <w:r w:rsidRPr="009421B0">
        <w:rPr>
          <w:rFonts w:ascii="Browallia New" w:hAnsi="Browallia New" w:cs="Browallia New"/>
          <w:szCs w:val="28"/>
          <w:cs/>
        </w:rPr>
        <w:t>จะหาโอกาสขยายกิจการไปในธุรกิจใหม่ๆ</w:t>
      </w:r>
      <w:r w:rsidRPr="009421B0">
        <w:rPr>
          <w:rFonts w:ascii="Browallia New" w:hAnsi="Browallia New" w:cs="Browallia New" w:hint="cs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Cs w:val="28"/>
          <w:cs/>
        </w:rPr>
        <w:t>โดยจะมุ่งเน้นการการลงทุนในธุรกิจใหม่ที่มีความสามารถในการสร้างรายได้ที่ยั่งยืน</w:t>
      </w:r>
      <w:r w:rsidRPr="009421B0">
        <w:rPr>
          <w:rFonts w:ascii="Browallia New" w:hAnsi="Browallia New" w:cs="Browallia New" w:hint="cs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Cs w:val="28"/>
          <w:cs/>
        </w:rPr>
        <w:t xml:space="preserve">โดยผู้ถือหุ้นของ </w:t>
      </w:r>
      <w:r w:rsidRPr="009421B0">
        <w:rPr>
          <w:rFonts w:ascii="Browallia New" w:hAnsi="Browallia New" w:cs="Browallia New"/>
          <w:szCs w:val="28"/>
        </w:rPr>
        <w:t xml:space="preserve">TIC </w:t>
      </w:r>
      <w:r w:rsidRPr="009421B0">
        <w:rPr>
          <w:rFonts w:ascii="Browallia New" w:hAnsi="Browallia New" w:cs="Browallia New"/>
          <w:szCs w:val="28"/>
          <w:cs/>
        </w:rPr>
        <w:t>ที่ไม่ได้นำหุ้นไปแลกกับหุ้นที่ออกใหม่ของบริษัทฯ จะไม่ได้รับรู้ผลการดำเนินงานนี</w:t>
      </w:r>
      <w:r w:rsidRPr="009421B0">
        <w:rPr>
          <w:rFonts w:ascii="Browallia New" w:hAnsi="Browallia New" w:cs="Browallia New" w:hint="cs"/>
          <w:szCs w:val="28"/>
          <w:cs/>
        </w:rPr>
        <w:t>้</w:t>
      </w:r>
      <w:r w:rsidRPr="009421B0">
        <w:rPr>
          <w:rFonts w:ascii="Browallia New" w:hAnsi="Browallia New" w:cs="Browallia New"/>
          <w:szCs w:val="28"/>
          <w:cs/>
        </w:rPr>
        <w:t>ในอนาคต</w:t>
      </w:r>
    </w:p>
    <w:p w14:paraId="2EA4B6A6" w14:textId="77777777" w:rsidR="00710EC1" w:rsidRPr="009421B0" w:rsidRDefault="00710EC1" w:rsidP="00710EC1">
      <w:pPr>
        <w:pStyle w:val="ListParagraph"/>
        <w:spacing w:after="120"/>
        <w:ind w:left="0" w:firstLine="1134"/>
        <w:contextualSpacing w:val="0"/>
        <w:jc w:val="thaiDistribute"/>
        <w:rPr>
          <w:rFonts w:ascii="Browallia New" w:hAnsi="Browallia New" w:cs="Browallia New"/>
          <w:szCs w:val="28"/>
          <w:cs/>
        </w:rPr>
      </w:pPr>
      <w:r w:rsidRPr="009421B0">
        <w:rPr>
          <w:rFonts w:ascii="Browallia New" w:hAnsi="Browallia New" w:cs="Browallia New"/>
          <w:szCs w:val="28"/>
          <w:cs/>
        </w:rPr>
        <w:t xml:space="preserve">ผู้ถือหุ้นที่เลือกจะไม่แลกหุ้นจะมีสถานะเป็นผู้ถือหุ้นของ </w:t>
      </w:r>
      <w:r w:rsidRPr="009421B0">
        <w:rPr>
          <w:rFonts w:ascii="Browallia New" w:hAnsi="Browallia New" w:cs="Browallia New"/>
          <w:szCs w:val="28"/>
        </w:rPr>
        <w:t xml:space="preserve">TIC </w:t>
      </w:r>
      <w:r w:rsidRPr="009421B0">
        <w:rPr>
          <w:rFonts w:ascii="Browallia New" w:hAnsi="Browallia New" w:cs="Browallia New"/>
          <w:szCs w:val="28"/>
          <w:cs/>
        </w:rPr>
        <w:t xml:space="preserve">ต่อไป โดยจะมีความเสี่ยงจากการถือหลักทรัพย์ที่ไม่มีสภาพคล่อง เนื่องจากหุ้นของ </w:t>
      </w:r>
      <w:r w:rsidRPr="009421B0">
        <w:rPr>
          <w:rFonts w:ascii="Browallia New" w:hAnsi="Browallia New" w:cs="Browallia New"/>
          <w:szCs w:val="28"/>
        </w:rPr>
        <w:t xml:space="preserve">TIC </w:t>
      </w:r>
      <w:r w:rsidRPr="009421B0">
        <w:rPr>
          <w:rFonts w:ascii="Browallia New" w:hAnsi="Browallia New" w:cs="Browallia New"/>
          <w:szCs w:val="28"/>
          <w:cs/>
        </w:rPr>
        <w:t>จะถูกเพิกถอนจากการเป็นหลักทรัพย์จดทะเบียนในตลาดหลักทรัพย์ฯ ภายหลังการปรับโครงสร้างกิจการ</w:t>
      </w:r>
      <w:r w:rsidRPr="009421B0">
        <w:rPr>
          <w:rFonts w:ascii="Browallia New" w:hAnsi="Browallia New" w:cs="Browallia New" w:hint="cs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Cs w:val="28"/>
          <w:cs/>
        </w:rPr>
        <w:t>ซึ่งจะส่งผลให้ไม่มีราคาตลาดอ้างอิงในการซื้อขายหลักทรัพย์ และทำให้หลักทรัพย์ของ</w:t>
      </w:r>
      <w:r w:rsidRPr="009421B0">
        <w:rPr>
          <w:rFonts w:ascii="Browallia New" w:hAnsi="Browallia New" w:cs="Browallia New"/>
          <w:szCs w:val="28"/>
        </w:rPr>
        <w:t xml:space="preserve"> TIC</w:t>
      </w:r>
      <w:r w:rsidRPr="009421B0">
        <w:rPr>
          <w:rFonts w:ascii="Browallia New" w:hAnsi="Browallia New" w:cs="Browallia New"/>
          <w:szCs w:val="28"/>
          <w:cs/>
        </w:rPr>
        <w:t xml:space="preserve"> ขาดสภาพคล่องในการซื้อขาย</w:t>
      </w:r>
      <w:r w:rsidRPr="009421B0">
        <w:rPr>
          <w:rFonts w:ascii="Browallia New" w:hAnsi="Browallia New" w:cs="Browallia New" w:hint="cs"/>
          <w:szCs w:val="28"/>
          <w:cs/>
        </w:rPr>
        <w:t xml:space="preserve"> รวมถึงไม่ได้รับสิทธิประโยชน์ด้านภาษี กล่าวคือ </w:t>
      </w:r>
      <w:r w:rsidRPr="009421B0">
        <w:rPr>
          <w:rFonts w:ascii="Browallia New" w:hAnsi="Browallia New" w:cs="Browallia New"/>
          <w:szCs w:val="28"/>
          <w:cs/>
        </w:rPr>
        <w:t>ผู้ถือหุ้นที่เป็นบุคคลธรรมดาจะไม่ได้รับการยกเว้นภาษีเงินได้สำหรับกำไรจากการซื้อขายหลักทรัพย์ (</w:t>
      </w:r>
      <w:r w:rsidRPr="009421B0">
        <w:rPr>
          <w:rFonts w:ascii="Browallia New" w:hAnsi="Browallia New" w:cs="Browallia New"/>
          <w:szCs w:val="28"/>
        </w:rPr>
        <w:t xml:space="preserve">Capital Gain Tax) </w:t>
      </w:r>
      <w:r w:rsidRPr="009421B0">
        <w:rPr>
          <w:rFonts w:ascii="Browallia New" w:hAnsi="Browallia New" w:cs="Browallia New"/>
          <w:szCs w:val="28"/>
          <w:cs/>
        </w:rPr>
        <w:t>นอกจากนี้ ผู้โอนหลักทรัพย์ทั้งที่เป็นบุคคลธรรมดาและนิติบุคคลจะต้องเสียค่าอากรแสตมป์ในการโอนหุ้นของ</w:t>
      </w:r>
      <w:r w:rsidRPr="009421B0">
        <w:rPr>
          <w:rFonts w:ascii="Browallia New" w:hAnsi="Browallia New" w:cs="Browallia New"/>
          <w:szCs w:val="28"/>
        </w:rPr>
        <w:t xml:space="preserve"> TIC</w:t>
      </w:r>
      <w:r w:rsidRPr="009421B0">
        <w:rPr>
          <w:rFonts w:ascii="Browallia New" w:hAnsi="Browallia New" w:cs="Browallia New"/>
          <w:szCs w:val="28"/>
          <w:cs/>
        </w:rPr>
        <w:t xml:space="preserve"> </w:t>
      </w:r>
      <w:r w:rsidRPr="009421B0">
        <w:rPr>
          <w:rFonts w:ascii="Browallia New" w:hAnsi="Browallia New" w:cs="Browallia New" w:hint="cs"/>
          <w:szCs w:val="28"/>
          <w:cs/>
        </w:rPr>
        <w:t xml:space="preserve">ทั้งนี้ </w:t>
      </w:r>
      <w:r w:rsidRPr="009421B0">
        <w:rPr>
          <w:rFonts w:ascii="Browallia New" w:hAnsi="Browallia New" w:cs="Browallia New"/>
          <w:szCs w:val="28"/>
          <w:cs/>
        </w:rPr>
        <w:t>โอกาสที่ผู้ถือหุ้นจะได้รับกำไรจากการซื้อขายหลักทรัพย์ที่เกิดขึ้นจากส่วนต่างของราคาซื้อขายหลักทรัพย์ (</w:t>
      </w:r>
      <w:r w:rsidRPr="009421B0">
        <w:rPr>
          <w:rFonts w:ascii="Browallia New" w:hAnsi="Browallia New" w:cs="Browallia New"/>
          <w:szCs w:val="28"/>
        </w:rPr>
        <w:t xml:space="preserve">Capital Gain) </w:t>
      </w:r>
      <w:r w:rsidRPr="009421B0">
        <w:rPr>
          <w:rFonts w:ascii="Browallia New" w:hAnsi="Browallia New" w:cs="Browallia New"/>
          <w:szCs w:val="28"/>
          <w:cs/>
        </w:rPr>
        <w:t>จะถูกจำกัด เนื่องจากไม่มีตลาดรองสำหรับการซื้อขายหลักทรัพย์ อย่างไรก็ตาม ผู้ถือหุ้นยังคงได้รับผลตอบแทนในรูปของเงินปันผลต่อไปหลังจากหลักทรัพย์ของ</w:t>
      </w:r>
      <w:r w:rsidRPr="009421B0">
        <w:rPr>
          <w:rFonts w:ascii="Browallia New" w:hAnsi="Browallia New" w:cs="Browallia New"/>
          <w:szCs w:val="28"/>
        </w:rPr>
        <w:t xml:space="preserve"> TIC</w:t>
      </w:r>
      <w:r w:rsidRPr="009421B0">
        <w:rPr>
          <w:rFonts w:ascii="Browallia New" w:hAnsi="Browallia New" w:cs="Browallia New"/>
          <w:szCs w:val="28"/>
          <w:cs/>
        </w:rPr>
        <w:t xml:space="preserve"> พ้นสภาพจากการเป็นหลักทรัพย์จดทะเบียนแล้ว</w:t>
      </w:r>
    </w:p>
    <w:p w14:paraId="4820C251" w14:textId="2BCB8607" w:rsidR="00710EC1" w:rsidRPr="009421B0" w:rsidRDefault="00710EC1" w:rsidP="004A5BA7">
      <w:pPr>
        <w:spacing w:after="120"/>
        <w:ind w:firstLine="1134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 w:hint="cs"/>
          <w:szCs w:val="28"/>
          <w:cs/>
        </w:rPr>
        <w:t xml:space="preserve">นอกจากนี้ผู้ถือหุ้น </w:t>
      </w:r>
      <w:r w:rsidRPr="009421B0">
        <w:rPr>
          <w:rFonts w:ascii="Browallia New" w:hAnsi="Browallia New" w:cs="Browallia New"/>
          <w:szCs w:val="28"/>
        </w:rPr>
        <w:t xml:space="preserve">TIC </w:t>
      </w:r>
      <w:r w:rsidRPr="009421B0">
        <w:rPr>
          <w:rFonts w:ascii="Browallia New" w:hAnsi="Browallia New" w:cs="Browallia New" w:hint="cs"/>
          <w:szCs w:val="28"/>
          <w:cs/>
        </w:rPr>
        <w:t xml:space="preserve">อาจได้รับข้อมูลข่าวสารลดลง เนื่องจาก </w:t>
      </w:r>
      <w:r w:rsidRPr="009421B0">
        <w:rPr>
          <w:rFonts w:ascii="Browallia New" w:hAnsi="Browallia New" w:cs="Browallia New"/>
          <w:szCs w:val="28"/>
        </w:rPr>
        <w:t xml:space="preserve">TIC </w:t>
      </w:r>
      <w:r w:rsidRPr="009421B0">
        <w:rPr>
          <w:rFonts w:ascii="Browallia New" w:hAnsi="Browallia New" w:cs="Browallia New" w:hint="cs"/>
          <w:szCs w:val="28"/>
          <w:cs/>
        </w:rPr>
        <w:t>ไม่จำเป็น</w:t>
      </w:r>
      <w:r w:rsidRPr="009421B0">
        <w:rPr>
          <w:rFonts w:ascii="Browallia New" w:hAnsi="Browallia New" w:cs="Browallia New"/>
          <w:szCs w:val="28"/>
          <w:cs/>
        </w:rPr>
        <w:t xml:space="preserve">ต้องปฏิบัติตามข้อบังคับของตลาดหลักทรัพย์ฯ เรื่อง หลักเกณฑ์ เงื่อนไข และวิธีการเกี่ยวกับการเปิดเผยสารสนเทศและการปฏิบัติการใดๆ ของบริษัทจดทะเบียน พ.ศ. </w:t>
      </w:r>
      <w:r w:rsidRPr="009421B0">
        <w:rPr>
          <w:rFonts w:ascii="Browallia New" w:hAnsi="Browallia New" w:cs="Browallia New"/>
          <w:szCs w:val="28"/>
        </w:rPr>
        <w:t>2560</w:t>
      </w:r>
      <w:r w:rsidRPr="009421B0">
        <w:rPr>
          <w:rFonts w:ascii="Browallia New" w:hAnsi="Browallia New" w:cs="Browallia New" w:hint="cs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Cs w:val="28"/>
          <w:cs/>
        </w:rPr>
        <w:t>อย่างไรก็ตาม การเปิดเผยข้อมูลของ</w:t>
      </w:r>
      <w:r w:rsidRPr="009421B0">
        <w:rPr>
          <w:rFonts w:ascii="Browallia New" w:hAnsi="Browallia New" w:cs="Browallia New" w:hint="cs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Cs w:val="28"/>
        </w:rPr>
        <w:t>TIC</w:t>
      </w:r>
      <w:r w:rsidRPr="009421B0">
        <w:rPr>
          <w:rFonts w:ascii="Browallia New" w:hAnsi="Browallia New" w:cs="Browallia New"/>
          <w:szCs w:val="28"/>
          <w:cs/>
        </w:rPr>
        <w:t xml:space="preserve"> อาจเป็นส่วนหนึ่งของการเปิดเผยข้อมูลของบริษัท</w:t>
      </w:r>
      <w:r w:rsidRPr="009421B0">
        <w:rPr>
          <w:rFonts w:ascii="Browallia New" w:hAnsi="Browallia New" w:cs="Browallia New" w:hint="cs"/>
          <w:szCs w:val="28"/>
          <w:cs/>
        </w:rPr>
        <w:t>ฯ</w:t>
      </w:r>
      <w:r w:rsidRPr="009421B0">
        <w:rPr>
          <w:rFonts w:ascii="Browallia New" w:hAnsi="Browallia New" w:cs="Browallia New"/>
          <w:szCs w:val="28"/>
          <w:cs/>
        </w:rPr>
        <w:t xml:space="preserve"> ในฐานะที่</w:t>
      </w:r>
      <w:r w:rsidRPr="009421B0">
        <w:rPr>
          <w:rFonts w:ascii="Browallia New" w:hAnsi="Browallia New" w:cs="Browallia New"/>
          <w:szCs w:val="28"/>
        </w:rPr>
        <w:t xml:space="preserve"> TIC</w:t>
      </w:r>
      <w:r w:rsidRPr="009421B0">
        <w:rPr>
          <w:rFonts w:ascii="Browallia New" w:hAnsi="Browallia New" w:cs="Browallia New"/>
          <w:szCs w:val="28"/>
          <w:cs/>
        </w:rPr>
        <w:t xml:space="preserve"> จะเป็นบริษัทย่อยของบริษัท</w:t>
      </w:r>
      <w:r w:rsidRPr="009421B0">
        <w:rPr>
          <w:rFonts w:ascii="Browallia New" w:hAnsi="Browallia New" w:cs="Browallia New" w:hint="cs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Cs w:val="28"/>
          <w:cs/>
        </w:rPr>
        <w:t xml:space="preserve">ภายหลังการปรับโครงสร้างกิจการในครั้งนี้ นอกจากนี้ </w:t>
      </w:r>
      <w:r w:rsidRPr="009421B0">
        <w:rPr>
          <w:rFonts w:ascii="Browallia New" w:hAnsi="Browallia New" w:cs="Browallia New"/>
          <w:szCs w:val="28"/>
        </w:rPr>
        <w:t>TIC</w:t>
      </w:r>
      <w:r w:rsidRPr="009421B0">
        <w:rPr>
          <w:rFonts w:ascii="Browallia New" w:hAnsi="Browallia New" w:cs="Browallia New"/>
          <w:szCs w:val="28"/>
          <w:cs/>
        </w:rPr>
        <w:t xml:space="preserve"> จะยังคงสถานะเป็นบริษัทมหาชนจำกัด ดังนั้น ผู้ถือหุ้นจะยังคงได้รับข่าวสารหรือข้อมูลซึ่ง</w:t>
      </w:r>
      <w:r w:rsidRPr="009421B0">
        <w:rPr>
          <w:rFonts w:ascii="Browallia New" w:hAnsi="Browallia New" w:cs="Browallia New" w:hint="cs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Cs w:val="28"/>
        </w:rPr>
        <w:t>TIC</w:t>
      </w:r>
      <w:r w:rsidRPr="009421B0">
        <w:rPr>
          <w:rFonts w:ascii="Browallia New" w:hAnsi="Browallia New" w:cs="Browallia New"/>
          <w:szCs w:val="28"/>
          <w:cs/>
        </w:rPr>
        <w:t xml:space="preserve"> ต้องเปิดเผยตามพระราชบัญญัติบริษัทมหาชนจำกัด พ.ศ. </w:t>
      </w:r>
      <w:r w:rsidRPr="009421B0">
        <w:rPr>
          <w:rFonts w:ascii="Browallia New" w:hAnsi="Browallia New" w:cs="Browallia New"/>
          <w:szCs w:val="28"/>
        </w:rPr>
        <w:t>2535</w:t>
      </w:r>
      <w:r w:rsidRPr="009421B0">
        <w:rPr>
          <w:rFonts w:ascii="Browallia New" w:hAnsi="Browallia New" w:cs="Browallia New"/>
          <w:szCs w:val="28"/>
          <w:cs/>
        </w:rPr>
        <w:t xml:space="preserve"> (รวมทั้งที่มีการแก้ไขเพิ่มเติม) ได้แก่ ข้อมูลที่เปิดเผยในการประชุมผู้ถือหุ้น และรายงานประจ</w:t>
      </w:r>
      <w:r w:rsidRPr="009421B0">
        <w:rPr>
          <w:rFonts w:ascii="Browallia New" w:hAnsi="Browallia New" w:cs="Browallia New" w:hint="cs"/>
          <w:szCs w:val="28"/>
          <w:cs/>
        </w:rPr>
        <w:t>ำ</w:t>
      </w:r>
      <w:r w:rsidRPr="009421B0">
        <w:rPr>
          <w:rFonts w:ascii="Browallia New" w:hAnsi="Browallia New" w:cs="Browallia New"/>
          <w:szCs w:val="28"/>
          <w:cs/>
        </w:rPr>
        <w:t>ปีของบริษัทฯ ที่จะต้องจัดส่งให้แก่ผู้ถือหุ้นเป็นประจำทุกปี เป็นต้น</w:t>
      </w:r>
      <w:r w:rsidR="00720EF3" w:rsidRPr="009421B0">
        <w:rPr>
          <w:rFonts w:ascii="Browallia New" w:hAnsi="Browallia New" w:cs="Browallia New"/>
          <w:sz w:val="28"/>
          <w:szCs w:val="28"/>
        </w:rPr>
        <w:br w:type="page"/>
      </w:r>
    </w:p>
    <w:p w14:paraId="60356B88" w14:textId="3747841E" w:rsidR="00710EC1" w:rsidRPr="009421B0" w:rsidRDefault="00710EC1" w:rsidP="00A427A0">
      <w:pPr>
        <w:pStyle w:val="Heading2"/>
        <w:shd w:val="clear" w:color="auto" w:fill="D9D9D9" w:themeFill="background1" w:themeFillShade="D9"/>
        <w:rPr>
          <w:cs/>
        </w:rPr>
      </w:pPr>
      <w:r w:rsidRPr="009421B0">
        <w:rPr>
          <w:rFonts w:hint="cs"/>
          <w:cs/>
        </w:rPr>
        <w:lastRenderedPageBreak/>
        <w:t xml:space="preserve">ผลกระทบต่อผู้ถือหุ้น </w:t>
      </w:r>
      <w:r w:rsidRPr="009421B0">
        <w:t xml:space="preserve">TIC </w:t>
      </w:r>
      <w:r w:rsidRPr="009421B0">
        <w:rPr>
          <w:rFonts w:hint="cs"/>
          <w:cs/>
        </w:rPr>
        <w:t>ที่</w:t>
      </w:r>
      <w:r w:rsidRPr="009421B0">
        <w:rPr>
          <w:u w:val="single"/>
          <w:cs/>
        </w:rPr>
        <w:t>แลกหุ้น</w:t>
      </w:r>
      <w:r w:rsidRPr="009421B0">
        <w:rPr>
          <w:cs/>
        </w:rPr>
        <w:t xml:space="preserve">ของ </w:t>
      </w:r>
      <w:r w:rsidRPr="009421B0">
        <w:t xml:space="preserve">TIC </w:t>
      </w:r>
      <w:r w:rsidRPr="009421B0">
        <w:rPr>
          <w:cs/>
        </w:rPr>
        <w:t>เป็นหุ้นของบริษัทฯ</w:t>
      </w:r>
    </w:p>
    <w:p w14:paraId="12B1618A" w14:textId="5C6356CE" w:rsidR="00DA538F" w:rsidRPr="009421B0" w:rsidRDefault="00DA538F" w:rsidP="00DA538F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ตามแผนการปรับโครงสร้างกิจการ ก่อนที่หุ้นสามัญของบริษัท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ฯ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จะเข้าเป็นหลักทรัพย์จดทะเบียนในตลาดหลักทรัพย์ฯ แทนหุ้นสามัญและหุ้นบุริมสิทธิของ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TIC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ซึ่งจะถูกเพิกถอนออกจากการเป็นหลักทรัพย์จดทะเบียนในตลาดหลักทรัพย์ฯ ในเวลาเดียวกัน บริษัท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ฯ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จะรับโอนกิจการทั้งหมดของ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SEG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ดังนั้นผู้ถือหุ้นที่เลือกแลกหุ้นของ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TIC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เป็นหุ้นของบริษัท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ฯ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จะรับรู้ผลการดำเนินงานของ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TIC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และกิจการที่รับโอนมาจาก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SEG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ผ่านบริษัท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ฯ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ด้วย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โดย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สามารถศึกษาข้อมูลเกี่ยวกับภาพรวมของบริษัทฯ ภายหลังการปรับโครงสร้างการถือหุ้นและได้ในส่วนที่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หัวข้อ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3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ภาพรวมของ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บริษัทฯ และ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TIC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ภายหลังการปรับโครงสร้าง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การถือหุ้นและการจัดการ</w:t>
      </w:r>
    </w:p>
    <w:p w14:paraId="66CCCA24" w14:textId="1B75420F" w:rsidR="00DA538F" w:rsidRPr="009421B0" w:rsidRDefault="005A0976" w:rsidP="00A427A0">
      <w:pPr>
        <w:pStyle w:val="Default"/>
        <w:numPr>
          <w:ilvl w:val="0"/>
          <w:numId w:val="136"/>
        </w:numPr>
        <w:autoSpaceDE/>
        <w:autoSpaceDN/>
        <w:adjustRightInd/>
        <w:spacing w:after="120"/>
        <w:ind w:left="1134" w:hanging="425"/>
        <w:rPr>
          <w:rFonts w:ascii="Browallia New" w:hAnsi="Browallia New" w:cs="Browallia New"/>
          <w:bCs/>
          <w:sz w:val="28"/>
          <w:szCs w:val="28"/>
          <w:cs/>
        </w:rPr>
      </w:pPr>
      <w:r w:rsidRPr="009421B0">
        <w:rPr>
          <w:rFonts w:ascii="Browallia New" w:hAnsi="Browallia New" w:cs="Browallia New"/>
          <w:b/>
          <w:bCs/>
          <w:sz w:val="28"/>
          <w:szCs w:val="28"/>
          <w:cs/>
        </w:rPr>
        <w:t>เพ</w:t>
      </w:r>
      <w:r w:rsidRPr="009421B0">
        <w:rPr>
          <w:rFonts w:ascii="Browallia New" w:hAnsi="Browallia New" w:cs="Browallia New" w:hint="cs"/>
          <w:b/>
          <w:bCs/>
          <w:sz w:val="28"/>
          <w:szCs w:val="28"/>
          <w:cs/>
        </w:rPr>
        <w:t>ิ่</w:t>
      </w:r>
      <w:r w:rsidR="00DA538F" w:rsidRPr="009421B0">
        <w:rPr>
          <w:rFonts w:ascii="Browallia New" w:hAnsi="Browallia New" w:cs="Browallia New" w:hint="cs"/>
          <w:b/>
          <w:bCs/>
          <w:sz w:val="28"/>
          <w:szCs w:val="28"/>
          <w:cs/>
        </w:rPr>
        <w:t>ม</w:t>
      </w:r>
      <w:r w:rsidR="00DA538F" w:rsidRPr="009421B0">
        <w:rPr>
          <w:rFonts w:ascii="Browallia New" w:hAnsi="Browallia New" w:cs="Browallia New"/>
          <w:b/>
          <w:bCs/>
          <w:sz w:val="28"/>
          <w:szCs w:val="28"/>
          <w:cs/>
        </w:rPr>
        <w:t>ความคล่องตัวในการขยายธุรกิจ</w:t>
      </w:r>
      <w:r w:rsidR="00DA538F" w:rsidRPr="009421B0">
        <w:rPr>
          <w:rFonts w:ascii="Browallia New" w:hAnsi="Browallia New" w:cs="Browallia New" w:hint="cs"/>
          <w:b/>
          <w:bCs/>
          <w:sz w:val="28"/>
          <w:szCs w:val="28"/>
          <w:cs/>
        </w:rPr>
        <w:t xml:space="preserve"> และรับรู้ผลการดำเนินงานของ </w:t>
      </w:r>
      <w:r w:rsidR="00DA538F" w:rsidRPr="009421B0">
        <w:rPr>
          <w:rFonts w:ascii="Browallia New" w:hAnsi="Browallia New" w:cs="Browallia New"/>
          <w:b/>
          <w:bCs/>
          <w:sz w:val="28"/>
          <w:szCs w:val="28"/>
        </w:rPr>
        <w:t xml:space="preserve">SEG </w:t>
      </w:r>
      <w:r w:rsidR="00DA538F" w:rsidRPr="009421B0">
        <w:rPr>
          <w:rFonts w:ascii="Browallia New" w:hAnsi="Browallia New" w:cs="Browallia New" w:hint="cs"/>
          <w:b/>
          <w:bCs/>
          <w:sz w:val="28"/>
          <w:szCs w:val="28"/>
          <w:cs/>
        </w:rPr>
        <w:t>และบริษัทย่อย</w:t>
      </w:r>
    </w:p>
    <w:p w14:paraId="07957BC4" w14:textId="77777777" w:rsidR="00DA538F" w:rsidRPr="009421B0" w:rsidRDefault="00DA538F" w:rsidP="00A427A0">
      <w:pPr>
        <w:spacing w:after="120"/>
        <w:ind w:firstLine="1134"/>
        <w:jc w:val="thaiDistribute"/>
        <w:rPr>
          <w:rFonts w:ascii="Browallia New" w:hAnsi="Browallia New" w:cs="Browallia New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เนื่องด้วย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TIC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ประกอบธุรกิจประกันภัย ซึ่งมีข้อจำกัดด้านการลงทุนในบริษัทอื่น ตามประกาศคณะกรรมการการกำกับและส่งเสริมการประกอบธุรกิจประกันภัย  เรื่อง การลงทุนประกอบธุรกิจอื่นของบริษัทประกันวินาศภัย พ.ศ.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2556 (“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ประกาศ คปภ. เรื่องการลงทุนประกอบธุรกิจอื่น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”)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ข้อ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47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ซึ่งระบุว่า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“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บริษัทสามารถลงทุนในตราสารทุนในประเทศที่ออกโดยบริษัทจํากัดได้ตามเงื่อนไขดังต่อไปนี้ (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1)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ไม่เกินร้อยละสิบของจํานวนตราสารทุนที่ออกจําหน่ายทั้งหมดของบริษัทจํากัดนั้น เว้นแต่การถือตราสารทุนเพื่อการประกอบธุรกิจอื่น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”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ทำให้การขยายธุรกิจของ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TIC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เป็นไปอย่างจำกัด</w:t>
      </w:r>
    </w:p>
    <w:p w14:paraId="69AD01FC" w14:textId="0CB9B5B2" w:rsidR="00DA538F" w:rsidRPr="009421B0" w:rsidRDefault="00DA538F" w:rsidP="00A427A0">
      <w:pPr>
        <w:spacing w:after="120"/>
        <w:ind w:firstLine="1134"/>
        <w:jc w:val="thaiDistribute"/>
        <w:rPr>
          <w:rFonts w:ascii="Browallia New" w:hAnsi="Browallia New" w:cs="Browallia New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การปรับโครงสร้างกิจการในลักษณะของบริษัทโฮลดิ้งจะช่วยเปิดโอกาสในการพิจารณาการลงทุนในธุรกิจประกันภัยและธุรกิจอื่นๆ ที่สร้างผลตอบแทนที่ดีในระยะยาวได้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โ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ดยการดำเนินธุรกิจร่วมกันกับ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SEG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ตามแผนการปรับโครงสร้างกิจการคาดว่าจะเป็นประโยชน์ต่อ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TIC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และบริษัท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ฯ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ดังนี้</w:t>
      </w:r>
    </w:p>
    <w:p w14:paraId="1DF53723" w14:textId="77777777" w:rsidR="00DA538F" w:rsidRPr="009421B0" w:rsidRDefault="00DA538F" w:rsidP="00A427A0">
      <w:pPr>
        <w:pStyle w:val="ListParagraph"/>
        <w:numPr>
          <w:ilvl w:val="0"/>
          <w:numId w:val="137"/>
        </w:numPr>
        <w:spacing w:after="120"/>
        <w:ind w:left="1560" w:hanging="426"/>
        <w:jc w:val="thaiDistribute"/>
        <w:rPr>
          <w:rFonts w:ascii="Browallia New" w:hAnsi="Browallia New" w:cs="Browallia New"/>
          <w:szCs w:val="28"/>
          <w:lang w:eastAsia="th-TH"/>
        </w:rPr>
      </w:pPr>
      <w:r w:rsidRPr="009421B0">
        <w:rPr>
          <w:rFonts w:ascii="Browallia New" w:hAnsi="Browallia New" w:cs="Browallia New"/>
          <w:szCs w:val="28"/>
          <w:lang w:eastAsia="th-TH"/>
        </w:rPr>
        <w:t xml:space="preserve">SEG </w:t>
      </w:r>
      <w:r w:rsidRPr="009421B0">
        <w:rPr>
          <w:rFonts w:ascii="Browallia New" w:hAnsi="Browallia New" w:cs="Browallia New"/>
          <w:szCs w:val="28"/>
          <w:cs/>
          <w:lang w:eastAsia="th-TH"/>
        </w:rPr>
        <w:t xml:space="preserve">มีสถานะทางการเงินที่มั่นคง ประกอบกับความเชี่ยวชาญและประสบการณ์ในธุรกิจประกันภัยกว่า </w:t>
      </w:r>
      <w:r w:rsidRPr="009421B0">
        <w:rPr>
          <w:rFonts w:ascii="Browallia New" w:hAnsi="Browallia New" w:cs="Browallia New"/>
          <w:szCs w:val="28"/>
          <w:lang w:eastAsia="th-TH"/>
        </w:rPr>
        <w:t>70</w:t>
      </w:r>
      <w:r w:rsidRPr="009421B0">
        <w:rPr>
          <w:rFonts w:ascii="Browallia New" w:hAnsi="Browallia New" w:cs="Browallia New"/>
          <w:szCs w:val="28"/>
          <w:cs/>
          <w:lang w:eastAsia="th-TH"/>
        </w:rPr>
        <w:t xml:space="preserve"> ปี การรวมกิจการกับ </w:t>
      </w:r>
      <w:r w:rsidRPr="009421B0">
        <w:rPr>
          <w:rFonts w:ascii="Browallia New" w:hAnsi="Browallia New" w:cs="Browallia New"/>
          <w:szCs w:val="28"/>
          <w:lang w:eastAsia="th-TH"/>
        </w:rPr>
        <w:t xml:space="preserve">SEG </w:t>
      </w:r>
      <w:r w:rsidRPr="009421B0">
        <w:rPr>
          <w:rFonts w:ascii="Browallia New" w:hAnsi="Browallia New" w:cs="Browallia New"/>
          <w:szCs w:val="28"/>
          <w:cs/>
          <w:lang w:eastAsia="th-TH"/>
        </w:rPr>
        <w:t>จะช่วยส่งเสริมให้ธุรกิจของบริษัทฯ มีความเเข็งแกร่งและมีศักยภาพในการเติบโตที่สูงขึ้น</w:t>
      </w:r>
    </w:p>
    <w:p w14:paraId="206B8CCF" w14:textId="77777777" w:rsidR="00DA538F" w:rsidRPr="009421B0" w:rsidRDefault="00DA538F" w:rsidP="00A427A0">
      <w:pPr>
        <w:pStyle w:val="ListParagraph"/>
        <w:numPr>
          <w:ilvl w:val="0"/>
          <w:numId w:val="137"/>
        </w:numPr>
        <w:spacing w:after="120"/>
        <w:ind w:left="1560" w:hanging="426"/>
        <w:jc w:val="thaiDistribute"/>
        <w:rPr>
          <w:rFonts w:ascii="Browallia New" w:hAnsi="Browallia New" w:cs="Browallia New"/>
          <w:szCs w:val="28"/>
          <w:lang w:eastAsia="th-TH"/>
        </w:rPr>
      </w:pPr>
      <w:r w:rsidRPr="009421B0">
        <w:rPr>
          <w:rFonts w:ascii="Browallia New" w:hAnsi="Browallia New" w:cs="Browallia New"/>
          <w:szCs w:val="28"/>
          <w:cs/>
          <w:lang w:eastAsia="th-TH"/>
        </w:rPr>
        <w:t>เป็นการขยายการลงทุนไปในกลุ่มธุรกิจที่หลากหลาย ทั้งธุรกิจประกันชีวิต ธุรกิจประกันภัย และธุรกิจให้เช่ารถยนต์เพื่อการดำเนินงาน เพื่อต่อยอดผลิตภัณฑ์ให้ครอบคลุมต่อความต้องการของลูกค้าที่หลากหลายขึ้น ทั้งนี้ ภายหลังการรับโอนกิจการทั้งหมด บริษัทฯ จะมีขนาดใหญ่ขึ้นอย่างมีนัยสำคัญ และมีรายได้หลักมาจากธุรกิจประกันชีวิต ซึ่งจะมีศักยภาพในการสร้างผลตอบแทนที่สู</w:t>
      </w:r>
      <w:r w:rsidRPr="009421B0">
        <w:rPr>
          <w:rFonts w:ascii="Browallia New" w:hAnsi="Browallia New" w:cs="Browallia New" w:hint="cs"/>
          <w:szCs w:val="28"/>
          <w:cs/>
          <w:lang w:eastAsia="th-TH"/>
        </w:rPr>
        <w:t>ง</w:t>
      </w:r>
    </w:p>
    <w:p w14:paraId="77813663" w14:textId="77777777" w:rsidR="00DA538F" w:rsidRPr="009421B0" w:rsidRDefault="00DA538F" w:rsidP="00A427A0">
      <w:pPr>
        <w:pStyle w:val="ListParagraph"/>
        <w:numPr>
          <w:ilvl w:val="0"/>
          <w:numId w:val="137"/>
        </w:numPr>
        <w:spacing w:after="120"/>
        <w:ind w:left="1560" w:hanging="426"/>
        <w:jc w:val="thaiDistribute"/>
        <w:rPr>
          <w:rFonts w:ascii="Browallia New" w:hAnsi="Browallia New" w:cs="Browallia New"/>
          <w:szCs w:val="28"/>
          <w:lang w:eastAsia="th-TH"/>
        </w:rPr>
      </w:pPr>
      <w:r w:rsidRPr="009421B0">
        <w:rPr>
          <w:rFonts w:ascii="Browallia New" w:hAnsi="Browallia New" w:cs="Browallia New"/>
          <w:szCs w:val="28"/>
          <w:cs/>
          <w:lang w:eastAsia="th-TH"/>
        </w:rPr>
        <w:t>เป็นการขยายฐานลูกค้าและช่องทางการจัดจำหน่าย ซึ่งส่งเสริมกับธุรกิจของบริษัทฯ</w:t>
      </w:r>
    </w:p>
    <w:p w14:paraId="179A33A1" w14:textId="33105C1E" w:rsidR="00DA538F" w:rsidRPr="009421B0" w:rsidRDefault="00DA538F" w:rsidP="00A427A0">
      <w:pPr>
        <w:pStyle w:val="ListParagraph"/>
        <w:numPr>
          <w:ilvl w:val="0"/>
          <w:numId w:val="137"/>
        </w:numPr>
        <w:spacing w:after="120"/>
        <w:ind w:left="1560" w:hanging="426"/>
        <w:jc w:val="thaiDistribute"/>
        <w:rPr>
          <w:rFonts w:ascii="Browallia New" w:hAnsi="Browallia New" w:cs="Browallia New"/>
          <w:szCs w:val="28"/>
          <w:lang w:eastAsia="th-TH"/>
        </w:rPr>
      </w:pPr>
      <w:r w:rsidRPr="009421B0">
        <w:rPr>
          <w:rFonts w:ascii="Browallia New" w:hAnsi="Browallia New" w:cs="Browallia New"/>
          <w:szCs w:val="28"/>
          <w:cs/>
          <w:lang w:eastAsia="th-TH"/>
        </w:rPr>
        <w:t>มีการรวมและใช้ทรัพยากรของทั้งสองบริษัทในการลงทุนให้เกิดประโยชน์สูงสุดตามหลักการประหยัดต่อขนาด (</w:t>
      </w:r>
      <w:r w:rsidRPr="009421B0">
        <w:rPr>
          <w:rFonts w:ascii="Browallia New" w:hAnsi="Browallia New" w:cs="Browallia New"/>
          <w:szCs w:val="28"/>
          <w:lang w:eastAsia="th-TH"/>
        </w:rPr>
        <w:t xml:space="preserve">Economies of scale) </w:t>
      </w:r>
      <w:r w:rsidRPr="009421B0">
        <w:rPr>
          <w:rFonts w:ascii="Browallia New" w:hAnsi="Browallia New" w:cs="Browallia New"/>
          <w:szCs w:val="28"/>
          <w:cs/>
          <w:lang w:eastAsia="th-TH"/>
        </w:rPr>
        <w:t>อันจะเป็นการลดต้นทุนในการดำเนินงาน</w:t>
      </w:r>
    </w:p>
    <w:p w14:paraId="13BA8B28" w14:textId="2FC9C397" w:rsidR="00DA538F" w:rsidRPr="009421B0" w:rsidRDefault="005A0976" w:rsidP="00A427A0">
      <w:pPr>
        <w:pStyle w:val="Default"/>
        <w:numPr>
          <w:ilvl w:val="0"/>
          <w:numId w:val="136"/>
        </w:numPr>
        <w:autoSpaceDE/>
        <w:autoSpaceDN/>
        <w:adjustRightInd/>
        <w:spacing w:after="120"/>
        <w:ind w:left="1134" w:hanging="425"/>
        <w:jc w:val="thaiDistribute"/>
        <w:rPr>
          <w:rFonts w:ascii="Browallia New" w:hAnsi="Browallia New" w:cs="Browallia New"/>
          <w:b/>
          <w:bCs/>
          <w:sz w:val="28"/>
          <w:szCs w:val="28"/>
          <w:cs/>
        </w:rPr>
      </w:pPr>
      <w:r w:rsidRPr="009421B0">
        <w:rPr>
          <w:rFonts w:ascii="Browallia New" w:hAnsi="Browallia New" w:cs="Browallia New" w:hint="cs"/>
          <w:b/>
          <w:bCs/>
          <w:sz w:val="28"/>
          <w:szCs w:val="28"/>
          <w:cs/>
        </w:rPr>
        <w:t xml:space="preserve">ผู้ถือหุ้น </w:t>
      </w:r>
      <w:r w:rsidRPr="009421B0">
        <w:rPr>
          <w:rFonts w:ascii="Browallia New" w:hAnsi="Browallia New" w:cs="Browallia New"/>
          <w:b/>
          <w:bCs/>
          <w:sz w:val="28"/>
          <w:szCs w:val="28"/>
        </w:rPr>
        <w:t xml:space="preserve">TIC </w:t>
      </w:r>
      <w:r w:rsidRPr="009421B0">
        <w:rPr>
          <w:rFonts w:ascii="Browallia New" w:hAnsi="Browallia New" w:cs="Browallia New" w:hint="cs"/>
          <w:b/>
          <w:bCs/>
          <w:sz w:val="28"/>
          <w:szCs w:val="28"/>
          <w:cs/>
        </w:rPr>
        <w:t xml:space="preserve">ยอมรับเงื่อนไขการรับโอนกิจการทั้งหมดของ </w:t>
      </w:r>
      <w:r w:rsidRPr="009421B0">
        <w:rPr>
          <w:rFonts w:ascii="Browallia New" w:hAnsi="Browallia New" w:cs="Browallia New"/>
          <w:b/>
          <w:bCs/>
          <w:sz w:val="28"/>
          <w:szCs w:val="28"/>
        </w:rPr>
        <w:t xml:space="preserve">SEG </w:t>
      </w:r>
      <w:r w:rsidRPr="009421B0">
        <w:rPr>
          <w:rFonts w:ascii="Browallia New" w:hAnsi="Browallia New" w:cs="Browallia New" w:hint="cs"/>
          <w:b/>
          <w:bCs/>
          <w:sz w:val="28"/>
          <w:szCs w:val="28"/>
          <w:cs/>
        </w:rPr>
        <w:t xml:space="preserve">ด้วยมูลค่าเท่ากับ </w:t>
      </w:r>
      <w:r w:rsidRPr="009421B0">
        <w:rPr>
          <w:rFonts w:ascii="Browallia New" w:hAnsi="Browallia New" w:cs="Browallia New"/>
          <w:b/>
          <w:bCs/>
          <w:sz w:val="28"/>
          <w:szCs w:val="28"/>
        </w:rPr>
        <w:t>25,000</w:t>
      </w:r>
      <w:r w:rsidR="00D2224E" w:rsidRPr="009421B0">
        <w:rPr>
          <w:rFonts w:ascii="Browallia New" w:hAnsi="Browallia New" w:cs="Browallia New"/>
          <w:b/>
          <w:bCs/>
          <w:sz w:val="28"/>
          <w:szCs w:val="28"/>
        </w:rPr>
        <w:t>,000,000</w:t>
      </w:r>
      <w:r w:rsidRPr="009421B0">
        <w:rPr>
          <w:rFonts w:ascii="Browallia New" w:hAnsi="Browallia New" w:cs="Browallia New"/>
          <w:b/>
          <w:bCs/>
          <w:sz w:val="28"/>
          <w:szCs w:val="28"/>
        </w:rPr>
        <w:t xml:space="preserve"> </w:t>
      </w:r>
      <w:r w:rsidRPr="009421B0">
        <w:rPr>
          <w:rFonts w:ascii="Browallia New" w:hAnsi="Browallia New" w:cs="Browallia New" w:hint="cs"/>
          <w:b/>
          <w:bCs/>
          <w:sz w:val="28"/>
          <w:szCs w:val="28"/>
          <w:cs/>
        </w:rPr>
        <w:t>บาท</w:t>
      </w:r>
    </w:p>
    <w:p w14:paraId="3683FA12" w14:textId="58D04A1B" w:rsidR="00C44BE9" w:rsidRPr="009421B0" w:rsidRDefault="00C44BE9" w:rsidP="00A427A0">
      <w:pPr>
        <w:spacing w:after="120"/>
        <w:ind w:firstLine="1134"/>
        <w:jc w:val="thaiDistribute"/>
        <w:rPr>
          <w:rFonts w:ascii="Browallia New" w:hAnsi="Browallia New" w:cs="Browallia New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ในการรับโอนกิจการทั้งหมดของ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SEG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บริษัทฯ จะทำการออกหุ้นสามัญเพิ่มทุนจำนวน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730,140,186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หุ้น ซึ่งมีมูลค่าที่ตราไว้หุ้นละ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10.00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บาท ที่ออกให้แก่ บุคคลในวงจำกัด (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Private Placement)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กล่าวคือ 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SEG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ในราคาหุ้นละ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34.24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บาท คิดเป็นมูลค่ารวมทั้งสิ้นไม่เกิน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25,000,000,000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บาท โดยราคาหุ้นและจำนวนหุ้นที่ออกใหม่ดังกล่าวมาจากข้อเสนอของ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SEG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ตามแผนการปรับโครงสร้างกิจการ</w:t>
      </w:r>
      <w:r w:rsidR="0087581D" w:rsidRPr="009421B0">
        <w:rPr>
          <w:rFonts w:ascii="Browallia New" w:hAnsi="Browallia New" w:cs="Browallia New"/>
          <w:szCs w:val="28"/>
          <w:lang w:eastAsia="th-TH"/>
        </w:rPr>
        <w:t xml:space="preserve"> </w:t>
      </w:r>
      <w:r w:rsidR="0087581D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และราคา </w:t>
      </w:r>
      <w:r w:rsidR="0087581D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34.24 </w:t>
      </w:r>
      <w:r w:rsidR="0087581D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บาทต่อหุ้น เป็นราคาเดียวกันกับราคาเสนอซื้อหลักทรัพย์ทั้งหมดของ </w:t>
      </w:r>
      <w:r w:rsidR="0087581D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TIC </w:t>
      </w:r>
      <w:r w:rsidR="0087581D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โดย </w:t>
      </w:r>
      <w:r w:rsidR="0087581D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SEM </w:t>
      </w:r>
      <w:r w:rsidR="0087581D" w:rsidRPr="009421B0">
        <w:rPr>
          <w:rFonts w:ascii="Browallia New" w:hAnsi="Browallia New" w:cs="Browallia New"/>
          <w:sz w:val="28"/>
          <w:szCs w:val="28"/>
          <w:cs/>
        </w:rPr>
        <w:t xml:space="preserve">ซึ่งได้ทำคำเสนอซื้อหลักทรัพย์ตั้งแต่วันที่ </w:t>
      </w:r>
      <w:r w:rsidR="0087581D" w:rsidRPr="009421B0">
        <w:rPr>
          <w:rFonts w:ascii="Browallia New" w:hAnsi="Browallia New" w:cs="Browallia New"/>
          <w:sz w:val="28"/>
          <w:szCs w:val="28"/>
        </w:rPr>
        <w:t xml:space="preserve">6 </w:t>
      </w:r>
      <w:r w:rsidR="0087581D" w:rsidRPr="009421B0">
        <w:rPr>
          <w:rFonts w:ascii="Browallia New" w:hAnsi="Browallia New" w:cs="Browallia New"/>
          <w:sz w:val="28"/>
          <w:szCs w:val="28"/>
          <w:cs/>
        </w:rPr>
        <w:t xml:space="preserve">กรกฎาคม </w:t>
      </w:r>
      <w:r w:rsidR="0087581D" w:rsidRPr="009421B0">
        <w:rPr>
          <w:rFonts w:ascii="Browallia New" w:hAnsi="Browallia New" w:cs="Browallia New"/>
          <w:sz w:val="28"/>
          <w:szCs w:val="28"/>
        </w:rPr>
        <w:t xml:space="preserve">2561 </w:t>
      </w:r>
      <w:r w:rsidR="0087581D" w:rsidRPr="009421B0">
        <w:rPr>
          <w:rFonts w:ascii="Browallia New" w:hAnsi="Browallia New" w:cs="Browallia New"/>
          <w:sz w:val="28"/>
          <w:szCs w:val="28"/>
          <w:cs/>
        </w:rPr>
        <w:t xml:space="preserve">ถึงวันที่ </w:t>
      </w:r>
      <w:r w:rsidR="0087581D" w:rsidRPr="009421B0">
        <w:rPr>
          <w:rFonts w:ascii="Browallia New" w:hAnsi="Browallia New" w:cs="Browallia New"/>
          <w:sz w:val="28"/>
          <w:szCs w:val="28"/>
        </w:rPr>
        <w:t xml:space="preserve">14 </w:t>
      </w:r>
      <w:r w:rsidR="0087581D" w:rsidRPr="009421B0">
        <w:rPr>
          <w:rFonts w:ascii="Browallia New" w:hAnsi="Browallia New" w:cs="Browallia New"/>
          <w:sz w:val="28"/>
          <w:szCs w:val="28"/>
          <w:cs/>
        </w:rPr>
        <w:t xml:space="preserve">สิงหาคม </w:t>
      </w:r>
      <w:r w:rsidR="0087581D" w:rsidRPr="009421B0">
        <w:rPr>
          <w:rFonts w:ascii="Browallia New" w:hAnsi="Browallia New" w:cs="Browallia New"/>
          <w:sz w:val="28"/>
          <w:szCs w:val="28"/>
        </w:rPr>
        <w:t>2561</w:t>
      </w:r>
    </w:p>
    <w:p w14:paraId="6AE1E9D7" w14:textId="77D4DA4F" w:rsidR="0087581D" w:rsidRPr="009421B0" w:rsidRDefault="0087581D" w:rsidP="00A427A0">
      <w:pPr>
        <w:spacing w:after="120"/>
        <w:ind w:firstLine="1134"/>
        <w:jc w:val="thaiDistribute"/>
        <w:rPr>
          <w:rFonts w:ascii="Browallia New" w:hAnsi="Browallia New" w:cs="Browallia New"/>
          <w:szCs w:val="28"/>
          <w:lang w:eastAsia="th-TH"/>
        </w:rPr>
      </w:pPr>
      <w:r w:rsidRPr="009421B0">
        <w:rPr>
          <w:rFonts w:ascii="Browallia New" w:hAnsi="Browallia New" w:cs="Browallia New" w:hint="cs"/>
          <w:sz w:val="28"/>
          <w:szCs w:val="28"/>
          <w:cs/>
        </w:rPr>
        <w:lastRenderedPageBreak/>
        <w:t xml:space="preserve">ภายหลังการรับโอนกิจการทั้งหมดจาก </w:t>
      </w:r>
      <w:r w:rsidRPr="009421B0">
        <w:rPr>
          <w:rFonts w:ascii="Browallia New" w:hAnsi="Browallia New" w:cs="Browallia New"/>
          <w:sz w:val="28"/>
          <w:szCs w:val="28"/>
        </w:rPr>
        <w:t xml:space="preserve">SEG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ผู้ถือหุ้น </w:t>
      </w:r>
      <w:r w:rsidRPr="009421B0">
        <w:rPr>
          <w:rFonts w:ascii="Browallia New" w:hAnsi="Browallia New" w:cs="Browallia New"/>
          <w:sz w:val="28"/>
          <w:szCs w:val="28"/>
        </w:rPr>
        <w:t xml:space="preserve">TIC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จะมีสัดส่วนการถือหุ้นใน </w:t>
      </w:r>
      <w:r w:rsidRPr="009421B0">
        <w:rPr>
          <w:rFonts w:ascii="Browallia New" w:hAnsi="Browallia New" w:cs="Browallia New"/>
          <w:sz w:val="28"/>
          <w:szCs w:val="28"/>
        </w:rPr>
        <w:t xml:space="preserve">TGH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ลดลงกว่าสัดส่วนการถือหุ้นใน </w:t>
      </w:r>
      <w:r w:rsidRPr="009421B0">
        <w:rPr>
          <w:rFonts w:ascii="Browallia New" w:hAnsi="Browallia New" w:cs="Browallia New"/>
          <w:sz w:val="28"/>
          <w:szCs w:val="28"/>
        </w:rPr>
        <w:t>TIC (Dilution Effect)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 โดยสัดส่วนการถือหุ้น </w:t>
      </w:r>
      <w:r w:rsidRPr="009421B0">
        <w:rPr>
          <w:rFonts w:ascii="Browallia New" w:hAnsi="Browallia New" w:cs="Browallia New"/>
          <w:sz w:val="28"/>
          <w:szCs w:val="28"/>
        </w:rPr>
        <w:t xml:space="preserve">TGH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ของผู้ถือหุ้นของ </w:t>
      </w:r>
      <w:r w:rsidRPr="009421B0">
        <w:rPr>
          <w:rFonts w:ascii="Browallia New" w:hAnsi="Browallia New" w:cs="Browallia New"/>
          <w:sz w:val="28"/>
          <w:szCs w:val="28"/>
        </w:rPr>
        <w:t xml:space="preserve">SEG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และผู้ถือหุ้นเดิมของ</w:t>
      </w:r>
      <w:r w:rsidRPr="009421B0">
        <w:rPr>
          <w:rFonts w:ascii="Browallia New" w:hAnsi="Browallia New" w:cs="Browallia New"/>
          <w:sz w:val="28"/>
          <w:szCs w:val="28"/>
        </w:rPr>
        <w:t xml:space="preserve"> TIC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จะเท่ากับ ร้อยละ </w:t>
      </w:r>
      <w:r w:rsidRPr="009421B0">
        <w:rPr>
          <w:rFonts w:ascii="Browallia New" w:hAnsi="Browallia New" w:cs="Browallia New"/>
          <w:sz w:val="28"/>
          <w:szCs w:val="28"/>
        </w:rPr>
        <w:t xml:space="preserve">96.88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และร้อยละ </w:t>
      </w:r>
      <w:r w:rsidRPr="009421B0">
        <w:rPr>
          <w:rFonts w:ascii="Browallia New" w:hAnsi="Browallia New" w:cs="Browallia New"/>
          <w:sz w:val="28"/>
          <w:szCs w:val="28"/>
        </w:rPr>
        <w:t xml:space="preserve">3.12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ของหุ้นที่ออกและชำระแล้วทั้งหมดของ </w:t>
      </w:r>
      <w:r w:rsidRPr="009421B0">
        <w:rPr>
          <w:rFonts w:ascii="Browallia New" w:hAnsi="Browallia New" w:cs="Browallia New"/>
          <w:sz w:val="28"/>
          <w:szCs w:val="28"/>
        </w:rPr>
        <w:t xml:space="preserve">TGH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ตามลำดับ</w:t>
      </w:r>
    </w:p>
    <w:p w14:paraId="4C472395" w14:textId="027F7435" w:rsidR="00DA538F" w:rsidRPr="009421B0" w:rsidRDefault="00C44BE9" w:rsidP="00A427A0">
      <w:pPr>
        <w:spacing w:after="120"/>
        <w:ind w:firstLine="1134"/>
        <w:jc w:val="thaiDistribute"/>
        <w:rPr>
          <w:rFonts w:ascii="Browallia New" w:hAnsi="Browallia New" w:cs="Browallia New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สำหรับมูลค่าที่</w:t>
      </w:r>
      <w:r w:rsidR="0091117E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="0091117E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TGH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จะได้รับจากการโอนกิจการทั้งหมดของ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SEG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รวมมูลค่าไม่เกิน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25,000,000,000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บาท อ้างอิงจากมูลค่าของหุ้นของบริษัทย่อยของ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SEG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ตามสัดส่วนการถือหุ้น รวมกับมูลค่าตามบัญชีของสินทรัพย์และหนี้สินอื่นๆ 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SEG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โดยมูลค่าของ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SELIC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และ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SEIC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อ้างอิงจากการประเมินมูลค่าด้วยวิธีนักคณิตศาสตร์ประกันภัย มูลค่าของ บริษัท อาคเนย์แคปปิตอล จำกัด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อ้างอิงจากวิธีส่วนลดกระแสเงินสด และมูลค่าของบริษัทย่อยอื่นๆ อ้างอิงจากมูลค่าตามบัญชี </w:t>
      </w:r>
      <w:r w:rsidR="00D2224E" w:rsidRPr="009421B0">
        <w:rPr>
          <w:rFonts w:ascii="Browallia New" w:hAnsi="Browallia New" w:cs="Browallia New"/>
          <w:sz w:val="28"/>
          <w:szCs w:val="28"/>
          <w:cs/>
          <w:lang w:eastAsia="th-TH"/>
        </w:rPr>
        <w:t>ทั้งนี้ มูลค่าสิ่งตอบแทน</w:t>
      </w:r>
      <w:r w:rsidR="00D2224E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ที่ </w:t>
      </w:r>
      <w:r w:rsidR="00D2224E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25,000,000,000 </w:t>
      </w:r>
      <w:r w:rsidR="00D2224E" w:rsidRPr="009421B0">
        <w:rPr>
          <w:rFonts w:ascii="Browallia New" w:hAnsi="Browallia New" w:cs="Browallia New"/>
          <w:sz w:val="28"/>
          <w:szCs w:val="28"/>
          <w:cs/>
          <w:lang w:eastAsia="th-TH"/>
        </w:rPr>
        <w:t>บาท</w:t>
      </w:r>
      <w:r w:rsidR="00D2224E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อยู่ในช่วงราคาที่เป็นมูลค่ายุติธรรมจากการประเมินของที่ปรึกษาทางการเงิน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อิสระ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TIC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ซึ่งได้นำส่งเพื่อเป็นข้อมูลให้ผู้ถือหุ้นพิจารณาในการประชุมวิสามัญผู้ถือหุ้นของ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TIC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ครั้งที่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1/2561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จัดขึ้นเมื่อวันที่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15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มิถุนายน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2561 </w:t>
      </w:r>
    </w:p>
    <w:p w14:paraId="226D49D4" w14:textId="53457650" w:rsidR="00566266" w:rsidRPr="009421B0" w:rsidRDefault="00D2224E" w:rsidP="00A427A0">
      <w:pPr>
        <w:spacing w:after="120"/>
        <w:ind w:firstLine="1134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เพื่อเป็นข้อมูล</w:t>
      </w:r>
      <w:r w:rsidR="002643A5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ในการพิจารณา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เพิ่มเติม</w:t>
      </w:r>
      <w:r w:rsidR="002643A5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บริษัทหลักทรัพย์ เมย์แบงก์ กิมเอ็ง (ประเทศไทย) จำกัด (มหาชน) ในฐานะที่ปรึกษาทางการเงินของ </w:t>
      </w:r>
      <w:r w:rsidR="002643A5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SEG </w:t>
      </w:r>
      <w:r w:rsidR="00566266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ได้แสดงข้อมูลกำไรสุทธิจำแนกตามธุรกิจของ </w:t>
      </w:r>
      <w:r w:rsidR="00566266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SEG </w:t>
      </w:r>
      <w:r w:rsidR="00566266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ดังตารางต่อไปนี้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2031"/>
        <w:gridCol w:w="2032"/>
        <w:gridCol w:w="2033"/>
      </w:tblGrid>
      <w:tr w:rsidR="00D55A18" w:rsidRPr="009421B0" w14:paraId="05568D65" w14:textId="77777777" w:rsidTr="00D55A18">
        <w:tc>
          <w:tcPr>
            <w:tcW w:w="3227" w:type="dxa"/>
            <w:vMerge w:val="restart"/>
            <w:shd w:val="clear" w:color="auto" w:fill="D9D9D9" w:themeFill="background1" w:themeFillShade="D9"/>
            <w:vAlign w:val="center"/>
          </w:tcPr>
          <w:p w14:paraId="0F01F963" w14:textId="6E303B5F" w:rsidR="00D55A18" w:rsidRPr="009421B0" w:rsidRDefault="00D55A18" w:rsidP="000A4810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eastAsia="th-TH"/>
              </w:rPr>
              <w:t>(หน่วย</w:t>
            </w: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lang w:eastAsia="th-TH"/>
              </w:rPr>
              <w:t xml:space="preserve">: </w:t>
            </w: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eastAsia="th-TH"/>
              </w:rPr>
              <w:t>ล้านบาท)</w:t>
            </w:r>
          </w:p>
        </w:tc>
        <w:tc>
          <w:tcPr>
            <w:tcW w:w="4063" w:type="dxa"/>
            <w:gridSpan w:val="2"/>
            <w:shd w:val="clear" w:color="auto" w:fill="D9D9D9" w:themeFill="background1" w:themeFillShade="D9"/>
            <w:vAlign w:val="center"/>
          </w:tcPr>
          <w:p w14:paraId="121A8118" w14:textId="4B6295D6" w:rsidR="00D55A18" w:rsidRPr="009421B0" w:rsidRDefault="00D55A18" w:rsidP="000A4810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eastAsia="th-TH"/>
              </w:rPr>
              <w:t>กำไรสุทธิ</w:t>
            </w:r>
          </w:p>
        </w:tc>
        <w:tc>
          <w:tcPr>
            <w:tcW w:w="2033" w:type="dxa"/>
            <w:vMerge w:val="restart"/>
            <w:shd w:val="clear" w:color="auto" w:fill="D9D9D9" w:themeFill="background1" w:themeFillShade="D9"/>
            <w:vAlign w:val="center"/>
          </w:tcPr>
          <w:p w14:paraId="1DD71EC8" w14:textId="5EE5D730" w:rsidR="00D55A18" w:rsidRPr="009421B0" w:rsidRDefault="00D55A18" w:rsidP="000A4810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lang w:eastAsia="th-TH"/>
              </w:rPr>
              <w:t xml:space="preserve">% </w:t>
            </w: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eastAsia="th-TH"/>
              </w:rPr>
              <w:t>การเปลี่ยนแปลง</w:t>
            </w:r>
          </w:p>
        </w:tc>
      </w:tr>
      <w:tr w:rsidR="00D55A18" w:rsidRPr="009421B0" w14:paraId="0814AFC2" w14:textId="77777777" w:rsidTr="00D55A18">
        <w:tc>
          <w:tcPr>
            <w:tcW w:w="3227" w:type="dxa"/>
            <w:vMerge/>
            <w:shd w:val="clear" w:color="auto" w:fill="D9D9D9" w:themeFill="background1" w:themeFillShade="D9"/>
          </w:tcPr>
          <w:p w14:paraId="7E84864C" w14:textId="053AA219" w:rsidR="00D55A18" w:rsidRPr="009421B0" w:rsidRDefault="00D55A18" w:rsidP="000A4810">
            <w:pPr>
              <w:jc w:val="thaiDistribute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eastAsia="th-TH"/>
              </w:rPr>
            </w:pPr>
          </w:p>
        </w:tc>
        <w:tc>
          <w:tcPr>
            <w:tcW w:w="2031" w:type="dxa"/>
            <w:shd w:val="clear" w:color="auto" w:fill="D9D9D9" w:themeFill="background1" w:themeFillShade="D9"/>
            <w:vAlign w:val="center"/>
          </w:tcPr>
          <w:p w14:paraId="3D211050" w14:textId="4D03426D" w:rsidR="00D55A18" w:rsidRPr="009421B0" w:rsidRDefault="00D55A18" w:rsidP="000A4810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lang w:eastAsia="th-TH"/>
              </w:rPr>
              <w:t>2560</w:t>
            </w:r>
          </w:p>
        </w:tc>
        <w:tc>
          <w:tcPr>
            <w:tcW w:w="2032" w:type="dxa"/>
            <w:shd w:val="clear" w:color="auto" w:fill="D9D9D9" w:themeFill="background1" w:themeFillShade="D9"/>
            <w:vAlign w:val="center"/>
          </w:tcPr>
          <w:p w14:paraId="387BACE6" w14:textId="11182EFC" w:rsidR="00D55A18" w:rsidRPr="009421B0" w:rsidRDefault="00D55A18" w:rsidP="000A4810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lang w:eastAsia="th-TH"/>
              </w:rPr>
              <w:t>2561</w:t>
            </w:r>
          </w:p>
        </w:tc>
        <w:tc>
          <w:tcPr>
            <w:tcW w:w="2033" w:type="dxa"/>
            <w:vMerge/>
            <w:shd w:val="clear" w:color="auto" w:fill="D9D9D9" w:themeFill="background1" w:themeFillShade="D9"/>
            <w:vAlign w:val="center"/>
          </w:tcPr>
          <w:p w14:paraId="7BA4B33E" w14:textId="04F8FBF0" w:rsidR="00D55A18" w:rsidRPr="009421B0" w:rsidRDefault="00D55A18" w:rsidP="000A4810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eastAsia="th-TH"/>
              </w:rPr>
            </w:pPr>
          </w:p>
        </w:tc>
      </w:tr>
      <w:tr w:rsidR="00D55A18" w:rsidRPr="009421B0" w14:paraId="3A0BC7BB" w14:textId="77777777" w:rsidTr="004A5BA7">
        <w:tc>
          <w:tcPr>
            <w:tcW w:w="3227" w:type="dxa"/>
          </w:tcPr>
          <w:p w14:paraId="2E058003" w14:textId="2577EFE3" w:rsidR="00D55A18" w:rsidRPr="009421B0" w:rsidRDefault="00D55A18" w:rsidP="000A4810">
            <w:pPr>
              <w:jc w:val="thaiDistribute"/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</w:pP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  <w:lang w:eastAsia="th-TH"/>
              </w:rPr>
              <w:t>ธุรกิจประกันชีวิต</w:t>
            </w:r>
          </w:p>
        </w:tc>
        <w:tc>
          <w:tcPr>
            <w:tcW w:w="2031" w:type="dxa"/>
            <w:vAlign w:val="center"/>
          </w:tcPr>
          <w:p w14:paraId="240CB4A7" w14:textId="6ECDCD78" w:rsidR="00D55A18" w:rsidRPr="009421B0" w:rsidRDefault="00D55A18" w:rsidP="000A4810">
            <w:pPr>
              <w:jc w:val="right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996.58</w:t>
            </w:r>
          </w:p>
        </w:tc>
        <w:tc>
          <w:tcPr>
            <w:tcW w:w="2032" w:type="dxa"/>
            <w:vAlign w:val="center"/>
          </w:tcPr>
          <w:p w14:paraId="167B420A" w14:textId="6D8736EE" w:rsidR="00D55A18" w:rsidRPr="009421B0" w:rsidRDefault="00D55A18" w:rsidP="000A4810">
            <w:pPr>
              <w:jc w:val="right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1,604.12</w:t>
            </w:r>
          </w:p>
        </w:tc>
        <w:tc>
          <w:tcPr>
            <w:tcW w:w="2033" w:type="dxa"/>
            <w:vAlign w:val="center"/>
          </w:tcPr>
          <w:p w14:paraId="11A1252B" w14:textId="287D4197" w:rsidR="00D55A18" w:rsidRPr="009421B0" w:rsidRDefault="00D55A18" w:rsidP="000A4810">
            <w:pPr>
              <w:jc w:val="right"/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60.96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%</w:t>
            </w:r>
          </w:p>
        </w:tc>
      </w:tr>
      <w:tr w:rsidR="00D55A18" w:rsidRPr="009421B0" w14:paraId="39ECD063" w14:textId="77777777" w:rsidTr="004A5BA7">
        <w:tc>
          <w:tcPr>
            <w:tcW w:w="3227" w:type="dxa"/>
          </w:tcPr>
          <w:p w14:paraId="52E48EC8" w14:textId="62465C2B" w:rsidR="00D55A18" w:rsidRPr="009421B0" w:rsidRDefault="00D55A18" w:rsidP="000A4810">
            <w:pPr>
              <w:jc w:val="thaiDistribute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  <w:lang w:eastAsia="th-TH"/>
              </w:rPr>
              <w:t>ธุรกิจประกันภัย</w:t>
            </w:r>
          </w:p>
        </w:tc>
        <w:tc>
          <w:tcPr>
            <w:tcW w:w="2031" w:type="dxa"/>
            <w:vAlign w:val="center"/>
          </w:tcPr>
          <w:p w14:paraId="25467310" w14:textId="7882A46A" w:rsidR="00D55A18" w:rsidRPr="009421B0" w:rsidRDefault="00D55A18" w:rsidP="000A4810">
            <w:pPr>
              <w:jc w:val="right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(108.01)</w:t>
            </w:r>
          </w:p>
        </w:tc>
        <w:tc>
          <w:tcPr>
            <w:tcW w:w="2032" w:type="dxa"/>
            <w:vAlign w:val="center"/>
          </w:tcPr>
          <w:p w14:paraId="1AB8EF94" w14:textId="258619CE" w:rsidR="00D55A18" w:rsidRPr="009421B0" w:rsidRDefault="00D55A18" w:rsidP="000A4810">
            <w:pPr>
              <w:jc w:val="right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(126.08)</w:t>
            </w:r>
          </w:p>
        </w:tc>
        <w:tc>
          <w:tcPr>
            <w:tcW w:w="2033" w:type="dxa"/>
            <w:vAlign w:val="center"/>
          </w:tcPr>
          <w:p w14:paraId="43CBAE2C" w14:textId="38B47926" w:rsidR="00D55A18" w:rsidRPr="009421B0" w:rsidRDefault="00D55A18" w:rsidP="000A4810">
            <w:pPr>
              <w:jc w:val="right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(16.73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%</w:t>
            </w:r>
            <w:r w:rsidRPr="009421B0">
              <w:rPr>
                <w:rFonts w:ascii="Browallia New" w:hAnsi="Browallia New" w:cs="Browallia New"/>
                <w:sz w:val="28"/>
                <w:szCs w:val="28"/>
              </w:rPr>
              <w:t>)</w:t>
            </w:r>
          </w:p>
        </w:tc>
      </w:tr>
      <w:tr w:rsidR="00D55A18" w:rsidRPr="009421B0" w14:paraId="16AB63FF" w14:textId="77777777" w:rsidTr="004A5BA7">
        <w:tc>
          <w:tcPr>
            <w:tcW w:w="3227" w:type="dxa"/>
          </w:tcPr>
          <w:p w14:paraId="1CA74F37" w14:textId="404AC28D" w:rsidR="00D55A18" w:rsidRPr="009421B0" w:rsidRDefault="00D55A18" w:rsidP="000A4810">
            <w:pPr>
              <w:jc w:val="thaiDistribute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  <w:lang w:eastAsia="th-TH"/>
              </w:rPr>
              <w:t>ธุรกิจลีซซิ่ง</w:t>
            </w:r>
          </w:p>
        </w:tc>
        <w:tc>
          <w:tcPr>
            <w:tcW w:w="2031" w:type="dxa"/>
            <w:vAlign w:val="center"/>
          </w:tcPr>
          <w:p w14:paraId="5996AB20" w14:textId="518E3C40" w:rsidR="00D55A18" w:rsidRPr="009421B0" w:rsidRDefault="00D55A18" w:rsidP="000A4810">
            <w:pPr>
              <w:jc w:val="right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61.29</w:t>
            </w:r>
          </w:p>
        </w:tc>
        <w:tc>
          <w:tcPr>
            <w:tcW w:w="2032" w:type="dxa"/>
            <w:vAlign w:val="center"/>
          </w:tcPr>
          <w:p w14:paraId="042FC2AB" w14:textId="3E7990CF" w:rsidR="00D55A18" w:rsidRPr="009421B0" w:rsidRDefault="00D55A18" w:rsidP="000A4810">
            <w:pPr>
              <w:jc w:val="right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(298.02)</w:t>
            </w:r>
          </w:p>
        </w:tc>
        <w:tc>
          <w:tcPr>
            <w:tcW w:w="2033" w:type="dxa"/>
            <w:vAlign w:val="center"/>
          </w:tcPr>
          <w:p w14:paraId="374BDE02" w14:textId="58B53AE0" w:rsidR="00D55A18" w:rsidRPr="009421B0" w:rsidRDefault="00D55A18" w:rsidP="000A4810">
            <w:pPr>
              <w:jc w:val="right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(586.28%)</w:t>
            </w:r>
          </w:p>
        </w:tc>
      </w:tr>
      <w:tr w:rsidR="00D55A18" w:rsidRPr="009421B0" w14:paraId="74BCBE16" w14:textId="77777777" w:rsidTr="004A5BA7">
        <w:tc>
          <w:tcPr>
            <w:tcW w:w="3227" w:type="dxa"/>
          </w:tcPr>
          <w:p w14:paraId="4827F57E" w14:textId="2AD8AE16" w:rsidR="00D55A18" w:rsidRPr="009421B0" w:rsidRDefault="00D55A18" w:rsidP="001D58E1">
            <w:pPr>
              <w:jc w:val="thaiDistribute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  <w:lang w:eastAsia="th-TH"/>
              </w:rPr>
              <w:t>ธุรกิจอื่นๆ</w:t>
            </w:r>
            <w:r w:rsidRPr="009421B0">
              <w:rPr>
                <w:rFonts w:ascii="Browallia New" w:hAnsi="Browallia New" w:cs="Browallia New"/>
                <w:sz w:val="28"/>
                <w:szCs w:val="28"/>
                <w:vertAlign w:val="superscript"/>
                <w:lang w:eastAsia="th-TH"/>
              </w:rPr>
              <w:t>1</w:t>
            </w:r>
          </w:p>
        </w:tc>
        <w:tc>
          <w:tcPr>
            <w:tcW w:w="2031" w:type="dxa"/>
            <w:vAlign w:val="center"/>
          </w:tcPr>
          <w:p w14:paraId="4001C408" w14:textId="317D9DC6" w:rsidR="00D55A18" w:rsidRPr="009421B0" w:rsidRDefault="00D55A18" w:rsidP="000A4810">
            <w:pPr>
              <w:jc w:val="right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(3.41)</w:t>
            </w:r>
          </w:p>
        </w:tc>
        <w:tc>
          <w:tcPr>
            <w:tcW w:w="2032" w:type="dxa"/>
            <w:vAlign w:val="center"/>
          </w:tcPr>
          <w:p w14:paraId="1ECA37E8" w14:textId="50313981" w:rsidR="00D55A18" w:rsidRPr="009421B0" w:rsidRDefault="00D55A18" w:rsidP="000A4810">
            <w:pPr>
              <w:jc w:val="right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(115.17)</w:t>
            </w:r>
          </w:p>
        </w:tc>
        <w:tc>
          <w:tcPr>
            <w:tcW w:w="2033" w:type="dxa"/>
            <w:vAlign w:val="center"/>
          </w:tcPr>
          <w:p w14:paraId="4ECF8052" w14:textId="50585E03" w:rsidR="00D55A18" w:rsidRPr="009421B0" w:rsidRDefault="00D55A18" w:rsidP="000A4810">
            <w:pPr>
              <w:jc w:val="right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(3,473.46%)</w:t>
            </w:r>
          </w:p>
        </w:tc>
      </w:tr>
      <w:tr w:rsidR="00D55A18" w:rsidRPr="009421B0" w14:paraId="22257085" w14:textId="77777777" w:rsidTr="004A5BA7">
        <w:tc>
          <w:tcPr>
            <w:tcW w:w="3227" w:type="dxa"/>
          </w:tcPr>
          <w:p w14:paraId="07D552DF" w14:textId="1D575EEB" w:rsidR="00D55A18" w:rsidRPr="009421B0" w:rsidRDefault="00D55A18" w:rsidP="000A4810">
            <w:pPr>
              <w:jc w:val="thaiDistribute"/>
              <w:rPr>
                <w:rFonts w:ascii="Browallia New" w:hAnsi="Browallia New" w:cs="Browallia New"/>
                <w:b/>
                <w:bCs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eastAsia="th-TH"/>
              </w:rPr>
              <w:t xml:space="preserve">รวมกลุ่ม </w:t>
            </w: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lang w:eastAsia="th-TH"/>
              </w:rPr>
              <w:t>SEG</w:t>
            </w:r>
          </w:p>
        </w:tc>
        <w:tc>
          <w:tcPr>
            <w:tcW w:w="2031" w:type="dxa"/>
            <w:vAlign w:val="center"/>
          </w:tcPr>
          <w:p w14:paraId="1DD8F8AD" w14:textId="2807A1B4" w:rsidR="00D55A18" w:rsidRPr="009421B0" w:rsidRDefault="00D55A18" w:rsidP="000A4810">
            <w:pPr>
              <w:jc w:val="right"/>
              <w:rPr>
                <w:rFonts w:ascii="Browallia New" w:hAnsi="Browallia New" w:cs="Browallia New"/>
                <w:b/>
                <w:bCs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946.44</w:t>
            </w:r>
          </w:p>
        </w:tc>
        <w:tc>
          <w:tcPr>
            <w:tcW w:w="2032" w:type="dxa"/>
            <w:vAlign w:val="center"/>
          </w:tcPr>
          <w:p w14:paraId="27C8B926" w14:textId="47D34058" w:rsidR="00D55A18" w:rsidRPr="009421B0" w:rsidRDefault="00D55A18" w:rsidP="000A4810">
            <w:pPr>
              <w:jc w:val="right"/>
              <w:rPr>
                <w:rFonts w:ascii="Browallia New" w:hAnsi="Browallia New" w:cs="Browallia New"/>
                <w:b/>
                <w:bCs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1,064.86</w:t>
            </w:r>
          </w:p>
        </w:tc>
        <w:tc>
          <w:tcPr>
            <w:tcW w:w="2033" w:type="dxa"/>
            <w:vAlign w:val="center"/>
          </w:tcPr>
          <w:p w14:paraId="5A73B866" w14:textId="0E585487" w:rsidR="00D55A18" w:rsidRPr="009421B0" w:rsidRDefault="00D55A18" w:rsidP="000A4810">
            <w:pPr>
              <w:jc w:val="right"/>
              <w:rPr>
                <w:rFonts w:ascii="Browallia New" w:hAnsi="Browallia New" w:cs="Browallia New"/>
                <w:b/>
                <w:bCs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12.51%</w:t>
            </w:r>
          </w:p>
        </w:tc>
      </w:tr>
    </w:tbl>
    <w:p w14:paraId="41ADDDBD" w14:textId="742A470A" w:rsidR="00566266" w:rsidRPr="009421B0" w:rsidRDefault="00927F6C" w:rsidP="004A5BA7">
      <w:pPr>
        <w:tabs>
          <w:tab w:val="left" w:pos="851"/>
        </w:tabs>
        <w:ind w:left="1134" w:hanging="1134"/>
        <w:jc w:val="thaiDistribute"/>
        <w:rPr>
          <w:rFonts w:ascii="Browallia New" w:hAnsi="Browallia New" w:cs="Browallia New"/>
          <w:sz w:val="24"/>
          <w:szCs w:val="24"/>
          <w:cs/>
          <w:lang w:eastAsia="th-TH"/>
        </w:rPr>
      </w:pPr>
      <w:r w:rsidRPr="009421B0">
        <w:rPr>
          <w:rFonts w:ascii="Browallia New" w:hAnsi="Browallia New" w:cs="Browallia New"/>
          <w:sz w:val="24"/>
          <w:szCs w:val="24"/>
          <w:u w:val="single"/>
          <w:cs/>
          <w:lang w:eastAsia="th-TH"/>
        </w:rPr>
        <w:t>หมายเหตุ</w:t>
      </w:r>
      <w:r w:rsidRPr="009421B0">
        <w:rPr>
          <w:rFonts w:ascii="Browallia New" w:hAnsi="Browallia New" w:cs="Browallia New"/>
          <w:sz w:val="24"/>
          <w:szCs w:val="24"/>
          <w:u w:val="single"/>
          <w:lang w:eastAsia="th-TH"/>
        </w:rPr>
        <w:t>:</w:t>
      </w:r>
      <w:r w:rsidRPr="009421B0">
        <w:rPr>
          <w:rFonts w:ascii="Browallia New" w:hAnsi="Browallia New" w:cs="Browallia New"/>
          <w:sz w:val="24"/>
          <w:szCs w:val="24"/>
          <w:lang w:eastAsia="th-TH"/>
        </w:rPr>
        <w:t xml:space="preserve"> </w:t>
      </w:r>
      <w:r w:rsidR="00D10B08" w:rsidRPr="009421B0">
        <w:rPr>
          <w:rFonts w:ascii="Browallia New" w:hAnsi="Browallia New" w:cs="Browallia New"/>
          <w:sz w:val="24"/>
          <w:szCs w:val="24"/>
          <w:lang w:eastAsia="th-TH"/>
        </w:rPr>
        <w:tab/>
      </w:r>
      <w:r w:rsidRPr="009421B0">
        <w:rPr>
          <w:rFonts w:ascii="Browallia New" w:hAnsi="Browallia New" w:cs="Browallia New"/>
          <w:sz w:val="24"/>
          <w:szCs w:val="24"/>
          <w:lang w:eastAsia="th-TH"/>
        </w:rPr>
        <w:t>1</w:t>
      </w:r>
      <w:r w:rsidR="00D10B08" w:rsidRPr="009421B0">
        <w:rPr>
          <w:rFonts w:ascii="Browallia New" w:hAnsi="Browallia New" w:cs="Browallia New"/>
          <w:sz w:val="24"/>
          <w:szCs w:val="24"/>
          <w:lang w:eastAsia="th-TH"/>
        </w:rPr>
        <w:tab/>
      </w:r>
      <w:r w:rsidRPr="009421B0">
        <w:rPr>
          <w:rFonts w:ascii="Browallia New" w:hAnsi="Browallia New" w:cs="Browallia New"/>
          <w:sz w:val="24"/>
          <w:szCs w:val="24"/>
          <w:cs/>
          <w:lang w:eastAsia="th-TH"/>
        </w:rPr>
        <w:t xml:space="preserve">ธุรกิจอื่นๆ ได้แก่ </w:t>
      </w:r>
      <w:r w:rsidRPr="009421B0">
        <w:rPr>
          <w:rFonts w:ascii="Browallia New" w:hAnsi="Browallia New" w:cs="Browallia New"/>
          <w:sz w:val="24"/>
          <w:szCs w:val="24"/>
          <w:lang w:eastAsia="th-TH"/>
        </w:rPr>
        <w:t>SEG (</w:t>
      </w:r>
      <w:r w:rsidRPr="009421B0">
        <w:rPr>
          <w:rFonts w:ascii="Browallia New" w:hAnsi="Browallia New" w:cs="Browallia New"/>
          <w:sz w:val="24"/>
          <w:szCs w:val="24"/>
          <w:cs/>
          <w:lang w:eastAsia="th-TH"/>
        </w:rPr>
        <w:t>ไม่รวมบริษัทย่อย</w:t>
      </w:r>
      <w:r w:rsidRPr="009421B0">
        <w:rPr>
          <w:rFonts w:ascii="Browallia New" w:hAnsi="Browallia New" w:cs="Browallia New"/>
          <w:sz w:val="24"/>
          <w:szCs w:val="24"/>
          <w:lang w:eastAsia="th-TH"/>
        </w:rPr>
        <w:t xml:space="preserve">) </w:t>
      </w:r>
      <w:r w:rsidRPr="009421B0">
        <w:rPr>
          <w:rFonts w:ascii="Browallia New" w:hAnsi="Browallia New" w:cs="Browallia New"/>
          <w:sz w:val="24"/>
          <w:szCs w:val="24"/>
          <w:cs/>
          <w:lang w:eastAsia="th-TH"/>
        </w:rPr>
        <w:t xml:space="preserve">ซึ่งเป็น </w:t>
      </w:r>
      <w:r w:rsidRPr="009421B0">
        <w:rPr>
          <w:rFonts w:ascii="Browallia New" w:hAnsi="Browallia New" w:cs="Browallia New"/>
          <w:sz w:val="24"/>
          <w:szCs w:val="24"/>
          <w:lang w:eastAsia="th-TH"/>
        </w:rPr>
        <w:t xml:space="preserve">Holding company </w:t>
      </w:r>
      <w:r w:rsidRPr="009421B0">
        <w:rPr>
          <w:rFonts w:ascii="Browallia New" w:hAnsi="Browallia New" w:cs="Browallia New"/>
          <w:sz w:val="24"/>
          <w:szCs w:val="24"/>
          <w:cs/>
          <w:lang w:eastAsia="th-TH"/>
        </w:rPr>
        <w:t xml:space="preserve">และบริษัทอื่นๆ ที่ดำเนินงานสนับสนุนธุรกิจหลักของ </w:t>
      </w:r>
      <w:r w:rsidRPr="009421B0">
        <w:rPr>
          <w:rFonts w:ascii="Browallia New" w:hAnsi="Browallia New" w:cs="Browallia New"/>
          <w:sz w:val="24"/>
          <w:szCs w:val="24"/>
          <w:lang w:eastAsia="th-TH"/>
        </w:rPr>
        <w:t xml:space="preserve">SELIC SEIC </w:t>
      </w:r>
      <w:r w:rsidRPr="009421B0">
        <w:rPr>
          <w:rFonts w:ascii="Browallia New" w:hAnsi="Browallia New" w:cs="Browallia New"/>
          <w:sz w:val="24"/>
          <w:szCs w:val="24"/>
          <w:cs/>
          <w:lang w:eastAsia="th-TH"/>
        </w:rPr>
        <w:t xml:space="preserve">และ </w:t>
      </w:r>
      <w:r w:rsidRPr="009421B0">
        <w:rPr>
          <w:rFonts w:ascii="Browallia New" w:hAnsi="Browallia New" w:cs="Browallia New"/>
          <w:sz w:val="24"/>
          <w:szCs w:val="24"/>
          <w:lang w:eastAsia="th-TH"/>
        </w:rPr>
        <w:t xml:space="preserve">SECAP </w:t>
      </w:r>
      <w:r w:rsidRPr="009421B0">
        <w:rPr>
          <w:rFonts w:ascii="Browallia New" w:hAnsi="Browallia New" w:cs="Browallia New"/>
          <w:sz w:val="24"/>
          <w:szCs w:val="24"/>
          <w:cs/>
          <w:lang w:eastAsia="th-TH"/>
        </w:rPr>
        <w:t xml:space="preserve">จึงไม่มีรายได้อื่นๆ นอกจากรายได้จากบริษัทในกลุ่มเดียวกัน </w:t>
      </w:r>
    </w:p>
    <w:p w14:paraId="5AB75E13" w14:textId="77777777" w:rsidR="00240042" w:rsidRPr="009421B0" w:rsidRDefault="00240042" w:rsidP="00A427A0">
      <w:pPr>
        <w:spacing w:after="120"/>
        <w:ind w:firstLine="1134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</w:p>
    <w:p w14:paraId="462077E6" w14:textId="14F43974" w:rsidR="00566266" w:rsidRPr="009421B0" w:rsidRDefault="00927F6C" w:rsidP="00A427A0">
      <w:pPr>
        <w:spacing w:after="120"/>
        <w:ind w:firstLine="1134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จากข้อมูลดังกล่าวจะเห็นได้ว่า ธุรกิจประกันชีวิต เป็นธุรกิจหลักที่มีสัดส่วนกำไรสูงที่สุด โดยในปี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2560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และ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2561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ถึงแม้ว่าธุรกิจประกันภัยและธุรกิจลีซซิ่งมีผลประกอบการลดลง แต่โดยภาพรวมของกลุ่ม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SEG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ยังคงมีการเติบโตของกำไรสุทธิร้อยละ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12.51</w:t>
      </w:r>
    </w:p>
    <w:p w14:paraId="2267E7CD" w14:textId="2551C66C" w:rsidR="0087581D" w:rsidRPr="009421B0" w:rsidRDefault="00927F6C" w:rsidP="00E42E20">
      <w:pPr>
        <w:spacing w:after="120"/>
        <w:ind w:firstLine="1134"/>
        <w:jc w:val="thaiDistribute"/>
        <w:rPr>
          <w:rFonts w:ascii="Browallia New" w:hAnsi="Browallia New" w:cs="Browallia New"/>
          <w:szCs w:val="28"/>
          <w:lang w:eastAsia="th-TH"/>
        </w:rPr>
      </w:pP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นอกจากนี้ที่ปรึกษาทางการเงิน</w:t>
      </w:r>
      <w:r w:rsidR="002643A5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ได้แสดงข้อมูล</w:t>
      </w:r>
      <w:r w:rsidR="00BB05CF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เพื่อ</w:t>
      </w:r>
      <w:r w:rsidR="002643A5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เปรียบเทียบมูลค่ากิจการของ </w:t>
      </w:r>
      <w:r w:rsidR="002643A5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SEG </w:t>
      </w:r>
      <w:r w:rsidR="002643A5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ที่ </w:t>
      </w:r>
      <w:r w:rsidR="002643A5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TGH </w:t>
      </w:r>
      <w:r w:rsidR="002643A5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จะรับโอน ซึ่งเท่ากับ </w:t>
      </w:r>
      <w:r w:rsidR="002643A5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25,000,000,000 </w:t>
      </w:r>
      <w:r w:rsidR="002643A5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บาท</w:t>
      </w:r>
      <w:r w:rsidR="00BB05CF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กับบริษัทจดทะเบียนในตลาดหลักทรัพย์ฯ ในกลุ่มธุรกิจการเงิน หมวดประกันภัยและประกันชีวิต</w:t>
      </w:r>
      <w:r w:rsidR="002643A5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="00BB05CF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โดยแสดง</w:t>
      </w:r>
      <w:r w:rsidR="002643A5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เปรียบเทียบด้วยอัตราส่วนราคาต่อกำไร (</w:t>
      </w:r>
      <w:r w:rsidR="002643A5" w:rsidRPr="009421B0">
        <w:rPr>
          <w:rFonts w:ascii="Browallia New" w:hAnsi="Browallia New" w:cs="Browallia New"/>
          <w:sz w:val="28"/>
          <w:szCs w:val="28"/>
          <w:lang w:eastAsia="th-TH"/>
        </w:rPr>
        <w:t>P/E ratio</w:t>
      </w:r>
      <w:r w:rsidR="002643A5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) และอัตราส่วนราคาต่อมูลค่าตามบัญชี (</w:t>
      </w:r>
      <w:r w:rsidR="002643A5" w:rsidRPr="009421B0">
        <w:rPr>
          <w:rFonts w:ascii="Browallia New" w:hAnsi="Browallia New" w:cs="Browallia New"/>
          <w:sz w:val="28"/>
          <w:szCs w:val="28"/>
          <w:lang w:eastAsia="th-TH"/>
        </w:rPr>
        <w:t>P/BV ratio</w:t>
      </w:r>
      <w:r w:rsidR="002643A5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)</w:t>
      </w:r>
      <w:r w:rsidR="00BB05CF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="00BB05CF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ตามตาราง</w:t>
      </w:r>
      <w:r w:rsidR="003A7F9E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ในหน้าถัดไป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ซึ่ง</w:t>
      </w:r>
      <w:r w:rsidR="00BB05CF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จากข้อมูลเปรียบเทียบจะเห็นได้ว่าอัตราส่วนราคาต่อกำไรและอัตราส่วนราคาต่อมูลค่าตามบัญชีของ </w:t>
      </w:r>
      <w:r w:rsidR="00BB05CF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SEG </w:t>
      </w:r>
      <w:r w:rsidR="00BB05CF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มีอัตราส่วนสูงกว่าค่าเฉลี่ยของบริษัทที่จดทะเบียนในตลาดหลักทรัพย์ฯ ในปัจจุบัน อย่างไรก็ตาม ที่ปรึกษาทางการเงินพิจารณาจากผลการดำเนินที่ผ่านมาของ </w:t>
      </w:r>
      <w:r w:rsidR="00BB05CF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SEG </w:t>
      </w:r>
      <w:r w:rsidR="00BB05CF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ซึ่งมีรายได้เติบโตขึ้นอย่างต่อเนื่อง โดยหากพิจารณารายได้รวมของ </w:t>
      </w:r>
      <w:r w:rsidR="00BB05CF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SEG </w:t>
      </w:r>
      <w:r w:rsidR="00BB05CF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จะเห็นได้ว่ามีรายได้รวมเติบโตขึ้นจากปี </w:t>
      </w:r>
      <w:r w:rsidR="001D054D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2560 </w:t>
      </w:r>
      <w:r w:rsidR="00BB05CF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ซึ่งเท่ากับ </w:t>
      </w:r>
      <w:r w:rsidR="001D054D" w:rsidRPr="009421B0">
        <w:rPr>
          <w:rFonts w:ascii="Browallia New" w:hAnsi="Browallia New" w:cs="Browallia New"/>
          <w:color w:val="000000"/>
          <w:sz w:val="28"/>
          <w:szCs w:val="28"/>
        </w:rPr>
        <w:t>22,421.73</w:t>
      </w:r>
      <w:r w:rsidR="00BB05CF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="00BB05CF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ล้านบาท เป็น </w:t>
      </w:r>
      <w:r w:rsidR="00BB05CF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28,765.21 </w:t>
      </w:r>
      <w:r w:rsidR="00BB05CF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ล้านบาท ในปี </w:t>
      </w:r>
      <w:r w:rsidR="00BB05CF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2561 </w:t>
      </w:r>
      <w:r w:rsidR="00BB05CF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คิดเป็นอัตราการเติบโตร้อยละ </w:t>
      </w:r>
      <w:r w:rsidR="001D054D" w:rsidRPr="009421B0">
        <w:rPr>
          <w:rFonts w:ascii="Browallia New" w:hAnsi="Browallia New" w:cs="Browallia New"/>
          <w:sz w:val="28"/>
          <w:szCs w:val="28"/>
          <w:lang w:eastAsia="th-TH"/>
        </w:rPr>
        <w:t>28.29</w:t>
      </w:r>
      <w:r w:rsidR="00BB05CF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="001D054D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และกำไรสุทธิเติบโตขึ้นจากปี </w:t>
      </w:r>
      <w:r w:rsidR="001D054D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2560 </w:t>
      </w:r>
      <w:r w:rsidR="001D054D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ซึ่งเท่ากับ </w:t>
      </w:r>
      <w:r w:rsidR="001D054D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946.44 </w:t>
      </w:r>
      <w:r w:rsidR="001D054D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ล้านบาท เป็น </w:t>
      </w:r>
      <w:r w:rsidR="001D054D" w:rsidRPr="009421B0">
        <w:rPr>
          <w:rFonts w:ascii="Browallia New" w:hAnsi="Browallia New" w:cs="Browallia New"/>
          <w:sz w:val="28"/>
          <w:szCs w:val="28"/>
          <w:lang w:eastAsia="th-TH"/>
        </w:rPr>
        <w:t>1,064.86</w:t>
      </w:r>
      <w:r w:rsidR="001D054D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ล้านบาท ในปี </w:t>
      </w:r>
      <w:r w:rsidR="001D054D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2561 </w:t>
      </w:r>
      <w:r w:rsidR="001D054D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คิดเป็นอัตราการเติบโตร้อยละ </w:t>
      </w:r>
      <w:r w:rsidR="001D054D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12.51 </w:t>
      </w:r>
      <w:r w:rsidR="001D054D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ซึ่ง</w:t>
      </w:r>
      <w:r w:rsidR="00BB05CF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ถือว่า </w:t>
      </w:r>
      <w:r w:rsidR="00BB05CF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SEG </w:t>
      </w:r>
      <w:r w:rsidR="00BB05CF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มีศักยภาพในการเติบโตสูงกว่าบริษัทอื่นๆ </w:t>
      </w:r>
      <w:r w:rsidR="00D10B08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ในอุตสาหกรรมเดียวกัน อย่างไรก็ตาม เมื่อเปรียบเทียบ</w:t>
      </w:r>
      <w:r w:rsidR="00240042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กับอัตราส่วนราคาต่อกำไรและอัตราส่วนราคาต่อมูลค่าตามบัญชีข</w:t>
      </w:r>
      <w:r w:rsidR="00240042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อง </w:t>
      </w:r>
      <w:r w:rsidR="00240042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SEG </w:t>
      </w:r>
      <w:r w:rsidR="00240042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กับบริษัทที่มีขนาดใกล้เคียงกัน เช่น </w:t>
      </w:r>
      <w:r w:rsidR="00240042" w:rsidRPr="009421B0">
        <w:rPr>
          <w:rFonts w:ascii="Browallia New" w:eastAsia="Times New Roman" w:hAnsi="Browallia New" w:cs="Browallia New"/>
          <w:color w:val="000000"/>
          <w:sz w:val="28"/>
          <w:szCs w:val="28"/>
          <w:cs/>
        </w:rPr>
        <w:t xml:space="preserve">บริษัท กรุงเทพประกันภัย จำกัด (มหาชน) บริษัท กรุงเทพประกันชีวิต จำกัด (มหาชน) บริษัท เมืองไทยประกันภัย จำกัด (มหาชน) </w:t>
      </w:r>
      <w:r w:rsidR="00240042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และ</w:t>
      </w:r>
      <w:r w:rsidR="00240042" w:rsidRPr="009421B0">
        <w:rPr>
          <w:rFonts w:ascii="Browallia New" w:eastAsia="Times New Roman" w:hAnsi="Browallia New" w:cs="Browallia New"/>
          <w:color w:val="000000"/>
          <w:sz w:val="28"/>
          <w:szCs w:val="28"/>
          <w:cs/>
        </w:rPr>
        <w:t xml:space="preserve">บริษัท สินมั่นคงประกันภัย จำกัด </w:t>
      </w:r>
      <w:r w:rsidR="00240042" w:rsidRPr="009421B0">
        <w:rPr>
          <w:rFonts w:ascii="Browallia New" w:eastAsia="Times New Roman" w:hAnsi="Browallia New" w:cs="Browallia New"/>
          <w:color w:val="000000"/>
          <w:sz w:val="28"/>
          <w:szCs w:val="28"/>
          <w:cs/>
        </w:rPr>
        <w:lastRenderedPageBreak/>
        <w:t>(มหาชน)</w:t>
      </w:r>
      <w:r w:rsidR="00240042" w:rsidRPr="009421B0">
        <w:rPr>
          <w:rFonts w:ascii="Browallia New" w:eastAsia="Times New Roman" w:hAnsi="Browallia New" w:cs="Browallia New" w:hint="cs"/>
          <w:color w:val="000000"/>
          <w:sz w:val="24"/>
          <w:szCs w:val="24"/>
          <w:cs/>
        </w:rPr>
        <w:t xml:space="preserve"> </w:t>
      </w:r>
      <w:r w:rsidR="00240042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จะเห็นได้ว่าอัตราส่วนของ </w:t>
      </w:r>
      <w:r w:rsidR="00240042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SEG </w:t>
      </w:r>
      <w:r w:rsidR="00240042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มีค่าสูงกว่า</w:t>
      </w:r>
      <w:r w:rsidR="00FF70B4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บริษัทดังกล่าว</w:t>
      </w:r>
      <w:r w:rsidR="00240042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ทั้งนี้ </w:t>
      </w:r>
      <w:r w:rsidR="00D401EF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หากพิจารณาการประเมินมูลค่ายุติธรรมของ </w:t>
      </w:r>
      <w:r w:rsidR="00D401EF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TIC </w:t>
      </w:r>
      <w:r w:rsidR="00D401EF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โดยที่ปรึกษาทางการเงินอิสระ ซึ่งมีมูลค่ายุติธรรมอยู่ในช่วง </w:t>
      </w:r>
      <w:r w:rsidR="00D401EF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28.87 </w:t>
      </w:r>
      <w:r w:rsidR="00D401EF" w:rsidRPr="009421B0">
        <w:rPr>
          <w:rFonts w:ascii="Browallia New" w:hAnsi="Browallia New" w:cs="Browallia New"/>
          <w:sz w:val="28"/>
          <w:szCs w:val="28"/>
          <w:cs/>
          <w:lang w:eastAsia="th-TH"/>
        </w:rPr>
        <w:t>–</w:t>
      </w:r>
      <w:r w:rsidR="00D401EF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="00D401EF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37.48 </w:t>
      </w:r>
      <w:r w:rsidR="00D401EF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บาทต่อหุ้น ซึ่งเมื่อคูณด้วยจำนวนหุ้นที่ออกเพื่อชำระเป็นค่าตอบแทนในการรับโอนกิจการทั้งหมด</w:t>
      </w:r>
      <w:r w:rsidR="000631E1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ของ </w:t>
      </w:r>
      <w:r w:rsidR="000631E1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SEG </w:t>
      </w:r>
      <w:r w:rsidR="000631E1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จำนวน </w:t>
      </w:r>
      <w:r w:rsidR="000631E1" w:rsidRPr="009421B0">
        <w:rPr>
          <w:rFonts w:ascii="Browallia New" w:hAnsi="Browallia New" w:cs="Browallia New"/>
          <w:sz w:val="28"/>
          <w:szCs w:val="28"/>
          <w:lang w:eastAsia="th-TH"/>
        </w:rPr>
        <w:t>730,140,186</w:t>
      </w:r>
      <w:r w:rsidR="000631E1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หุ้น จะได้มูลค่ายุติธรรมของ </w:t>
      </w:r>
      <w:r w:rsidR="000631E1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SEG </w:t>
      </w:r>
      <w:r w:rsidR="000631E1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เท่ากับ </w:t>
      </w:r>
      <w:r w:rsidR="000631E1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21,079.15 – 27,365.65 </w:t>
      </w:r>
      <w:r w:rsidR="000631E1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ล้านบาท</w:t>
      </w:r>
      <w:r w:rsidR="00240042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="00BB05CF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ดังนั้น ที่ปรึกษาทางการเงินจึงเห็นสอดคล้องกับที่ปรึกษาทางการเงินอิสระว่า มูลค่าการรับโอนกิจการทั้งหมดของ </w:t>
      </w:r>
      <w:r w:rsidR="00BB05CF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SEG </w:t>
      </w:r>
      <w:r w:rsidR="00BB05CF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เท่ากับ </w:t>
      </w:r>
      <w:r w:rsidR="00BB05CF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25,000,000,000 </w:t>
      </w:r>
      <w:r w:rsidR="00BB05CF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บาท อยู่ในช่วงราคาที่เป็นมูลค่ายุติธรรม</w:t>
      </w:r>
    </w:p>
    <w:p w14:paraId="07345587" w14:textId="77777777" w:rsidR="0087581D" w:rsidRPr="009421B0" w:rsidRDefault="0087581D">
      <w:pPr>
        <w:spacing w:after="120"/>
        <w:ind w:firstLine="1134"/>
        <w:jc w:val="thaiDistribute"/>
        <w:rPr>
          <w:rFonts w:ascii="Browallia New" w:hAnsi="Browallia New" w:cs="Browallia New"/>
          <w:szCs w:val="28"/>
          <w:lang w:eastAsia="th-TH"/>
        </w:rPr>
        <w:sectPr w:rsidR="0087581D" w:rsidRPr="009421B0" w:rsidSect="00D964BE">
          <w:headerReference w:type="default" r:id="rId17"/>
          <w:footerReference w:type="even" r:id="rId18"/>
          <w:footerReference w:type="default" r:id="rId19"/>
          <w:type w:val="nextColumn"/>
          <w:pgSz w:w="11907" w:h="16840" w:code="9"/>
          <w:pgMar w:top="1440" w:right="1287" w:bottom="1440" w:left="1440" w:header="850" w:footer="850" w:gutter="0"/>
          <w:pgNumType w:start="1"/>
          <w:cols w:space="720"/>
          <w:docGrid w:linePitch="435"/>
        </w:sectPr>
      </w:pPr>
    </w:p>
    <w:p w14:paraId="00B507CC" w14:textId="77777777" w:rsidR="0087581D" w:rsidRPr="009421B0" w:rsidRDefault="0087581D" w:rsidP="0087581D">
      <w:pPr>
        <w:spacing w:after="120"/>
        <w:jc w:val="thaiDistribute"/>
        <w:rPr>
          <w:rFonts w:ascii="Browallia New" w:hAnsi="Browallia New" w:cs="Browallia New"/>
          <w:sz w:val="28"/>
          <w:szCs w:val="28"/>
          <w:u w:val="single"/>
          <w:cs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u w:val="single"/>
          <w:cs/>
          <w:lang w:eastAsia="th-TH"/>
        </w:rPr>
        <w:lastRenderedPageBreak/>
        <w:t xml:space="preserve">ข้อมูลอัตราการเติบโตของรายได้และอัตราส่วนราคาเปรียบเทียบระหว่าง </w:t>
      </w:r>
      <w:r w:rsidRPr="009421B0">
        <w:rPr>
          <w:rFonts w:ascii="Browallia New" w:hAnsi="Browallia New" w:cs="Browallia New"/>
          <w:sz w:val="28"/>
          <w:szCs w:val="28"/>
          <w:u w:val="single"/>
          <w:lang w:eastAsia="th-TH"/>
        </w:rPr>
        <w:t xml:space="preserve">SEG </w:t>
      </w:r>
      <w:r w:rsidRPr="009421B0">
        <w:rPr>
          <w:rFonts w:ascii="Browallia New" w:hAnsi="Browallia New" w:cs="Browallia New"/>
          <w:sz w:val="28"/>
          <w:szCs w:val="28"/>
          <w:u w:val="single"/>
          <w:cs/>
          <w:lang w:eastAsia="th-TH"/>
        </w:rPr>
        <w:t>และบริษัทจดทะเบียนในกลุ่มธุรกิจการเงิน หมวดประกันภัยและประกันชีวิต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2"/>
        <w:gridCol w:w="991"/>
        <w:gridCol w:w="993"/>
        <w:gridCol w:w="1701"/>
        <w:gridCol w:w="992"/>
        <w:gridCol w:w="992"/>
        <w:gridCol w:w="1700"/>
        <w:gridCol w:w="1043"/>
        <w:gridCol w:w="1036"/>
        <w:gridCol w:w="1044"/>
      </w:tblGrid>
      <w:tr w:rsidR="00B17697" w:rsidRPr="009421B0" w14:paraId="779F707F" w14:textId="132A8178" w:rsidTr="004A5BA7">
        <w:trPr>
          <w:trHeight w:val="285"/>
          <w:tblHeader/>
        </w:trPr>
        <w:tc>
          <w:tcPr>
            <w:tcW w:w="3542" w:type="dxa"/>
            <w:vMerge w:val="restart"/>
            <w:shd w:val="clear" w:color="auto" w:fill="D9D9D9" w:themeFill="background1" w:themeFillShade="D9"/>
            <w:vAlign w:val="center"/>
          </w:tcPr>
          <w:p w14:paraId="6221E45E" w14:textId="77777777" w:rsidR="00B17697" w:rsidRPr="009421B0" w:rsidRDefault="00B17697" w:rsidP="000B5970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2"/>
                <w:szCs w:val="22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2"/>
                <w:szCs w:val="22"/>
                <w:cs/>
              </w:rPr>
              <w:t>บริษัท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  <w:vAlign w:val="center"/>
          </w:tcPr>
          <w:p w14:paraId="4942C26A" w14:textId="654370CE" w:rsidR="00B17697" w:rsidRPr="009421B0" w:rsidRDefault="00B17697" w:rsidP="000B5970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2"/>
                <w:szCs w:val="22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2"/>
                <w:szCs w:val="22"/>
                <w:cs/>
              </w:rPr>
              <w:t xml:space="preserve">รายได้รวม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2"/>
                <w:szCs w:val="22"/>
              </w:rPr>
              <w:t>(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2"/>
                <w:szCs w:val="22"/>
                <w:cs/>
              </w:rPr>
              <w:t>ล้านบาท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14:paraId="2129354D" w14:textId="195C3128" w:rsidR="00B17697" w:rsidRPr="009421B0" w:rsidRDefault="00B17697" w:rsidP="00E42E20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2"/>
                <w:szCs w:val="22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2"/>
                <w:szCs w:val="22"/>
                <w:cs/>
              </w:rPr>
              <w:t xml:space="preserve">อัตราการเติบโตรายได้ปี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2"/>
                <w:szCs w:val="22"/>
              </w:rPr>
              <w:t>2560 - 2561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14:paraId="1A832E8C" w14:textId="165FBD7F" w:rsidR="00B17697" w:rsidRPr="009421B0" w:rsidRDefault="00B17697" w:rsidP="000B5970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2"/>
                <w:szCs w:val="22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2"/>
                <w:szCs w:val="22"/>
                <w:cs/>
              </w:rPr>
              <w:t xml:space="preserve">กำไรสุทธิ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2"/>
                <w:szCs w:val="22"/>
              </w:rPr>
              <w:t>(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2"/>
                <w:szCs w:val="22"/>
                <w:cs/>
              </w:rPr>
              <w:t>ล้านบาท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700" w:type="dxa"/>
            <w:vMerge w:val="restart"/>
            <w:shd w:val="clear" w:color="auto" w:fill="D9D9D9" w:themeFill="background1" w:themeFillShade="D9"/>
          </w:tcPr>
          <w:p w14:paraId="10346E3D" w14:textId="0A4D819D" w:rsidR="00B17697" w:rsidRPr="009421B0" w:rsidRDefault="00B17697" w:rsidP="000B5970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2"/>
                <w:szCs w:val="22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2"/>
                <w:szCs w:val="22"/>
                <w:cs/>
              </w:rPr>
              <w:t xml:space="preserve">อัตราการเติบโตรายได้ปี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2"/>
                <w:szCs w:val="22"/>
              </w:rPr>
              <w:t>2560 - 2561</w:t>
            </w:r>
          </w:p>
        </w:tc>
        <w:tc>
          <w:tcPr>
            <w:tcW w:w="1043" w:type="dxa"/>
            <w:vMerge w:val="restart"/>
            <w:shd w:val="clear" w:color="auto" w:fill="D9D9D9" w:themeFill="background1" w:themeFillShade="D9"/>
            <w:vAlign w:val="center"/>
          </w:tcPr>
          <w:p w14:paraId="44EE87D1" w14:textId="69775497" w:rsidR="00B17697" w:rsidRPr="009421B0" w:rsidRDefault="00B17697" w:rsidP="00E42E20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2"/>
                <w:szCs w:val="22"/>
              </w:rPr>
            </w:pPr>
            <w:r w:rsidRPr="009421B0" w:rsidDel="003A7F9E">
              <w:rPr>
                <w:rFonts w:ascii="Browallia New" w:eastAsia="Times New Roman" w:hAnsi="Browallia New" w:cs="Browallia New"/>
                <w:b/>
                <w:bCs/>
                <w:color w:val="000000"/>
                <w:sz w:val="22"/>
                <w:szCs w:val="22"/>
                <w:cs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2"/>
                <w:szCs w:val="22"/>
              </w:rPr>
              <w:t>P/E ratio (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2"/>
                <w:szCs w:val="22"/>
                <w:cs/>
              </w:rPr>
              <w:t>เท่า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2"/>
                <w:szCs w:val="22"/>
              </w:rPr>
              <w:t>)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1036" w:type="dxa"/>
            <w:vMerge w:val="restart"/>
            <w:shd w:val="clear" w:color="auto" w:fill="D9D9D9" w:themeFill="background1" w:themeFillShade="D9"/>
            <w:vAlign w:val="center"/>
          </w:tcPr>
          <w:p w14:paraId="0DDD2349" w14:textId="681A1FE0" w:rsidR="00B17697" w:rsidRPr="009421B0" w:rsidRDefault="00B17697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2"/>
                <w:szCs w:val="22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2"/>
                <w:szCs w:val="22"/>
              </w:rPr>
              <w:t>P/BV ratio (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2"/>
                <w:szCs w:val="22"/>
                <w:cs/>
              </w:rPr>
              <w:t>เท่า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2"/>
                <w:szCs w:val="22"/>
              </w:rPr>
              <w:t>)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1044" w:type="dxa"/>
            <w:vMerge w:val="restart"/>
            <w:shd w:val="clear" w:color="auto" w:fill="D9D9D9" w:themeFill="background1" w:themeFillShade="D9"/>
          </w:tcPr>
          <w:p w14:paraId="2925C7EF" w14:textId="7B6B1935" w:rsidR="00B17697" w:rsidRPr="009421B0" w:rsidRDefault="00B17697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2"/>
                <w:szCs w:val="22"/>
              </w:rPr>
            </w:pPr>
            <w:r w:rsidRPr="009421B0">
              <w:rPr>
                <w:rFonts w:ascii="Browallia New" w:eastAsia="Times New Roman" w:hAnsi="Browallia New" w:cs="Browallia New" w:hint="cs"/>
                <w:b/>
                <w:bCs/>
                <w:color w:val="000000"/>
                <w:sz w:val="22"/>
                <w:szCs w:val="22"/>
                <w:cs/>
              </w:rPr>
              <w:t>ราคาหุ้น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2"/>
                <w:szCs w:val="22"/>
                <w:vertAlign w:val="superscript"/>
              </w:rPr>
              <w:t>5</w:t>
            </w:r>
          </w:p>
          <w:p w14:paraId="60B58ED7" w14:textId="74AF12A4" w:rsidR="00B17697" w:rsidRPr="009421B0" w:rsidRDefault="00B17697" w:rsidP="001D58E1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2"/>
                <w:szCs w:val="22"/>
              </w:rPr>
            </w:pPr>
            <w:r w:rsidRPr="009421B0">
              <w:rPr>
                <w:rFonts w:ascii="Browallia New" w:eastAsia="Times New Roman" w:hAnsi="Browallia New" w:cs="Browallia New" w:hint="cs"/>
                <w:b/>
                <w:bCs/>
                <w:color w:val="000000"/>
                <w:sz w:val="22"/>
                <w:szCs w:val="22"/>
                <w:cs/>
              </w:rPr>
              <w:t>(บาท/หุ้น)</w:t>
            </w:r>
          </w:p>
        </w:tc>
      </w:tr>
      <w:tr w:rsidR="00B17697" w:rsidRPr="009421B0" w14:paraId="6CEB86ED" w14:textId="3035BB6D" w:rsidTr="004A5BA7">
        <w:trPr>
          <w:trHeight w:val="285"/>
          <w:tblHeader/>
        </w:trPr>
        <w:tc>
          <w:tcPr>
            <w:tcW w:w="3542" w:type="dxa"/>
            <w:vMerge/>
            <w:shd w:val="clear" w:color="auto" w:fill="D9D9D9" w:themeFill="background1" w:themeFillShade="D9"/>
            <w:vAlign w:val="center"/>
          </w:tcPr>
          <w:p w14:paraId="3AABB531" w14:textId="2973E0FC" w:rsidR="00B17697" w:rsidRPr="009421B0" w:rsidRDefault="00B17697" w:rsidP="000B5970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2"/>
                <w:szCs w:val="22"/>
                <w:cs/>
              </w:rPr>
            </w:pPr>
          </w:p>
        </w:tc>
        <w:tc>
          <w:tcPr>
            <w:tcW w:w="991" w:type="dxa"/>
            <w:shd w:val="clear" w:color="auto" w:fill="D9D9D9" w:themeFill="background1" w:themeFillShade="D9"/>
            <w:vAlign w:val="center"/>
          </w:tcPr>
          <w:p w14:paraId="521F04A5" w14:textId="77777777" w:rsidR="00B17697" w:rsidRPr="009421B0" w:rsidRDefault="00B17697" w:rsidP="000B5970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2"/>
                <w:szCs w:val="22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2"/>
                <w:szCs w:val="22"/>
                <w:cs/>
              </w:rPr>
              <w:t xml:space="preserve">ปี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2"/>
                <w:szCs w:val="22"/>
              </w:rPr>
              <w:t>2560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0B020EAD" w14:textId="77777777" w:rsidR="00B17697" w:rsidRPr="009421B0" w:rsidRDefault="00B17697" w:rsidP="000B5970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2"/>
                <w:szCs w:val="22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2"/>
                <w:szCs w:val="22"/>
                <w:cs/>
              </w:rPr>
              <w:t xml:space="preserve">ปี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2"/>
                <w:szCs w:val="22"/>
              </w:rPr>
              <w:t>2561</w:t>
            </w: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14:paraId="68F9C96E" w14:textId="77777777" w:rsidR="00B17697" w:rsidRPr="009421B0" w:rsidRDefault="00B17697" w:rsidP="000B5970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2"/>
                <w:szCs w:val="22"/>
                <w:cs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03D8BA2" w14:textId="3BA0D9A0" w:rsidR="00B17697" w:rsidRPr="009421B0" w:rsidRDefault="00B17697" w:rsidP="000B5970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2"/>
                <w:szCs w:val="22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2"/>
                <w:szCs w:val="22"/>
                <w:cs/>
              </w:rPr>
              <w:t xml:space="preserve">ปี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2"/>
                <w:szCs w:val="22"/>
              </w:rPr>
              <w:t>2560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1CE8C88" w14:textId="24C99F4D" w:rsidR="00B17697" w:rsidRPr="009421B0" w:rsidRDefault="00B17697" w:rsidP="000B5970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2"/>
                <w:szCs w:val="22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2"/>
                <w:szCs w:val="22"/>
                <w:cs/>
              </w:rPr>
              <w:t xml:space="preserve">ปี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2"/>
                <w:szCs w:val="22"/>
              </w:rPr>
              <w:t>2561</w:t>
            </w:r>
          </w:p>
        </w:tc>
        <w:tc>
          <w:tcPr>
            <w:tcW w:w="1700" w:type="dxa"/>
            <w:vMerge/>
            <w:shd w:val="clear" w:color="auto" w:fill="D9D9D9" w:themeFill="background1" w:themeFillShade="D9"/>
          </w:tcPr>
          <w:p w14:paraId="314D4D27" w14:textId="77777777" w:rsidR="00B17697" w:rsidRPr="009421B0" w:rsidRDefault="00B17697" w:rsidP="000B5970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3" w:type="dxa"/>
            <w:vMerge/>
            <w:shd w:val="clear" w:color="auto" w:fill="D9D9D9" w:themeFill="background1" w:themeFillShade="D9"/>
            <w:vAlign w:val="center"/>
          </w:tcPr>
          <w:p w14:paraId="51B15ED8" w14:textId="4675D3DB" w:rsidR="00B17697" w:rsidRPr="009421B0" w:rsidRDefault="00B17697" w:rsidP="000B5970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6" w:type="dxa"/>
            <w:vMerge/>
            <w:shd w:val="clear" w:color="auto" w:fill="D9D9D9" w:themeFill="background1" w:themeFillShade="D9"/>
            <w:vAlign w:val="center"/>
          </w:tcPr>
          <w:p w14:paraId="1C90752A" w14:textId="77777777" w:rsidR="00B17697" w:rsidRPr="009421B0" w:rsidRDefault="00B17697" w:rsidP="000B5970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4" w:type="dxa"/>
            <w:vMerge/>
            <w:shd w:val="clear" w:color="auto" w:fill="D9D9D9" w:themeFill="background1" w:themeFillShade="D9"/>
          </w:tcPr>
          <w:p w14:paraId="18641EF7" w14:textId="77777777" w:rsidR="00B17697" w:rsidRPr="009421B0" w:rsidRDefault="00B17697" w:rsidP="000B5970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17697" w:rsidRPr="009421B0" w14:paraId="6748668F" w14:textId="54049F74" w:rsidTr="004A5BA7">
        <w:trPr>
          <w:trHeight w:val="285"/>
        </w:trPr>
        <w:tc>
          <w:tcPr>
            <w:tcW w:w="3542" w:type="dxa"/>
            <w:shd w:val="clear" w:color="auto" w:fill="auto"/>
            <w:vAlign w:val="bottom"/>
          </w:tcPr>
          <w:p w14:paraId="22A4148E" w14:textId="77777777" w:rsidR="00D55A18" w:rsidRPr="009421B0" w:rsidRDefault="00D55A18" w:rsidP="000B5970">
            <w:pPr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2"/>
                <w:szCs w:val="22"/>
                <w:cs/>
              </w:rPr>
              <w:t>บริษัท เครืออาคเนย์ จำกัด (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  <w:t>SEG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2"/>
                <w:szCs w:val="22"/>
                <w:cs/>
              </w:rPr>
              <w:t>)</w:t>
            </w:r>
          </w:p>
        </w:tc>
        <w:tc>
          <w:tcPr>
            <w:tcW w:w="991" w:type="dxa"/>
            <w:vAlign w:val="bottom"/>
          </w:tcPr>
          <w:p w14:paraId="47296D7B" w14:textId="77777777" w:rsidR="00D55A18" w:rsidRPr="009421B0" w:rsidRDefault="00D55A18" w:rsidP="000B5970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</w:pPr>
            <w:r w:rsidRPr="009421B0">
              <w:rPr>
                <w:rFonts w:ascii="Browallia New" w:hAnsi="Browallia New" w:cs="Browallia New"/>
                <w:color w:val="000000"/>
                <w:sz w:val="22"/>
                <w:szCs w:val="22"/>
              </w:rPr>
              <w:t>22,421.73</w:t>
            </w:r>
            <w:r w:rsidRPr="009421B0">
              <w:rPr>
                <w:rFonts w:ascii="Browallia New" w:hAnsi="Browallia New" w:cs="Browallia New"/>
                <w:color w:val="000000"/>
                <w:sz w:val="22"/>
                <w:szCs w:val="22"/>
                <w:vertAlign w:val="superscript"/>
              </w:rPr>
              <w:t>1</w:t>
            </w:r>
            <w:r w:rsidRPr="009421B0">
              <w:rPr>
                <w:rFonts w:ascii="Browallia New" w:hAnsi="Browallia New" w:cs="Browallia New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vAlign w:val="bottom"/>
          </w:tcPr>
          <w:p w14:paraId="1B59D264" w14:textId="77777777" w:rsidR="00D55A18" w:rsidRPr="009421B0" w:rsidRDefault="00D55A18" w:rsidP="000B5970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</w:pPr>
            <w:r w:rsidRPr="009421B0">
              <w:rPr>
                <w:rFonts w:ascii="Browallia New" w:hAnsi="Browallia New" w:cs="Browallia New"/>
                <w:color w:val="000000"/>
                <w:sz w:val="22"/>
                <w:szCs w:val="22"/>
              </w:rPr>
              <w:t>28,765.21</w:t>
            </w:r>
            <w:r w:rsidRPr="009421B0">
              <w:rPr>
                <w:rFonts w:ascii="Browallia New" w:hAnsi="Browallia New" w:cs="Browallia New"/>
                <w:color w:val="000000"/>
                <w:sz w:val="22"/>
                <w:szCs w:val="22"/>
                <w:vertAlign w:val="superscript"/>
              </w:rPr>
              <w:t>1</w:t>
            </w:r>
            <w:r w:rsidRPr="009421B0">
              <w:rPr>
                <w:rFonts w:ascii="Browallia New" w:hAnsi="Browallia New" w:cs="Browallia New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14:paraId="5FE8FD79" w14:textId="4D45D507" w:rsidR="00D55A18" w:rsidRPr="009421B0" w:rsidRDefault="00D55A18" w:rsidP="000B5970">
            <w:pPr>
              <w:jc w:val="center"/>
              <w:rPr>
                <w:rFonts w:ascii="Browallia New" w:eastAsia="Times New Roman" w:hAnsi="Browallia New" w:cs="Browallia New"/>
                <w:sz w:val="22"/>
                <w:szCs w:val="22"/>
              </w:rPr>
            </w:pPr>
            <w:r w:rsidRPr="009421B0">
              <w:rPr>
                <w:rFonts w:ascii="Browallia New" w:hAnsi="Browallia New" w:cs="Browallia New"/>
                <w:sz w:val="22"/>
                <w:szCs w:val="22"/>
              </w:rPr>
              <w:t>28.29%</w:t>
            </w:r>
          </w:p>
        </w:tc>
        <w:tc>
          <w:tcPr>
            <w:tcW w:w="992" w:type="dxa"/>
            <w:vAlign w:val="bottom"/>
          </w:tcPr>
          <w:p w14:paraId="32EA11B8" w14:textId="4D02C145" w:rsidR="00D55A18" w:rsidRPr="009421B0" w:rsidRDefault="00D55A18" w:rsidP="000B5970">
            <w:pPr>
              <w:jc w:val="center"/>
              <w:rPr>
                <w:rFonts w:ascii="Browallia New" w:eastAsia="Times New Roman" w:hAnsi="Browallia New" w:cs="Browallia New"/>
                <w:sz w:val="22"/>
                <w:szCs w:val="22"/>
              </w:rPr>
            </w:pPr>
            <w:r w:rsidRPr="009421B0">
              <w:rPr>
                <w:rFonts w:ascii="Browallia New" w:hAnsi="Browallia New" w:cs="Browallia New"/>
                <w:sz w:val="22"/>
                <w:szCs w:val="22"/>
              </w:rPr>
              <w:t>946.44</w:t>
            </w:r>
            <w:r w:rsidRPr="009421B0">
              <w:rPr>
                <w:rFonts w:ascii="Browallia New" w:hAnsi="Browallia New" w:cs="Browallia New"/>
                <w:sz w:val="22"/>
                <w:szCs w:val="22"/>
                <w:vertAlign w:val="superscript"/>
              </w:rPr>
              <w:t>1</w:t>
            </w:r>
            <w:r w:rsidRPr="009421B0">
              <w:rPr>
                <w:rFonts w:ascii="Browallia New" w:hAnsi="Browallia New" w:cs="Browallia New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14:paraId="372C9BAE" w14:textId="6145FBC1" w:rsidR="00D55A18" w:rsidRPr="009421B0" w:rsidRDefault="00D55A18" w:rsidP="000B5970">
            <w:pPr>
              <w:jc w:val="center"/>
              <w:rPr>
                <w:rFonts w:ascii="Browallia New" w:eastAsia="Times New Roman" w:hAnsi="Browallia New" w:cs="Browallia New"/>
                <w:sz w:val="22"/>
                <w:szCs w:val="22"/>
              </w:rPr>
            </w:pPr>
            <w:r w:rsidRPr="009421B0">
              <w:rPr>
                <w:rFonts w:ascii="Browallia New" w:hAnsi="Browallia New" w:cs="Browallia New"/>
                <w:sz w:val="22"/>
                <w:szCs w:val="22"/>
              </w:rPr>
              <w:t>1,064.86</w:t>
            </w:r>
            <w:r w:rsidRPr="009421B0">
              <w:rPr>
                <w:rFonts w:ascii="Browallia New" w:hAnsi="Browallia New" w:cs="Browallia New"/>
                <w:sz w:val="22"/>
                <w:szCs w:val="22"/>
                <w:vertAlign w:val="superscript"/>
              </w:rPr>
              <w:t>1</w:t>
            </w:r>
            <w:r w:rsidRPr="009421B0">
              <w:rPr>
                <w:rFonts w:ascii="Browallia New" w:hAnsi="Browallia New" w:cs="Browallia New"/>
                <w:sz w:val="22"/>
                <w:szCs w:val="22"/>
              </w:rPr>
              <w:t xml:space="preserve"> </w:t>
            </w:r>
          </w:p>
        </w:tc>
        <w:tc>
          <w:tcPr>
            <w:tcW w:w="1700" w:type="dxa"/>
            <w:vAlign w:val="bottom"/>
          </w:tcPr>
          <w:p w14:paraId="7238989C" w14:textId="555C6055" w:rsidR="00D55A18" w:rsidRPr="009421B0" w:rsidRDefault="00D55A18" w:rsidP="000B5970">
            <w:pPr>
              <w:jc w:val="center"/>
              <w:rPr>
                <w:rFonts w:ascii="Browallia New" w:eastAsia="Times New Roman" w:hAnsi="Browallia New" w:cs="Browallia New"/>
                <w:sz w:val="22"/>
                <w:szCs w:val="22"/>
              </w:rPr>
            </w:pPr>
            <w:r w:rsidRPr="009421B0">
              <w:rPr>
                <w:rFonts w:ascii="Browallia New" w:hAnsi="Browallia New" w:cs="Browallia New"/>
                <w:sz w:val="22"/>
                <w:szCs w:val="22"/>
              </w:rPr>
              <w:t>12.51%</w:t>
            </w:r>
          </w:p>
        </w:tc>
        <w:tc>
          <w:tcPr>
            <w:tcW w:w="1043" w:type="dxa"/>
            <w:shd w:val="clear" w:color="auto" w:fill="auto"/>
            <w:vAlign w:val="center"/>
          </w:tcPr>
          <w:p w14:paraId="0850FF2D" w14:textId="7D95ADC7" w:rsidR="00D55A18" w:rsidRPr="009421B0" w:rsidRDefault="00D55A18" w:rsidP="000B5970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  <w:t>23.48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265A0A43" w14:textId="77777777" w:rsidR="00D55A18" w:rsidRPr="009421B0" w:rsidRDefault="00D55A18" w:rsidP="000B5970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  <w:t>2.01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44" w:type="dxa"/>
          </w:tcPr>
          <w:p w14:paraId="5066080C" w14:textId="362AC787" w:rsidR="00D55A18" w:rsidRPr="009421B0" w:rsidRDefault="00B17697" w:rsidP="000B5970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  <w:t>N/A</w:t>
            </w:r>
          </w:p>
        </w:tc>
      </w:tr>
      <w:tr w:rsidR="00B17697" w:rsidRPr="009421B0" w14:paraId="33154F22" w14:textId="754F8534" w:rsidTr="001D58E1">
        <w:trPr>
          <w:trHeight w:val="285"/>
        </w:trPr>
        <w:tc>
          <w:tcPr>
            <w:tcW w:w="14034" w:type="dxa"/>
            <w:gridSpan w:val="10"/>
            <w:shd w:val="clear" w:color="auto" w:fill="DAEEF3" w:themeFill="accent5" w:themeFillTint="33"/>
          </w:tcPr>
          <w:p w14:paraId="06B61BB9" w14:textId="641FDA8E" w:rsidR="00B17697" w:rsidRPr="009421B0" w:rsidRDefault="00B17697">
            <w:pPr>
              <w:rPr>
                <w:rFonts w:ascii="Browallia New" w:eastAsia="Times New Roman" w:hAnsi="Browallia New" w:cs="Browallia New"/>
                <w:b/>
                <w:bCs/>
                <w:color w:val="000000"/>
                <w:sz w:val="22"/>
                <w:szCs w:val="22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2"/>
                <w:szCs w:val="22"/>
                <w:cs/>
              </w:rPr>
              <w:t>บริษัทจดทะเบียนในกลุ่มธุรกิจการเงิน หมวดประกันภัยและประกันชีวิต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2"/>
                <w:szCs w:val="22"/>
                <w:vertAlign w:val="superscript"/>
              </w:rPr>
              <w:t>3</w:t>
            </w:r>
          </w:p>
        </w:tc>
      </w:tr>
      <w:tr w:rsidR="00B17697" w:rsidRPr="009421B0" w14:paraId="7F6E24FB" w14:textId="13523731" w:rsidTr="004A5BA7">
        <w:trPr>
          <w:trHeight w:val="285"/>
        </w:trPr>
        <w:tc>
          <w:tcPr>
            <w:tcW w:w="3542" w:type="dxa"/>
            <w:shd w:val="clear" w:color="auto" w:fill="auto"/>
            <w:vAlign w:val="bottom"/>
            <w:hideMark/>
          </w:tcPr>
          <w:p w14:paraId="538994EE" w14:textId="77777777" w:rsidR="00D55A18" w:rsidRPr="009421B0" w:rsidRDefault="00D55A18" w:rsidP="000B5970">
            <w:pPr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2"/>
                <w:szCs w:val="22"/>
                <w:cs/>
              </w:rPr>
              <w:t>บริษัท ศรีอยุธยา แคปปิตอล จำกัด (มหาชน)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  <w:t xml:space="preserve"> (AYUD)</w:t>
            </w:r>
          </w:p>
        </w:tc>
        <w:tc>
          <w:tcPr>
            <w:tcW w:w="991" w:type="dxa"/>
            <w:vAlign w:val="bottom"/>
          </w:tcPr>
          <w:p w14:paraId="46BBAB13" w14:textId="77777777" w:rsidR="00D55A18" w:rsidRPr="009421B0" w:rsidRDefault="00D55A18" w:rsidP="000B5970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</w:pPr>
            <w:r w:rsidRPr="009421B0">
              <w:rPr>
                <w:rFonts w:ascii="Browallia New" w:hAnsi="Browallia New" w:cs="Browallia New"/>
                <w:color w:val="000000"/>
                <w:sz w:val="22"/>
                <w:szCs w:val="22"/>
              </w:rPr>
              <w:t xml:space="preserve">2,145.01 </w:t>
            </w:r>
          </w:p>
        </w:tc>
        <w:tc>
          <w:tcPr>
            <w:tcW w:w="993" w:type="dxa"/>
            <w:vAlign w:val="bottom"/>
          </w:tcPr>
          <w:p w14:paraId="289EC18F" w14:textId="77777777" w:rsidR="00D55A18" w:rsidRPr="009421B0" w:rsidRDefault="00D55A18" w:rsidP="000B5970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</w:pPr>
            <w:r w:rsidRPr="009421B0">
              <w:rPr>
                <w:rFonts w:ascii="Browallia New" w:hAnsi="Browallia New" w:cs="Browallia New"/>
                <w:color w:val="000000"/>
                <w:sz w:val="22"/>
                <w:szCs w:val="22"/>
              </w:rPr>
              <w:t xml:space="preserve">2,450.16 </w:t>
            </w:r>
          </w:p>
        </w:tc>
        <w:tc>
          <w:tcPr>
            <w:tcW w:w="1701" w:type="dxa"/>
            <w:vAlign w:val="bottom"/>
          </w:tcPr>
          <w:p w14:paraId="6D7453A1" w14:textId="2063E3B6" w:rsidR="00D55A18" w:rsidRPr="009421B0" w:rsidRDefault="00D55A18" w:rsidP="000B5970">
            <w:pPr>
              <w:jc w:val="center"/>
              <w:rPr>
                <w:rFonts w:ascii="Browallia New" w:eastAsia="Times New Roman" w:hAnsi="Browallia New" w:cs="Browallia New"/>
                <w:sz w:val="22"/>
                <w:szCs w:val="22"/>
              </w:rPr>
            </w:pPr>
            <w:r w:rsidRPr="009421B0">
              <w:rPr>
                <w:rFonts w:ascii="Browallia New" w:hAnsi="Browallia New" w:cs="Browallia New"/>
                <w:sz w:val="22"/>
                <w:szCs w:val="22"/>
              </w:rPr>
              <w:t>14.23%</w:t>
            </w:r>
          </w:p>
        </w:tc>
        <w:tc>
          <w:tcPr>
            <w:tcW w:w="992" w:type="dxa"/>
            <w:vAlign w:val="bottom"/>
          </w:tcPr>
          <w:p w14:paraId="416B272C" w14:textId="042E7C34" w:rsidR="00D55A18" w:rsidRPr="009421B0" w:rsidRDefault="00D55A18" w:rsidP="000B5970">
            <w:pPr>
              <w:jc w:val="center"/>
              <w:rPr>
                <w:rFonts w:ascii="Browallia New" w:eastAsia="Times New Roman" w:hAnsi="Browallia New" w:cs="Browallia New"/>
                <w:sz w:val="22"/>
                <w:szCs w:val="22"/>
              </w:rPr>
            </w:pPr>
            <w:r w:rsidRPr="009421B0">
              <w:rPr>
                <w:rFonts w:ascii="Browallia New" w:hAnsi="Browallia New" w:cs="Browallia New"/>
                <w:sz w:val="22"/>
                <w:szCs w:val="22"/>
              </w:rPr>
              <w:t xml:space="preserve">462.91 </w:t>
            </w:r>
          </w:p>
        </w:tc>
        <w:tc>
          <w:tcPr>
            <w:tcW w:w="992" w:type="dxa"/>
            <w:vAlign w:val="bottom"/>
          </w:tcPr>
          <w:p w14:paraId="13B9DFFC" w14:textId="065F843A" w:rsidR="00D55A18" w:rsidRPr="009421B0" w:rsidRDefault="00D55A18" w:rsidP="000B5970">
            <w:pPr>
              <w:jc w:val="center"/>
              <w:rPr>
                <w:rFonts w:ascii="Browallia New" w:eastAsia="Times New Roman" w:hAnsi="Browallia New" w:cs="Browallia New"/>
                <w:sz w:val="22"/>
                <w:szCs w:val="22"/>
              </w:rPr>
            </w:pPr>
            <w:r w:rsidRPr="009421B0">
              <w:rPr>
                <w:rFonts w:ascii="Browallia New" w:hAnsi="Browallia New" w:cs="Browallia New"/>
                <w:sz w:val="22"/>
                <w:szCs w:val="22"/>
              </w:rPr>
              <w:t xml:space="preserve">750.25 </w:t>
            </w:r>
          </w:p>
        </w:tc>
        <w:tc>
          <w:tcPr>
            <w:tcW w:w="1700" w:type="dxa"/>
            <w:vAlign w:val="bottom"/>
          </w:tcPr>
          <w:p w14:paraId="303731E0" w14:textId="1960546D" w:rsidR="00D55A18" w:rsidRPr="009421B0" w:rsidRDefault="00D55A18" w:rsidP="000B5970">
            <w:pPr>
              <w:jc w:val="center"/>
              <w:rPr>
                <w:rFonts w:ascii="Browallia New" w:eastAsia="Times New Roman" w:hAnsi="Browallia New" w:cs="Browallia New"/>
                <w:sz w:val="22"/>
                <w:szCs w:val="22"/>
              </w:rPr>
            </w:pPr>
            <w:r w:rsidRPr="009421B0">
              <w:rPr>
                <w:rFonts w:ascii="Browallia New" w:hAnsi="Browallia New" w:cs="Browallia New"/>
                <w:sz w:val="22"/>
                <w:szCs w:val="22"/>
              </w:rPr>
              <w:t>62.07%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14:paraId="22B928AC" w14:textId="7DA619B8" w:rsidR="00D55A18" w:rsidRPr="009421B0" w:rsidRDefault="00D55A18" w:rsidP="000B5970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</w:pPr>
            <w:r w:rsidRPr="009421B0">
              <w:rPr>
                <w:rFonts w:ascii="Browallia New" w:hAnsi="Browallia New" w:cs="Browallia New"/>
                <w:color w:val="000000"/>
                <w:sz w:val="22"/>
                <w:szCs w:val="22"/>
              </w:rPr>
              <w:t xml:space="preserve">21.93 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14:paraId="345A1897" w14:textId="68359636" w:rsidR="00D55A18" w:rsidRPr="009421B0" w:rsidRDefault="00D55A18" w:rsidP="000B5970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</w:pPr>
            <w:r w:rsidRPr="009421B0">
              <w:rPr>
                <w:rFonts w:ascii="Browallia New" w:hAnsi="Browallia New" w:cs="Browallia New"/>
                <w:color w:val="000000"/>
                <w:sz w:val="22"/>
                <w:szCs w:val="22"/>
              </w:rPr>
              <w:t xml:space="preserve">1.78 </w:t>
            </w:r>
          </w:p>
        </w:tc>
        <w:tc>
          <w:tcPr>
            <w:tcW w:w="1044" w:type="dxa"/>
            <w:vAlign w:val="bottom"/>
          </w:tcPr>
          <w:p w14:paraId="541C0201" w14:textId="1C139F8D" w:rsidR="00D55A18" w:rsidRPr="009421B0" w:rsidRDefault="00D55A18" w:rsidP="000B5970">
            <w:pPr>
              <w:jc w:val="center"/>
              <w:rPr>
                <w:rFonts w:ascii="Browallia New" w:hAnsi="Browallia New" w:cs="Browallia New"/>
                <w:color w:val="000000"/>
                <w:sz w:val="22"/>
                <w:szCs w:val="22"/>
              </w:rPr>
            </w:pPr>
            <w:r w:rsidRPr="009421B0">
              <w:rPr>
                <w:rFonts w:ascii="Browallia New" w:hAnsi="Browallia New" w:cs="Browallia New"/>
                <w:color w:val="000000"/>
                <w:sz w:val="22"/>
                <w:szCs w:val="22"/>
              </w:rPr>
              <w:t xml:space="preserve">42.75 </w:t>
            </w:r>
          </w:p>
        </w:tc>
      </w:tr>
      <w:tr w:rsidR="00B17697" w:rsidRPr="009421B0" w14:paraId="4BAD5185" w14:textId="5185CAD6" w:rsidTr="004A5BA7">
        <w:trPr>
          <w:trHeight w:val="285"/>
        </w:trPr>
        <w:tc>
          <w:tcPr>
            <w:tcW w:w="3542" w:type="dxa"/>
            <w:shd w:val="clear" w:color="auto" w:fill="auto"/>
            <w:vAlign w:val="bottom"/>
            <w:hideMark/>
          </w:tcPr>
          <w:p w14:paraId="3F8DA001" w14:textId="77777777" w:rsidR="00D55A18" w:rsidRPr="009421B0" w:rsidRDefault="00D55A18" w:rsidP="000B5970">
            <w:pPr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2"/>
                <w:szCs w:val="22"/>
                <w:cs/>
              </w:rPr>
              <w:t>บริษัท กรุงเทพประกันภัย จำกัด (มหาชน) (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  <w:t>BKI)</w:t>
            </w:r>
          </w:p>
        </w:tc>
        <w:tc>
          <w:tcPr>
            <w:tcW w:w="991" w:type="dxa"/>
            <w:vAlign w:val="bottom"/>
          </w:tcPr>
          <w:p w14:paraId="301AD3D8" w14:textId="77777777" w:rsidR="00D55A18" w:rsidRPr="009421B0" w:rsidRDefault="00D55A18" w:rsidP="000B5970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</w:pPr>
            <w:r w:rsidRPr="009421B0">
              <w:rPr>
                <w:rFonts w:ascii="Browallia New" w:hAnsi="Browallia New" w:cs="Browallia New"/>
                <w:color w:val="000000"/>
                <w:sz w:val="22"/>
                <w:szCs w:val="22"/>
              </w:rPr>
              <w:t xml:space="preserve">12,407.23 </w:t>
            </w:r>
          </w:p>
        </w:tc>
        <w:tc>
          <w:tcPr>
            <w:tcW w:w="993" w:type="dxa"/>
            <w:vAlign w:val="bottom"/>
          </w:tcPr>
          <w:p w14:paraId="103DC563" w14:textId="77777777" w:rsidR="00D55A18" w:rsidRPr="009421B0" w:rsidRDefault="00D55A18" w:rsidP="000B5970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</w:pPr>
            <w:r w:rsidRPr="009421B0">
              <w:rPr>
                <w:rFonts w:ascii="Browallia New" w:hAnsi="Browallia New" w:cs="Browallia New"/>
                <w:color w:val="000000"/>
                <w:sz w:val="22"/>
                <w:szCs w:val="22"/>
              </w:rPr>
              <w:t xml:space="preserve">12,617.96 </w:t>
            </w:r>
          </w:p>
        </w:tc>
        <w:tc>
          <w:tcPr>
            <w:tcW w:w="1701" w:type="dxa"/>
            <w:vAlign w:val="bottom"/>
          </w:tcPr>
          <w:p w14:paraId="2CCA181F" w14:textId="332373BE" w:rsidR="00D55A18" w:rsidRPr="009421B0" w:rsidRDefault="00D55A18" w:rsidP="000B5970">
            <w:pPr>
              <w:jc w:val="center"/>
              <w:rPr>
                <w:rFonts w:ascii="Browallia New" w:eastAsia="Times New Roman" w:hAnsi="Browallia New" w:cs="Browallia New"/>
                <w:sz w:val="22"/>
                <w:szCs w:val="22"/>
              </w:rPr>
            </w:pPr>
            <w:r w:rsidRPr="009421B0">
              <w:rPr>
                <w:rFonts w:ascii="Browallia New" w:hAnsi="Browallia New" w:cs="Browallia New"/>
                <w:sz w:val="22"/>
                <w:szCs w:val="22"/>
              </w:rPr>
              <w:t>1.70%</w:t>
            </w:r>
          </w:p>
        </w:tc>
        <w:tc>
          <w:tcPr>
            <w:tcW w:w="992" w:type="dxa"/>
            <w:vAlign w:val="bottom"/>
          </w:tcPr>
          <w:p w14:paraId="66A4342D" w14:textId="1F93ABA5" w:rsidR="00D55A18" w:rsidRPr="009421B0" w:rsidRDefault="00D55A18" w:rsidP="000B5970">
            <w:pPr>
              <w:jc w:val="center"/>
              <w:rPr>
                <w:rFonts w:ascii="Browallia New" w:eastAsia="Times New Roman" w:hAnsi="Browallia New" w:cs="Browallia New"/>
                <w:sz w:val="22"/>
                <w:szCs w:val="22"/>
              </w:rPr>
            </w:pPr>
            <w:r w:rsidRPr="009421B0">
              <w:rPr>
                <w:rFonts w:ascii="Browallia New" w:hAnsi="Browallia New" w:cs="Browallia New"/>
                <w:sz w:val="22"/>
                <w:szCs w:val="22"/>
              </w:rPr>
              <w:t xml:space="preserve">2,403.10 </w:t>
            </w:r>
          </w:p>
        </w:tc>
        <w:tc>
          <w:tcPr>
            <w:tcW w:w="992" w:type="dxa"/>
            <w:vAlign w:val="bottom"/>
          </w:tcPr>
          <w:p w14:paraId="14CAA562" w14:textId="7F2CAECE" w:rsidR="00D55A18" w:rsidRPr="009421B0" w:rsidRDefault="00D55A18" w:rsidP="000B5970">
            <w:pPr>
              <w:jc w:val="center"/>
              <w:rPr>
                <w:rFonts w:ascii="Browallia New" w:eastAsia="Times New Roman" w:hAnsi="Browallia New" w:cs="Browallia New"/>
                <w:sz w:val="22"/>
                <w:szCs w:val="22"/>
              </w:rPr>
            </w:pPr>
            <w:r w:rsidRPr="009421B0">
              <w:rPr>
                <w:rFonts w:ascii="Browallia New" w:hAnsi="Browallia New" w:cs="Browallia New"/>
                <w:sz w:val="22"/>
                <w:szCs w:val="22"/>
              </w:rPr>
              <w:t xml:space="preserve">2,406.81 </w:t>
            </w:r>
          </w:p>
        </w:tc>
        <w:tc>
          <w:tcPr>
            <w:tcW w:w="1700" w:type="dxa"/>
            <w:vAlign w:val="bottom"/>
          </w:tcPr>
          <w:p w14:paraId="07175603" w14:textId="703B1B2E" w:rsidR="00D55A18" w:rsidRPr="009421B0" w:rsidRDefault="00D55A18" w:rsidP="000B5970">
            <w:pPr>
              <w:jc w:val="center"/>
              <w:rPr>
                <w:rFonts w:ascii="Browallia New" w:eastAsia="Times New Roman" w:hAnsi="Browallia New" w:cs="Browallia New"/>
                <w:sz w:val="22"/>
                <w:szCs w:val="22"/>
              </w:rPr>
            </w:pPr>
            <w:r w:rsidRPr="009421B0">
              <w:rPr>
                <w:rFonts w:ascii="Browallia New" w:hAnsi="Browallia New" w:cs="Browallia New"/>
                <w:sz w:val="22"/>
                <w:szCs w:val="22"/>
              </w:rPr>
              <w:t>0.15%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14:paraId="600C16BB" w14:textId="6AD084E2" w:rsidR="00D55A18" w:rsidRPr="009421B0" w:rsidRDefault="00D55A18" w:rsidP="000B5970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</w:pPr>
            <w:r w:rsidRPr="009421B0">
              <w:rPr>
                <w:rFonts w:ascii="Browallia New" w:hAnsi="Browallia New" w:cs="Browallia New"/>
                <w:color w:val="000000"/>
                <w:sz w:val="22"/>
                <w:szCs w:val="22"/>
              </w:rPr>
              <w:t xml:space="preserve">14.38 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14:paraId="4AD0E9FC" w14:textId="5C86C830" w:rsidR="00D55A18" w:rsidRPr="009421B0" w:rsidRDefault="00D55A18" w:rsidP="000B5970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</w:pPr>
            <w:r w:rsidRPr="009421B0">
              <w:rPr>
                <w:rFonts w:ascii="Browallia New" w:hAnsi="Browallia New" w:cs="Browallia New"/>
                <w:color w:val="000000"/>
                <w:sz w:val="22"/>
                <w:szCs w:val="22"/>
              </w:rPr>
              <w:t xml:space="preserve">0.99 </w:t>
            </w:r>
          </w:p>
        </w:tc>
        <w:tc>
          <w:tcPr>
            <w:tcW w:w="1044" w:type="dxa"/>
            <w:vAlign w:val="bottom"/>
          </w:tcPr>
          <w:p w14:paraId="14C351DB" w14:textId="37DCAEDA" w:rsidR="00D55A18" w:rsidRPr="009421B0" w:rsidRDefault="00D55A18" w:rsidP="000B5970">
            <w:pPr>
              <w:jc w:val="center"/>
              <w:rPr>
                <w:rFonts w:ascii="Browallia New" w:hAnsi="Browallia New" w:cs="Browallia New"/>
                <w:color w:val="000000"/>
                <w:sz w:val="22"/>
                <w:szCs w:val="22"/>
              </w:rPr>
            </w:pPr>
            <w:r w:rsidRPr="009421B0">
              <w:rPr>
                <w:rFonts w:ascii="Browallia New" w:hAnsi="Browallia New" w:cs="Browallia New"/>
                <w:color w:val="000000"/>
                <w:sz w:val="22"/>
                <w:szCs w:val="22"/>
              </w:rPr>
              <w:t xml:space="preserve">325.00 </w:t>
            </w:r>
          </w:p>
        </w:tc>
      </w:tr>
      <w:tr w:rsidR="00B17697" w:rsidRPr="009421B0" w14:paraId="00BD5FDA" w14:textId="2427F76E" w:rsidTr="004A5BA7">
        <w:trPr>
          <w:trHeight w:val="285"/>
        </w:trPr>
        <w:tc>
          <w:tcPr>
            <w:tcW w:w="3542" w:type="dxa"/>
            <w:shd w:val="clear" w:color="auto" w:fill="auto"/>
            <w:vAlign w:val="bottom"/>
            <w:hideMark/>
          </w:tcPr>
          <w:p w14:paraId="531D4783" w14:textId="77777777" w:rsidR="00D55A18" w:rsidRPr="009421B0" w:rsidRDefault="00D55A18" w:rsidP="000B5970">
            <w:pPr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2"/>
                <w:szCs w:val="22"/>
                <w:cs/>
              </w:rPr>
              <w:t>บริษัท กรุงเทพประกันชีวิต จำกัด (มหาชน) (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  <w:t>BLA)</w:t>
            </w:r>
          </w:p>
        </w:tc>
        <w:tc>
          <w:tcPr>
            <w:tcW w:w="991" w:type="dxa"/>
            <w:vAlign w:val="bottom"/>
          </w:tcPr>
          <w:p w14:paraId="223D287F" w14:textId="77777777" w:rsidR="00D55A18" w:rsidRPr="009421B0" w:rsidRDefault="00D55A18" w:rsidP="000B5970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</w:pPr>
            <w:r w:rsidRPr="009421B0">
              <w:rPr>
                <w:rFonts w:ascii="Browallia New" w:hAnsi="Browallia New" w:cs="Browallia New"/>
                <w:color w:val="000000"/>
                <w:sz w:val="22"/>
                <w:szCs w:val="22"/>
              </w:rPr>
              <w:t xml:space="preserve">56,276.81 </w:t>
            </w:r>
          </w:p>
        </w:tc>
        <w:tc>
          <w:tcPr>
            <w:tcW w:w="993" w:type="dxa"/>
            <w:vAlign w:val="bottom"/>
          </w:tcPr>
          <w:p w14:paraId="1F474710" w14:textId="77777777" w:rsidR="00D55A18" w:rsidRPr="009421B0" w:rsidRDefault="00D55A18" w:rsidP="000B5970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</w:pPr>
            <w:r w:rsidRPr="009421B0">
              <w:rPr>
                <w:rFonts w:ascii="Browallia New" w:hAnsi="Browallia New" w:cs="Browallia New"/>
                <w:color w:val="000000"/>
                <w:sz w:val="22"/>
                <w:szCs w:val="22"/>
              </w:rPr>
              <w:t xml:space="preserve">53,766.62 </w:t>
            </w:r>
          </w:p>
        </w:tc>
        <w:tc>
          <w:tcPr>
            <w:tcW w:w="1701" w:type="dxa"/>
            <w:vAlign w:val="bottom"/>
          </w:tcPr>
          <w:p w14:paraId="0C7DE9C3" w14:textId="721C0375" w:rsidR="00D55A18" w:rsidRPr="009421B0" w:rsidRDefault="00D55A18" w:rsidP="000B5970">
            <w:pPr>
              <w:jc w:val="center"/>
              <w:rPr>
                <w:rFonts w:ascii="Browallia New" w:eastAsia="Times New Roman" w:hAnsi="Browallia New" w:cs="Browallia New"/>
                <w:sz w:val="22"/>
                <w:szCs w:val="22"/>
              </w:rPr>
            </w:pPr>
            <w:r w:rsidRPr="009421B0">
              <w:rPr>
                <w:rFonts w:ascii="Browallia New" w:hAnsi="Browallia New" w:cs="Browallia New"/>
                <w:sz w:val="22"/>
                <w:szCs w:val="22"/>
              </w:rPr>
              <w:t>(4.46%)</w:t>
            </w:r>
          </w:p>
        </w:tc>
        <w:tc>
          <w:tcPr>
            <w:tcW w:w="992" w:type="dxa"/>
            <w:vAlign w:val="bottom"/>
          </w:tcPr>
          <w:p w14:paraId="7857E07E" w14:textId="268EA7C7" w:rsidR="00D55A18" w:rsidRPr="009421B0" w:rsidRDefault="00D55A18" w:rsidP="000B5970">
            <w:pPr>
              <w:jc w:val="center"/>
              <w:rPr>
                <w:rFonts w:ascii="Browallia New" w:eastAsia="Times New Roman" w:hAnsi="Browallia New" w:cs="Browallia New"/>
                <w:sz w:val="22"/>
                <w:szCs w:val="22"/>
              </w:rPr>
            </w:pPr>
            <w:r w:rsidRPr="009421B0">
              <w:rPr>
                <w:rFonts w:ascii="Browallia New" w:hAnsi="Browallia New" w:cs="Browallia New"/>
                <w:sz w:val="22"/>
                <w:szCs w:val="22"/>
              </w:rPr>
              <w:t xml:space="preserve">3,635.39 </w:t>
            </w:r>
          </w:p>
        </w:tc>
        <w:tc>
          <w:tcPr>
            <w:tcW w:w="992" w:type="dxa"/>
            <w:vAlign w:val="bottom"/>
          </w:tcPr>
          <w:p w14:paraId="12A0A6E7" w14:textId="49C73EB5" w:rsidR="00D55A18" w:rsidRPr="009421B0" w:rsidRDefault="00D55A18" w:rsidP="000B5970">
            <w:pPr>
              <w:jc w:val="center"/>
              <w:rPr>
                <w:rFonts w:ascii="Browallia New" w:eastAsia="Times New Roman" w:hAnsi="Browallia New" w:cs="Browallia New"/>
                <w:sz w:val="22"/>
                <w:szCs w:val="22"/>
              </w:rPr>
            </w:pPr>
            <w:r w:rsidRPr="009421B0">
              <w:rPr>
                <w:rFonts w:ascii="Browallia New" w:hAnsi="Browallia New" w:cs="Browallia New"/>
                <w:sz w:val="22"/>
                <w:szCs w:val="22"/>
              </w:rPr>
              <w:t xml:space="preserve">4,969.74 </w:t>
            </w:r>
          </w:p>
        </w:tc>
        <w:tc>
          <w:tcPr>
            <w:tcW w:w="1700" w:type="dxa"/>
            <w:vAlign w:val="bottom"/>
          </w:tcPr>
          <w:p w14:paraId="57DC862B" w14:textId="7BBD6F2E" w:rsidR="00D55A18" w:rsidRPr="009421B0" w:rsidRDefault="00D55A18" w:rsidP="000B5970">
            <w:pPr>
              <w:jc w:val="center"/>
              <w:rPr>
                <w:rFonts w:ascii="Browallia New" w:eastAsia="Times New Roman" w:hAnsi="Browallia New" w:cs="Browallia New"/>
                <w:sz w:val="22"/>
                <w:szCs w:val="22"/>
              </w:rPr>
            </w:pPr>
            <w:r w:rsidRPr="009421B0">
              <w:rPr>
                <w:rFonts w:ascii="Browallia New" w:hAnsi="Browallia New" w:cs="Browallia New"/>
                <w:sz w:val="22"/>
                <w:szCs w:val="22"/>
              </w:rPr>
              <w:t>36.70%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14:paraId="557D931D" w14:textId="39BABD78" w:rsidR="00D55A18" w:rsidRPr="009421B0" w:rsidRDefault="00D55A18" w:rsidP="000B5970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</w:pPr>
            <w:r w:rsidRPr="009421B0">
              <w:rPr>
                <w:rFonts w:ascii="Browallia New" w:hAnsi="Browallia New" w:cs="Browallia New"/>
                <w:color w:val="000000"/>
                <w:sz w:val="22"/>
                <w:szCs w:val="22"/>
              </w:rPr>
              <w:t xml:space="preserve">9.36 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14:paraId="4D819EFE" w14:textId="4C036AE0" w:rsidR="00D55A18" w:rsidRPr="009421B0" w:rsidRDefault="00D55A18" w:rsidP="000B5970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</w:pPr>
            <w:r w:rsidRPr="009421B0">
              <w:rPr>
                <w:rFonts w:ascii="Browallia New" w:hAnsi="Browallia New" w:cs="Browallia New"/>
                <w:color w:val="000000"/>
                <w:sz w:val="22"/>
                <w:szCs w:val="22"/>
              </w:rPr>
              <w:t xml:space="preserve">1.21 </w:t>
            </w:r>
          </w:p>
        </w:tc>
        <w:tc>
          <w:tcPr>
            <w:tcW w:w="1044" w:type="dxa"/>
            <w:vAlign w:val="bottom"/>
          </w:tcPr>
          <w:p w14:paraId="2C4C0BA2" w14:textId="282CB7BD" w:rsidR="00D55A18" w:rsidRPr="009421B0" w:rsidRDefault="00D55A18" w:rsidP="000B5970">
            <w:pPr>
              <w:jc w:val="center"/>
              <w:rPr>
                <w:rFonts w:ascii="Browallia New" w:hAnsi="Browallia New" w:cs="Browallia New"/>
                <w:color w:val="000000"/>
                <w:sz w:val="22"/>
                <w:szCs w:val="22"/>
              </w:rPr>
            </w:pPr>
            <w:r w:rsidRPr="009421B0">
              <w:rPr>
                <w:rFonts w:ascii="Browallia New" w:hAnsi="Browallia New" w:cs="Browallia New"/>
                <w:color w:val="000000"/>
                <w:sz w:val="22"/>
                <w:szCs w:val="22"/>
              </w:rPr>
              <w:t xml:space="preserve">27.25 </w:t>
            </w:r>
          </w:p>
        </w:tc>
      </w:tr>
      <w:tr w:rsidR="00B17697" w:rsidRPr="009421B0" w14:paraId="56877A13" w14:textId="7C670311" w:rsidTr="004A5BA7">
        <w:trPr>
          <w:trHeight w:val="285"/>
        </w:trPr>
        <w:tc>
          <w:tcPr>
            <w:tcW w:w="3542" w:type="dxa"/>
            <w:shd w:val="clear" w:color="auto" w:fill="auto"/>
            <w:vAlign w:val="bottom"/>
            <w:hideMark/>
          </w:tcPr>
          <w:p w14:paraId="7C12DF0C" w14:textId="77777777" w:rsidR="00D55A18" w:rsidRPr="009421B0" w:rsidRDefault="00D55A18" w:rsidP="000B5970">
            <w:pPr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2"/>
                <w:szCs w:val="22"/>
                <w:cs/>
              </w:rPr>
              <w:t>บริษัท จรัญประกันภัย จำกัด (มหาชน)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  <w:t xml:space="preserve"> (CHARAN)</w:t>
            </w:r>
          </w:p>
        </w:tc>
        <w:tc>
          <w:tcPr>
            <w:tcW w:w="991" w:type="dxa"/>
            <w:vAlign w:val="bottom"/>
          </w:tcPr>
          <w:p w14:paraId="58F74A5C" w14:textId="77777777" w:rsidR="00D55A18" w:rsidRPr="009421B0" w:rsidRDefault="00D55A18" w:rsidP="000B5970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</w:pPr>
            <w:r w:rsidRPr="009421B0">
              <w:rPr>
                <w:rFonts w:ascii="Browallia New" w:hAnsi="Browallia New" w:cs="Browallia New"/>
                <w:color w:val="000000"/>
                <w:sz w:val="22"/>
                <w:szCs w:val="22"/>
              </w:rPr>
              <w:t xml:space="preserve">181.91 </w:t>
            </w:r>
          </w:p>
        </w:tc>
        <w:tc>
          <w:tcPr>
            <w:tcW w:w="993" w:type="dxa"/>
            <w:vAlign w:val="bottom"/>
          </w:tcPr>
          <w:p w14:paraId="21EC98E5" w14:textId="77777777" w:rsidR="00D55A18" w:rsidRPr="009421B0" w:rsidRDefault="00D55A18" w:rsidP="000B5970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</w:pPr>
            <w:r w:rsidRPr="009421B0">
              <w:rPr>
                <w:rFonts w:ascii="Browallia New" w:hAnsi="Browallia New" w:cs="Browallia New"/>
                <w:color w:val="000000"/>
                <w:sz w:val="22"/>
                <w:szCs w:val="22"/>
              </w:rPr>
              <w:t xml:space="preserve">184.49 </w:t>
            </w:r>
          </w:p>
        </w:tc>
        <w:tc>
          <w:tcPr>
            <w:tcW w:w="1701" w:type="dxa"/>
            <w:vAlign w:val="bottom"/>
          </w:tcPr>
          <w:p w14:paraId="0CB24B22" w14:textId="37BD8BA0" w:rsidR="00D55A18" w:rsidRPr="009421B0" w:rsidRDefault="00D55A18" w:rsidP="000B5970">
            <w:pPr>
              <w:jc w:val="center"/>
              <w:rPr>
                <w:rFonts w:ascii="Browallia New" w:eastAsia="Times New Roman" w:hAnsi="Browallia New" w:cs="Browallia New"/>
                <w:sz w:val="22"/>
                <w:szCs w:val="22"/>
              </w:rPr>
            </w:pPr>
            <w:r w:rsidRPr="009421B0">
              <w:rPr>
                <w:rFonts w:ascii="Browallia New" w:hAnsi="Browallia New" w:cs="Browallia New"/>
                <w:sz w:val="22"/>
                <w:szCs w:val="22"/>
              </w:rPr>
              <w:t>1.41%</w:t>
            </w:r>
          </w:p>
        </w:tc>
        <w:tc>
          <w:tcPr>
            <w:tcW w:w="992" w:type="dxa"/>
            <w:vAlign w:val="bottom"/>
          </w:tcPr>
          <w:p w14:paraId="2DAE8F9A" w14:textId="2D5F3837" w:rsidR="00D55A18" w:rsidRPr="009421B0" w:rsidRDefault="00D55A18" w:rsidP="000B5970">
            <w:pPr>
              <w:jc w:val="center"/>
              <w:rPr>
                <w:rFonts w:ascii="Browallia New" w:eastAsia="Times New Roman" w:hAnsi="Browallia New" w:cs="Browallia New"/>
                <w:sz w:val="22"/>
                <w:szCs w:val="22"/>
              </w:rPr>
            </w:pPr>
            <w:r w:rsidRPr="009421B0">
              <w:rPr>
                <w:rFonts w:ascii="Browallia New" w:hAnsi="Browallia New" w:cs="Browallia New"/>
                <w:sz w:val="22"/>
                <w:szCs w:val="22"/>
              </w:rPr>
              <w:t xml:space="preserve">13.29 </w:t>
            </w:r>
          </w:p>
        </w:tc>
        <w:tc>
          <w:tcPr>
            <w:tcW w:w="992" w:type="dxa"/>
            <w:vAlign w:val="bottom"/>
          </w:tcPr>
          <w:p w14:paraId="148D082E" w14:textId="38FC5D3D" w:rsidR="00D55A18" w:rsidRPr="009421B0" w:rsidRDefault="00D55A18" w:rsidP="000B5970">
            <w:pPr>
              <w:jc w:val="center"/>
              <w:rPr>
                <w:rFonts w:ascii="Browallia New" w:eastAsia="Times New Roman" w:hAnsi="Browallia New" w:cs="Browallia New"/>
                <w:sz w:val="22"/>
                <w:szCs w:val="22"/>
              </w:rPr>
            </w:pPr>
            <w:r w:rsidRPr="009421B0">
              <w:rPr>
                <w:rFonts w:ascii="Browallia New" w:hAnsi="Browallia New" w:cs="Browallia New"/>
                <w:sz w:val="22"/>
                <w:szCs w:val="22"/>
              </w:rPr>
              <w:t xml:space="preserve">6.20 </w:t>
            </w:r>
          </w:p>
        </w:tc>
        <w:tc>
          <w:tcPr>
            <w:tcW w:w="1700" w:type="dxa"/>
            <w:vAlign w:val="bottom"/>
          </w:tcPr>
          <w:p w14:paraId="12506150" w14:textId="4491BD09" w:rsidR="00D55A18" w:rsidRPr="009421B0" w:rsidRDefault="00D55A18" w:rsidP="000B5970">
            <w:pPr>
              <w:jc w:val="center"/>
              <w:rPr>
                <w:rFonts w:ascii="Browallia New" w:eastAsia="Times New Roman" w:hAnsi="Browallia New" w:cs="Browallia New"/>
                <w:sz w:val="22"/>
                <w:szCs w:val="22"/>
              </w:rPr>
            </w:pPr>
            <w:r w:rsidRPr="009421B0">
              <w:rPr>
                <w:rFonts w:ascii="Browallia New" w:hAnsi="Browallia New" w:cs="Browallia New"/>
                <w:sz w:val="22"/>
                <w:szCs w:val="22"/>
              </w:rPr>
              <w:t>(53.36%)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14:paraId="2EF904D6" w14:textId="3A27FBC0" w:rsidR="00D55A18" w:rsidRPr="009421B0" w:rsidRDefault="00D55A18" w:rsidP="000B5970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</w:pPr>
            <w:r w:rsidRPr="009421B0">
              <w:rPr>
                <w:rFonts w:ascii="Browallia New" w:hAnsi="Browallia New" w:cs="Browallia New"/>
                <w:color w:val="000000"/>
                <w:sz w:val="22"/>
                <w:szCs w:val="22"/>
              </w:rPr>
              <w:t xml:space="preserve">58.07 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14:paraId="223B4309" w14:textId="2AF1CF91" w:rsidR="00D55A18" w:rsidRPr="009421B0" w:rsidRDefault="00D55A18" w:rsidP="000B5970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</w:pPr>
            <w:r w:rsidRPr="009421B0">
              <w:rPr>
                <w:rFonts w:ascii="Browallia New" w:hAnsi="Browallia New" w:cs="Browallia New"/>
                <w:color w:val="000000"/>
                <w:sz w:val="22"/>
                <w:szCs w:val="22"/>
              </w:rPr>
              <w:t xml:space="preserve">0.62 </w:t>
            </w:r>
          </w:p>
        </w:tc>
        <w:tc>
          <w:tcPr>
            <w:tcW w:w="1044" w:type="dxa"/>
            <w:vAlign w:val="bottom"/>
          </w:tcPr>
          <w:p w14:paraId="16ED8C61" w14:textId="56919FA1" w:rsidR="00D55A18" w:rsidRPr="009421B0" w:rsidRDefault="00D55A18" w:rsidP="000B5970">
            <w:pPr>
              <w:jc w:val="center"/>
              <w:rPr>
                <w:rFonts w:ascii="Browallia New" w:hAnsi="Browallia New" w:cs="Browallia New"/>
                <w:color w:val="000000"/>
                <w:sz w:val="22"/>
                <w:szCs w:val="22"/>
              </w:rPr>
            </w:pPr>
            <w:r w:rsidRPr="009421B0">
              <w:rPr>
                <w:rFonts w:ascii="Browallia New" w:hAnsi="Browallia New" w:cs="Browallia New"/>
                <w:color w:val="000000"/>
                <w:sz w:val="22"/>
                <w:szCs w:val="22"/>
              </w:rPr>
              <w:t xml:space="preserve">30.00 </w:t>
            </w:r>
          </w:p>
        </w:tc>
      </w:tr>
      <w:tr w:rsidR="00B17697" w:rsidRPr="009421B0" w14:paraId="3FE7073F" w14:textId="322F199D" w:rsidTr="004A5BA7">
        <w:trPr>
          <w:trHeight w:val="285"/>
        </w:trPr>
        <w:tc>
          <w:tcPr>
            <w:tcW w:w="3542" w:type="dxa"/>
            <w:shd w:val="clear" w:color="auto" w:fill="auto"/>
            <w:vAlign w:val="bottom"/>
            <w:hideMark/>
          </w:tcPr>
          <w:p w14:paraId="26630185" w14:textId="77777777" w:rsidR="00D55A18" w:rsidRPr="009421B0" w:rsidRDefault="00D55A18" w:rsidP="000B5970">
            <w:pPr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2"/>
                <w:szCs w:val="22"/>
                <w:cs/>
              </w:rPr>
              <w:t>บริษัท อินทรประกันภัย จำกัด (มหาชน)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  <w:t xml:space="preserve"> (INSURE)</w:t>
            </w:r>
          </w:p>
        </w:tc>
        <w:tc>
          <w:tcPr>
            <w:tcW w:w="991" w:type="dxa"/>
            <w:vAlign w:val="bottom"/>
          </w:tcPr>
          <w:p w14:paraId="4E01C2C1" w14:textId="77777777" w:rsidR="00D55A18" w:rsidRPr="009421B0" w:rsidRDefault="00D55A18" w:rsidP="000B5970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</w:pPr>
            <w:r w:rsidRPr="009421B0">
              <w:rPr>
                <w:rFonts w:ascii="Browallia New" w:hAnsi="Browallia New" w:cs="Browallia New"/>
                <w:color w:val="000000"/>
                <w:sz w:val="22"/>
                <w:szCs w:val="22"/>
              </w:rPr>
              <w:t xml:space="preserve">409.43 </w:t>
            </w:r>
          </w:p>
        </w:tc>
        <w:tc>
          <w:tcPr>
            <w:tcW w:w="993" w:type="dxa"/>
            <w:vAlign w:val="bottom"/>
          </w:tcPr>
          <w:p w14:paraId="34994A98" w14:textId="77777777" w:rsidR="00D55A18" w:rsidRPr="009421B0" w:rsidRDefault="00D55A18" w:rsidP="000B5970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</w:pPr>
            <w:r w:rsidRPr="009421B0">
              <w:rPr>
                <w:rFonts w:ascii="Browallia New" w:hAnsi="Browallia New" w:cs="Browallia New"/>
                <w:color w:val="000000"/>
                <w:sz w:val="22"/>
                <w:szCs w:val="22"/>
              </w:rPr>
              <w:t xml:space="preserve">458.33 </w:t>
            </w:r>
          </w:p>
        </w:tc>
        <w:tc>
          <w:tcPr>
            <w:tcW w:w="1701" w:type="dxa"/>
            <w:vAlign w:val="bottom"/>
          </w:tcPr>
          <w:p w14:paraId="77CF72F2" w14:textId="7DA25728" w:rsidR="00D55A18" w:rsidRPr="009421B0" w:rsidRDefault="00D55A18" w:rsidP="000B5970">
            <w:pPr>
              <w:jc w:val="center"/>
              <w:rPr>
                <w:rFonts w:ascii="Browallia New" w:eastAsia="Times New Roman" w:hAnsi="Browallia New" w:cs="Browallia New"/>
                <w:sz w:val="22"/>
                <w:szCs w:val="22"/>
              </w:rPr>
            </w:pPr>
            <w:r w:rsidRPr="009421B0">
              <w:rPr>
                <w:rFonts w:ascii="Browallia New" w:hAnsi="Browallia New" w:cs="Browallia New"/>
                <w:sz w:val="22"/>
                <w:szCs w:val="22"/>
              </w:rPr>
              <w:t>11.94%</w:t>
            </w:r>
          </w:p>
        </w:tc>
        <w:tc>
          <w:tcPr>
            <w:tcW w:w="992" w:type="dxa"/>
            <w:vAlign w:val="bottom"/>
          </w:tcPr>
          <w:p w14:paraId="38DC89A7" w14:textId="260DCDE0" w:rsidR="00D55A18" w:rsidRPr="009421B0" w:rsidRDefault="00D55A18" w:rsidP="000B5970">
            <w:pPr>
              <w:jc w:val="center"/>
              <w:rPr>
                <w:rFonts w:ascii="Browallia New" w:eastAsia="Times New Roman" w:hAnsi="Browallia New" w:cs="Browallia New"/>
                <w:sz w:val="22"/>
                <w:szCs w:val="22"/>
              </w:rPr>
            </w:pPr>
            <w:r w:rsidRPr="009421B0">
              <w:rPr>
                <w:rFonts w:ascii="Browallia New" w:hAnsi="Browallia New" w:cs="Browallia New"/>
                <w:sz w:val="22"/>
                <w:szCs w:val="22"/>
              </w:rPr>
              <w:t xml:space="preserve">9.15 </w:t>
            </w:r>
          </w:p>
        </w:tc>
        <w:tc>
          <w:tcPr>
            <w:tcW w:w="992" w:type="dxa"/>
            <w:vAlign w:val="bottom"/>
          </w:tcPr>
          <w:p w14:paraId="13208637" w14:textId="7A9FC86A" w:rsidR="00D55A18" w:rsidRPr="009421B0" w:rsidRDefault="00D55A18" w:rsidP="000B5970">
            <w:pPr>
              <w:jc w:val="center"/>
              <w:rPr>
                <w:rFonts w:ascii="Browallia New" w:eastAsia="Times New Roman" w:hAnsi="Browallia New" w:cs="Browallia New"/>
                <w:sz w:val="22"/>
                <w:szCs w:val="22"/>
              </w:rPr>
            </w:pPr>
            <w:r w:rsidRPr="009421B0">
              <w:rPr>
                <w:rFonts w:ascii="Browallia New" w:hAnsi="Browallia New" w:cs="Browallia New"/>
                <w:sz w:val="22"/>
                <w:szCs w:val="22"/>
              </w:rPr>
              <w:t>(47.18)</w:t>
            </w:r>
          </w:p>
        </w:tc>
        <w:tc>
          <w:tcPr>
            <w:tcW w:w="1700" w:type="dxa"/>
            <w:vAlign w:val="bottom"/>
          </w:tcPr>
          <w:p w14:paraId="3396C874" w14:textId="5ED873A1" w:rsidR="00D55A18" w:rsidRPr="009421B0" w:rsidRDefault="00D55A18" w:rsidP="000B5970">
            <w:pPr>
              <w:jc w:val="center"/>
              <w:rPr>
                <w:rFonts w:ascii="Browallia New" w:eastAsia="Times New Roman" w:hAnsi="Browallia New" w:cs="Browallia New"/>
                <w:sz w:val="22"/>
                <w:szCs w:val="22"/>
              </w:rPr>
            </w:pPr>
            <w:r w:rsidRPr="009421B0">
              <w:rPr>
                <w:rFonts w:ascii="Browallia New" w:hAnsi="Browallia New" w:cs="Browallia New"/>
                <w:sz w:val="22"/>
                <w:szCs w:val="22"/>
              </w:rPr>
              <w:t>(615.46%)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14:paraId="6C79A3EC" w14:textId="42719D03" w:rsidR="00D55A18" w:rsidRPr="009421B0" w:rsidRDefault="00D55A18" w:rsidP="000631E1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</w:pPr>
            <w:r w:rsidRPr="009421B0">
              <w:rPr>
                <w:rFonts w:ascii="Browallia New" w:hAnsi="Browallia New" w:cs="Browallia New"/>
                <w:color w:val="000000"/>
                <w:sz w:val="22"/>
                <w:szCs w:val="22"/>
              </w:rPr>
              <w:t>N/A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14:paraId="1192983D" w14:textId="1BA14F30" w:rsidR="00D55A18" w:rsidRPr="009421B0" w:rsidRDefault="00D55A18" w:rsidP="000B5970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</w:pPr>
            <w:r w:rsidRPr="009421B0">
              <w:rPr>
                <w:rFonts w:ascii="Browallia New" w:hAnsi="Browallia New" w:cs="Browallia New"/>
                <w:color w:val="000000"/>
                <w:sz w:val="22"/>
                <w:szCs w:val="22"/>
              </w:rPr>
              <w:t xml:space="preserve">1.43 </w:t>
            </w:r>
          </w:p>
        </w:tc>
        <w:tc>
          <w:tcPr>
            <w:tcW w:w="1044" w:type="dxa"/>
            <w:vAlign w:val="bottom"/>
          </w:tcPr>
          <w:p w14:paraId="53F67499" w14:textId="2BA5D8C1" w:rsidR="00D55A18" w:rsidRPr="009421B0" w:rsidRDefault="00D55A18" w:rsidP="000B5970">
            <w:pPr>
              <w:jc w:val="center"/>
              <w:rPr>
                <w:rFonts w:ascii="Browallia New" w:hAnsi="Browallia New" w:cs="Browallia New"/>
                <w:color w:val="000000"/>
                <w:sz w:val="22"/>
                <w:szCs w:val="22"/>
              </w:rPr>
            </w:pPr>
            <w:r w:rsidRPr="009421B0">
              <w:rPr>
                <w:rFonts w:ascii="Browallia New" w:hAnsi="Browallia New" w:cs="Browallia New"/>
                <w:color w:val="000000"/>
                <w:sz w:val="22"/>
                <w:szCs w:val="22"/>
              </w:rPr>
              <w:t xml:space="preserve">25.00 </w:t>
            </w:r>
          </w:p>
        </w:tc>
      </w:tr>
      <w:tr w:rsidR="00B17697" w:rsidRPr="009421B0" w14:paraId="17939895" w14:textId="30E4063F" w:rsidTr="004A5BA7">
        <w:trPr>
          <w:trHeight w:val="285"/>
        </w:trPr>
        <w:tc>
          <w:tcPr>
            <w:tcW w:w="3542" w:type="dxa"/>
            <w:shd w:val="clear" w:color="auto" w:fill="auto"/>
            <w:vAlign w:val="bottom"/>
            <w:hideMark/>
          </w:tcPr>
          <w:p w14:paraId="1D0DC060" w14:textId="77777777" w:rsidR="00D55A18" w:rsidRPr="009421B0" w:rsidRDefault="00D55A18" w:rsidP="000B5970">
            <w:pPr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2"/>
                <w:szCs w:val="22"/>
                <w:cs/>
              </w:rPr>
              <w:t>บริษัท เมืองไทยประกันภัย จำกัด (มหาชน) (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  <w:t>MTI)</w:t>
            </w:r>
          </w:p>
        </w:tc>
        <w:tc>
          <w:tcPr>
            <w:tcW w:w="991" w:type="dxa"/>
            <w:vAlign w:val="bottom"/>
          </w:tcPr>
          <w:p w14:paraId="2FDDCB13" w14:textId="77777777" w:rsidR="00D55A18" w:rsidRPr="009421B0" w:rsidRDefault="00D55A18" w:rsidP="000B5970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</w:pPr>
            <w:r w:rsidRPr="009421B0">
              <w:rPr>
                <w:rFonts w:ascii="Browallia New" w:hAnsi="Browallia New" w:cs="Browallia New"/>
                <w:color w:val="000000"/>
                <w:sz w:val="22"/>
                <w:szCs w:val="22"/>
              </w:rPr>
              <w:t xml:space="preserve">7,485.56 </w:t>
            </w:r>
          </w:p>
        </w:tc>
        <w:tc>
          <w:tcPr>
            <w:tcW w:w="993" w:type="dxa"/>
            <w:vAlign w:val="bottom"/>
          </w:tcPr>
          <w:p w14:paraId="6AC46E71" w14:textId="77777777" w:rsidR="00D55A18" w:rsidRPr="009421B0" w:rsidRDefault="00D55A18" w:rsidP="000B5970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</w:pPr>
            <w:r w:rsidRPr="009421B0">
              <w:rPr>
                <w:rFonts w:ascii="Browallia New" w:hAnsi="Browallia New" w:cs="Browallia New"/>
                <w:color w:val="000000"/>
                <w:sz w:val="22"/>
                <w:szCs w:val="22"/>
              </w:rPr>
              <w:t xml:space="preserve">7,440.81 </w:t>
            </w:r>
          </w:p>
        </w:tc>
        <w:tc>
          <w:tcPr>
            <w:tcW w:w="1701" w:type="dxa"/>
            <w:vAlign w:val="bottom"/>
          </w:tcPr>
          <w:p w14:paraId="0CCDDD64" w14:textId="57F69829" w:rsidR="00D55A18" w:rsidRPr="009421B0" w:rsidRDefault="00D55A18" w:rsidP="000B5970">
            <w:pPr>
              <w:jc w:val="center"/>
              <w:rPr>
                <w:rFonts w:ascii="Browallia New" w:eastAsia="Times New Roman" w:hAnsi="Browallia New" w:cs="Browallia New"/>
                <w:sz w:val="22"/>
                <w:szCs w:val="22"/>
              </w:rPr>
            </w:pPr>
            <w:r w:rsidRPr="009421B0">
              <w:rPr>
                <w:rFonts w:ascii="Browallia New" w:hAnsi="Browallia New" w:cs="Browallia New"/>
                <w:sz w:val="22"/>
                <w:szCs w:val="22"/>
              </w:rPr>
              <w:t>(0.60%)</w:t>
            </w:r>
          </w:p>
        </w:tc>
        <w:tc>
          <w:tcPr>
            <w:tcW w:w="992" w:type="dxa"/>
            <w:vAlign w:val="bottom"/>
          </w:tcPr>
          <w:p w14:paraId="42D43064" w14:textId="30D8E1B3" w:rsidR="00D55A18" w:rsidRPr="009421B0" w:rsidRDefault="00D55A18" w:rsidP="000B5970">
            <w:pPr>
              <w:jc w:val="center"/>
              <w:rPr>
                <w:rFonts w:ascii="Browallia New" w:eastAsia="Times New Roman" w:hAnsi="Browallia New" w:cs="Browallia New"/>
                <w:sz w:val="22"/>
                <w:szCs w:val="22"/>
              </w:rPr>
            </w:pPr>
            <w:r w:rsidRPr="009421B0">
              <w:rPr>
                <w:rFonts w:ascii="Browallia New" w:hAnsi="Browallia New" w:cs="Browallia New"/>
                <w:sz w:val="22"/>
                <w:szCs w:val="22"/>
              </w:rPr>
              <w:t xml:space="preserve">618.44 </w:t>
            </w:r>
          </w:p>
        </w:tc>
        <w:tc>
          <w:tcPr>
            <w:tcW w:w="992" w:type="dxa"/>
            <w:vAlign w:val="bottom"/>
          </w:tcPr>
          <w:p w14:paraId="1238C32D" w14:textId="0B574D52" w:rsidR="00D55A18" w:rsidRPr="009421B0" w:rsidRDefault="00D55A18" w:rsidP="000B5970">
            <w:pPr>
              <w:jc w:val="center"/>
              <w:rPr>
                <w:rFonts w:ascii="Browallia New" w:eastAsia="Times New Roman" w:hAnsi="Browallia New" w:cs="Browallia New"/>
                <w:sz w:val="22"/>
                <w:szCs w:val="22"/>
              </w:rPr>
            </w:pPr>
            <w:r w:rsidRPr="009421B0">
              <w:rPr>
                <w:rFonts w:ascii="Browallia New" w:hAnsi="Browallia New" w:cs="Browallia New"/>
                <w:sz w:val="22"/>
                <w:szCs w:val="22"/>
              </w:rPr>
              <w:t xml:space="preserve">415.59 </w:t>
            </w:r>
          </w:p>
        </w:tc>
        <w:tc>
          <w:tcPr>
            <w:tcW w:w="1700" w:type="dxa"/>
            <w:vAlign w:val="bottom"/>
          </w:tcPr>
          <w:p w14:paraId="7CE6C6C2" w14:textId="2F3E0C98" w:rsidR="00D55A18" w:rsidRPr="009421B0" w:rsidRDefault="00D55A18" w:rsidP="000B5970">
            <w:pPr>
              <w:jc w:val="center"/>
              <w:rPr>
                <w:rFonts w:ascii="Browallia New" w:eastAsia="Times New Roman" w:hAnsi="Browallia New" w:cs="Browallia New"/>
                <w:sz w:val="22"/>
                <w:szCs w:val="22"/>
              </w:rPr>
            </w:pPr>
            <w:r w:rsidRPr="009421B0">
              <w:rPr>
                <w:rFonts w:ascii="Browallia New" w:hAnsi="Browallia New" w:cs="Browallia New"/>
                <w:sz w:val="22"/>
                <w:szCs w:val="22"/>
              </w:rPr>
              <w:t>(32.80%)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14:paraId="50B2EDDD" w14:textId="1667A8C6" w:rsidR="00D55A18" w:rsidRPr="009421B0" w:rsidRDefault="00D55A18" w:rsidP="000B5970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</w:pPr>
            <w:r w:rsidRPr="009421B0">
              <w:rPr>
                <w:rFonts w:ascii="Browallia New" w:hAnsi="Browallia New" w:cs="Browallia New"/>
                <w:color w:val="000000"/>
                <w:sz w:val="22"/>
                <w:szCs w:val="22"/>
              </w:rPr>
              <w:t xml:space="preserve">13.98 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14:paraId="7B5C1B63" w14:textId="21C28095" w:rsidR="00D55A18" w:rsidRPr="009421B0" w:rsidRDefault="00D55A18" w:rsidP="000B5970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</w:pPr>
            <w:r w:rsidRPr="009421B0">
              <w:rPr>
                <w:rFonts w:ascii="Browallia New" w:hAnsi="Browallia New" w:cs="Browallia New"/>
                <w:color w:val="000000"/>
                <w:sz w:val="22"/>
                <w:szCs w:val="22"/>
              </w:rPr>
              <w:t xml:space="preserve">0.96 </w:t>
            </w:r>
          </w:p>
        </w:tc>
        <w:tc>
          <w:tcPr>
            <w:tcW w:w="1044" w:type="dxa"/>
            <w:vAlign w:val="bottom"/>
          </w:tcPr>
          <w:p w14:paraId="36D0719C" w14:textId="147921DB" w:rsidR="00D55A18" w:rsidRPr="009421B0" w:rsidRDefault="00D55A18" w:rsidP="000B5970">
            <w:pPr>
              <w:jc w:val="center"/>
              <w:rPr>
                <w:rFonts w:ascii="Browallia New" w:hAnsi="Browallia New" w:cs="Browallia New"/>
                <w:color w:val="000000"/>
                <w:sz w:val="22"/>
                <w:szCs w:val="22"/>
              </w:rPr>
            </w:pPr>
            <w:r w:rsidRPr="009421B0">
              <w:rPr>
                <w:rFonts w:ascii="Browallia New" w:hAnsi="Browallia New" w:cs="Browallia New"/>
                <w:color w:val="000000"/>
                <w:sz w:val="22"/>
                <w:szCs w:val="22"/>
              </w:rPr>
              <w:t xml:space="preserve">85.75 </w:t>
            </w:r>
          </w:p>
        </w:tc>
      </w:tr>
      <w:tr w:rsidR="00B17697" w:rsidRPr="009421B0" w14:paraId="444DCB5B" w14:textId="75A33586" w:rsidTr="004A5BA7">
        <w:trPr>
          <w:trHeight w:val="285"/>
        </w:trPr>
        <w:tc>
          <w:tcPr>
            <w:tcW w:w="3542" w:type="dxa"/>
            <w:shd w:val="clear" w:color="auto" w:fill="auto"/>
            <w:vAlign w:val="bottom"/>
            <w:hideMark/>
          </w:tcPr>
          <w:p w14:paraId="14514A19" w14:textId="77777777" w:rsidR="00D55A18" w:rsidRPr="009421B0" w:rsidRDefault="00D55A18" w:rsidP="000B5970">
            <w:pPr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2"/>
                <w:szCs w:val="22"/>
                <w:cs/>
              </w:rPr>
              <w:t>บริษัท นวกิจประกันภัย จำกัด (มหาชน) (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  <w:t>NKI)</w:t>
            </w:r>
          </w:p>
        </w:tc>
        <w:tc>
          <w:tcPr>
            <w:tcW w:w="991" w:type="dxa"/>
            <w:vAlign w:val="bottom"/>
          </w:tcPr>
          <w:p w14:paraId="0FBBD545" w14:textId="77777777" w:rsidR="00D55A18" w:rsidRPr="009421B0" w:rsidRDefault="00D55A18" w:rsidP="000B5970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</w:pPr>
            <w:r w:rsidRPr="009421B0">
              <w:rPr>
                <w:rFonts w:ascii="Browallia New" w:hAnsi="Browallia New" w:cs="Browallia New"/>
                <w:color w:val="000000"/>
                <w:sz w:val="22"/>
                <w:szCs w:val="22"/>
              </w:rPr>
              <w:t xml:space="preserve">2,245.74 </w:t>
            </w:r>
          </w:p>
        </w:tc>
        <w:tc>
          <w:tcPr>
            <w:tcW w:w="993" w:type="dxa"/>
            <w:vAlign w:val="bottom"/>
          </w:tcPr>
          <w:p w14:paraId="33F16E04" w14:textId="77777777" w:rsidR="00D55A18" w:rsidRPr="009421B0" w:rsidRDefault="00D55A18" w:rsidP="000B5970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</w:pPr>
            <w:r w:rsidRPr="009421B0">
              <w:rPr>
                <w:rFonts w:ascii="Browallia New" w:hAnsi="Browallia New" w:cs="Browallia New"/>
                <w:color w:val="000000"/>
                <w:sz w:val="22"/>
                <w:szCs w:val="22"/>
              </w:rPr>
              <w:t xml:space="preserve">2,193.31 </w:t>
            </w:r>
          </w:p>
        </w:tc>
        <w:tc>
          <w:tcPr>
            <w:tcW w:w="1701" w:type="dxa"/>
            <w:vAlign w:val="bottom"/>
          </w:tcPr>
          <w:p w14:paraId="501660E6" w14:textId="2A3835D6" w:rsidR="00D55A18" w:rsidRPr="009421B0" w:rsidRDefault="00D55A18" w:rsidP="000B5970">
            <w:pPr>
              <w:jc w:val="center"/>
              <w:rPr>
                <w:rFonts w:ascii="Browallia New" w:eastAsia="Times New Roman" w:hAnsi="Browallia New" w:cs="Browallia New"/>
                <w:sz w:val="22"/>
                <w:szCs w:val="22"/>
              </w:rPr>
            </w:pPr>
            <w:r w:rsidRPr="009421B0">
              <w:rPr>
                <w:rFonts w:ascii="Browallia New" w:hAnsi="Browallia New" w:cs="Browallia New"/>
                <w:sz w:val="22"/>
                <w:szCs w:val="22"/>
              </w:rPr>
              <w:t>(2.33%)</w:t>
            </w:r>
          </w:p>
        </w:tc>
        <w:tc>
          <w:tcPr>
            <w:tcW w:w="992" w:type="dxa"/>
            <w:vAlign w:val="bottom"/>
          </w:tcPr>
          <w:p w14:paraId="08031A05" w14:textId="7A75F9D5" w:rsidR="00D55A18" w:rsidRPr="009421B0" w:rsidRDefault="00D55A18" w:rsidP="000B5970">
            <w:pPr>
              <w:jc w:val="center"/>
              <w:rPr>
                <w:rFonts w:ascii="Browallia New" w:eastAsia="Times New Roman" w:hAnsi="Browallia New" w:cs="Browallia New"/>
                <w:sz w:val="22"/>
                <w:szCs w:val="22"/>
              </w:rPr>
            </w:pPr>
            <w:r w:rsidRPr="009421B0">
              <w:rPr>
                <w:rFonts w:ascii="Browallia New" w:hAnsi="Browallia New" w:cs="Browallia New"/>
                <w:sz w:val="22"/>
                <w:szCs w:val="22"/>
              </w:rPr>
              <w:t xml:space="preserve">110.65 </w:t>
            </w:r>
          </w:p>
        </w:tc>
        <w:tc>
          <w:tcPr>
            <w:tcW w:w="992" w:type="dxa"/>
            <w:vAlign w:val="bottom"/>
          </w:tcPr>
          <w:p w14:paraId="08C9A9F9" w14:textId="1AFE5FAF" w:rsidR="00D55A18" w:rsidRPr="009421B0" w:rsidRDefault="00D55A18" w:rsidP="000B5970">
            <w:pPr>
              <w:jc w:val="center"/>
              <w:rPr>
                <w:rFonts w:ascii="Browallia New" w:eastAsia="Times New Roman" w:hAnsi="Browallia New" w:cs="Browallia New"/>
                <w:sz w:val="22"/>
                <w:szCs w:val="22"/>
              </w:rPr>
            </w:pPr>
            <w:r w:rsidRPr="009421B0">
              <w:rPr>
                <w:rFonts w:ascii="Browallia New" w:hAnsi="Browallia New" w:cs="Browallia New"/>
                <w:sz w:val="22"/>
                <w:szCs w:val="22"/>
              </w:rPr>
              <w:t xml:space="preserve">86.51 </w:t>
            </w:r>
          </w:p>
        </w:tc>
        <w:tc>
          <w:tcPr>
            <w:tcW w:w="1700" w:type="dxa"/>
            <w:vAlign w:val="bottom"/>
          </w:tcPr>
          <w:p w14:paraId="61FC963B" w14:textId="2BA9876E" w:rsidR="00D55A18" w:rsidRPr="009421B0" w:rsidRDefault="00D55A18" w:rsidP="000B5970">
            <w:pPr>
              <w:jc w:val="center"/>
              <w:rPr>
                <w:rFonts w:ascii="Browallia New" w:eastAsia="Times New Roman" w:hAnsi="Browallia New" w:cs="Browallia New"/>
                <w:sz w:val="22"/>
                <w:szCs w:val="22"/>
              </w:rPr>
            </w:pPr>
            <w:r w:rsidRPr="009421B0">
              <w:rPr>
                <w:rFonts w:ascii="Browallia New" w:hAnsi="Browallia New" w:cs="Browallia New"/>
                <w:sz w:val="22"/>
                <w:szCs w:val="22"/>
              </w:rPr>
              <w:t>(21.82%)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14:paraId="05904268" w14:textId="3DCBA700" w:rsidR="00D55A18" w:rsidRPr="009421B0" w:rsidRDefault="00D55A18" w:rsidP="000B5970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</w:pPr>
            <w:r w:rsidRPr="009421B0">
              <w:rPr>
                <w:rFonts w:ascii="Browallia New" w:hAnsi="Browallia New" w:cs="Browallia New"/>
                <w:color w:val="000000"/>
                <w:sz w:val="22"/>
                <w:szCs w:val="22"/>
              </w:rPr>
              <w:t xml:space="preserve">25.18 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14:paraId="0A504403" w14:textId="48D280CB" w:rsidR="00D55A18" w:rsidRPr="009421B0" w:rsidRDefault="00D55A18" w:rsidP="000B5970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</w:pPr>
            <w:r w:rsidRPr="009421B0">
              <w:rPr>
                <w:rFonts w:ascii="Browallia New" w:hAnsi="Browallia New" w:cs="Browallia New"/>
                <w:color w:val="000000"/>
                <w:sz w:val="22"/>
                <w:szCs w:val="22"/>
              </w:rPr>
              <w:t xml:space="preserve">1.03 </w:t>
            </w:r>
          </w:p>
        </w:tc>
        <w:tc>
          <w:tcPr>
            <w:tcW w:w="1044" w:type="dxa"/>
            <w:vAlign w:val="bottom"/>
          </w:tcPr>
          <w:p w14:paraId="11495D4E" w14:textId="06149BD0" w:rsidR="00D55A18" w:rsidRPr="009421B0" w:rsidRDefault="00D55A18" w:rsidP="000B5970">
            <w:pPr>
              <w:jc w:val="center"/>
              <w:rPr>
                <w:rFonts w:ascii="Browallia New" w:hAnsi="Browallia New" w:cs="Browallia New"/>
                <w:color w:val="000000"/>
                <w:sz w:val="22"/>
                <w:szCs w:val="22"/>
              </w:rPr>
            </w:pPr>
            <w:r w:rsidRPr="009421B0">
              <w:rPr>
                <w:rFonts w:ascii="Browallia New" w:hAnsi="Browallia New" w:cs="Browallia New"/>
                <w:color w:val="000000"/>
                <w:sz w:val="22"/>
                <w:szCs w:val="22"/>
              </w:rPr>
              <w:t xml:space="preserve">62.25 </w:t>
            </w:r>
          </w:p>
        </w:tc>
      </w:tr>
      <w:tr w:rsidR="00B17697" w:rsidRPr="009421B0" w14:paraId="5DF6DE78" w14:textId="468D241F" w:rsidTr="004A5BA7">
        <w:trPr>
          <w:trHeight w:val="285"/>
        </w:trPr>
        <w:tc>
          <w:tcPr>
            <w:tcW w:w="3542" w:type="dxa"/>
            <w:shd w:val="clear" w:color="auto" w:fill="auto"/>
            <w:vAlign w:val="bottom"/>
            <w:hideMark/>
          </w:tcPr>
          <w:p w14:paraId="777F3899" w14:textId="77777777" w:rsidR="00D55A18" w:rsidRPr="009421B0" w:rsidRDefault="00D55A18" w:rsidP="000B5970">
            <w:pPr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2"/>
                <w:szCs w:val="22"/>
                <w:cs/>
              </w:rPr>
              <w:t>บริษัทนำสินประกันภัย จำกัด (มหาชน)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  <w:t xml:space="preserve"> (NSI)</w:t>
            </w:r>
          </w:p>
        </w:tc>
        <w:tc>
          <w:tcPr>
            <w:tcW w:w="991" w:type="dxa"/>
            <w:vAlign w:val="bottom"/>
          </w:tcPr>
          <w:p w14:paraId="52732F6B" w14:textId="77777777" w:rsidR="00D55A18" w:rsidRPr="009421B0" w:rsidRDefault="00D55A18" w:rsidP="000B5970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</w:pPr>
            <w:r w:rsidRPr="009421B0">
              <w:rPr>
                <w:rFonts w:ascii="Browallia New" w:hAnsi="Browallia New" w:cs="Browallia New"/>
                <w:color w:val="000000"/>
                <w:sz w:val="22"/>
                <w:szCs w:val="22"/>
              </w:rPr>
              <w:t xml:space="preserve">1,916.39 </w:t>
            </w:r>
          </w:p>
        </w:tc>
        <w:tc>
          <w:tcPr>
            <w:tcW w:w="993" w:type="dxa"/>
            <w:vAlign w:val="bottom"/>
          </w:tcPr>
          <w:p w14:paraId="27EF0DEA" w14:textId="77777777" w:rsidR="00D55A18" w:rsidRPr="009421B0" w:rsidRDefault="00D55A18" w:rsidP="000B5970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</w:pPr>
            <w:r w:rsidRPr="009421B0">
              <w:rPr>
                <w:rFonts w:ascii="Browallia New" w:hAnsi="Browallia New" w:cs="Browallia New"/>
                <w:color w:val="000000"/>
                <w:sz w:val="22"/>
                <w:szCs w:val="22"/>
              </w:rPr>
              <w:t xml:space="preserve">1,804.63 </w:t>
            </w:r>
          </w:p>
        </w:tc>
        <w:tc>
          <w:tcPr>
            <w:tcW w:w="1701" w:type="dxa"/>
            <w:vAlign w:val="bottom"/>
          </w:tcPr>
          <w:p w14:paraId="18F58F05" w14:textId="49761D85" w:rsidR="00D55A18" w:rsidRPr="009421B0" w:rsidRDefault="00D55A18" w:rsidP="000B5970">
            <w:pPr>
              <w:jc w:val="center"/>
              <w:rPr>
                <w:rFonts w:ascii="Browallia New" w:eastAsia="Times New Roman" w:hAnsi="Browallia New" w:cs="Browallia New"/>
                <w:sz w:val="22"/>
                <w:szCs w:val="22"/>
              </w:rPr>
            </w:pPr>
            <w:r w:rsidRPr="009421B0">
              <w:rPr>
                <w:rFonts w:ascii="Browallia New" w:hAnsi="Browallia New" w:cs="Browallia New"/>
                <w:sz w:val="22"/>
                <w:szCs w:val="22"/>
              </w:rPr>
              <w:t>(5.83%)</w:t>
            </w:r>
          </w:p>
        </w:tc>
        <w:tc>
          <w:tcPr>
            <w:tcW w:w="992" w:type="dxa"/>
            <w:vAlign w:val="bottom"/>
          </w:tcPr>
          <w:p w14:paraId="66AE96F0" w14:textId="21BD4C0C" w:rsidR="00D55A18" w:rsidRPr="009421B0" w:rsidRDefault="00D55A18" w:rsidP="000B5970">
            <w:pPr>
              <w:jc w:val="center"/>
              <w:rPr>
                <w:rFonts w:ascii="Browallia New" w:eastAsia="Times New Roman" w:hAnsi="Browallia New" w:cs="Browallia New"/>
                <w:sz w:val="22"/>
                <w:szCs w:val="22"/>
              </w:rPr>
            </w:pPr>
            <w:r w:rsidRPr="009421B0">
              <w:rPr>
                <w:rFonts w:ascii="Browallia New" w:hAnsi="Browallia New" w:cs="Browallia New"/>
                <w:sz w:val="22"/>
                <w:szCs w:val="22"/>
              </w:rPr>
              <w:t xml:space="preserve">118.02 </w:t>
            </w:r>
          </w:p>
        </w:tc>
        <w:tc>
          <w:tcPr>
            <w:tcW w:w="992" w:type="dxa"/>
            <w:vAlign w:val="bottom"/>
          </w:tcPr>
          <w:p w14:paraId="4847463A" w14:textId="761B2DF7" w:rsidR="00D55A18" w:rsidRPr="009421B0" w:rsidRDefault="00D55A18" w:rsidP="000B5970">
            <w:pPr>
              <w:jc w:val="center"/>
              <w:rPr>
                <w:rFonts w:ascii="Browallia New" w:eastAsia="Times New Roman" w:hAnsi="Browallia New" w:cs="Browallia New"/>
                <w:sz w:val="22"/>
                <w:szCs w:val="22"/>
              </w:rPr>
            </w:pPr>
            <w:r w:rsidRPr="009421B0">
              <w:rPr>
                <w:rFonts w:ascii="Browallia New" w:hAnsi="Browallia New" w:cs="Browallia New"/>
                <w:sz w:val="22"/>
                <w:szCs w:val="22"/>
              </w:rPr>
              <w:t xml:space="preserve">97.41 </w:t>
            </w:r>
          </w:p>
        </w:tc>
        <w:tc>
          <w:tcPr>
            <w:tcW w:w="1700" w:type="dxa"/>
            <w:vAlign w:val="bottom"/>
          </w:tcPr>
          <w:p w14:paraId="01FA57D1" w14:textId="0BBF531F" w:rsidR="00D55A18" w:rsidRPr="009421B0" w:rsidRDefault="00D55A18" w:rsidP="000B5970">
            <w:pPr>
              <w:jc w:val="center"/>
              <w:rPr>
                <w:rFonts w:ascii="Browallia New" w:eastAsia="Times New Roman" w:hAnsi="Browallia New" w:cs="Browallia New"/>
                <w:sz w:val="22"/>
                <w:szCs w:val="22"/>
              </w:rPr>
            </w:pPr>
            <w:r w:rsidRPr="009421B0">
              <w:rPr>
                <w:rFonts w:ascii="Browallia New" w:hAnsi="Browallia New" w:cs="Browallia New"/>
                <w:sz w:val="22"/>
                <w:szCs w:val="22"/>
              </w:rPr>
              <w:t>(17.47%)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14:paraId="1F7C7175" w14:textId="4EA3C4C3" w:rsidR="00D55A18" w:rsidRPr="009421B0" w:rsidRDefault="00D55A18" w:rsidP="000B5970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</w:pPr>
            <w:r w:rsidRPr="009421B0">
              <w:rPr>
                <w:rFonts w:ascii="Browallia New" w:hAnsi="Browallia New" w:cs="Browallia New"/>
                <w:color w:val="000000"/>
                <w:sz w:val="22"/>
                <w:szCs w:val="22"/>
              </w:rPr>
              <w:t xml:space="preserve">10.88 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14:paraId="041969A7" w14:textId="7BC03E95" w:rsidR="00D55A18" w:rsidRPr="009421B0" w:rsidRDefault="00D55A18" w:rsidP="000B5970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</w:pPr>
            <w:r w:rsidRPr="009421B0">
              <w:rPr>
                <w:rFonts w:ascii="Browallia New" w:hAnsi="Browallia New" w:cs="Browallia New"/>
                <w:color w:val="000000"/>
                <w:sz w:val="22"/>
                <w:szCs w:val="22"/>
              </w:rPr>
              <w:t xml:space="preserve">0.80 </w:t>
            </w:r>
          </w:p>
        </w:tc>
        <w:tc>
          <w:tcPr>
            <w:tcW w:w="1044" w:type="dxa"/>
            <w:vAlign w:val="bottom"/>
          </w:tcPr>
          <w:p w14:paraId="2FAF883D" w14:textId="5FAA3874" w:rsidR="00D55A18" w:rsidRPr="009421B0" w:rsidRDefault="00D55A18" w:rsidP="000B5970">
            <w:pPr>
              <w:jc w:val="center"/>
              <w:rPr>
                <w:rFonts w:ascii="Browallia New" w:hAnsi="Browallia New" w:cs="Browallia New"/>
                <w:color w:val="000000"/>
                <w:sz w:val="22"/>
                <w:szCs w:val="22"/>
              </w:rPr>
            </w:pPr>
            <w:r w:rsidRPr="009421B0">
              <w:rPr>
                <w:rFonts w:ascii="Browallia New" w:hAnsi="Browallia New" w:cs="Browallia New"/>
                <w:color w:val="000000"/>
                <w:sz w:val="22"/>
                <w:szCs w:val="22"/>
              </w:rPr>
              <w:t xml:space="preserve">76.25 </w:t>
            </w:r>
          </w:p>
        </w:tc>
      </w:tr>
      <w:tr w:rsidR="00B17697" w:rsidRPr="009421B0" w14:paraId="062D3E84" w14:textId="7C0A50DE" w:rsidTr="004A5BA7">
        <w:trPr>
          <w:trHeight w:val="285"/>
        </w:trPr>
        <w:tc>
          <w:tcPr>
            <w:tcW w:w="3542" w:type="dxa"/>
            <w:shd w:val="clear" w:color="auto" w:fill="auto"/>
            <w:vAlign w:val="bottom"/>
            <w:hideMark/>
          </w:tcPr>
          <w:p w14:paraId="62C18146" w14:textId="77777777" w:rsidR="00D55A18" w:rsidRPr="009421B0" w:rsidRDefault="00D55A18" w:rsidP="000B5970">
            <w:pPr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2"/>
                <w:szCs w:val="22"/>
                <w:cs/>
              </w:rPr>
              <w:t>บริษัท สินมั่นคงประกันภัย จำกัด (มหาชน) (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  <w:t>SMK)</w:t>
            </w:r>
          </w:p>
        </w:tc>
        <w:tc>
          <w:tcPr>
            <w:tcW w:w="991" w:type="dxa"/>
            <w:vAlign w:val="bottom"/>
          </w:tcPr>
          <w:p w14:paraId="1424AD80" w14:textId="192DE0DA" w:rsidR="00D55A18" w:rsidRPr="009421B0" w:rsidRDefault="00D55A18" w:rsidP="000B5970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</w:pPr>
            <w:r w:rsidRPr="009421B0">
              <w:rPr>
                <w:rFonts w:ascii="Browallia New" w:hAnsi="Browallia New" w:cs="Browallia New"/>
                <w:color w:val="000000"/>
                <w:sz w:val="22"/>
                <w:szCs w:val="22"/>
              </w:rPr>
              <w:t xml:space="preserve">9,121.19 </w:t>
            </w:r>
          </w:p>
        </w:tc>
        <w:tc>
          <w:tcPr>
            <w:tcW w:w="993" w:type="dxa"/>
            <w:vAlign w:val="bottom"/>
          </w:tcPr>
          <w:p w14:paraId="5E20CC95" w14:textId="1017D574" w:rsidR="00D55A18" w:rsidRPr="009421B0" w:rsidRDefault="00D55A18" w:rsidP="000B5970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</w:pPr>
            <w:r w:rsidRPr="009421B0">
              <w:rPr>
                <w:rFonts w:ascii="Browallia New" w:hAnsi="Browallia New" w:cs="Browallia New"/>
                <w:color w:val="000000"/>
                <w:sz w:val="22"/>
                <w:szCs w:val="22"/>
              </w:rPr>
              <w:t xml:space="preserve">9,943.11 </w:t>
            </w:r>
          </w:p>
        </w:tc>
        <w:tc>
          <w:tcPr>
            <w:tcW w:w="1701" w:type="dxa"/>
            <w:vAlign w:val="bottom"/>
          </w:tcPr>
          <w:p w14:paraId="2B555C1A" w14:textId="7D6476D6" w:rsidR="00D55A18" w:rsidRPr="009421B0" w:rsidRDefault="00D55A18" w:rsidP="000B5970">
            <w:pPr>
              <w:jc w:val="center"/>
              <w:rPr>
                <w:rFonts w:ascii="Browallia New" w:eastAsia="Times New Roman" w:hAnsi="Browallia New" w:cs="Browallia New"/>
                <w:sz w:val="22"/>
                <w:szCs w:val="22"/>
              </w:rPr>
            </w:pPr>
            <w:r w:rsidRPr="009421B0">
              <w:rPr>
                <w:rFonts w:ascii="Browallia New" w:hAnsi="Browallia New" w:cs="Browallia New"/>
                <w:color w:val="000000"/>
                <w:sz w:val="22"/>
                <w:szCs w:val="22"/>
              </w:rPr>
              <w:t>9.01%</w:t>
            </w:r>
          </w:p>
        </w:tc>
        <w:tc>
          <w:tcPr>
            <w:tcW w:w="992" w:type="dxa"/>
            <w:vAlign w:val="bottom"/>
          </w:tcPr>
          <w:p w14:paraId="294289F9" w14:textId="45E47F70" w:rsidR="00D55A18" w:rsidRPr="009421B0" w:rsidRDefault="00D55A18" w:rsidP="000B5970">
            <w:pPr>
              <w:jc w:val="center"/>
              <w:rPr>
                <w:rFonts w:ascii="Browallia New" w:eastAsia="Times New Roman" w:hAnsi="Browallia New" w:cs="Browallia New"/>
                <w:sz w:val="22"/>
                <w:szCs w:val="22"/>
              </w:rPr>
            </w:pPr>
            <w:r w:rsidRPr="009421B0">
              <w:rPr>
                <w:rFonts w:ascii="Browallia New" w:hAnsi="Browallia New" w:cs="Browallia New"/>
                <w:sz w:val="22"/>
                <w:szCs w:val="22"/>
              </w:rPr>
              <w:t xml:space="preserve">901.70 </w:t>
            </w:r>
          </w:p>
        </w:tc>
        <w:tc>
          <w:tcPr>
            <w:tcW w:w="992" w:type="dxa"/>
            <w:vAlign w:val="bottom"/>
          </w:tcPr>
          <w:p w14:paraId="3FAF56F6" w14:textId="69F9C7D9" w:rsidR="00D55A18" w:rsidRPr="009421B0" w:rsidRDefault="00D55A18" w:rsidP="000B5970">
            <w:pPr>
              <w:jc w:val="center"/>
              <w:rPr>
                <w:rFonts w:ascii="Browallia New" w:eastAsia="Times New Roman" w:hAnsi="Browallia New" w:cs="Browallia New"/>
                <w:sz w:val="22"/>
                <w:szCs w:val="22"/>
              </w:rPr>
            </w:pPr>
            <w:r w:rsidRPr="009421B0">
              <w:rPr>
                <w:rFonts w:ascii="Browallia New" w:hAnsi="Browallia New" w:cs="Browallia New"/>
                <w:sz w:val="22"/>
                <w:szCs w:val="22"/>
              </w:rPr>
              <w:t xml:space="preserve">749.77 </w:t>
            </w:r>
          </w:p>
        </w:tc>
        <w:tc>
          <w:tcPr>
            <w:tcW w:w="1700" w:type="dxa"/>
            <w:vAlign w:val="bottom"/>
          </w:tcPr>
          <w:p w14:paraId="4AD54A46" w14:textId="2E74B9B5" w:rsidR="00D55A18" w:rsidRPr="009421B0" w:rsidRDefault="00D55A18" w:rsidP="000B5970">
            <w:pPr>
              <w:jc w:val="center"/>
              <w:rPr>
                <w:rFonts w:ascii="Browallia New" w:eastAsia="Times New Roman" w:hAnsi="Browallia New" w:cs="Browallia New"/>
                <w:sz w:val="22"/>
                <w:szCs w:val="22"/>
              </w:rPr>
            </w:pPr>
            <w:r w:rsidRPr="009421B0">
              <w:rPr>
                <w:rFonts w:ascii="Browallia New" w:hAnsi="Browallia New" w:cs="Browallia New"/>
                <w:sz w:val="22"/>
                <w:szCs w:val="22"/>
              </w:rPr>
              <w:t>(16.85%)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14:paraId="04BB2179" w14:textId="122FFCAF" w:rsidR="00D55A18" w:rsidRPr="009421B0" w:rsidRDefault="00D55A18" w:rsidP="000B5970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</w:pPr>
            <w:r w:rsidRPr="009421B0">
              <w:rPr>
                <w:rFonts w:ascii="Browallia New" w:hAnsi="Browallia New" w:cs="Browallia New"/>
                <w:color w:val="000000"/>
                <w:sz w:val="22"/>
                <w:szCs w:val="22"/>
              </w:rPr>
              <w:t xml:space="preserve">11.13 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14:paraId="19FFD223" w14:textId="55FD92AD" w:rsidR="00D55A18" w:rsidRPr="009421B0" w:rsidRDefault="00D55A18" w:rsidP="000B5970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</w:pPr>
            <w:r w:rsidRPr="009421B0">
              <w:rPr>
                <w:rFonts w:ascii="Browallia New" w:hAnsi="Browallia New" w:cs="Browallia New"/>
                <w:color w:val="000000"/>
                <w:sz w:val="22"/>
                <w:szCs w:val="22"/>
              </w:rPr>
              <w:t xml:space="preserve">1.26 </w:t>
            </w:r>
          </w:p>
        </w:tc>
        <w:tc>
          <w:tcPr>
            <w:tcW w:w="1044" w:type="dxa"/>
            <w:vAlign w:val="bottom"/>
          </w:tcPr>
          <w:p w14:paraId="32CD4425" w14:textId="20449555" w:rsidR="00D55A18" w:rsidRPr="009421B0" w:rsidRDefault="00D55A18" w:rsidP="000B5970">
            <w:pPr>
              <w:jc w:val="center"/>
              <w:rPr>
                <w:rFonts w:ascii="Browallia New" w:hAnsi="Browallia New" w:cs="Browallia New"/>
                <w:color w:val="000000"/>
                <w:sz w:val="22"/>
                <w:szCs w:val="22"/>
              </w:rPr>
            </w:pPr>
            <w:r w:rsidRPr="009421B0">
              <w:rPr>
                <w:rFonts w:ascii="Browallia New" w:hAnsi="Browallia New" w:cs="Browallia New"/>
                <w:color w:val="000000"/>
                <w:sz w:val="22"/>
                <w:szCs w:val="22"/>
              </w:rPr>
              <w:t xml:space="preserve">38.00 </w:t>
            </w:r>
          </w:p>
        </w:tc>
      </w:tr>
      <w:tr w:rsidR="00B17697" w:rsidRPr="009421B0" w14:paraId="4A8FCAF9" w14:textId="07BBFDB6" w:rsidTr="004A5BA7">
        <w:trPr>
          <w:trHeight w:val="285"/>
        </w:trPr>
        <w:tc>
          <w:tcPr>
            <w:tcW w:w="3542" w:type="dxa"/>
            <w:shd w:val="clear" w:color="auto" w:fill="auto"/>
            <w:vAlign w:val="bottom"/>
            <w:hideMark/>
          </w:tcPr>
          <w:p w14:paraId="10C41177" w14:textId="77777777" w:rsidR="00D55A18" w:rsidRPr="009421B0" w:rsidRDefault="00D55A18" w:rsidP="000B5970">
            <w:pPr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2"/>
                <w:szCs w:val="22"/>
                <w:cs/>
              </w:rPr>
              <w:t>บริษัท ไทยประกันภัย จำกัด (มหาชน) (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  <w:t>TIC)</w:t>
            </w:r>
          </w:p>
        </w:tc>
        <w:tc>
          <w:tcPr>
            <w:tcW w:w="991" w:type="dxa"/>
            <w:vAlign w:val="bottom"/>
          </w:tcPr>
          <w:p w14:paraId="1AB666D8" w14:textId="7BF0CD29" w:rsidR="00D55A18" w:rsidRPr="009421B0" w:rsidRDefault="00D55A18" w:rsidP="000B5970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</w:pPr>
            <w:r w:rsidRPr="009421B0">
              <w:rPr>
                <w:rFonts w:ascii="Browallia New" w:hAnsi="Browallia New" w:cs="Browallia New"/>
                <w:color w:val="000000"/>
                <w:sz w:val="22"/>
                <w:szCs w:val="22"/>
              </w:rPr>
              <w:t xml:space="preserve">1,319.35 </w:t>
            </w:r>
          </w:p>
        </w:tc>
        <w:tc>
          <w:tcPr>
            <w:tcW w:w="993" w:type="dxa"/>
            <w:vAlign w:val="bottom"/>
          </w:tcPr>
          <w:p w14:paraId="62943E24" w14:textId="5FFBA7B0" w:rsidR="00D55A18" w:rsidRPr="009421B0" w:rsidRDefault="00D55A18" w:rsidP="000B5970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</w:pPr>
            <w:r w:rsidRPr="009421B0">
              <w:rPr>
                <w:rFonts w:ascii="Browallia New" w:hAnsi="Browallia New" w:cs="Browallia New"/>
                <w:color w:val="000000"/>
                <w:sz w:val="22"/>
                <w:szCs w:val="22"/>
              </w:rPr>
              <w:t xml:space="preserve">1,481.04 </w:t>
            </w:r>
          </w:p>
        </w:tc>
        <w:tc>
          <w:tcPr>
            <w:tcW w:w="1701" w:type="dxa"/>
            <w:vAlign w:val="bottom"/>
          </w:tcPr>
          <w:p w14:paraId="6C20C477" w14:textId="545CE646" w:rsidR="00D55A18" w:rsidRPr="009421B0" w:rsidRDefault="00D55A18" w:rsidP="000B5970">
            <w:pPr>
              <w:jc w:val="center"/>
              <w:rPr>
                <w:rFonts w:ascii="Browallia New" w:eastAsia="Times New Roman" w:hAnsi="Browallia New" w:cs="Browallia New"/>
                <w:sz w:val="22"/>
                <w:szCs w:val="22"/>
              </w:rPr>
            </w:pPr>
            <w:r w:rsidRPr="009421B0">
              <w:rPr>
                <w:rFonts w:ascii="Browallia New" w:hAnsi="Browallia New" w:cs="Browallia New"/>
                <w:color w:val="000000"/>
                <w:sz w:val="22"/>
                <w:szCs w:val="22"/>
              </w:rPr>
              <w:t>12.26%</w:t>
            </w:r>
          </w:p>
        </w:tc>
        <w:tc>
          <w:tcPr>
            <w:tcW w:w="992" w:type="dxa"/>
            <w:vAlign w:val="bottom"/>
          </w:tcPr>
          <w:p w14:paraId="29C7CA18" w14:textId="4F05217B" w:rsidR="00D55A18" w:rsidRPr="009421B0" w:rsidRDefault="00D55A18" w:rsidP="000B5970">
            <w:pPr>
              <w:jc w:val="center"/>
              <w:rPr>
                <w:rFonts w:ascii="Browallia New" w:eastAsia="Times New Roman" w:hAnsi="Browallia New" w:cs="Browallia New"/>
                <w:sz w:val="22"/>
                <w:szCs w:val="22"/>
              </w:rPr>
            </w:pPr>
            <w:r w:rsidRPr="009421B0">
              <w:rPr>
                <w:rFonts w:ascii="Browallia New" w:hAnsi="Browallia New" w:cs="Browallia New"/>
                <w:sz w:val="22"/>
                <w:szCs w:val="22"/>
              </w:rPr>
              <w:t xml:space="preserve">76.07 </w:t>
            </w:r>
          </w:p>
        </w:tc>
        <w:tc>
          <w:tcPr>
            <w:tcW w:w="992" w:type="dxa"/>
            <w:vAlign w:val="bottom"/>
          </w:tcPr>
          <w:p w14:paraId="78321E0C" w14:textId="12E24587" w:rsidR="00D55A18" w:rsidRPr="009421B0" w:rsidRDefault="00D55A18" w:rsidP="000B5970">
            <w:pPr>
              <w:jc w:val="center"/>
              <w:rPr>
                <w:rFonts w:ascii="Browallia New" w:eastAsia="Times New Roman" w:hAnsi="Browallia New" w:cs="Browallia New"/>
                <w:sz w:val="22"/>
                <w:szCs w:val="22"/>
              </w:rPr>
            </w:pPr>
            <w:r w:rsidRPr="009421B0">
              <w:rPr>
                <w:rFonts w:ascii="Browallia New" w:hAnsi="Browallia New" w:cs="Browallia New"/>
                <w:sz w:val="22"/>
                <w:szCs w:val="22"/>
              </w:rPr>
              <w:t>(69.62)</w:t>
            </w:r>
          </w:p>
        </w:tc>
        <w:tc>
          <w:tcPr>
            <w:tcW w:w="1700" w:type="dxa"/>
            <w:vAlign w:val="bottom"/>
          </w:tcPr>
          <w:p w14:paraId="59D10F83" w14:textId="0D91F75B" w:rsidR="00D55A18" w:rsidRPr="009421B0" w:rsidRDefault="00D55A18" w:rsidP="000B5970">
            <w:pPr>
              <w:jc w:val="center"/>
              <w:rPr>
                <w:rFonts w:ascii="Browallia New" w:eastAsia="Times New Roman" w:hAnsi="Browallia New" w:cs="Browallia New"/>
                <w:sz w:val="22"/>
                <w:szCs w:val="22"/>
              </w:rPr>
            </w:pPr>
            <w:r w:rsidRPr="009421B0">
              <w:rPr>
                <w:rFonts w:ascii="Browallia New" w:hAnsi="Browallia New" w:cs="Browallia New"/>
                <w:sz w:val="22"/>
                <w:szCs w:val="22"/>
              </w:rPr>
              <w:t>(191.52%)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14:paraId="401DFDD2" w14:textId="58A45DEF" w:rsidR="00D55A18" w:rsidRPr="009421B0" w:rsidRDefault="00D55A18" w:rsidP="000B5970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</w:pPr>
            <w:r w:rsidRPr="009421B0">
              <w:rPr>
                <w:rFonts w:ascii="Browallia New" w:hAnsi="Browallia New" w:cs="Browallia New"/>
                <w:color w:val="000000"/>
                <w:sz w:val="22"/>
                <w:szCs w:val="22"/>
              </w:rPr>
              <w:t>N/A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14:paraId="599F2D0A" w14:textId="34B46F8B" w:rsidR="00D55A18" w:rsidRPr="009421B0" w:rsidRDefault="00D55A18" w:rsidP="000B5970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</w:pPr>
            <w:r w:rsidRPr="009421B0">
              <w:rPr>
                <w:rFonts w:ascii="Browallia New" w:hAnsi="Browallia New" w:cs="Browallia New"/>
                <w:color w:val="000000"/>
                <w:sz w:val="22"/>
                <w:szCs w:val="22"/>
              </w:rPr>
              <w:t xml:space="preserve">1.71 </w:t>
            </w:r>
          </w:p>
        </w:tc>
        <w:tc>
          <w:tcPr>
            <w:tcW w:w="1044" w:type="dxa"/>
            <w:vAlign w:val="bottom"/>
          </w:tcPr>
          <w:p w14:paraId="5200E06B" w14:textId="02219388" w:rsidR="00D55A18" w:rsidRPr="009421B0" w:rsidRDefault="00D55A18" w:rsidP="000B5970">
            <w:pPr>
              <w:jc w:val="center"/>
              <w:rPr>
                <w:rFonts w:ascii="Browallia New" w:hAnsi="Browallia New" w:cs="Browallia New"/>
                <w:color w:val="000000"/>
                <w:sz w:val="22"/>
                <w:szCs w:val="22"/>
              </w:rPr>
            </w:pPr>
            <w:r w:rsidRPr="009421B0">
              <w:rPr>
                <w:rFonts w:ascii="Browallia New" w:hAnsi="Browallia New" w:cs="Browallia New"/>
                <w:color w:val="000000"/>
                <w:sz w:val="22"/>
                <w:szCs w:val="22"/>
              </w:rPr>
              <w:t xml:space="preserve">42.00 </w:t>
            </w:r>
          </w:p>
        </w:tc>
      </w:tr>
      <w:tr w:rsidR="00B17697" w:rsidRPr="009421B0" w14:paraId="62BAA269" w14:textId="06AE56A5" w:rsidTr="004A5BA7">
        <w:trPr>
          <w:trHeight w:val="285"/>
        </w:trPr>
        <w:tc>
          <w:tcPr>
            <w:tcW w:w="3542" w:type="dxa"/>
            <w:shd w:val="clear" w:color="auto" w:fill="auto"/>
            <w:vAlign w:val="bottom"/>
            <w:hideMark/>
          </w:tcPr>
          <w:p w14:paraId="096A9358" w14:textId="77777777" w:rsidR="00D55A18" w:rsidRPr="009421B0" w:rsidRDefault="00D55A18" w:rsidP="000B5970">
            <w:pPr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2"/>
                <w:szCs w:val="22"/>
                <w:cs/>
              </w:rPr>
              <w:t>บริษัท ทิพยประกันภัย จำกัด (มหาชน)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  <w:t xml:space="preserve"> (TIP)</w:t>
            </w:r>
          </w:p>
        </w:tc>
        <w:tc>
          <w:tcPr>
            <w:tcW w:w="991" w:type="dxa"/>
            <w:vAlign w:val="bottom"/>
          </w:tcPr>
          <w:p w14:paraId="0A9FB246" w14:textId="0927F98C" w:rsidR="00D55A18" w:rsidRPr="009421B0" w:rsidRDefault="00D55A18" w:rsidP="000B5970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</w:pPr>
            <w:r w:rsidRPr="009421B0">
              <w:rPr>
                <w:rFonts w:ascii="Browallia New" w:hAnsi="Browallia New" w:cs="Browallia New"/>
                <w:color w:val="000000"/>
                <w:sz w:val="22"/>
                <w:szCs w:val="22"/>
              </w:rPr>
              <w:t xml:space="preserve">6,145.20 </w:t>
            </w:r>
          </w:p>
        </w:tc>
        <w:tc>
          <w:tcPr>
            <w:tcW w:w="993" w:type="dxa"/>
            <w:vAlign w:val="bottom"/>
          </w:tcPr>
          <w:p w14:paraId="2B86CC25" w14:textId="5D9D1F5D" w:rsidR="00D55A18" w:rsidRPr="009421B0" w:rsidRDefault="00D55A18" w:rsidP="000B5970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</w:pPr>
            <w:r w:rsidRPr="009421B0">
              <w:rPr>
                <w:rFonts w:ascii="Browallia New" w:hAnsi="Browallia New" w:cs="Browallia New"/>
                <w:color w:val="000000"/>
                <w:sz w:val="22"/>
                <w:szCs w:val="22"/>
              </w:rPr>
              <w:t xml:space="preserve">5,505.70 </w:t>
            </w:r>
          </w:p>
        </w:tc>
        <w:tc>
          <w:tcPr>
            <w:tcW w:w="1701" w:type="dxa"/>
            <w:vAlign w:val="bottom"/>
          </w:tcPr>
          <w:p w14:paraId="6D52816E" w14:textId="6FC912C4" w:rsidR="00D55A18" w:rsidRPr="009421B0" w:rsidRDefault="00D55A18" w:rsidP="000B5970">
            <w:pPr>
              <w:jc w:val="center"/>
              <w:rPr>
                <w:rFonts w:ascii="Browallia New" w:eastAsia="Times New Roman" w:hAnsi="Browallia New" w:cs="Browallia New"/>
                <w:sz w:val="22"/>
                <w:szCs w:val="22"/>
              </w:rPr>
            </w:pPr>
            <w:r w:rsidRPr="009421B0">
              <w:rPr>
                <w:rFonts w:ascii="Browallia New" w:hAnsi="Browallia New" w:cs="Browallia New"/>
                <w:color w:val="000000"/>
                <w:sz w:val="22"/>
                <w:szCs w:val="22"/>
              </w:rPr>
              <w:t>(10.41%)</w:t>
            </w:r>
          </w:p>
        </w:tc>
        <w:tc>
          <w:tcPr>
            <w:tcW w:w="992" w:type="dxa"/>
            <w:vAlign w:val="bottom"/>
          </w:tcPr>
          <w:p w14:paraId="621BE53E" w14:textId="33CB1116" w:rsidR="00D55A18" w:rsidRPr="009421B0" w:rsidRDefault="00D55A18" w:rsidP="000B5970">
            <w:pPr>
              <w:jc w:val="center"/>
              <w:rPr>
                <w:rFonts w:ascii="Browallia New" w:eastAsia="Times New Roman" w:hAnsi="Browallia New" w:cs="Browallia New"/>
                <w:sz w:val="22"/>
                <w:szCs w:val="22"/>
              </w:rPr>
            </w:pPr>
            <w:r w:rsidRPr="009421B0">
              <w:rPr>
                <w:rFonts w:ascii="Browallia New" w:hAnsi="Browallia New" w:cs="Browallia New"/>
                <w:sz w:val="22"/>
                <w:szCs w:val="22"/>
              </w:rPr>
              <w:t xml:space="preserve">1,656.07 </w:t>
            </w:r>
          </w:p>
        </w:tc>
        <w:tc>
          <w:tcPr>
            <w:tcW w:w="992" w:type="dxa"/>
            <w:vAlign w:val="bottom"/>
          </w:tcPr>
          <w:p w14:paraId="617E24C0" w14:textId="105B4738" w:rsidR="00D55A18" w:rsidRPr="009421B0" w:rsidRDefault="00D55A18" w:rsidP="000B5970">
            <w:pPr>
              <w:jc w:val="center"/>
              <w:rPr>
                <w:rFonts w:ascii="Browallia New" w:eastAsia="Times New Roman" w:hAnsi="Browallia New" w:cs="Browallia New"/>
                <w:sz w:val="22"/>
                <w:szCs w:val="22"/>
              </w:rPr>
            </w:pPr>
            <w:r w:rsidRPr="009421B0">
              <w:rPr>
                <w:rFonts w:ascii="Browallia New" w:hAnsi="Browallia New" w:cs="Browallia New"/>
                <w:sz w:val="22"/>
                <w:szCs w:val="22"/>
              </w:rPr>
              <w:t xml:space="preserve">1,531.16 </w:t>
            </w:r>
          </w:p>
        </w:tc>
        <w:tc>
          <w:tcPr>
            <w:tcW w:w="1700" w:type="dxa"/>
            <w:vAlign w:val="bottom"/>
          </w:tcPr>
          <w:p w14:paraId="5760B840" w14:textId="18C7FB19" w:rsidR="00D55A18" w:rsidRPr="009421B0" w:rsidRDefault="00D55A18" w:rsidP="000B5970">
            <w:pPr>
              <w:jc w:val="center"/>
              <w:rPr>
                <w:rFonts w:ascii="Browallia New" w:eastAsia="Times New Roman" w:hAnsi="Browallia New" w:cs="Browallia New"/>
                <w:sz w:val="22"/>
                <w:szCs w:val="22"/>
              </w:rPr>
            </w:pPr>
            <w:r w:rsidRPr="009421B0">
              <w:rPr>
                <w:rFonts w:ascii="Browallia New" w:hAnsi="Browallia New" w:cs="Browallia New"/>
                <w:sz w:val="22"/>
                <w:szCs w:val="22"/>
              </w:rPr>
              <w:t>(7.54%)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14:paraId="113C3893" w14:textId="0FE1DD32" w:rsidR="00D55A18" w:rsidRPr="009421B0" w:rsidRDefault="00D55A18" w:rsidP="000B5970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</w:pPr>
            <w:r w:rsidRPr="009421B0">
              <w:rPr>
                <w:rFonts w:ascii="Browallia New" w:hAnsi="Browallia New" w:cs="Browallia New"/>
                <w:color w:val="000000"/>
                <w:sz w:val="22"/>
                <w:szCs w:val="22"/>
              </w:rPr>
              <w:t xml:space="preserve">8.92 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14:paraId="4E530A30" w14:textId="66EF8188" w:rsidR="00D55A18" w:rsidRPr="009421B0" w:rsidRDefault="00D55A18" w:rsidP="000B5970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</w:pPr>
            <w:r w:rsidRPr="009421B0">
              <w:rPr>
                <w:rFonts w:ascii="Browallia New" w:hAnsi="Browallia New" w:cs="Browallia New"/>
                <w:color w:val="000000"/>
                <w:sz w:val="22"/>
                <w:szCs w:val="22"/>
              </w:rPr>
              <w:t xml:space="preserve">1.84 </w:t>
            </w:r>
          </w:p>
        </w:tc>
        <w:tc>
          <w:tcPr>
            <w:tcW w:w="1044" w:type="dxa"/>
            <w:vAlign w:val="bottom"/>
          </w:tcPr>
          <w:p w14:paraId="693EAF63" w14:textId="5D257DFB" w:rsidR="00D55A18" w:rsidRPr="009421B0" w:rsidRDefault="00D55A18" w:rsidP="000B5970">
            <w:pPr>
              <w:jc w:val="center"/>
              <w:rPr>
                <w:rFonts w:ascii="Browallia New" w:hAnsi="Browallia New" w:cs="Browallia New"/>
                <w:color w:val="000000"/>
                <w:sz w:val="22"/>
                <w:szCs w:val="22"/>
              </w:rPr>
            </w:pPr>
            <w:r w:rsidRPr="009421B0">
              <w:rPr>
                <w:rFonts w:ascii="Browallia New" w:hAnsi="Browallia New" w:cs="Browallia New"/>
                <w:color w:val="000000"/>
                <w:sz w:val="22"/>
                <w:szCs w:val="22"/>
              </w:rPr>
              <w:t xml:space="preserve">23.50 </w:t>
            </w:r>
          </w:p>
        </w:tc>
      </w:tr>
      <w:tr w:rsidR="00B17697" w:rsidRPr="009421B0" w14:paraId="11B67D65" w14:textId="24DB52B1" w:rsidTr="004A5BA7">
        <w:trPr>
          <w:trHeight w:val="285"/>
        </w:trPr>
        <w:tc>
          <w:tcPr>
            <w:tcW w:w="3542" w:type="dxa"/>
            <w:shd w:val="clear" w:color="auto" w:fill="auto"/>
            <w:vAlign w:val="bottom"/>
            <w:hideMark/>
          </w:tcPr>
          <w:p w14:paraId="2CF58138" w14:textId="77777777" w:rsidR="00D55A18" w:rsidRPr="009421B0" w:rsidRDefault="00D55A18" w:rsidP="000B5970">
            <w:pPr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2"/>
                <w:szCs w:val="22"/>
                <w:cs/>
              </w:rPr>
              <w:t>บริษัท ไทยเศรษฐกิจประกันภัย จำกัด (มหาชน) (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  <w:t>TSI)</w:t>
            </w:r>
          </w:p>
        </w:tc>
        <w:tc>
          <w:tcPr>
            <w:tcW w:w="991" w:type="dxa"/>
            <w:vAlign w:val="bottom"/>
          </w:tcPr>
          <w:p w14:paraId="627DA895" w14:textId="0D492B5B" w:rsidR="00D55A18" w:rsidRPr="009421B0" w:rsidRDefault="00D55A18" w:rsidP="000B5970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</w:pPr>
            <w:r w:rsidRPr="009421B0">
              <w:rPr>
                <w:rFonts w:ascii="Browallia New" w:hAnsi="Browallia New" w:cs="Browallia New"/>
                <w:color w:val="000000"/>
                <w:sz w:val="22"/>
                <w:szCs w:val="22"/>
              </w:rPr>
              <w:t xml:space="preserve">538.55 </w:t>
            </w:r>
          </w:p>
        </w:tc>
        <w:tc>
          <w:tcPr>
            <w:tcW w:w="993" w:type="dxa"/>
            <w:vAlign w:val="bottom"/>
          </w:tcPr>
          <w:p w14:paraId="09B95A29" w14:textId="4B10F995" w:rsidR="00D55A18" w:rsidRPr="009421B0" w:rsidRDefault="00D55A18" w:rsidP="000B5970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</w:pPr>
            <w:r w:rsidRPr="009421B0">
              <w:rPr>
                <w:rFonts w:ascii="Browallia New" w:hAnsi="Browallia New" w:cs="Browallia New"/>
                <w:color w:val="000000"/>
                <w:sz w:val="22"/>
                <w:szCs w:val="22"/>
              </w:rPr>
              <w:t xml:space="preserve">493.62 </w:t>
            </w:r>
          </w:p>
        </w:tc>
        <w:tc>
          <w:tcPr>
            <w:tcW w:w="1701" w:type="dxa"/>
            <w:vAlign w:val="bottom"/>
          </w:tcPr>
          <w:p w14:paraId="26C49E4E" w14:textId="65439375" w:rsidR="00D55A18" w:rsidRPr="009421B0" w:rsidRDefault="00D55A18" w:rsidP="000B5970">
            <w:pPr>
              <w:jc w:val="center"/>
              <w:rPr>
                <w:rFonts w:ascii="Browallia New" w:eastAsia="Times New Roman" w:hAnsi="Browallia New" w:cs="Browallia New"/>
                <w:sz w:val="22"/>
                <w:szCs w:val="22"/>
              </w:rPr>
            </w:pPr>
            <w:r w:rsidRPr="009421B0">
              <w:rPr>
                <w:rFonts w:ascii="Browallia New" w:hAnsi="Browallia New" w:cs="Browallia New"/>
                <w:color w:val="000000"/>
                <w:sz w:val="22"/>
                <w:szCs w:val="22"/>
              </w:rPr>
              <w:t>(8.34%)</w:t>
            </w:r>
          </w:p>
        </w:tc>
        <w:tc>
          <w:tcPr>
            <w:tcW w:w="992" w:type="dxa"/>
            <w:vAlign w:val="bottom"/>
          </w:tcPr>
          <w:p w14:paraId="3BC2656A" w14:textId="4AF8BA0F" w:rsidR="00D55A18" w:rsidRPr="009421B0" w:rsidRDefault="00D55A18" w:rsidP="000B5970">
            <w:pPr>
              <w:jc w:val="center"/>
              <w:rPr>
                <w:rFonts w:ascii="Browallia New" w:eastAsia="Times New Roman" w:hAnsi="Browallia New" w:cs="Browallia New"/>
                <w:sz w:val="22"/>
                <w:szCs w:val="22"/>
              </w:rPr>
            </w:pPr>
            <w:r w:rsidRPr="009421B0">
              <w:rPr>
                <w:rFonts w:ascii="Browallia New" w:hAnsi="Browallia New" w:cs="Browallia New"/>
                <w:sz w:val="22"/>
                <w:szCs w:val="22"/>
              </w:rPr>
              <w:t>(115.60)</w:t>
            </w:r>
          </w:p>
        </w:tc>
        <w:tc>
          <w:tcPr>
            <w:tcW w:w="992" w:type="dxa"/>
            <w:vAlign w:val="bottom"/>
          </w:tcPr>
          <w:p w14:paraId="318881DD" w14:textId="4306B255" w:rsidR="00D55A18" w:rsidRPr="009421B0" w:rsidRDefault="00D55A18" w:rsidP="000B5970">
            <w:pPr>
              <w:jc w:val="center"/>
              <w:rPr>
                <w:rFonts w:ascii="Browallia New" w:eastAsia="Times New Roman" w:hAnsi="Browallia New" w:cs="Browallia New"/>
                <w:sz w:val="22"/>
                <w:szCs w:val="22"/>
              </w:rPr>
            </w:pPr>
            <w:r w:rsidRPr="009421B0">
              <w:rPr>
                <w:rFonts w:ascii="Browallia New" w:hAnsi="Browallia New" w:cs="Browallia New"/>
                <w:sz w:val="22"/>
                <w:szCs w:val="22"/>
              </w:rPr>
              <w:t>(70.97)</w:t>
            </w:r>
          </w:p>
        </w:tc>
        <w:tc>
          <w:tcPr>
            <w:tcW w:w="1700" w:type="dxa"/>
            <w:vAlign w:val="bottom"/>
          </w:tcPr>
          <w:p w14:paraId="14D96598" w14:textId="0B58FA3B" w:rsidR="00D55A18" w:rsidRPr="009421B0" w:rsidRDefault="00D55A18" w:rsidP="000B5970">
            <w:pPr>
              <w:jc w:val="center"/>
              <w:rPr>
                <w:rFonts w:ascii="Browallia New" w:eastAsia="Times New Roman" w:hAnsi="Browallia New" w:cs="Browallia New"/>
                <w:sz w:val="22"/>
                <w:szCs w:val="22"/>
              </w:rPr>
            </w:pPr>
            <w:r w:rsidRPr="009421B0">
              <w:rPr>
                <w:rFonts w:ascii="Browallia New" w:hAnsi="Browallia New" w:cs="Browallia New"/>
                <w:sz w:val="22"/>
                <w:szCs w:val="22"/>
              </w:rPr>
              <w:t>38.60%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14:paraId="5FF9CDC8" w14:textId="4215BD87" w:rsidR="00D55A18" w:rsidRPr="009421B0" w:rsidRDefault="00D55A18" w:rsidP="000B5970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</w:pPr>
            <w:r w:rsidRPr="009421B0">
              <w:rPr>
                <w:rFonts w:ascii="Browallia New" w:hAnsi="Browallia New" w:cs="Browallia New"/>
                <w:color w:val="000000"/>
                <w:sz w:val="22"/>
                <w:szCs w:val="22"/>
              </w:rPr>
              <w:t>N/A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14:paraId="0D585B62" w14:textId="5714AEE5" w:rsidR="00D55A18" w:rsidRPr="009421B0" w:rsidRDefault="00D55A18" w:rsidP="000B5970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</w:pPr>
            <w:r w:rsidRPr="009421B0">
              <w:rPr>
                <w:rFonts w:ascii="Browallia New" w:hAnsi="Browallia New" w:cs="Browallia New"/>
                <w:color w:val="000000"/>
                <w:sz w:val="22"/>
                <w:szCs w:val="22"/>
              </w:rPr>
              <w:t xml:space="preserve">4.29 </w:t>
            </w:r>
          </w:p>
        </w:tc>
        <w:tc>
          <w:tcPr>
            <w:tcW w:w="1044" w:type="dxa"/>
            <w:vAlign w:val="bottom"/>
          </w:tcPr>
          <w:p w14:paraId="0D000F18" w14:textId="025EDB29" w:rsidR="00D55A18" w:rsidRPr="009421B0" w:rsidRDefault="00D55A18" w:rsidP="000B5970">
            <w:pPr>
              <w:jc w:val="center"/>
              <w:rPr>
                <w:rFonts w:ascii="Browallia New" w:hAnsi="Browallia New" w:cs="Browallia New"/>
                <w:color w:val="000000"/>
                <w:sz w:val="22"/>
                <w:szCs w:val="22"/>
              </w:rPr>
            </w:pPr>
            <w:r w:rsidRPr="009421B0">
              <w:rPr>
                <w:rFonts w:ascii="Browallia New" w:hAnsi="Browallia New" w:cs="Browallia New"/>
                <w:color w:val="000000"/>
                <w:sz w:val="22"/>
                <w:szCs w:val="22"/>
              </w:rPr>
              <w:t xml:space="preserve">0.59 </w:t>
            </w:r>
          </w:p>
        </w:tc>
      </w:tr>
      <w:tr w:rsidR="00B17697" w:rsidRPr="009421B0" w14:paraId="7C69C5D7" w14:textId="564FC770" w:rsidTr="004A5BA7">
        <w:trPr>
          <w:trHeight w:val="285"/>
        </w:trPr>
        <w:tc>
          <w:tcPr>
            <w:tcW w:w="3542" w:type="dxa"/>
            <w:shd w:val="clear" w:color="auto" w:fill="auto"/>
            <w:vAlign w:val="bottom"/>
            <w:hideMark/>
          </w:tcPr>
          <w:p w14:paraId="20F54769" w14:textId="77777777" w:rsidR="00D55A18" w:rsidRPr="009421B0" w:rsidRDefault="00D55A18" w:rsidP="000B5970">
            <w:pPr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2"/>
                <w:szCs w:val="22"/>
                <w:cs/>
              </w:rPr>
              <w:t>บริษัท ประกันภัยไทยวิวัฒน์ จำกัด (มหาชน) (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  <w:t>TVI)</w:t>
            </w:r>
          </w:p>
        </w:tc>
        <w:tc>
          <w:tcPr>
            <w:tcW w:w="991" w:type="dxa"/>
            <w:vAlign w:val="bottom"/>
          </w:tcPr>
          <w:p w14:paraId="205C649C" w14:textId="4F8672A3" w:rsidR="00D55A18" w:rsidRPr="009421B0" w:rsidRDefault="00D55A18" w:rsidP="000B5970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</w:pPr>
            <w:r w:rsidRPr="009421B0">
              <w:rPr>
                <w:rFonts w:ascii="Browallia New" w:hAnsi="Browallia New" w:cs="Browallia New"/>
                <w:color w:val="000000"/>
                <w:sz w:val="22"/>
                <w:szCs w:val="22"/>
              </w:rPr>
              <w:t xml:space="preserve">2,588.26 </w:t>
            </w:r>
          </w:p>
        </w:tc>
        <w:tc>
          <w:tcPr>
            <w:tcW w:w="993" w:type="dxa"/>
            <w:vAlign w:val="bottom"/>
          </w:tcPr>
          <w:p w14:paraId="138C85D2" w14:textId="73E8C32F" w:rsidR="00D55A18" w:rsidRPr="009421B0" w:rsidRDefault="00D55A18" w:rsidP="000B5970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</w:pPr>
            <w:r w:rsidRPr="009421B0">
              <w:rPr>
                <w:rFonts w:ascii="Browallia New" w:hAnsi="Browallia New" w:cs="Browallia New"/>
                <w:color w:val="000000"/>
                <w:sz w:val="22"/>
                <w:szCs w:val="22"/>
              </w:rPr>
              <w:t xml:space="preserve">3,038.25 </w:t>
            </w:r>
          </w:p>
        </w:tc>
        <w:tc>
          <w:tcPr>
            <w:tcW w:w="1701" w:type="dxa"/>
            <w:vAlign w:val="bottom"/>
          </w:tcPr>
          <w:p w14:paraId="10F69844" w14:textId="4394D876" w:rsidR="00D55A18" w:rsidRPr="009421B0" w:rsidRDefault="00D55A18" w:rsidP="000B5970">
            <w:pPr>
              <w:jc w:val="center"/>
              <w:rPr>
                <w:rFonts w:ascii="Browallia New" w:eastAsia="Times New Roman" w:hAnsi="Browallia New" w:cs="Browallia New"/>
                <w:sz w:val="22"/>
                <w:szCs w:val="22"/>
              </w:rPr>
            </w:pPr>
            <w:r w:rsidRPr="009421B0">
              <w:rPr>
                <w:rFonts w:ascii="Browallia New" w:hAnsi="Browallia New" w:cs="Browallia New"/>
                <w:color w:val="000000"/>
                <w:sz w:val="22"/>
                <w:szCs w:val="22"/>
              </w:rPr>
              <w:t>17.39%</w:t>
            </w:r>
          </w:p>
        </w:tc>
        <w:tc>
          <w:tcPr>
            <w:tcW w:w="992" w:type="dxa"/>
            <w:vAlign w:val="bottom"/>
          </w:tcPr>
          <w:p w14:paraId="05486E20" w14:textId="1E978DB3" w:rsidR="00D55A18" w:rsidRPr="009421B0" w:rsidRDefault="00D55A18" w:rsidP="000B5970">
            <w:pPr>
              <w:jc w:val="center"/>
              <w:rPr>
                <w:rFonts w:ascii="Browallia New" w:eastAsia="Times New Roman" w:hAnsi="Browallia New" w:cs="Browallia New"/>
                <w:sz w:val="22"/>
                <w:szCs w:val="22"/>
              </w:rPr>
            </w:pPr>
            <w:r w:rsidRPr="009421B0">
              <w:rPr>
                <w:rFonts w:ascii="Browallia New" w:hAnsi="Browallia New" w:cs="Browallia New"/>
                <w:sz w:val="22"/>
                <w:szCs w:val="22"/>
              </w:rPr>
              <w:t xml:space="preserve">32.76 </w:t>
            </w:r>
          </w:p>
        </w:tc>
        <w:tc>
          <w:tcPr>
            <w:tcW w:w="992" w:type="dxa"/>
            <w:vAlign w:val="bottom"/>
          </w:tcPr>
          <w:p w14:paraId="34250AA8" w14:textId="3723D72E" w:rsidR="00D55A18" w:rsidRPr="009421B0" w:rsidRDefault="00D55A18" w:rsidP="000B5970">
            <w:pPr>
              <w:jc w:val="center"/>
              <w:rPr>
                <w:rFonts w:ascii="Browallia New" w:eastAsia="Times New Roman" w:hAnsi="Browallia New" w:cs="Browallia New"/>
                <w:sz w:val="22"/>
                <w:szCs w:val="22"/>
              </w:rPr>
            </w:pPr>
            <w:r w:rsidRPr="009421B0">
              <w:rPr>
                <w:rFonts w:ascii="Browallia New" w:hAnsi="Browallia New" w:cs="Browallia New"/>
                <w:sz w:val="22"/>
                <w:szCs w:val="22"/>
              </w:rPr>
              <w:t xml:space="preserve">112.10 </w:t>
            </w:r>
          </w:p>
        </w:tc>
        <w:tc>
          <w:tcPr>
            <w:tcW w:w="1700" w:type="dxa"/>
            <w:vAlign w:val="bottom"/>
          </w:tcPr>
          <w:p w14:paraId="7798789B" w14:textId="7502E0AA" w:rsidR="00D55A18" w:rsidRPr="009421B0" w:rsidRDefault="00D55A18" w:rsidP="000B5970">
            <w:pPr>
              <w:jc w:val="center"/>
              <w:rPr>
                <w:rFonts w:ascii="Browallia New" w:eastAsia="Times New Roman" w:hAnsi="Browallia New" w:cs="Browallia New"/>
                <w:sz w:val="22"/>
                <w:szCs w:val="22"/>
              </w:rPr>
            </w:pPr>
            <w:r w:rsidRPr="009421B0">
              <w:rPr>
                <w:rFonts w:ascii="Browallia New" w:hAnsi="Browallia New" w:cs="Browallia New"/>
                <w:sz w:val="22"/>
                <w:szCs w:val="22"/>
              </w:rPr>
              <w:t>242.16%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14:paraId="5F3C2D69" w14:textId="40410068" w:rsidR="00D55A18" w:rsidRPr="009421B0" w:rsidRDefault="00D55A18" w:rsidP="000B5970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</w:pPr>
            <w:r w:rsidRPr="009421B0">
              <w:rPr>
                <w:rFonts w:ascii="Browallia New" w:hAnsi="Browallia New" w:cs="Browallia New"/>
                <w:color w:val="000000"/>
                <w:sz w:val="22"/>
                <w:szCs w:val="22"/>
              </w:rPr>
              <w:t xml:space="preserve">10.81 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14:paraId="22A704A4" w14:textId="18B971F2" w:rsidR="00D55A18" w:rsidRPr="009421B0" w:rsidRDefault="00D55A18" w:rsidP="000B5970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2"/>
                <w:szCs w:val="22"/>
              </w:rPr>
            </w:pPr>
            <w:r w:rsidRPr="009421B0">
              <w:rPr>
                <w:rFonts w:ascii="Browallia New" w:hAnsi="Browallia New" w:cs="Browallia New"/>
                <w:color w:val="000000"/>
                <w:sz w:val="22"/>
                <w:szCs w:val="22"/>
              </w:rPr>
              <w:t xml:space="preserve">0.98 </w:t>
            </w:r>
          </w:p>
        </w:tc>
        <w:tc>
          <w:tcPr>
            <w:tcW w:w="1044" w:type="dxa"/>
            <w:vAlign w:val="bottom"/>
          </w:tcPr>
          <w:p w14:paraId="4DA2E49C" w14:textId="0C0A5744" w:rsidR="00D55A18" w:rsidRPr="009421B0" w:rsidRDefault="00D55A18" w:rsidP="000B5970">
            <w:pPr>
              <w:jc w:val="center"/>
              <w:rPr>
                <w:rFonts w:ascii="Browallia New" w:hAnsi="Browallia New" w:cs="Browallia New"/>
                <w:color w:val="000000"/>
                <w:sz w:val="22"/>
                <w:szCs w:val="22"/>
              </w:rPr>
            </w:pPr>
            <w:r w:rsidRPr="009421B0">
              <w:rPr>
                <w:rFonts w:ascii="Browallia New" w:hAnsi="Browallia New" w:cs="Browallia New"/>
                <w:color w:val="000000"/>
                <w:sz w:val="22"/>
                <w:szCs w:val="22"/>
              </w:rPr>
              <w:t xml:space="preserve">4.00 </w:t>
            </w:r>
          </w:p>
        </w:tc>
      </w:tr>
      <w:tr w:rsidR="00B17697" w:rsidRPr="009421B0" w14:paraId="23F957FC" w14:textId="7D29151A" w:rsidTr="004A5BA7">
        <w:trPr>
          <w:trHeight w:val="285"/>
        </w:trPr>
        <w:tc>
          <w:tcPr>
            <w:tcW w:w="3542" w:type="dxa"/>
            <w:shd w:val="clear" w:color="auto" w:fill="DAEEF3" w:themeFill="accent5" w:themeFillTint="33"/>
            <w:vAlign w:val="center"/>
            <w:hideMark/>
          </w:tcPr>
          <w:p w14:paraId="38A1AAA2" w14:textId="77777777" w:rsidR="00D55A18" w:rsidRPr="009421B0" w:rsidRDefault="00D55A18" w:rsidP="000B5970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2"/>
                <w:szCs w:val="22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2"/>
                <w:szCs w:val="22"/>
                <w:cs/>
              </w:rPr>
              <w:t>ค่าเฉลี่ยอุตสาหกรรม</w:t>
            </w:r>
          </w:p>
        </w:tc>
        <w:tc>
          <w:tcPr>
            <w:tcW w:w="991" w:type="dxa"/>
            <w:shd w:val="clear" w:color="auto" w:fill="DAEEF3" w:themeFill="accent5" w:themeFillTint="33"/>
            <w:vAlign w:val="center"/>
          </w:tcPr>
          <w:p w14:paraId="1F47EF55" w14:textId="77777777" w:rsidR="00D55A18" w:rsidRPr="009421B0" w:rsidRDefault="00D55A18" w:rsidP="000B5970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DAEEF3" w:themeFill="accent5" w:themeFillTint="33"/>
            <w:vAlign w:val="center"/>
          </w:tcPr>
          <w:p w14:paraId="00D7C724" w14:textId="65C1031F" w:rsidR="00D55A18" w:rsidRPr="009421B0" w:rsidRDefault="00D55A18" w:rsidP="000B5970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AEEF3" w:themeFill="accent5" w:themeFillTint="33"/>
            <w:vAlign w:val="bottom"/>
          </w:tcPr>
          <w:p w14:paraId="70FF5145" w14:textId="1EB493C1" w:rsidR="00D55A18" w:rsidRPr="009421B0" w:rsidRDefault="00D55A18" w:rsidP="000B5970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2"/>
                <w:szCs w:val="22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2"/>
                <w:szCs w:val="22"/>
              </w:rPr>
              <w:t>2.77%</w:t>
            </w:r>
          </w:p>
        </w:tc>
        <w:tc>
          <w:tcPr>
            <w:tcW w:w="992" w:type="dxa"/>
            <w:shd w:val="clear" w:color="auto" w:fill="DAEEF3" w:themeFill="accent5" w:themeFillTint="33"/>
            <w:vAlign w:val="bottom"/>
          </w:tcPr>
          <w:p w14:paraId="3C1AA3F1" w14:textId="77777777" w:rsidR="00D55A18" w:rsidRPr="009421B0" w:rsidRDefault="00D55A18" w:rsidP="000B5970">
            <w:pPr>
              <w:jc w:val="center"/>
              <w:rPr>
                <w:rFonts w:ascii="Browallia New" w:hAnsi="Browallia New" w:cs="Browallia Ne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AEEF3" w:themeFill="accent5" w:themeFillTint="33"/>
            <w:vAlign w:val="bottom"/>
          </w:tcPr>
          <w:p w14:paraId="5B64EFAD" w14:textId="77777777" w:rsidR="00D55A18" w:rsidRPr="009421B0" w:rsidRDefault="00D55A18" w:rsidP="000B5970">
            <w:pPr>
              <w:jc w:val="center"/>
              <w:rPr>
                <w:rFonts w:ascii="Browallia New" w:hAnsi="Browallia New" w:cs="Browallia New"/>
                <w:b/>
                <w:bCs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DAEEF3" w:themeFill="accent5" w:themeFillTint="33"/>
            <w:vAlign w:val="bottom"/>
          </w:tcPr>
          <w:p w14:paraId="543CDF7A" w14:textId="1D55146D" w:rsidR="00D55A18" w:rsidRPr="009421B0" w:rsidRDefault="00D55A18" w:rsidP="000631E1">
            <w:pPr>
              <w:jc w:val="center"/>
              <w:rPr>
                <w:rFonts w:ascii="Browallia New" w:hAnsi="Browallia New" w:cs="Browallia New"/>
                <w:b/>
                <w:bCs/>
                <w:sz w:val="22"/>
                <w:szCs w:val="22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2"/>
                <w:szCs w:val="22"/>
              </w:rPr>
              <w:t>(44.39%)</w:t>
            </w:r>
          </w:p>
        </w:tc>
        <w:tc>
          <w:tcPr>
            <w:tcW w:w="1043" w:type="dxa"/>
            <w:shd w:val="clear" w:color="auto" w:fill="DAEEF3" w:themeFill="accent5" w:themeFillTint="33"/>
            <w:vAlign w:val="bottom"/>
            <w:hideMark/>
          </w:tcPr>
          <w:p w14:paraId="0DDDAFD1" w14:textId="63FD6653" w:rsidR="00D55A18" w:rsidRPr="009421B0" w:rsidRDefault="00D55A18" w:rsidP="000631E1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2"/>
                <w:szCs w:val="22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2"/>
                <w:szCs w:val="22"/>
              </w:rPr>
              <w:t xml:space="preserve">18.46 </w:t>
            </w:r>
          </w:p>
        </w:tc>
        <w:tc>
          <w:tcPr>
            <w:tcW w:w="1036" w:type="dxa"/>
            <w:shd w:val="clear" w:color="auto" w:fill="DAEEF3" w:themeFill="accent5" w:themeFillTint="33"/>
            <w:vAlign w:val="bottom"/>
            <w:hideMark/>
          </w:tcPr>
          <w:p w14:paraId="0CAEAB96" w14:textId="0B4B57FF" w:rsidR="00D55A18" w:rsidRPr="009421B0" w:rsidRDefault="00D55A18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2"/>
                <w:szCs w:val="22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2"/>
                <w:szCs w:val="22"/>
              </w:rPr>
              <w:t xml:space="preserve">1.45 </w:t>
            </w:r>
          </w:p>
        </w:tc>
        <w:tc>
          <w:tcPr>
            <w:tcW w:w="1044" w:type="dxa"/>
            <w:shd w:val="clear" w:color="auto" w:fill="DAEEF3" w:themeFill="accent5" w:themeFillTint="33"/>
          </w:tcPr>
          <w:p w14:paraId="2C1B7DE2" w14:textId="77777777" w:rsidR="00D55A18" w:rsidRPr="009421B0" w:rsidRDefault="00D55A18">
            <w:pPr>
              <w:jc w:val="center"/>
              <w:rPr>
                <w:rFonts w:ascii="Browallia New" w:hAnsi="Browallia New" w:cs="Browallia New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FB124C2" w14:textId="5C77902F" w:rsidR="0087581D" w:rsidRPr="009421B0" w:rsidRDefault="0087581D" w:rsidP="0087581D">
      <w:pPr>
        <w:tabs>
          <w:tab w:val="left" w:pos="851"/>
          <w:tab w:val="left" w:pos="1134"/>
        </w:tabs>
        <w:jc w:val="thaiDistribute"/>
        <w:rPr>
          <w:rFonts w:ascii="Browallia New" w:hAnsi="Browallia New" w:cs="Browallia New"/>
          <w:sz w:val="24"/>
          <w:szCs w:val="24"/>
          <w:lang w:eastAsia="th-TH"/>
        </w:rPr>
      </w:pPr>
      <w:r w:rsidRPr="009421B0">
        <w:rPr>
          <w:rFonts w:ascii="Browallia New" w:hAnsi="Browallia New" w:cs="Browallia New"/>
          <w:sz w:val="24"/>
          <w:szCs w:val="24"/>
          <w:u w:val="single"/>
          <w:cs/>
          <w:lang w:eastAsia="th-TH"/>
        </w:rPr>
        <w:t>หมายเหตุ</w:t>
      </w:r>
      <w:r w:rsidRPr="009421B0">
        <w:rPr>
          <w:rFonts w:ascii="Browallia New" w:hAnsi="Browallia New" w:cs="Browallia New"/>
          <w:sz w:val="24"/>
          <w:szCs w:val="24"/>
          <w:u w:val="single"/>
          <w:lang w:eastAsia="th-TH"/>
        </w:rPr>
        <w:t>:</w:t>
      </w:r>
      <w:r w:rsidRPr="009421B0">
        <w:rPr>
          <w:rFonts w:ascii="Browallia New" w:hAnsi="Browallia New" w:cs="Browallia New"/>
          <w:sz w:val="24"/>
          <w:szCs w:val="24"/>
          <w:lang w:eastAsia="th-TH"/>
        </w:rPr>
        <w:tab/>
        <w:t>1</w:t>
      </w:r>
      <w:r w:rsidRPr="009421B0">
        <w:rPr>
          <w:rFonts w:ascii="Browallia New" w:hAnsi="Browallia New" w:cs="Browallia New"/>
          <w:sz w:val="24"/>
          <w:szCs w:val="24"/>
          <w:lang w:eastAsia="th-TH"/>
        </w:rPr>
        <w:tab/>
      </w:r>
      <w:r w:rsidRPr="009421B0">
        <w:rPr>
          <w:rFonts w:ascii="Browallia New" w:hAnsi="Browallia New" w:cs="Browallia New" w:hint="cs"/>
          <w:sz w:val="24"/>
          <w:szCs w:val="24"/>
          <w:cs/>
          <w:lang w:eastAsia="th-TH"/>
        </w:rPr>
        <w:t xml:space="preserve">อ้างอิงจากงบการเงินรวมของ </w:t>
      </w:r>
      <w:r w:rsidRPr="009421B0">
        <w:rPr>
          <w:rFonts w:ascii="Browallia New" w:hAnsi="Browallia New" w:cs="Browallia New"/>
          <w:sz w:val="24"/>
          <w:szCs w:val="24"/>
          <w:lang w:eastAsia="th-TH"/>
        </w:rPr>
        <w:t xml:space="preserve">SEG </w:t>
      </w:r>
      <w:r w:rsidRPr="009421B0">
        <w:rPr>
          <w:rFonts w:ascii="Browallia New" w:hAnsi="Browallia New" w:cs="Browallia New" w:hint="cs"/>
          <w:sz w:val="24"/>
          <w:szCs w:val="24"/>
          <w:cs/>
          <w:lang w:eastAsia="th-TH"/>
        </w:rPr>
        <w:t>และบริษัทย่อย</w:t>
      </w:r>
      <w:r w:rsidR="003A7F9E" w:rsidRPr="009421B0">
        <w:rPr>
          <w:rFonts w:ascii="Browallia New" w:hAnsi="Browallia New" w:cs="Browallia New" w:hint="cs"/>
          <w:sz w:val="24"/>
          <w:szCs w:val="24"/>
          <w:cs/>
          <w:lang w:eastAsia="th-TH"/>
        </w:rPr>
        <w:t xml:space="preserve"> สำหรับปีสิ้นสุดวันที่ </w:t>
      </w:r>
      <w:r w:rsidR="003A7F9E" w:rsidRPr="009421B0">
        <w:rPr>
          <w:rFonts w:ascii="Browallia New" w:hAnsi="Browallia New" w:cs="Browallia New"/>
          <w:sz w:val="24"/>
          <w:szCs w:val="24"/>
          <w:lang w:eastAsia="th-TH"/>
        </w:rPr>
        <w:t xml:space="preserve">31 </w:t>
      </w:r>
      <w:r w:rsidR="003A7F9E" w:rsidRPr="009421B0">
        <w:rPr>
          <w:rFonts w:ascii="Browallia New" w:hAnsi="Browallia New" w:cs="Browallia New" w:hint="cs"/>
          <w:sz w:val="24"/>
          <w:szCs w:val="24"/>
          <w:cs/>
          <w:lang w:eastAsia="th-TH"/>
        </w:rPr>
        <w:t xml:space="preserve">ธันวาคม </w:t>
      </w:r>
      <w:r w:rsidR="003A7F9E" w:rsidRPr="009421B0">
        <w:rPr>
          <w:rFonts w:ascii="Browallia New" w:hAnsi="Browallia New" w:cs="Browallia New"/>
          <w:sz w:val="24"/>
          <w:szCs w:val="24"/>
          <w:lang w:eastAsia="th-TH"/>
        </w:rPr>
        <w:t>2561</w:t>
      </w:r>
      <w:r w:rsidRPr="009421B0">
        <w:rPr>
          <w:rFonts w:ascii="Browallia New" w:hAnsi="Browallia New" w:cs="Browallia New" w:hint="cs"/>
          <w:sz w:val="24"/>
          <w:szCs w:val="24"/>
          <w:cs/>
          <w:lang w:eastAsia="th-TH"/>
        </w:rPr>
        <w:t xml:space="preserve"> ที่ได้รับการตรวจสอบโดยผู้สอบบัญชีรับอนุญาต</w:t>
      </w:r>
    </w:p>
    <w:p w14:paraId="39DBE185" w14:textId="77777777" w:rsidR="0087581D" w:rsidRPr="009421B0" w:rsidRDefault="0087581D" w:rsidP="0087581D">
      <w:pPr>
        <w:tabs>
          <w:tab w:val="left" w:pos="851"/>
          <w:tab w:val="left" w:pos="1134"/>
        </w:tabs>
        <w:jc w:val="thaiDistribute"/>
        <w:rPr>
          <w:rFonts w:ascii="Browallia New" w:hAnsi="Browallia New" w:cs="Browallia New"/>
          <w:sz w:val="24"/>
          <w:szCs w:val="24"/>
          <w:lang w:eastAsia="th-TH"/>
        </w:rPr>
      </w:pPr>
      <w:r w:rsidRPr="009421B0">
        <w:rPr>
          <w:rFonts w:ascii="Browallia New" w:hAnsi="Browallia New" w:cs="Browallia New"/>
          <w:sz w:val="24"/>
          <w:szCs w:val="24"/>
          <w:cs/>
          <w:lang w:eastAsia="th-TH"/>
        </w:rPr>
        <w:tab/>
      </w:r>
      <w:r w:rsidRPr="009421B0">
        <w:rPr>
          <w:rFonts w:ascii="Browallia New" w:hAnsi="Browallia New" w:cs="Browallia New"/>
          <w:sz w:val="24"/>
          <w:szCs w:val="24"/>
          <w:lang w:eastAsia="th-TH"/>
        </w:rPr>
        <w:t>2</w:t>
      </w:r>
      <w:r w:rsidRPr="009421B0">
        <w:rPr>
          <w:rFonts w:ascii="Browallia New" w:hAnsi="Browallia New" w:cs="Browallia New"/>
          <w:sz w:val="24"/>
          <w:szCs w:val="24"/>
          <w:lang w:eastAsia="th-TH"/>
        </w:rPr>
        <w:tab/>
      </w:r>
      <w:r w:rsidRPr="009421B0">
        <w:rPr>
          <w:rFonts w:ascii="Browallia New" w:hAnsi="Browallia New" w:cs="Browallia New"/>
          <w:sz w:val="24"/>
          <w:szCs w:val="24"/>
          <w:cs/>
          <w:lang w:eastAsia="th-TH"/>
        </w:rPr>
        <w:t xml:space="preserve">คำนวณจากมูลค่า </w:t>
      </w:r>
      <w:r w:rsidRPr="009421B0">
        <w:rPr>
          <w:rFonts w:ascii="Browallia New" w:hAnsi="Browallia New" w:cs="Browallia New"/>
          <w:sz w:val="24"/>
          <w:szCs w:val="24"/>
          <w:lang w:eastAsia="th-TH"/>
        </w:rPr>
        <w:t xml:space="preserve">25,000 </w:t>
      </w:r>
      <w:r w:rsidRPr="009421B0">
        <w:rPr>
          <w:rFonts w:ascii="Browallia New" w:hAnsi="Browallia New" w:cs="Browallia New"/>
          <w:sz w:val="24"/>
          <w:szCs w:val="24"/>
          <w:cs/>
          <w:lang w:eastAsia="th-TH"/>
        </w:rPr>
        <w:t xml:space="preserve">ล้านบาท เทียบกับกำไรสุทธิและมูลค่าตามบัญชีจากงบการเงินรวมของ </w:t>
      </w:r>
      <w:r w:rsidRPr="009421B0">
        <w:rPr>
          <w:rFonts w:ascii="Browallia New" w:hAnsi="Browallia New" w:cs="Browallia New"/>
          <w:sz w:val="24"/>
          <w:szCs w:val="24"/>
          <w:lang w:eastAsia="th-TH"/>
        </w:rPr>
        <w:t xml:space="preserve">SEG </w:t>
      </w:r>
      <w:r w:rsidRPr="009421B0">
        <w:rPr>
          <w:rFonts w:ascii="Browallia New" w:hAnsi="Browallia New" w:cs="Browallia New"/>
          <w:sz w:val="24"/>
          <w:szCs w:val="24"/>
          <w:cs/>
          <w:lang w:eastAsia="th-TH"/>
        </w:rPr>
        <w:t>สำหรับปีสิ้นสุด ณ</w:t>
      </w:r>
      <w:r w:rsidRPr="009421B0">
        <w:rPr>
          <w:rFonts w:ascii="Browallia New" w:hAnsi="Browallia New" w:cs="Browallia New" w:hint="cs"/>
          <w:sz w:val="24"/>
          <w:szCs w:val="24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4"/>
          <w:szCs w:val="24"/>
          <w:cs/>
          <w:lang w:eastAsia="th-TH"/>
        </w:rPr>
        <w:t xml:space="preserve">วันที่ </w:t>
      </w:r>
      <w:r w:rsidRPr="009421B0">
        <w:rPr>
          <w:rFonts w:ascii="Browallia New" w:hAnsi="Browallia New" w:cs="Browallia New"/>
          <w:sz w:val="24"/>
          <w:szCs w:val="24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4"/>
          <w:szCs w:val="24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4"/>
          <w:szCs w:val="24"/>
          <w:lang w:eastAsia="th-TH"/>
        </w:rPr>
        <w:t>2561</w:t>
      </w:r>
    </w:p>
    <w:p w14:paraId="43678A40" w14:textId="7075294D" w:rsidR="0087581D" w:rsidRPr="009421B0" w:rsidRDefault="0087581D" w:rsidP="0087581D">
      <w:pPr>
        <w:tabs>
          <w:tab w:val="left" w:pos="851"/>
          <w:tab w:val="left" w:pos="1134"/>
        </w:tabs>
        <w:jc w:val="thaiDistribute"/>
        <w:rPr>
          <w:rFonts w:ascii="Browallia New" w:hAnsi="Browallia New" w:cs="Browallia New"/>
          <w:sz w:val="24"/>
          <w:szCs w:val="24"/>
          <w:lang w:eastAsia="th-TH"/>
        </w:rPr>
      </w:pPr>
      <w:r w:rsidRPr="009421B0">
        <w:rPr>
          <w:rFonts w:ascii="Browallia New" w:hAnsi="Browallia New" w:cs="Browallia New"/>
          <w:sz w:val="24"/>
          <w:szCs w:val="24"/>
          <w:lang w:eastAsia="th-TH"/>
        </w:rPr>
        <w:tab/>
        <w:t>3</w:t>
      </w:r>
      <w:r w:rsidRPr="009421B0">
        <w:rPr>
          <w:rFonts w:ascii="Browallia New" w:hAnsi="Browallia New" w:cs="Browallia New"/>
          <w:sz w:val="24"/>
          <w:szCs w:val="24"/>
          <w:lang w:eastAsia="th-TH"/>
        </w:rPr>
        <w:tab/>
      </w:r>
      <w:r w:rsidRPr="009421B0">
        <w:rPr>
          <w:rFonts w:ascii="Browallia New" w:hAnsi="Browallia New" w:cs="Browallia New" w:hint="cs"/>
          <w:sz w:val="24"/>
          <w:szCs w:val="24"/>
          <w:cs/>
          <w:lang w:eastAsia="th-TH"/>
        </w:rPr>
        <w:t xml:space="preserve">อ้างอิงจาก </w:t>
      </w:r>
      <w:r w:rsidRPr="009421B0">
        <w:rPr>
          <w:rFonts w:ascii="Browallia New" w:hAnsi="Browallia New" w:cs="Browallia New"/>
          <w:sz w:val="24"/>
          <w:szCs w:val="24"/>
          <w:lang w:eastAsia="th-TH"/>
        </w:rPr>
        <w:t xml:space="preserve">SETSMART </w:t>
      </w:r>
      <w:r w:rsidRPr="009421B0">
        <w:rPr>
          <w:rFonts w:ascii="Browallia New" w:hAnsi="Browallia New" w:cs="Browallia New" w:hint="cs"/>
          <w:sz w:val="24"/>
          <w:szCs w:val="24"/>
          <w:cs/>
          <w:lang w:eastAsia="th-TH"/>
        </w:rPr>
        <w:t xml:space="preserve">ข้อมูล ณ วันที่ </w:t>
      </w:r>
      <w:r w:rsidR="000A4810" w:rsidRPr="009421B0">
        <w:rPr>
          <w:rFonts w:ascii="Browallia New" w:hAnsi="Browallia New" w:cs="Browallia New"/>
          <w:sz w:val="24"/>
          <w:szCs w:val="24"/>
          <w:lang w:eastAsia="th-TH"/>
        </w:rPr>
        <w:t xml:space="preserve">10 </w:t>
      </w:r>
      <w:r w:rsidR="000A4810" w:rsidRPr="009421B0">
        <w:rPr>
          <w:rFonts w:ascii="Browallia New" w:hAnsi="Browallia New" w:cs="Browallia New" w:hint="cs"/>
          <w:sz w:val="24"/>
          <w:szCs w:val="24"/>
          <w:cs/>
          <w:lang w:eastAsia="th-TH"/>
        </w:rPr>
        <w:t>พฤษภาคม</w:t>
      </w:r>
      <w:r w:rsidRPr="009421B0">
        <w:rPr>
          <w:rFonts w:ascii="Browallia New" w:hAnsi="Browallia New" w:cs="Browallia New" w:hint="cs"/>
          <w:sz w:val="24"/>
          <w:szCs w:val="24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4"/>
          <w:szCs w:val="24"/>
          <w:lang w:eastAsia="th-TH"/>
        </w:rPr>
        <w:t>2562</w:t>
      </w:r>
    </w:p>
    <w:p w14:paraId="762F9868" w14:textId="77777777" w:rsidR="0087581D" w:rsidRPr="009421B0" w:rsidRDefault="0087581D" w:rsidP="0087581D">
      <w:pPr>
        <w:tabs>
          <w:tab w:val="left" w:pos="851"/>
          <w:tab w:val="left" w:pos="1134"/>
        </w:tabs>
        <w:jc w:val="thaiDistribute"/>
        <w:rPr>
          <w:rFonts w:ascii="Browallia New" w:hAnsi="Browallia New" w:cs="Browallia New"/>
          <w:sz w:val="24"/>
          <w:szCs w:val="24"/>
          <w:lang w:eastAsia="th-TH"/>
        </w:rPr>
      </w:pPr>
      <w:r w:rsidRPr="009421B0">
        <w:rPr>
          <w:rFonts w:ascii="Browallia New" w:hAnsi="Browallia New" w:cs="Browallia New"/>
          <w:sz w:val="24"/>
          <w:szCs w:val="24"/>
          <w:lang w:eastAsia="th-TH"/>
        </w:rPr>
        <w:tab/>
        <w:t>4</w:t>
      </w:r>
      <w:r w:rsidRPr="009421B0">
        <w:rPr>
          <w:rFonts w:ascii="Browallia New" w:hAnsi="Browallia New" w:cs="Browallia New"/>
          <w:sz w:val="24"/>
          <w:szCs w:val="24"/>
          <w:lang w:eastAsia="th-TH"/>
        </w:rPr>
        <w:tab/>
      </w:r>
      <w:r w:rsidRPr="009421B0">
        <w:rPr>
          <w:rFonts w:ascii="Browallia New" w:hAnsi="Browallia New" w:cs="Browallia New" w:hint="cs"/>
          <w:sz w:val="24"/>
          <w:szCs w:val="24"/>
          <w:cs/>
          <w:lang w:eastAsia="th-TH"/>
        </w:rPr>
        <w:t xml:space="preserve">ไม่สามารถคำนวณได้ เนื่องจากมีผลประกอบการขาดทุนสุทธิในงวดปี </w:t>
      </w:r>
      <w:r w:rsidRPr="009421B0">
        <w:rPr>
          <w:rFonts w:ascii="Browallia New" w:hAnsi="Browallia New" w:cs="Browallia New"/>
          <w:sz w:val="24"/>
          <w:szCs w:val="24"/>
          <w:lang w:eastAsia="th-TH"/>
        </w:rPr>
        <w:t>2561</w:t>
      </w:r>
    </w:p>
    <w:p w14:paraId="5DE1E468" w14:textId="389A0073" w:rsidR="00B17697" w:rsidRPr="009421B0" w:rsidRDefault="00B17697" w:rsidP="0087581D">
      <w:pPr>
        <w:tabs>
          <w:tab w:val="left" w:pos="851"/>
          <w:tab w:val="left" w:pos="1134"/>
        </w:tabs>
        <w:jc w:val="thaiDistribute"/>
        <w:rPr>
          <w:rFonts w:ascii="Browallia New" w:hAnsi="Browallia New" w:cs="Browallia New"/>
          <w:sz w:val="24"/>
          <w:szCs w:val="24"/>
          <w:lang w:eastAsia="th-TH"/>
        </w:rPr>
      </w:pPr>
      <w:r w:rsidRPr="009421B0">
        <w:rPr>
          <w:rFonts w:ascii="Browallia New" w:hAnsi="Browallia New" w:cs="Browallia New"/>
          <w:sz w:val="24"/>
          <w:szCs w:val="24"/>
          <w:lang w:eastAsia="th-TH"/>
        </w:rPr>
        <w:tab/>
        <w:t>5</w:t>
      </w:r>
      <w:r w:rsidRPr="009421B0">
        <w:rPr>
          <w:rFonts w:ascii="Browallia New" w:hAnsi="Browallia New" w:cs="Browallia New"/>
          <w:sz w:val="24"/>
          <w:szCs w:val="24"/>
          <w:lang w:eastAsia="th-TH"/>
        </w:rPr>
        <w:tab/>
      </w:r>
      <w:r w:rsidRPr="009421B0">
        <w:rPr>
          <w:rFonts w:ascii="Browallia New" w:hAnsi="Browallia New" w:cs="Browallia New" w:hint="cs"/>
          <w:sz w:val="24"/>
          <w:szCs w:val="24"/>
          <w:cs/>
          <w:lang w:eastAsia="th-TH"/>
        </w:rPr>
        <w:t>ข้อมูล</w:t>
      </w:r>
      <w:r w:rsidR="004E6AAA" w:rsidRPr="009421B0">
        <w:rPr>
          <w:rFonts w:ascii="Browallia New" w:hAnsi="Browallia New" w:cs="Browallia New" w:hint="cs"/>
          <w:sz w:val="24"/>
          <w:szCs w:val="24"/>
          <w:cs/>
          <w:lang w:eastAsia="th-TH"/>
        </w:rPr>
        <w:t>ราคาหุ้น</w:t>
      </w:r>
      <w:r w:rsidRPr="009421B0">
        <w:rPr>
          <w:rFonts w:ascii="Browallia New" w:hAnsi="Browallia New" w:cs="Browallia New" w:hint="cs"/>
          <w:sz w:val="24"/>
          <w:szCs w:val="24"/>
          <w:cs/>
          <w:lang w:eastAsia="th-TH"/>
        </w:rPr>
        <w:t xml:space="preserve">ล่าสุด ณ วันที่ </w:t>
      </w:r>
      <w:r w:rsidRPr="009421B0">
        <w:rPr>
          <w:rFonts w:ascii="Browallia New" w:hAnsi="Browallia New" w:cs="Browallia New"/>
          <w:sz w:val="24"/>
          <w:szCs w:val="24"/>
          <w:lang w:eastAsia="th-TH"/>
        </w:rPr>
        <w:t xml:space="preserve">10 </w:t>
      </w:r>
      <w:r w:rsidRPr="009421B0">
        <w:rPr>
          <w:rFonts w:ascii="Browallia New" w:hAnsi="Browallia New" w:cs="Browallia New" w:hint="cs"/>
          <w:sz w:val="24"/>
          <w:szCs w:val="24"/>
          <w:cs/>
          <w:lang w:eastAsia="th-TH"/>
        </w:rPr>
        <w:t xml:space="preserve">พฤษภาคม </w:t>
      </w:r>
      <w:r w:rsidRPr="009421B0">
        <w:rPr>
          <w:rFonts w:ascii="Browallia New" w:hAnsi="Browallia New" w:cs="Browallia New"/>
          <w:sz w:val="24"/>
          <w:szCs w:val="24"/>
          <w:lang w:eastAsia="th-TH"/>
        </w:rPr>
        <w:t>2562</w:t>
      </w:r>
    </w:p>
    <w:p w14:paraId="2DBFD2A5" w14:textId="77777777" w:rsidR="0087581D" w:rsidRPr="009421B0" w:rsidRDefault="0087581D" w:rsidP="00A427A0">
      <w:pPr>
        <w:tabs>
          <w:tab w:val="left" w:pos="851"/>
          <w:tab w:val="left" w:pos="1134"/>
        </w:tabs>
        <w:jc w:val="thaiDistribute"/>
        <w:rPr>
          <w:rFonts w:ascii="Browallia New" w:hAnsi="Browallia New" w:cs="Browallia New"/>
          <w:sz w:val="24"/>
          <w:szCs w:val="24"/>
          <w:lang w:eastAsia="th-TH"/>
        </w:rPr>
      </w:pPr>
    </w:p>
    <w:p w14:paraId="542C70C6" w14:textId="77777777" w:rsidR="0087581D" w:rsidRPr="009421B0" w:rsidRDefault="0087581D" w:rsidP="00A427A0">
      <w:pPr>
        <w:tabs>
          <w:tab w:val="left" w:pos="851"/>
          <w:tab w:val="left" w:pos="1134"/>
        </w:tabs>
        <w:jc w:val="thaiDistribute"/>
        <w:rPr>
          <w:rFonts w:ascii="Browallia New" w:hAnsi="Browallia New" w:cs="Browallia New"/>
          <w:sz w:val="24"/>
          <w:szCs w:val="24"/>
          <w:lang w:eastAsia="th-TH"/>
        </w:rPr>
      </w:pPr>
    </w:p>
    <w:p w14:paraId="47EF2FA0" w14:textId="77777777" w:rsidR="0087581D" w:rsidRPr="009421B0" w:rsidRDefault="0087581D" w:rsidP="00A427A0">
      <w:pPr>
        <w:tabs>
          <w:tab w:val="left" w:pos="851"/>
          <w:tab w:val="left" w:pos="1134"/>
        </w:tabs>
        <w:jc w:val="thaiDistribute"/>
        <w:rPr>
          <w:rFonts w:ascii="Browallia New" w:hAnsi="Browallia New" w:cs="Browallia New"/>
          <w:sz w:val="24"/>
          <w:szCs w:val="24"/>
          <w:lang w:eastAsia="th-TH"/>
        </w:rPr>
      </w:pPr>
    </w:p>
    <w:p w14:paraId="3E02E2D8" w14:textId="77777777" w:rsidR="0087581D" w:rsidRPr="009421B0" w:rsidRDefault="0087581D" w:rsidP="00A427A0">
      <w:pPr>
        <w:tabs>
          <w:tab w:val="left" w:pos="851"/>
          <w:tab w:val="left" w:pos="1134"/>
        </w:tabs>
        <w:jc w:val="thaiDistribute"/>
        <w:rPr>
          <w:rFonts w:ascii="Browallia New" w:hAnsi="Browallia New" w:cs="Browallia New"/>
          <w:sz w:val="24"/>
          <w:szCs w:val="24"/>
          <w:lang w:eastAsia="th-TH"/>
        </w:rPr>
      </w:pPr>
    </w:p>
    <w:p w14:paraId="0CDC7B47" w14:textId="77777777" w:rsidR="0087581D" w:rsidRPr="009421B0" w:rsidRDefault="0087581D" w:rsidP="00A427A0">
      <w:pPr>
        <w:tabs>
          <w:tab w:val="left" w:pos="851"/>
          <w:tab w:val="left" w:pos="1134"/>
        </w:tabs>
        <w:jc w:val="thaiDistribute"/>
        <w:rPr>
          <w:rFonts w:ascii="Browallia New" w:hAnsi="Browallia New" w:cs="Browallia New"/>
          <w:sz w:val="24"/>
          <w:szCs w:val="24"/>
          <w:lang w:eastAsia="th-TH"/>
        </w:rPr>
        <w:sectPr w:rsidR="0087581D" w:rsidRPr="009421B0" w:rsidSect="0087581D">
          <w:pgSz w:w="16840" w:h="11907" w:orient="landscape" w:code="9"/>
          <w:pgMar w:top="1440" w:right="1440" w:bottom="1287" w:left="1440" w:header="850" w:footer="850" w:gutter="0"/>
          <w:cols w:space="720"/>
          <w:docGrid w:linePitch="435"/>
        </w:sectPr>
      </w:pPr>
    </w:p>
    <w:p w14:paraId="0171FA0F" w14:textId="77777777" w:rsidR="0087581D" w:rsidRPr="009421B0" w:rsidRDefault="0087581D" w:rsidP="0087581D">
      <w:pPr>
        <w:spacing w:after="120"/>
        <w:jc w:val="thaiDistribute"/>
        <w:rPr>
          <w:rFonts w:ascii="Browallia New" w:hAnsi="Browallia New" w:cs="Browallia New"/>
          <w:b/>
          <w:bCs/>
          <w:sz w:val="28"/>
          <w:szCs w:val="28"/>
          <w:u w:val="single"/>
          <w:lang w:eastAsia="th-TH"/>
        </w:rPr>
      </w:pPr>
      <w:r w:rsidRPr="009421B0">
        <w:rPr>
          <w:rFonts w:ascii="Browallia New" w:hAnsi="Browallia New" w:cs="Browallia New"/>
          <w:b/>
          <w:bCs/>
          <w:sz w:val="28"/>
          <w:szCs w:val="28"/>
          <w:u w:val="single"/>
          <w:cs/>
          <w:lang w:eastAsia="th-TH"/>
        </w:rPr>
        <w:lastRenderedPageBreak/>
        <w:t xml:space="preserve">ความเห็นคณะกรรมการบริษัท </w:t>
      </w:r>
      <w:r w:rsidRPr="009421B0">
        <w:rPr>
          <w:rFonts w:ascii="Browallia New" w:hAnsi="Browallia New" w:cs="Browallia New"/>
          <w:b/>
          <w:bCs/>
          <w:sz w:val="28"/>
          <w:szCs w:val="28"/>
          <w:u w:val="single"/>
          <w:lang w:eastAsia="th-TH"/>
        </w:rPr>
        <w:t xml:space="preserve">TIC </w:t>
      </w:r>
      <w:r w:rsidRPr="009421B0">
        <w:rPr>
          <w:rFonts w:ascii="Browallia New" w:hAnsi="Browallia New" w:cs="Browallia New"/>
          <w:b/>
          <w:bCs/>
          <w:sz w:val="28"/>
          <w:szCs w:val="28"/>
          <w:u w:val="single"/>
          <w:cs/>
          <w:lang w:eastAsia="th-TH"/>
        </w:rPr>
        <w:t xml:space="preserve">ต่อธุรกรรมการรับโอนกิจการทั้งหมดของ </w:t>
      </w:r>
      <w:r w:rsidRPr="009421B0">
        <w:rPr>
          <w:rFonts w:ascii="Browallia New" w:hAnsi="Browallia New" w:cs="Browallia New"/>
          <w:b/>
          <w:bCs/>
          <w:sz w:val="28"/>
          <w:szCs w:val="28"/>
          <w:u w:val="single"/>
          <w:lang w:eastAsia="th-TH"/>
        </w:rPr>
        <w:t>SEG</w:t>
      </w:r>
    </w:p>
    <w:p w14:paraId="0C92CBD2" w14:textId="61F0D4B3" w:rsidR="0087581D" w:rsidRPr="009421B0" w:rsidRDefault="0087581D" w:rsidP="0087581D">
      <w:pPr>
        <w:ind w:firstLine="567"/>
        <w:jc w:val="thaiDistribute"/>
        <w:rPr>
          <w:rFonts w:ascii="Browallia New" w:eastAsia="Times New Roman" w:hAnsi="Browallia New" w:cs="Browallia New"/>
          <w:sz w:val="28"/>
          <w:szCs w:val="28"/>
        </w:rPr>
      </w:pPr>
      <w:r w:rsidRPr="009421B0">
        <w:rPr>
          <w:rFonts w:ascii="Browallia New" w:eastAsia="Times New Roman" w:hAnsi="Browallia New" w:cs="Browallia New"/>
          <w:sz w:val="28"/>
          <w:szCs w:val="28"/>
          <w:cs/>
        </w:rPr>
        <w:t>ที่ประชุมคณะกรรมการบริษัท</w:t>
      </w:r>
      <w:r w:rsidRPr="009421B0">
        <w:rPr>
          <w:rFonts w:ascii="Browallia New" w:eastAsia="Times New Roman" w:hAnsi="Browallia New" w:cs="Browallia New" w:hint="cs"/>
          <w:sz w:val="28"/>
          <w:szCs w:val="28"/>
          <w:cs/>
        </w:rPr>
        <w:t xml:space="preserve"> </w:t>
      </w:r>
      <w:r w:rsidRPr="009421B0">
        <w:rPr>
          <w:rFonts w:ascii="Browallia New" w:eastAsia="Times New Roman" w:hAnsi="Browallia New" w:cs="Browallia New"/>
          <w:sz w:val="28"/>
          <w:szCs w:val="28"/>
        </w:rPr>
        <w:t>TIC</w:t>
      </w:r>
      <w:r w:rsidRPr="009421B0">
        <w:rPr>
          <w:rFonts w:ascii="Browallia New" w:eastAsia="Times New Roman" w:hAnsi="Browallia New" w:cs="Browallia New"/>
          <w:sz w:val="28"/>
          <w:szCs w:val="28"/>
          <w:cs/>
        </w:rPr>
        <w:t xml:space="preserve"> ครั้งที่ </w:t>
      </w:r>
      <w:r w:rsidRPr="009421B0">
        <w:rPr>
          <w:rFonts w:ascii="Browallia New" w:eastAsia="Times New Roman" w:hAnsi="Browallia New" w:cs="Browallia New"/>
          <w:sz w:val="28"/>
          <w:szCs w:val="28"/>
        </w:rPr>
        <w:t>4/2561</w:t>
      </w:r>
      <w:r w:rsidRPr="009421B0">
        <w:rPr>
          <w:rFonts w:ascii="Browallia New" w:eastAsia="Times New Roman" w:hAnsi="Browallia New" w:cs="Browallia New"/>
          <w:sz w:val="28"/>
          <w:szCs w:val="28"/>
          <w:cs/>
        </w:rPr>
        <w:t xml:space="preserve"> (โดยไม่มีกรรมการที่มีส่วนได้เสีย และ</w:t>
      </w:r>
      <w:r w:rsidRPr="009421B0">
        <w:rPr>
          <w:rFonts w:ascii="Browallia New" w:eastAsia="Times New Roman" w:hAnsi="Browallia New" w:cs="Browallia New"/>
          <w:sz w:val="28"/>
          <w:szCs w:val="28"/>
        </w:rPr>
        <w:t>/</w:t>
      </w:r>
      <w:r w:rsidRPr="009421B0">
        <w:rPr>
          <w:rFonts w:ascii="Browallia New" w:eastAsia="Times New Roman" w:hAnsi="Browallia New" w:cs="Browallia New"/>
          <w:sz w:val="28"/>
          <w:szCs w:val="28"/>
          <w:cs/>
        </w:rPr>
        <w:t xml:space="preserve">หรือกรรมการที่เป็นบุคคลเกี่ยวโยงกัน) มีความเห็นว่าการเข้าทำธุรกรรมการรับโอนกิจการทั้งหมดของ </w:t>
      </w:r>
      <w:r w:rsidRPr="009421B0">
        <w:rPr>
          <w:rFonts w:ascii="Browallia New" w:eastAsia="Times New Roman" w:hAnsi="Browallia New" w:cs="Browallia New"/>
          <w:sz w:val="28"/>
          <w:szCs w:val="28"/>
        </w:rPr>
        <w:t xml:space="preserve">SEG </w:t>
      </w:r>
      <w:r w:rsidRPr="009421B0">
        <w:rPr>
          <w:rFonts w:ascii="Browallia New" w:eastAsia="Times New Roman" w:hAnsi="Browallia New" w:cs="Browallia New"/>
          <w:sz w:val="28"/>
          <w:szCs w:val="28"/>
          <w:cs/>
        </w:rPr>
        <w:t xml:space="preserve">และการจัดสรรหุ้นสามัญเพิ่มทุนของบริษัทโฮลดิ้งเพื่อชำระเป็นค่าตอบแทนให้แก่ </w:t>
      </w:r>
      <w:r w:rsidRPr="009421B0">
        <w:rPr>
          <w:rFonts w:ascii="Browallia New" w:eastAsia="Times New Roman" w:hAnsi="Browallia New" w:cs="Browallia New"/>
          <w:sz w:val="28"/>
          <w:szCs w:val="28"/>
        </w:rPr>
        <w:t>SEG</w:t>
      </w:r>
      <w:r w:rsidRPr="009421B0">
        <w:rPr>
          <w:rFonts w:ascii="Browallia New" w:eastAsia="Times New Roman" w:hAnsi="Browallia New" w:cs="Browallia New"/>
          <w:sz w:val="28"/>
          <w:szCs w:val="28"/>
          <w:cs/>
        </w:rPr>
        <w:t xml:space="preserve"> จะนำมาสู่การเข้าลงทุนของบริษัทโฮลดิ้งใน</w:t>
      </w:r>
      <w:r w:rsidRPr="009421B0">
        <w:rPr>
          <w:rFonts w:ascii="Browallia New" w:hAnsi="Browallia New" w:cs="Browallia New"/>
          <w:sz w:val="28"/>
          <w:szCs w:val="28"/>
          <w:cs/>
        </w:rPr>
        <w:t>กิจการที่มีศักยภาพในการดำเนินธุรกิจ ทำให้</w:t>
      </w:r>
      <w:r w:rsidR="007E56E2" w:rsidRPr="009421B0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="007E56E2" w:rsidRPr="009421B0">
        <w:rPr>
          <w:rFonts w:ascii="Browallia New" w:hAnsi="Browallia New" w:cs="Browallia New"/>
          <w:sz w:val="28"/>
          <w:szCs w:val="28"/>
        </w:rPr>
        <w:t>TIC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และธุรกิจอื่นของ</w:t>
      </w:r>
      <w:r w:rsidRPr="009421B0">
        <w:rPr>
          <w:rFonts w:ascii="Browallia New" w:eastAsia="Times New Roman" w:hAnsi="Browallia New" w:cs="Browallia New"/>
          <w:sz w:val="28"/>
          <w:szCs w:val="28"/>
          <w:cs/>
        </w:rPr>
        <w:t>บริษัทโฮลดิ้ง</w:t>
      </w:r>
      <w:r w:rsidRPr="009421B0">
        <w:rPr>
          <w:rFonts w:ascii="Browallia New" w:hAnsi="Browallia New" w:cs="Browallia New"/>
          <w:sz w:val="28"/>
          <w:szCs w:val="28"/>
          <w:cs/>
        </w:rPr>
        <w:t>มีโอกาสได้รับประโยชน์จากการประสานความร่วมมือทางธุรกิจระหว่างกันในอนาคต เช่น ฐานลูกค้า ช่องทางการจัดจำหน่าย เพื่อขยายตลาดสินค้าของ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</w:rPr>
        <w:t>TIC</w:t>
      </w:r>
      <w:r w:rsidRPr="009421B0">
        <w:rPr>
          <w:rFonts w:ascii="Browallia New" w:eastAsia="Times New Roman" w:hAnsi="Browallia New" w:cs="Browallia New"/>
          <w:sz w:val="28"/>
          <w:szCs w:val="28"/>
          <w:cs/>
        </w:rPr>
        <w:t xml:space="preserve">  เนื่องจาก </w:t>
      </w:r>
      <w:r w:rsidRPr="009421B0">
        <w:rPr>
          <w:rFonts w:ascii="Browallia New" w:eastAsia="Times New Roman" w:hAnsi="Browallia New" w:cs="Browallia New"/>
          <w:sz w:val="28"/>
          <w:szCs w:val="28"/>
        </w:rPr>
        <w:t xml:space="preserve">SEG </w:t>
      </w:r>
      <w:r w:rsidRPr="009421B0">
        <w:rPr>
          <w:rFonts w:ascii="Browallia New" w:eastAsia="Times New Roman" w:hAnsi="Browallia New" w:cs="Browallia New"/>
          <w:sz w:val="28"/>
          <w:szCs w:val="28"/>
          <w:cs/>
        </w:rPr>
        <w:t>เป็นหนึ่งในสายธุรกิจหลักของกลุ่มไทยเจริญคอร์ปอเรชั่น (</w:t>
      </w:r>
      <w:r w:rsidRPr="009421B0">
        <w:rPr>
          <w:rFonts w:ascii="Browallia New" w:eastAsia="Times New Roman" w:hAnsi="Browallia New" w:cs="Browallia New"/>
          <w:sz w:val="28"/>
          <w:szCs w:val="28"/>
        </w:rPr>
        <w:t>TCC Group</w:t>
      </w:r>
      <w:r w:rsidRPr="009421B0">
        <w:rPr>
          <w:rFonts w:ascii="Browallia New" w:eastAsia="Times New Roman" w:hAnsi="Browallia New" w:cs="Browallia New"/>
          <w:sz w:val="28"/>
          <w:szCs w:val="28"/>
          <w:cs/>
        </w:rPr>
        <w:t xml:space="preserve">) ซึ่งเป็นกลุ่มธุรกิจที่มีความมั่นคง แข็งแกร่งด้านการเงินชั้นนำของประเทศไทย และมีเครือข่ายกว้างขวางในระดับภูมิภาคอาเซียน กลุ่มบริษัทยังมีประสบการณ์ ความเชี่ยวชาญในการประกอบธุรกิจด้านประกันชีวิต ประกันวินาศภัย มาอย่างยาวนาน รวมถึงมีศักยภาพการเติบโตในธุรกิจอื่นๆ อีกมากมาย การดำเนินธุรกิจร่วมกับ </w:t>
      </w:r>
      <w:r w:rsidRPr="009421B0">
        <w:rPr>
          <w:rFonts w:ascii="Browallia New" w:eastAsia="Times New Roman" w:hAnsi="Browallia New" w:cs="Browallia New"/>
          <w:sz w:val="28"/>
          <w:szCs w:val="28"/>
        </w:rPr>
        <w:t>SEG</w:t>
      </w:r>
      <w:r w:rsidRPr="009421B0">
        <w:rPr>
          <w:rFonts w:ascii="Browallia New" w:eastAsia="Times New Roman" w:hAnsi="Browallia New" w:cs="Browallia New"/>
          <w:sz w:val="28"/>
          <w:szCs w:val="28"/>
          <w:cs/>
        </w:rPr>
        <w:t xml:space="preserve"> เป็นการส่งเสริมให้ธุรกิจของ</w:t>
      </w:r>
      <w:r w:rsidRPr="009421B0">
        <w:rPr>
          <w:rFonts w:ascii="Browallia New" w:eastAsia="Times New Roman" w:hAnsi="Browallia New" w:cs="Browallia New" w:hint="cs"/>
          <w:sz w:val="28"/>
          <w:szCs w:val="28"/>
          <w:cs/>
        </w:rPr>
        <w:t xml:space="preserve"> </w:t>
      </w:r>
      <w:r w:rsidRPr="009421B0">
        <w:rPr>
          <w:rFonts w:ascii="Browallia New" w:eastAsia="Times New Roman" w:hAnsi="Browallia New" w:cs="Browallia New"/>
          <w:sz w:val="28"/>
          <w:szCs w:val="28"/>
        </w:rPr>
        <w:t>TIC</w:t>
      </w:r>
      <w:r w:rsidRPr="009421B0">
        <w:rPr>
          <w:rFonts w:ascii="Browallia New" w:eastAsia="Times New Roman" w:hAnsi="Browallia New" w:cs="Browallia New"/>
          <w:sz w:val="28"/>
          <w:szCs w:val="28"/>
          <w:cs/>
        </w:rPr>
        <w:t xml:space="preserve"> และบริษัทโฮลดิ้งมีความแข็งแกร่งและมีโอกาสในการเติบโตทั้งในและต่างประเทศ </w:t>
      </w:r>
    </w:p>
    <w:p w14:paraId="76A1FDDF" w14:textId="77777777" w:rsidR="0087581D" w:rsidRPr="009421B0" w:rsidRDefault="0087581D" w:rsidP="0087581D">
      <w:pPr>
        <w:ind w:firstLine="567"/>
        <w:jc w:val="thaiDistribute"/>
        <w:rPr>
          <w:rFonts w:ascii="Browallia New" w:eastAsia="Times New Roman" w:hAnsi="Browallia New" w:cs="Browallia New"/>
          <w:sz w:val="28"/>
          <w:szCs w:val="28"/>
        </w:rPr>
      </w:pPr>
      <w:r w:rsidRPr="009421B0">
        <w:rPr>
          <w:rFonts w:ascii="Browallia New" w:eastAsia="Times New Roman" w:hAnsi="Browallia New" w:cs="Browallia New"/>
          <w:sz w:val="28"/>
          <w:szCs w:val="28"/>
          <w:cs/>
        </w:rPr>
        <w:t xml:space="preserve">อย่างไรก็ตาม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ในเรื่องความเสี่ยงจากความเหมาะสมของการประเมินมูลค่าการโอนกิจการทั้งหมดของธุรกิจของ </w:t>
      </w:r>
      <w:r w:rsidRPr="009421B0">
        <w:rPr>
          <w:rFonts w:ascii="Browallia New" w:hAnsi="Browallia New" w:cs="Browallia New"/>
          <w:sz w:val="28"/>
          <w:szCs w:val="28"/>
        </w:rPr>
        <w:t>SEG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ที่มูลค่าไม่เกิน </w:t>
      </w:r>
      <w:r w:rsidRPr="009421B0">
        <w:rPr>
          <w:rFonts w:ascii="Browallia New" w:hAnsi="Browallia New" w:cs="Browallia New"/>
          <w:sz w:val="28"/>
          <w:szCs w:val="28"/>
        </w:rPr>
        <w:t>25</w:t>
      </w:r>
      <w:r w:rsidRPr="009421B0">
        <w:rPr>
          <w:rFonts w:ascii="Browallia New" w:hAnsi="Browallia New" w:cs="Browallia New"/>
          <w:sz w:val="28"/>
          <w:szCs w:val="28"/>
          <w:lang w:val="en-GB"/>
        </w:rPr>
        <w:t>,</w:t>
      </w:r>
      <w:r w:rsidRPr="009421B0">
        <w:rPr>
          <w:rFonts w:ascii="Browallia New" w:hAnsi="Browallia New" w:cs="Browallia New"/>
          <w:sz w:val="28"/>
          <w:szCs w:val="28"/>
        </w:rPr>
        <w:t>000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ล้านบาท คณะกรรมการได้ตั้งข้อสังเกตและมีความเห็นดังนี้</w:t>
      </w:r>
    </w:p>
    <w:p w14:paraId="3F953D66" w14:textId="77777777" w:rsidR="0087581D" w:rsidRPr="009421B0" w:rsidRDefault="0087581D" w:rsidP="0087581D">
      <w:pPr>
        <w:jc w:val="thaiDistribute"/>
        <w:rPr>
          <w:rFonts w:ascii="Browallia New" w:hAnsi="Browallia New" w:cs="Browallia New"/>
          <w:sz w:val="28"/>
          <w:szCs w:val="28"/>
        </w:rPr>
      </w:pPr>
    </w:p>
    <w:p w14:paraId="5B614B25" w14:textId="6F1CAFAA" w:rsidR="0087581D" w:rsidRPr="009421B0" w:rsidRDefault="007E56E2" w:rsidP="0087581D">
      <w:pPr>
        <w:pStyle w:val="ListParagraph"/>
        <w:numPr>
          <w:ilvl w:val="0"/>
          <w:numId w:val="168"/>
        </w:numPr>
        <w:ind w:left="993" w:hanging="426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</w:rPr>
        <w:t>TIC</w:t>
      </w:r>
      <w:r w:rsidR="0087581D" w:rsidRPr="009421B0">
        <w:rPr>
          <w:rFonts w:ascii="Browallia New" w:hAnsi="Browallia New" w:cs="Browallia New"/>
          <w:szCs w:val="28"/>
          <w:cs/>
        </w:rPr>
        <w:t xml:space="preserve"> ได้ทำการศึกษารายละเอียดต่าง ๆ  ของ </w:t>
      </w:r>
      <w:r w:rsidR="0087581D" w:rsidRPr="009421B0">
        <w:rPr>
          <w:rFonts w:ascii="Browallia New" w:hAnsi="Browallia New" w:cs="Browallia New"/>
          <w:szCs w:val="28"/>
        </w:rPr>
        <w:t>SEG</w:t>
      </w:r>
      <w:r w:rsidR="0087581D" w:rsidRPr="009421B0">
        <w:rPr>
          <w:rFonts w:ascii="Browallia New" w:hAnsi="Browallia New" w:cs="Browallia New"/>
          <w:szCs w:val="28"/>
          <w:cs/>
        </w:rPr>
        <w:t xml:space="preserve"> ได้อย่างจำกัด เนื่องจากธุรกิจของ </w:t>
      </w:r>
      <w:r w:rsidR="0087581D" w:rsidRPr="009421B0">
        <w:rPr>
          <w:rFonts w:ascii="Browallia New" w:hAnsi="Browallia New" w:cs="Browallia New"/>
          <w:szCs w:val="28"/>
        </w:rPr>
        <w:t xml:space="preserve">SEG </w:t>
      </w:r>
      <w:r w:rsidR="0087581D" w:rsidRPr="009421B0">
        <w:rPr>
          <w:rFonts w:ascii="Browallia New" w:hAnsi="Browallia New" w:cs="Browallia New"/>
          <w:szCs w:val="28"/>
          <w:cs/>
        </w:rPr>
        <w:t>มีขนาดใหญ่มากเมื่อเทียบกับธุรกิจของ</w:t>
      </w:r>
      <w:r w:rsidR="0087581D" w:rsidRPr="009421B0">
        <w:rPr>
          <w:rFonts w:ascii="Browallia New" w:hAnsi="Browallia New" w:cs="Browallia New" w:hint="cs"/>
          <w:szCs w:val="28"/>
          <w:cs/>
        </w:rPr>
        <w:t xml:space="preserve"> </w:t>
      </w:r>
      <w:r w:rsidR="0087581D" w:rsidRPr="009421B0">
        <w:rPr>
          <w:rFonts w:ascii="Browallia New" w:hAnsi="Browallia New" w:cs="Browallia New"/>
          <w:szCs w:val="28"/>
        </w:rPr>
        <w:t>TIC</w:t>
      </w:r>
      <w:r w:rsidR="0087581D" w:rsidRPr="009421B0">
        <w:rPr>
          <w:rFonts w:ascii="Browallia New" w:hAnsi="Browallia New" w:cs="Browallia New"/>
          <w:szCs w:val="28"/>
          <w:cs/>
        </w:rPr>
        <w:t xml:space="preserve"> โดย </w:t>
      </w:r>
      <w:r w:rsidR="0087581D" w:rsidRPr="009421B0">
        <w:rPr>
          <w:rFonts w:ascii="Browallia New" w:hAnsi="Browallia New" w:cs="Browallia New"/>
          <w:szCs w:val="28"/>
        </w:rPr>
        <w:t>SEG</w:t>
      </w:r>
      <w:r w:rsidR="0087581D" w:rsidRPr="009421B0">
        <w:rPr>
          <w:rFonts w:ascii="Browallia New" w:hAnsi="Browallia New" w:cs="Browallia New"/>
          <w:szCs w:val="28"/>
          <w:cs/>
        </w:rPr>
        <w:t xml:space="preserve"> มีบริษัทในเครือมากกว่า </w:t>
      </w:r>
      <w:r w:rsidR="0087581D" w:rsidRPr="009421B0">
        <w:rPr>
          <w:rFonts w:ascii="Browallia New" w:hAnsi="Browallia New" w:cs="Browallia New"/>
          <w:szCs w:val="28"/>
        </w:rPr>
        <w:t xml:space="preserve">10 </w:t>
      </w:r>
      <w:r w:rsidR="0087581D" w:rsidRPr="009421B0">
        <w:rPr>
          <w:rFonts w:ascii="Browallia New" w:hAnsi="Browallia New" w:cs="Browallia New"/>
          <w:szCs w:val="28"/>
          <w:cs/>
        </w:rPr>
        <w:t xml:space="preserve">บริษัท </w:t>
      </w:r>
      <w:r w:rsidR="0087581D" w:rsidRPr="009421B0">
        <w:rPr>
          <w:rFonts w:ascii="Browallia New" w:hAnsi="Browallia New" w:cs="Browallia New"/>
          <w:szCs w:val="28"/>
        </w:rPr>
        <w:t>TIC</w:t>
      </w:r>
      <w:r w:rsidR="0087581D" w:rsidRPr="009421B0">
        <w:rPr>
          <w:rFonts w:ascii="Browallia New" w:hAnsi="Browallia New" w:cs="Browallia New"/>
          <w:szCs w:val="28"/>
          <w:cs/>
        </w:rPr>
        <w:t xml:space="preserve"> จึงไม่ได้มีการศึกษารายละเอียดหรือตรวจสอบข้อมูลในเชิงลึก ถึงฐานะการเงินของ </w:t>
      </w:r>
      <w:r w:rsidR="0087581D" w:rsidRPr="009421B0">
        <w:rPr>
          <w:rFonts w:ascii="Browallia New" w:hAnsi="Browallia New" w:cs="Browallia New"/>
          <w:szCs w:val="28"/>
        </w:rPr>
        <w:t>SEG</w:t>
      </w:r>
      <w:r w:rsidR="0087581D" w:rsidRPr="009421B0">
        <w:rPr>
          <w:rFonts w:ascii="Browallia New" w:hAnsi="Browallia New" w:cs="Browallia New"/>
          <w:szCs w:val="28"/>
          <w:cs/>
        </w:rPr>
        <w:t xml:space="preserve"> และการประเมินมูลค่าการโอนกิจการของ </w:t>
      </w:r>
      <w:r w:rsidR="0087581D" w:rsidRPr="009421B0">
        <w:rPr>
          <w:rFonts w:ascii="Browallia New" w:hAnsi="Browallia New" w:cs="Browallia New"/>
          <w:szCs w:val="28"/>
        </w:rPr>
        <w:t>SEG</w:t>
      </w:r>
      <w:r w:rsidR="0087581D" w:rsidRPr="009421B0">
        <w:rPr>
          <w:rFonts w:ascii="Browallia New" w:hAnsi="Browallia New" w:cs="Browallia New"/>
          <w:szCs w:val="28"/>
          <w:cs/>
        </w:rPr>
        <w:t xml:space="preserve"> รวมถึงไม่ได้ทำ </w:t>
      </w:r>
      <w:r w:rsidR="0087581D" w:rsidRPr="009421B0">
        <w:rPr>
          <w:rFonts w:ascii="Browallia New" w:hAnsi="Browallia New" w:cs="Browallia New"/>
          <w:szCs w:val="28"/>
        </w:rPr>
        <w:t xml:space="preserve">Due Diligence </w:t>
      </w:r>
      <w:r w:rsidR="0087581D" w:rsidRPr="009421B0">
        <w:rPr>
          <w:rFonts w:ascii="Browallia New" w:hAnsi="Browallia New" w:cs="Browallia New"/>
          <w:szCs w:val="28"/>
          <w:cs/>
        </w:rPr>
        <w:t xml:space="preserve">ในรายละเอียดใดๆ ทั้งสิ้น โดยได้อ้างอิงกับ งบการเงินสำหรับปี สิ้นสุดวันที่ </w:t>
      </w:r>
      <w:r w:rsidR="0087581D" w:rsidRPr="009421B0">
        <w:rPr>
          <w:rFonts w:ascii="Browallia New" w:hAnsi="Browallia New" w:cs="Browallia New"/>
          <w:szCs w:val="28"/>
        </w:rPr>
        <w:t xml:space="preserve">31 </w:t>
      </w:r>
      <w:r w:rsidR="0087581D" w:rsidRPr="009421B0">
        <w:rPr>
          <w:rFonts w:ascii="Browallia New" w:hAnsi="Browallia New" w:cs="Browallia New"/>
          <w:szCs w:val="28"/>
          <w:cs/>
        </w:rPr>
        <w:t xml:space="preserve">ธันวาคม </w:t>
      </w:r>
      <w:r w:rsidR="0087581D" w:rsidRPr="009421B0">
        <w:rPr>
          <w:rFonts w:ascii="Browallia New" w:hAnsi="Browallia New" w:cs="Browallia New"/>
          <w:szCs w:val="28"/>
        </w:rPr>
        <w:t>2560</w:t>
      </w:r>
      <w:r w:rsidR="0087581D" w:rsidRPr="009421B0">
        <w:rPr>
          <w:rFonts w:ascii="Browallia New" w:hAnsi="Browallia New" w:cs="Browallia New"/>
          <w:szCs w:val="28"/>
          <w:cs/>
        </w:rPr>
        <w:t xml:space="preserve"> และรายงานของผู้สอบบัญชีรับอนุญาตของ </w:t>
      </w:r>
      <w:r w:rsidR="0087581D" w:rsidRPr="009421B0">
        <w:rPr>
          <w:rFonts w:ascii="Browallia New" w:hAnsi="Browallia New" w:cs="Browallia New"/>
          <w:szCs w:val="28"/>
        </w:rPr>
        <w:t xml:space="preserve">(1) SEG (2) </w:t>
      </w:r>
      <w:r w:rsidR="0087581D" w:rsidRPr="009421B0">
        <w:rPr>
          <w:rFonts w:ascii="Browallia New" w:hAnsi="Browallia New" w:cs="Browallia New"/>
          <w:szCs w:val="28"/>
          <w:cs/>
        </w:rPr>
        <w:t xml:space="preserve">บริษัท อาคเนย์ประกันชีวิต จำกัด (มหาชน) </w:t>
      </w:r>
      <w:r w:rsidR="0087581D" w:rsidRPr="009421B0">
        <w:rPr>
          <w:rFonts w:ascii="Browallia New" w:hAnsi="Browallia New" w:cs="Browallia New"/>
          <w:szCs w:val="28"/>
        </w:rPr>
        <w:t xml:space="preserve">(3) </w:t>
      </w:r>
      <w:r w:rsidR="0087581D" w:rsidRPr="009421B0">
        <w:rPr>
          <w:rFonts w:ascii="Browallia New" w:hAnsi="Browallia New" w:cs="Browallia New"/>
          <w:szCs w:val="28"/>
          <w:cs/>
        </w:rPr>
        <w:t xml:space="preserve">บริษัท อาคเนย์ประกันภัย จำกัด (มหาชน) และ </w:t>
      </w:r>
      <w:r w:rsidR="0087581D" w:rsidRPr="009421B0">
        <w:rPr>
          <w:rFonts w:ascii="Browallia New" w:hAnsi="Browallia New" w:cs="Browallia New"/>
          <w:szCs w:val="28"/>
        </w:rPr>
        <w:t xml:space="preserve">(4) </w:t>
      </w:r>
      <w:r w:rsidR="0087581D" w:rsidRPr="009421B0">
        <w:rPr>
          <w:rFonts w:ascii="Browallia New" w:hAnsi="Browallia New" w:cs="Browallia New"/>
          <w:szCs w:val="28"/>
          <w:cs/>
        </w:rPr>
        <w:t xml:space="preserve">บริษัท อาคเนย์แคปปิตอล จำกัด ที่ได้รับการตรวจสอบโดยผู้สอบบัญชีรับอนุญาต คือ บริษัท เคพีเอ็มจี ภูมิไชย สอบบัญชี จำกัด รายงานการสอบทาน </w:t>
      </w:r>
      <w:r w:rsidR="0087581D" w:rsidRPr="009421B0">
        <w:rPr>
          <w:rFonts w:ascii="Browallia New" w:hAnsi="Browallia New" w:cs="Browallia New"/>
          <w:szCs w:val="28"/>
          <w:lang w:val="en-GB"/>
        </w:rPr>
        <w:t xml:space="preserve">Embedded Value </w:t>
      </w:r>
      <w:r w:rsidR="0087581D" w:rsidRPr="009421B0">
        <w:rPr>
          <w:rFonts w:ascii="Browallia New" w:hAnsi="Browallia New" w:cs="Browallia New"/>
          <w:szCs w:val="28"/>
          <w:cs/>
        </w:rPr>
        <w:t xml:space="preserve">ของบริษัท อาคเนย์ประกันชีวิต จำกัด </w:t>
      </w:r>
      <w:r w:rsidR="0087581D" w:rsidRPr="009421B0">
        <w:rPr>
          <w:rFonts w:ascii="Browallia New" w:hAnsi="Browallia New" w:cs="Browallia New"/>
          <w:szCs w:val="28"/>
          <w:lang w:val="en-GB"/>
        </w:rPr>
        <w:t>(</w:t>
      </w:r>
      <w:r w:rsidR="0087581D" w:rsidRPr="009421B0">
        <w:rPr>
          <w:rFonts w:ascii="Browallia New" w:hAnsi="Browallia New" w:cs="Browallia New"/>
          <w:szCs w:val="28"/>
          <w:cs/>
        </w:rPr>
        <w:t>มหาชน</w:t>
      </w:r>
      <w:r w:rsidR="0087581D" w:rsidRPr="009421B0">
        <w:rPr>
          <w:rFonts w:ascii="Browallia New" w:hAnsi="Browallia New" w:cs="Browallia New"/>
          <w:szCs w:val="28"/>
          <w:lang w:val="en-GB"/>
        </w:rPr>
        <w:t>)</w:t>
      </w:r>
      <w:r w:rsidR="0087581D" w:rsidRPr="009421B0">
        <w:rPr>
          <w:rFonts w:ascii="Browallia New" w:hAnsi="Browallia New" w:cs="Browallia New"/>
          <w:szCs w:val="28"/>
          <w:cs/>
          <w:lang w:val="en-GB"/>
        </w:rPr>
        <w:t xml:space="preserve"> ณ วันที่ </w:t>
      </w:r>
      <w:r w:rsidR="0087581D" w:rsidRPr="009421B0">
        <w:rPr>
          <w:rFonts w:ascii="Browallia New" w:hAnsi="Browallia New" w:cs="Browallia New"/>
          <w:szCs w:val="28"/>
        </w:rPr>
        <w:t>31</w:t>
      </w:r>
      <w:r w:rsidR="0087581D" w:rsidRPr="009421B0">
        <w:rPr>
          <w:rFonts w:ascii="Browallia New" w:hAnsi="Browallia New" w:cs="Browallia New"/>
          <w:szCs w:val="28"/>
          <w:cs/>
          <w:lang w:val="en-GB"/>
        </w:rPr>
        <w:t xml:space="preserve"> ธันวาคม </w:t>
      </w:r>
      <w:r w:rsidR="0087581D" w:rsidRPr="009421B0">
        <w:rPr>
          <w:rFonts w:ascii="Browallia New" w:hAnsi="Browallia New" w:cs="Browallia New"/>
          <w:szCs w:val="28"/>
        </w:rPr>
        <w:t>2560</w:t>
      </w:r>
      <w:r w:rsidR="0087581D" w:rsidRPr="009421B0">
        <w:rPr>
          <w:rFonts w:ascii="Browallia New" w:hAnsi="Browallia New" w:cs="Browallia New"/>
          <w:szCs w:val="28"/>
          <w:cs/>
          <w:lang w:val="en-GB"/>
        </w:rPr>
        <w:t xml:space="preserve"> จัดทำโดยบริษัท เคพีเอ็มจี ภูมิไชย สอบบัญชี </w:t>
      </w:r>
      <w:r w:rsidR="0087581D" w:rsidRPr="009421B0">
        <w:rPr>
          <w:rFonts w:ascii="Browallia New" w:hAnsi="Browallia New" w:cs="Browallia New"/>
          <w:szCs w:val="28"/>
          <w:cs/>
        </w:rPr>
        <w:t>จำกัด</w:t>
      </w:r>
      <w:r w:rsidR="0087581D" w:rsidRPr="009421B0">
        <w:rPr>
          <w:rFonts w:ascii="Browallia New" w:hAnsi="Browallia New" w:cs="Browallia New"/>
          <w:szCs w:val="28"/>
        </w:rPr>
        <w:t xml:space="preserve"> </w:t>
      </w:r>
      <w:r w:rsidR="0087581D" w:rsidRPr="009421B0">
        <w:rPr>
          <w:rFonts w:ascii="Browallia New" w:hAnsi="Browallia New" w:cs="Browallia New"/>
          <w:szCs w:val="28"/>
          <w:cs/>
        </w:rPr>
        <w:t xml:space="preserve">รายงานการประเมินมูลค่ากิจการของบริษัท อาคเนย์ประกันภัย จำกัด </w:t>
      </w:r>
      <w:r w:rsidR="0087581D" w:rsidRPr="009421B0">
        <w:rPr>
          <w:rFonts w:ascii="Browallia New" w:hAnsi="Browallia New" w:cs="Browallia New"/>
          <w:szCs w:val="28"/>
          <w:lang w:val="en-GB"/>
        </w:rPr>
        <w:t>(</w:t>
      </w:r>
      <w:r w:rsidR="0087581D" w:rsidRPr="009421B0">
        <w:rPr>
          <w:rFonts w:ascii="Browallia New" w:hAnsi="Browallia New" w:cs="Browallia New"/>
          <w:szCs w:val="28"/>
          <w:cs/>
        </w:rPr>
        <w:t>มหาชน</w:t>
      </w:r>
      <w:r w:rsidR="0087581D" w:rsidRPr="009421B0">
        <w:rPr>
          <w:rFonts w:ascii="Browallia New" w:hAnsi="Browallia New" w:cs="Browallia New"/>
          <w:szCs w:val="28"/>
          <w:lang w:val="en-GB"/>
        </w:rPr>
        <w:t>)</w:t>
      </w:r>
      <w:r w:rsidR="0087581D" w:rsidRPr="009421B0">
        <w:rPr>
          <w:rFonts w:ascii="Browallia New" w:hAnsi="Browallia New" w:cs="Browallia New"/>
          <w:szCs w:val="28"/>
          <w:cs/>
          <w:lang w:val="en-GB"/>
        </w:rPr>
        <w:t xml:space="preserve"> ณ วันที่ </w:t>
      </w:r>
      <w:r w:rsidR="0087581D" w:rsidRPr="009421B0">
        <w:rPr>
          <w:rFonts w:ascii="Browallia New" w:hAnsi="Browallia New" w:cs="Browallia New"/>
          <w:szCs w:val="28"/>
        </w:rPr>
        <w:t>31</w:t>
      </w:r>
      <w:r w:rsidR="0087581D" w:rsidRPr="009421B0">
        <w:rPr>
          <w:rFonts w:ascii="Browallia New" w:hAnsi="Browallia New" w:cs="Browallia New"/>
          <w:szCs w:val="28"/>
          <w:cs/>
          <w:lang w:val="en-GB"/>
        </w:rPr>
        <w:t xml:space="preserve"> ธันวาคม </w:t>
      </w:r>
      <w:r w:rsidR="0087581D" w:rsidRPr="009421B0">
        <w:rPr>
          <w:rFonts w:ascii="Browallia New" w:hAnsi="Browallia New" w:cs="Browallia New"/>
          <w:szCs w:val="28"/>
        </w:rPr>
        <w:t>2560</w:t>
      </w:r>
      <w:r w:rsidR="0087581D" w:rsidRPr="009421B0">
        <w:rPr>
          <w:rFonts w:ascii="Browallia New" w:hAnsi="Browallia New" w:cs="Browallia New"/>
          <w:szCs w:val="28"/>
          <w:cs/>
          <w:lang w:val="en-GB"/>
        </w:rPr>
        <w:t xml:space="preserve"> จัดทำโดย</w:t>
      </w:r>
      <w:r w:rsidR="0087581D" w:rsidRPr="009421B0">
        <w:rPr>
          <w:rFonts w:ascii="Browallia New" w:hAnsi="Browallia New" w:cs="Browallia New"/>
          <w:szCs w:val="28"/>
        </w:rPr>
        <w:t xml:space="preserve"> </w:t>
      </w:r>
      <w:r w:rsidR="0087581D" w:rsidRPr="009421B0">
        <w:rPr>
          <w:rFonts w:ascii="Browallia New" w:hAnsi="Browallia New" w:cs="Browallia New"/>
          <w:szCs w:val="28"/>
          <w:lang w:val="en-GB"/>
        </w:rPr>
        <w:t>J</w:t>
      </w:r>
      <w:r w:rsidR="0087581D" w:rsidRPr="009421B0">
        <w:rPr>
          <w:rFonts w:ascii="Browallia New" w:hAnsi="Browallia New" w:cs="Browallia New"/>
          <w:szCs w:val="28"/>
        </w:rPr>
        <w:t>PWALL Consulting Partners (International) Limited</w:t>
      </w:r>
      <w:r w:rsidR="0087581D" w:rsidRPr="009421B0">
        <w:rPr>
          <w:rFonts w:ascii="Browallia New" w:hAnsi="Browallia New" w:cs="Browallia New"/>
          <w:szCs w:val="28"/>
          <w:cs/>
        </w:rPr>
        <w:t xml:space="preserve"> รายงานการวิเคราะห์มูลค่ากิจการของ บริษัท อาคเนย์แคปปิตอล จำกัด</w:t>
      </w:r>
      <w:r w:rsidR="0087581D" w:rsidRPr="009421B0">
        <w:rPr>
          <w:rFonts w:ascii="Browallia New" w:hAnsi="Browallia New" w:cs="Browallia New"/>
          <w:szCs w:val="28"/>
        </w:rPr>
        <w:t xml:space="preserve"> </w:t>
      </w:r>
      <w:r w:rsidR="0087581D" w:rsidRPr="009421B0">
        <w:rPr>
          <w:rFonts w:ascii="Browallia New" w:hAnsi="Browallia New" w:cs="Browallia New"/>
          <w:szCs w:val="28"/>
          <w:cs/>
        </w:rPr>
        <w:t xml:space="preserve">และ </w:t>
      </w:r>
      <w:r w:rsidR="0087581D" w:rsidRPr="009421B0">
        <w:rPr>
          <w:rFonts w:ascii="Browallia New" w:hAnsi="Browallia New" w:cs="Browallia New"/>
          <w:szCs w:val="28"/>
        </w:rPr>
        <w:t xml:space="preserve">SEG </w:t>
      </w:r>
      <w:r w:rsidR="0087581D" w:rsidRPr="009421B0">
        <w:rPr>
          <w:rFonts w:ascii="Browallia New" w:hAnsi="Browallia New" w:cs="Browallia New"/>
          <w:szCs w:val="28"/>
          <w:cs/>
        </w:rPr>
        <w:t xml:space="preserve">โดย บริษัทหลักทรัพย์ เมย์แบงก์ กิมเอ็ง (ประเทศไทย) จำกัด (มหาชน) ในฐานะที่ปรึกษาทางการเงินของ </w:t>
      </w:r>
      <w:r w:rsidR="0087581D" w:rsidRPr="009421B0">
        <w:rPr>
          <w:rFonts w:ascii="Browallia New" w:hAnsi="Browallia New" w:cs="Browallia New"/>
          <w:szCs w:val="28"/>
        </w:rPr>
        <w:t xml:space="preserve">SEG </w:t>
      </w:r>
      <w:r w:rsidR="0087581D" w:rsidRPr="009421B0">
        <w:rPr>
          <w:rFonts w:ascii="Browallia New" w:hAnsi="Browallia New" w:cs="Browallia New"/>
          <w:szCs w:val="28"/>
          <w:cs/>
        </w:rPr>
        <w:t>และการสอบทานเบื้องต้นจากประกาศหรือโฆษณาการฝ่าฝืนหรือไม่ปฏิบัติตามกฎหมายว่าด้วยการประกันวินาศภัยและประกันชีวิตที่เปิดเผยโดยสำนักงานคณะกรรมการกำกับและส่งเสริมการประกอบธุรกิจประกันภัย</w:t>
      </w:r>
      <w:r w:rsidR="0087581D" w:rsidRPr="009421B0">
        <w:rPr>
          <w:rFonts w:ascii="Browallia New" w:hAnsi="Browallia New" w:cs="Browallia New"/>
          <w:szCs w:val="28"/>
        </w:rPr>
        <w:t xml:space="preserve"> </w:t>
      </w:r>
      <w:r w:rsidR="0087581D" w:rsidRPr="009421B0">
        <w:rPr>
          <w:rFonts w:ascii="Browallia New" w:hAnsi="Browallia New" w:cs="Browallia New"/>
          <w:szCs w:val="28"/>
          <w:cs/>
        </w:rPr>
        <w:t>เป็นต้น</w:t>
      </w:r>
    </w:p>
    <w:p w14:paraId="3E8CA328" w14:textId="77777777" w:rsidR="0087581D" w:rsidRPr="009421B0" w:rsidRDefault="0087581D" w:rsidP="0087581D">
      <w:pPr>
        <w:pStyle w:val="ListParagraph"/>
        <w:numPr>
          <w:ilvl w:val="0"/>
          <w:numId w:val="168"/>
        </w:numPr>
        <w:ind w:left="993" w:hanging="426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>ในการประเมินมูลค่ากิจการของบริษัท</w:t>
      </w:r>
      <w:r w:rsidRPr="009421B0">
        <w:rPr>
          <w:rFonts w:ascii="Browallia New" w:hAnsi="Browallia New" w:cs="Browallia New"/>
          <w:szCs w:val="28"/>
        </w:rPr>
        <w:t xml:space="preserve"> </w:t>
      </w:r>
      <w:r w:rsidRPr="009421B0">
        <w:rPr>
          <w:rFonts w:ascii="Browallia New" w:hAnsi="Browallia New" w:cs="Browallia New"/>
          <w:szCs w:val="28"/>
          <w:cs/>
        </w:rPr>
        <w:t>อาคเนย์ประกันภัย</w:t>
      </w:r>
      <w:r w:rsidRPr="009421B0">
        <w:rPr>
          <w:rFonts w:ascii="Browallia New" w:hAnsi="Browallia New" w:cs="Browallia New"/>
          <w:szCs w:val="28"/>
        </w:rPr>
        <w:t xml:space="preserve"> </w:t>
      </w:r>
      <w:r w:rsidRPr="009421B0">
        <w:rPr>
          <w:rFonts w:ascii="Browallia New" w:hAnsi="Browallia New" w:cs="Browallia New"/>
          <w:szCs w:val="28"/>
          <w:cs/>
        </w:rPr>
        <w:t>จำกัด</w:t>
      </w:r>
      <w:r w:rsidRPr="009421B0">
        <w:rPr>
          <w:rFonts w:ascii="Browallia New" w:hAnsi="Browallia New" w:cs="Browallia New"/>
          <w:szCs w:val="28"/>
        </w:rPr>
        <w:t xml:space="preserve"> (</w:t>
      </w:r>
      <w:r w:rsidRPr="009421B0">
        <w:rPr>
          <w:rFonts w:ascii="Browallia New" w:hAnsi="Browallia New" w:cs="Browallia New"/>
          <w:szCs w:val="28"/>
          <w:cs/>
        </w:rPr>
        <w:t>มหาชน)</w:t>
      </w:r>
      <w:r w:rsidRPr="009421B0">
        <w:rPr>
          <w:rFonts w:ascii="Browallia New" w:hAnsi="Browallia New" w:cs="Browallia New"/>
          <w:szCs w:val="28"/>
        </w:rPr>
        <w:t xml:space="preserve"> </w:t>
      </w:r>
      <w:r w:rsidRPr="009421B0">
        <w:rPr>
          <w:rFonts w:ascii="Browallia New" w:hAnsi="Browallia New" w:cs="Browallia New"/>
          <w:szCs w:val="28"/>
          <w:cs/>
        </w:rPr>
        <w:t>ณ</w:t>
      </w:r>
      <w:r w:rsidRPr="009421B0">
        <w:rPr>
          <w:rFonts w:ascii="Browallia New" w:hAnsi="Browallia New" w:cs="Browallia New"/>
          <w:szCs w:val="28"/>
        </w:rPr>
        <w:t xml:space="preserve"> </w:t>
      </w:r>
      <w:r w:rsidRPr="009421B0">
        <w:rPr>
          <w:rFonts w:ascii="Browallia New" w:hAnsi="Browallia New" w:cs="Browallia New"/>
          <w:szCs w:val="28"/>
          <w:cs/>
        </w:rPr>
        <w:t>วันที่</w:t>
      </w:r>
      <w:r w:rsidRPr="009421B0">
        <w:rPr>
          <w:rFonts w:ascii="Browallia New" w:hAnsi="Browallia New" w:cs="Browallia New"/>
          <w:szCs w:val="28"/>
        </w:rPr>
        <w:t xml:space="preserve"> 31 </w:t>
      </w:r>
      <w:r w:rsidRPr="009421B0">
        <w:rPr>
          <w:rFonts w:ascii="Browallia New" w:hAnsi="Browallia New" w:cs="Browallia New"/>
          <w:szCs w:val="28"/>
          <w:cs/>
        </w:rPr>
        <w:t>ธันวาคม</w:t>
      </w:r>
      <w:r w:rsidRPr="009421B0">
        <w:rPr>
          <w:rFonts w:ascii="Browallia New" w:hAnsi="Browallia New" w:cs="Browallia New"/>
          <w:szCs w:val="28"/>
        </w:rPr>
        <w:t xml:space="preserve"> 2560 </w:t>
      </w:r>
      <w:r w:rsidRPr="009421B0">
        <w:rPr>
          <w:rFonts w:ascii="Browallia New" w:hAnsi="Browallia New" w:cs="Browallia New"/>
          <w:szCs w:val="28"/>
          <w:cs/>
        </w:rPr>
        <w:t>ผู้เชี่ยวชาญใช้วิธีประเมินมูลค่าจากกระแสเงินสดในการดำเนินงานในอนาคต</w:t>
      </w:r>
      <w:r w:rsidRPr="009421B0">
        <w:rPr>
          <w:rFonts w:ascii="Browallia New" w:hAnsi="Browallia New" w:cs="Browallia New"/>
          <w:szCs w:val="28"/>
        </w:rPr>
        <w:t xml:space="preserve"> 20 </w:t>
      </w:r>
      <w:r w:rsidRPr="009421B0">
        <w:rPr>
          <w:rFonts w:ascii="Browallia New" w:hAnsi="Browallia New" w:cs="Browallia New"/>
          <w:szCs w:val="28"/>
          <w:cs/>
        </w:rPr>
        <w:t>ปี</w:t>
      </w:r>
      <w:r w:rsidRPr="009421B0">
        <w:rPr>
          <w:rFonts w:ascii="Browallia New" w:hAnsi="Browallia New" w:cs="Browallia New"/>
          <w:szCs w:val="28"/>
        </w:rPr>
        <w:t xml:space="preserve"> </w:t>
      </w:r>
      <w:r w:rsidRPr="009421B0">
        <w:rPr>
          <w:rFonts w:ascii="Browallia New" w:hAnsi="Browallia New" w:cs="Browallia New"/>
          <w:szCs w:val="28"/>
          <w:cs/>
        </w:rPr>
        <w:t>ข้างหน้า</w:t>
      </w:r>
      <w:r w:rsidRPr="009421B0">
        <w:rPr>
          <w:rFonts w:ascii="Browallia New" w:hAnsi="Browallia New" w:cs="Browallia New"/>
          <w:szCs w:val="28"/>
        </w:rPr>
        <w:t xml:space="preserve"> </w:t>
      </w:r>
      <w:r w:rsidRPr="009421B0">
        <w:rPr>
          <w:rFonts w:ascii="Browallia New" w:hAnsi="Browallia New" w:cs="Browallia New"/>
          <w:szCs w:val="28"/>
          <w:cs/>
        </w:rPr>
        <w:t>ซึ่งอาจมีความเสี่ยงที่จะดำเนินการไม่เป็นไปตามประมาณการ</w:t>
      </w:r>
      <w:r w:rsidRPr="009421B0">
        <w:rPr>
          <w:rFonts w:ascii="Browallia New" w:hAnsi="Browallia New" w:cs="Browallia New"/>
          <w:szCs w:val="28"/>
        </w:rPr>
        <w:t xml:space="preserve"> </w:t>
      </w:r>
      <w:r w:rsidRPr="009421B0">
        <w:rPr>
          <w:rFonts w:ascii="Browallia New" w:hAnsi="Browallia New" w:cs="Browallia New"/>
          <w:szCs w:val="28"/>
          <w:cs/>
        </w:rPr>
        <w:t>หรือมีปัจจัยอื่น</w:t>
      </w:r>
      <w:r w:rsidRPr="009421B0">
        <w:rPr>
          <w:rFonts w:ascii="Browallia New" w:hAnsi="Browallia New" w:cs="Browallia New"/>
          <w:szCs w:val="28"/>
        </w:rPr>
        <w:t xml:space="preserve"> </w:t>
      </w:r>
      <w:r w:rsidRPr="009421B0">
        <w:rPr>
          <w:rFonts w:ascii="Browallia New" w:hAnsi="Browallia New" w:cs="Browallia New"/>
          <w:szCs w:val="28"/>
          <w:cs/>
        </w:rPr>
        <w:t>ๆ</w:t>
      </w:r>
      <w:r w:rsidRPr="009421B0">
        <w:rPr>
          <w:rFonts w:ascii="Browallia New" w:hAnsi="Browallia New" w:cs="Browallia New"/>
          <w:szCs w:val="28"/>
        </w:rPr>
        <w:t xml:space="preserve"> </w:t>
      </w:r>
      <w:r w:rsidRPr="009421B0">
        <w:rPr>
          <w:rFonts w:ascii="Browallia New" w:hAnsi="Browallia New" w:cs="Browallia New"/>
          <w:szCs w:val="28"/>
          <w:cs/>
        </w:rPr>
        <w:t>ที่กระทบต่อผลการดำเนินงาน</w:t>
      </w:r>
      <w:r w:rsidRPr="009421B0">
        <w:rPr>
          <w:rFonts w:ascii="Browallia New" w:hAnsi="Browallia New" w:cs="Browallia New"/>
          <w:szCs w:val="28"/>
        </w:rPr>
        <w:t xml:space="preserve"> </w:t>
      </w:r>
      <w:r w:rsidRPr="009421B0">
        <w:rPr>
          <w:rFonts w:ascii="Browallia New" w:hAnsi="Browallia New" w:cs="Browallia New"/>
          <w:szCs w:val="28"/>
          <w:cs/>
        </w:rPr>
        <w:t>ทำให้อาจมีผลกระทบต่อมูลค่าหุ้นที่ประเมินได้</w:t>
      </w:r>
    </w:p>
    <w:p w14:paraId="345C11C5" w14:textId="77777777" w:rsidR="0087581D" w:rsidRPr="009421B0" w:rsidRDefault="0087581D" w:rsidP="0087581D">
      <w:pPr>
        <w:pStyle w:val="ListParagraph"/>
        <w:numPr>
          <w:ilvl w:val="0"/>
          <w:numId w:val="168"/>
        </w:numPr>
        <w:ind w:left="993" w:hanging="426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>เมื่อพิจารณาจากมูลค่ากิจการของบริษัท</w:t>
      </w:r>
      <w:r w:rsidRPr="009421B0">
        <w:rPr>
          <w:rFonts w:ascii="Browallia New" w:hAnsi="Browallia New" w:cs="Browallia New"/>
          <w:szCs w:val="28"/>
        </w:rPr>
        <w:t xml:space="preserve"> </w:t>
      </w:r>
      <w:r w:rsidRPr="009421B0">
        <w:rPr>
          <w:rFonts w:ascii="Browallia New" w:hAnsi="Browallia New" w:cs="Browallia New"/>
          <w:szCs w:val="28"/>
          <w:cs/>
        </w:rPr>
        <w:t>อาคเนย์ประกันภัย</w:t>
      </w:r>
      <w:r w:rsidRPr="009421B0">
        <w:rPr>
          <w:rFonts w:ascii="Browallia New" w:hAnsi="Browallia New" w:cs="Browallia New"/>
          <w:szCs w:val="28"/>
        </w:rPr>
        <w:t xml:space="preserve"> </w:t>
      </w:r>
      <w:r w:rsidRPr="009421B0">
        <w:rPr>
          <w:rFonts w:ascii="Browallia New" w:hAnsi="Browallia New" w:cs="Browallia New"/>
          <w:szCs w:val="28"/>
          <w:cs/>
        </w:rPr>
        <w:t>จำกัด</w:t>
      </w:r>
      <w:r w:rsidRPr="009421B0">
        <w:rPr>
          <w:rFonts w:ascii="Browallia New" w:hAnsi="Browallia New" w:cs="Browallia New"/>
          <w:szCs w:val="28"/>
        </w:rPr>
        <w:t xml:space="preserve"> (</w:t>
      </w:r>
      <w:r w:rsidRPr="009421B0">
        <w:rPr>
          <w:rFonts w:ascii="Browallia New" w:hAnsi="Browallia New" w:cs="Browallia New"/>
          <w:szCs w:val="28"/>
          <w:cs/>
        </w:rPr>
        <w:t>มหาชน)</w:t>
      </w:r>
      <w:r w:rsidRPr="009421B0">
        <w:rPr>
          <w:rFonts w:ascii="Browallia New" w:hAnsi="Browallia New" w:cs="Browallia New"/>
          <w:szCs w:val="28"/>
        </w:rPr>
        <w:t xml:space="preserve"> </w:t>
      </w:r>
      <w:r w:rsidRPr="009421B0">
        <w:rPr>
          <w:rFonts w:ascii="Browallia New" w:hAnsi="Browallia New" w:cs="Browallia New"/>
          <w:szCs w:val="28"/>
          <w:cs/>
        </w:rPr>
        <w:t>ณ</w:t>
      </w:r>
      <w:r w:rsidRPr="009421B0">
        <w:rPr>
          <w:rFonts w:ascii="Browallia New" w:hAnsi="Browallia New" w:cs="Browallia New"/>
          <w:szCs w:val="28"/>
        </w:rPr>
        <w:t xml:space="preserve"> </w:t>
      </w:r>
      <w:r w:rsidRPr="009421B0">
        <w:rPr>
          <w:rFonts w:ascii="Browallia New" w:hAnsi="Browallia New" w:cs="Browallia New"/>
          <w:szCs w:val="28"/>
          <w:cs/>
        </w:rPr>
        <w:t>วันที่</w:t>
      </w:r>
      <w:r w:rsidRPr="009421B0">
        <w:rPr>
          <w:rFonts w:ascii="Browallia New" w:hAnsi="Browallia New" w:cs="Browallia New"/>
          <w:szCs w:val="28"/>
        </w:rPr>
        <w:t xml:space="preserve"> 31 </w:t>
      </w:r>
      <w:r w:rsidRPr="009421B0">
        <w:rPr>
          <w:rFonts w:ascii="Browallia New" w:hAnsi="Browallia New" w:cs="Browallia New"/>
          <w:szCs w:val="28"/>
          <w:cs/>
        </w:rPr>
        <w:t>ธันวาคม</w:t>
      </w:r>
      <w:r w:rsidRPr="009421B0">
        <w:rPr>
          <w:rFonts w:ascii="Browallia New" w:hAnsi="Browallia New" w:cs="Browallia New"/>
          <w:szCs w:val="28"/>
        </w:rPr>
        <w:t xml:space="preserve"> 2560 </w:t>
      </w:r>
      <w:r w:rsidRPr="009421B0">
        <w:rPr>
          <w:rFonts w:ascii="Browallia New" w:hAnsi="Browallia New" w:cs="Browallia New"/>
          <w:szCs w:val="28"/>
          <w:cs/>
        </w:rPr>
        <w:t>พบว่าอัตราส่วน</w:t>
      </w:r>
      <w:r w:rsidRPr="009421B0">
        <w:rPr>
          <w:rFonts w:ascii="Browallia New" w:hAnsi="Browallia New" w:cs="Browallia New"/>
          <w:szCs w:val="28"/>
        </w:rPr>
        <w:t xml:space="preserve"> P/BV </w:t>
      </w:r>
      <w:r w:rsidRPr="009421B0">
        <w:rPr>
          <w:rFonts w:ascii="Browallia New" w:hAnsi="Browallia New" w:cs="Browallia New"/>
          <w:szCs w:val="28"/>
          <w:cs/>
        </w:rPr>
        <w:t>อยู่ในเกณฑ์ที่สูง</w:t>
      </w:r>
      <w:r w:rsidRPr="009421B0">
        <w:rPr>
          <w:rFonts w:ascii="Browallia New" w:hAnsi="Browallia New" w:cs="Browallia New"/>
          <w:szCs w:val="28"/>
        </w:rPr>
        <w:t xml:space="preserve"> </w:t>
      </w:r>
      <w:r w:rsidRPr="009421B0">
        <w:rPr>
          <w:rFonts w:ascii="Browallia New" w:hAnsi="Browallia New" w:cs="Browallia New"/>
          <w:szCs w:val="28"/>
          <w:cs/>
        </w:rPr>
        <w:t>เมื่อเทียบเคียงกับบริษัทประกันภัยที่จดทะเบียนในตลาดหลักทรัพย์ฯ</w:t>
      </w:r>
      <w:r w:rsidRPr="009421B0">
        <w:rPr>
          <w:rFonts w:ascii="Browallia New" w:hAnsi="Browallia New" w:cs="Browallia New"/>
          <w:szCs w:val="28"/>
        </w:rPr>
        <w:t xml:space="preserve"> </w:t>
      </w:r>
      <w:r w:rsidRPr="009421B0">
        <w:rPr>
          <w:rFonts w:ascii="Browallia New" w:hAnsi="Browallia New" w:cs="Browallia New"/>
          <w:szCs w:val="28"/>
          <w:cs/>
        </w:rPr>
        <w:t>รายอื่น</w:t>
      </w:r>
      <w:r w:rsidRPr="009421B0">
        <w:rPr>
          <w:rFonts w:ascii="Browallia New" w:hAnsi="Browallia New" w:cs="Browallia New"/>
          <w:szCs w:val="28"/>
        </w:rPr>
        <w:t xml:space="preserve"> </w:t>
      </w:r>
      <w:r w:rsidRPr="009421B0">
        <w:rPr>
          <w:rFonts w:ascii="Browallia New" w:hAnsi="Browallia New" w:cs="Browallia New"/>
          <w:szCs w:val="28"/>
          <w:cs/>
        </w:rPr>
        <w:t>นอกจากนี้</w:t>
      </w:r>
      <w:r w:rsidRPr="009421B0">
        <w:rPr>
          <w:rFonts w:ascii="Browallia New" w:hAnsi="Browallia New" w:cs="Browallia New"/>
          <w:szCs w:val="28"/>
        </w:rPr>
        <w:t xml:space="preserve"> </w:t>
      </w:r>
      <w:r w:rsidRPr="009421B0">
        <w:rPr>
          <w:rFonts w:ascii="Browallia New" w:hAnsi="Browallia New" w:cs="Browallia New"/>
          <w:szCs w:val="28"/>
          <w:cs/>
        </w:rPr>
        <w:t>การเทียบเคียงอัตราส่วน</w:t>
      </w:r>
      <w:r w:rsidRPr="009421B0">
        <w:rPr>
          <w:rFonts w:ascii="Browallia New" w:hAnsi="Browallia New" w:cs="Browallia New"/>
          <w:szCs w:val="28"/>
        </w:rPr>
        <w:t xml:space="preserve"> P/</w:t>
      </w:r>
      <w:r w:rsidRPr="009421B0">
        <w:rPr>
          <w:rFonts w:ascii="Browallia New" w:hAnsi="Browallia New" w:cs="Browallia New"/>
          <w:szCs w:val="28"/>
          <w:lang w:val="en-GB"/>
        </w:rPr>
        <w:t>E</w:t>
      </w:r>
      <w:r w:rsidRPr="009421B0">
        <w:rPr>
          <w:rFonts w:ascii="Browallia New" w:hAnsi="Browallia New" w:cs="Browallia New"/>
          <w:szCs w:val="28"/>
          <w:cs/>
        </w:rPr>
        <w:t xml:space="preserve"> นั้นไม่สามารถกระทำได้เพราะบริษัท อาคเนย์ประกันภัย จำกัด (มหาชน) มีผลประกอบการขาดทุนในปี </w:t>
      </w:r>
      <w:r w:rsidRPr="009421B0">
        <w:rPr>
          <w:rFonts w:ascii="Browallia New" w:hAnsi="Browallia New" w:cs="Browallia New"/>
          <w:szCs w:val="28"/>
        </w:rPr>
        <w:t>2560</w:t>
      </w:r>
      <w:r w:rsidRPr="009421B0">
        <w:rPr>
          <w:rFonts w:ascii="Browallia New" w:hAnsi="Browallia New" w:cs="Browallia New"/>
          <w:szCs w:val="28"/>
          <w:lang w:val="en-GB"/>
        </w:rPr>
        <w:t xml:space="preserve"> </w:t>
      </w:r>
      <w:r w:rsidRPr="009421B0">
        <w:rPr>
          <w:rFonts w:ascii="Browallia New" w:hAnsi="Browallia New" w:cs="Browallia New"/>
          <w:szCs w:val="28"/>
          <w:cs/>
        </w:rPr>
        <w:t>อย่างไรก็ดี</w:t>
      </w:r>
      <w:r w:rsidRPr="009421B0">
        <w:rPr>
          <w:rFonts w:ascii="Browallia New" w:hAnsi="Browallia New" w:cs="Browallia New"/>
          <w:szCs w:val="28"/>
        </w:rPr>
        <w:t xml:space="preserve"> </w:t>
      </w:r>
      <w:r w:rsidRPr="009421B0">
        <w:rPr>
          <w:rFonts w:ascii="Browallia New" w:hAnsi="Browallia New" w:cs="Browallia New"/>
          <w:szCs w:val="28"/>
          <w:cs/>
        </w:rPr>
        <w:t>เมื่อพิจารณาจากรายได้รวมในอดีต</w:t>
      </w:r>
      <w:r w:rsidRPr="009421B0">
        <w:rPr>
          <w:rFonts w:ascii="Browallia New" w:hAnsi="Browallia New" w:cs="Browallia New"/>
          <w:szCs w:val="28"/>
        </w:rPr>
        <w:t xml:space="preserve"> </w:t>
      </w:r>
      <w:r w:rsidRPr="009421B0">
        <w:rPr>
          <w:rFonts w:ascii="Browallia New" w:hAnsi="Browallia New" w:cs="Browallia New"/>
          <w:szCs w:val="28"/>
          <w:cs/>
        </w:rPr>
        <w:t>พบว่าบริษัท</w:t>
      </w:r>
      <w:r w:rsidRPr="009421B0">
        <w:rPr>
          <w:rFonts w:ascii="Browallia New" w:hAnsi="Browallia New" w:cs="Browallia New"/>
          <w:szCs w:val="28"/>
        </w:rPr>
        <w:t xml:space="preserve"> </w:t>
      </w:r>
      <w:r w:rsidRPr="009421B0">
        <w:rPr>
          <w:rFonts w:ascii="Browallia New" w:hAnsi="Browallia New" w:cs="Browallia New"/>
          <w:szCs w:val="28"/>
          <w:cs/>
        </w:rPr>
        <w:t>อาคเนย์ประกันภัย</w:t>
      </w:r>
      <w:r w:rsidRPr="009421B0">
        <w:rPr>
          <w:rFonts w:ascii="Browallia New" w:hAnsi="Browallia New" w:cs="Browallia New"/>
          <w:szCs w:val="28"/>
        </w:rPr>
        <w:t xml:space="preserve"> </w:t>
      </w:r>
      <w:r w:rsidRPr="009421B0">
        <w:rPr>
          <w:rFonts w:ascii="Browallia New" w:hAnsi="Browallia New" w:cs="Browallia New"/>
          <w:szCs w:val="28"/>
          <w:cs/>
        </w:rPr>
        <w:t>จำกัด</w:t>
      </w:r>
      <w:r w:rsidRPr="009421B0">
        <w:rPr>
          <w:rFonts w:ascii="Browallia New" w:hAnsi="Browallia New" w:cs="Browallia New"/>
          <w:szCs w:val="28"/>
        </w:rPr>
        <w:t xml:space="preserve"> (</w:t>
      </w:r>
      <w:r w:rsidRPr="009421B0">
        <w:rPr>
          <w:rFonts w:ascii="Browallia New" w:hAnsi="Browallia New" w:cs="Browallia New"/>
          <w:szCs w:val="28"/>
          <w:cs/>
        </w:rPr>
        <w:t>มหาชน)</w:t>
      </w:r>
      <w:r w:rsidRPr="009421B0">
        <w:rPr>
          <w:rFonts w:ascii="Browallia New" w:hAnsi="Browallia New" w:cs="Browallia New"/>
          <w:szCs w:val="28"/>
        </w:rPr>
        <w:t xml:space="preserve">  </w:t>
      </w:r>
      <w:r w:rsidRPr="009421B0">
        <w:rPr>
          <w:rFonts w:ascii="Browallia New" w:hAnsi="Browallia New" w:cs="Browallia New"/>
          <w:szCs w:val="28"/>
          <w:cs/>
        </w:rPr>
        <w:t>มีอัตราการเติบโตที่สูงกว่าอัตราค่าเฉลี่ยของธุรกิจประกันภัย</w:t>
      </w:r>
    </w:p>
    <w:p w14:paraId="4B227D0B" w14:textId="77777777" w:rsidR="0087581D" w:rsidRPr="009421B0" w:rsidRDefault="0087581D" w:rsidP="0087581D">
      <w:pPr>
        <w:pStyle w:val="ListParagraph"/>
        <w:numPr>
          <w:ilvl w:val="0"/>
          <w:numId w:val="168"/>
        </w:numPr>
        <w:ind w:left="993" w:hanging="426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lastRenderedPageBreak/>
        <w:t>เมื่อพิจารณาจากมูลค่ากิจการของบริษัท</w:t>
      </w:r>
      <w:r w:rsidRPr="009421B0">
        <w:rPr>
          <w:rFonts w:ascii="Browallia New" w:hAnsi="Browallia New" w:cs="Browallia New"/>
          <w:szCs w:val="28"/>
        </w:rPr>
        <w:t xml:space="preserve"> </w:t>
      </w:r>
      <w:r w:rsidRPr="009421B0">
        <w:rPr>
          <w:rFonts w:ascii="Browallia New" w:hAnsi="Browallia New" w:cs="Browallia New"/>
          <w:szCs w:val="28"/>
          <w:cs/>
        </w:rPr>
        <w:t>อาคเนย์แคปปิตอล</w:t>
      </w:r>
      <w:r w:rsidRPr="009421B0">
        <w:rPr>
          <w:rFonts w:ascii="Browallia New" w:hAnsi="Browallia New" w:cs="Browallia New"/>
          <w:szCs w:val="28"/>
        </w:rPr>
        <w:t xml:space="preserve"> </w:t>
      </w:r>
      <w:r w:rsidRPr="009421B0">
        <w:rPr>
          <w:rFonts w:ascii="Browallia New" w:hAnsi="Browallia New" w:cs="Browallia New"/>
          <w:szCs w:val="28"/>
          <w:cs/>
        </w:rPr>
        <w:t>จำกัด</w:t>
      </w:r>
      <w:r w:rsidRPr="009421B0">
        <w:rPr>
          <w:rFonts w:ascii="Browallia New" w:hAnsi="Browallia New" w:cs="Browallia New"/>
          <w:szCs w:val="28"/>
        </w:rPr>
        <w:t xml:space="preserve"> </w:t>
      </w:r>
      <w:r w:rsidRPr="009421B0">
        <w:rPr>
          <w:rFonts w:ascii="Browallia New" w:hAnsi="Browallia New" w:cs="Browallia New"/>
          <w:szCs w:val="28"/>
          <w:cs/>
        </w:rPr>
        <w:t>ณ</w:t>
      </w:r>
      <w:r w:rsidRPr="009421B0">
        <w:rPr>
          <w:rFonts w:ascii="Browallia New" w:hAnsi="Browallia New" w:cs="Browallia New"/>
          <w:szCs w:val="28"/>
        </w:rPr>
        <w:t xml:space="preserve"> </w:t>
      </w:r>
      <w:r w:rsidRPr="009421B0">
        <w:rPr>
          <w:rFonts w:ascii="Browallia New" w:hAnsi="Browallia New" w:cs="Browallia New"/>
          <w:szCs w:val="28"/>
          <w:cs/>
        </w:rPr>
        <w:t>วันที่</w:t>
      </w:r>
      <w:r w:rsidRPr="009421B0">
        <w:rPr>
          <w:rFonts w:ascii="Browallia New" w:hAnsi="Browallia New" w:cs="Browallia New"/>
          <w:szCs w:val="28"/>
        </w:rPr>
        <w:t xml:space="preserve"> 31 </w:t>
      </w:r>
      <w:r w:rsidRPr="009421B0">
        <w:rPr>
          <w:rFonts w:ascii="Browallia New" w:hAnsi="Browallia New" w:cs="Browallia New"/>
          <w:szCs w:val="28"/>
          <w:cs/>
        </w:rPr>
        <w:t>ธันวาคม</w:t>
      </w:r>
      <w:r w:rsidRPr="009421B0">
        <w:rPr>
          <w:rFonts w:ascii="Browallia New" w:hAnsi="Browallia New" w:cs="Browallia New"/>
          <w:szCs w:val="28"/>
        </w:rPr>
        <w:t xml:space="preserve"> 2560 </w:t>
      </w:r>
      <w:r w:rsidRPr="009421B0">
        <w:rPr>
          <w:rFonts w:ascii="Browallia New" w:hAnsi="Browallia New" w:cs="Browallia New"/>
          <w:szCs w:val="28"/>
          <w:cs/>
        </w:rPr>
        <w:t>พบว่าอัตราส่วน</w:t>
      </w:r>
      <w:r w:rsidRPr="009421B0">
        <w:rPr>
          <w:rFonts w:ascii="Browallia New" w:hAnsi="Browallia New" w:cs="Browallia New"/>
          <w:szCs w:val="28"/>
        </w:rPr>
        <w:t xml:space="preserve"> P/BV </w:t>
      </w:r>
      <w:r w:rsidRPr="009421B0">
        <w:rPr>
          <w:rFonts w:ascii="Browallia New" w:hAnsi="Browallia New" w:cs="Browallia New"/>
          <w:szCs w:val="28"/>
          <w:cs/>
        </w:rPr>
        <w:t>และอัตราส่วน</w:t>
      </w:r>
      <w:r w:rsidRPr="009421B0">
        <w:rPr>
          <w:rFonts w:ascii="Browallia New" w:hAnsi="Browallia New" w:cs="Browallia New"/>
          <w:szCs w:val="28"/>
        </w:rPr>
        <w:t xml:space="preserve"> P/</w:t>
      </w:r>
      <w:r w:rsidRPr="009421B0">
        <w:rPr>
          <w:rFonts w:ascii="Browallia New" w:hAnsi="Browallia New" w:cs="Browallia New"/>
          <w:szCs w:val="28"/>
          <w:lang w:val="en-GB"/>
        </w:rPr>
        <w:t>E</w:t>
      </w:r>
      <w:r w:rsidRPr="009421B0">
        <w:rPr>
          <w:rFonts w:ascii="Browallia New" w:hAnsi="Browallia New" w:cs="Browallia New"/>
          <w:szCs w:val="28"/>
          <w:cs/>
        </w:rPr>
        <w:t xml:space="preserve"> อยู่ในเกณฑ์ที่สูงถึงสูงมาก เมื่อเทียบเคียงกับบริษัทที่ประกอบธุรกิจใกล้เคียงกันที่จดทะเบียนในตลาดหลักทรัพย์ฯ รายอื่น </w:t>
      </w:r>
    </w:p>
    <w:p w14:paraId="0523FDF8" w14:textId="77777777" w:rsidR="0087581D" w:rsidRPr="009421B0" w:rsidRDefault="0087581D" w:rsidP="0087581D">
      <w:pPr>
        <w:pStyle w:val="ListParagraph"/>
        <w:jc w:val="thaiDistribute"/>
        <w:rPr>
          <w:rFonts w:ascii="Browallia New" w:hAnsi="Browallia New" w:cs="Browallia New"/>
          <w:szCs w:val="28"/>
          <w:rtl/>
          <w:cs/>
        </w:rPr>
      </w:pPr>
    </w:p>
    <w:p w14:paraId="50D2C6F2" w14:textId="1B690E9D" w:rsidR="0087581D" w:rsidRPr="009421B0" w:rsidRDefault="0087581D" w:rsidP="0087581D">
      <w:pPr>
        <w:ind w:firstLine="567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คณะกรรมการมีความเห็นว่าข้อสังเกตตามข้อ ก</w:t>
      </w:r>
      <w:r w:rsidRPr="009421B0">
        <w:rPr>
          <w:rFonts w:ascii="Browallia New" w:hAnsi="Browallia New" w:cs="Browallia New"/>
          <w:sz w:val="28"/>
          <w:szCs w:val="28"/>
        </w:rPr>
        <w:t xml:space="preserve">. – </w:t>
      </w:r>
      <w:r w:rsidRPr="009421B0">
        <w:rPr>
          <w:rFonts w:ascii="Browallia New" w:hAnsi="Browallia New" w:cs="Browallia New"/>
          <w:sz w:val="28"/>
          <w:szCs w:val="28"/>
          <w:cs/>
        </w:rPr>
        <w:t>ง</w:t>
      </w:r>
      <w:r w:rsidRPr="009421B0">
        <w:rPr>
          <w:rFonts w:ascii="Browallia New" w:hAnsi="Browallia New" w:cs="Browallia New"/>
          <w:sz w:val="28"/>
          <w:szCs w:val="28"/>
        </w:rPr>
        <w:t xml:space="preserve">.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ข้างต้น เป็นความเสี่ยงจากการเข้าทำธุรกรรมการรับโอนกิจการทั้งหมดของธุรกิจของ </w:t>
      </w:r>
      <w:r w:rsidRPr="009421B0">
        <w:rPr>
          <w:rFonts w:ascii="Browallia New" w:hAnsi="Browallia New" w:cs="Browallia New"/>
          <w:sz w:val="28"/>
          <w:szCs w:val="28"/>
        </w:rPr>
        <w:t>SEG</w:t>
      </w:r>
      <w:r w:rsidRPr="009421B0">
        <w:rPr>
          <w:rFonts w:ascii="Browallia New" w:hAnsi="Browallia New" w:cs="Browallia New"/>
          <w:sz w:val="28"/>
          <w:szCs w:val="28"/>
          <w:cs/>
          <w:lang w:val="en-GB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>ที่มีนัยสำคัญ</w:t>
      </w:r>
      <w:r w:rsidRPr="009421B0">
        <w:rPr>
          <w:rFonts w:ascii="Browallia New" w:hAnsi="Browallia New" w:cs="Browallia New"/>
          <w:sz w:val="28"/>
          <w:szCs w:val="28"/>
          <w:lang w:val="en-GB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ที่คณะกรรมการไม่อาจสามารถประเมินหาข้อสรุปของผลกระทบจากความเสี่ยงดังกล่าวที่ชัดเจนได้ ในเรื่องนี้ </w:t>
      </w:r>
      <w:r w:rsidRPr="009421B0">
        <w:rPr>
          <w:rFonts w:ascii="Browallia New" w:eastAsia="Times New Roman" w:hAnsi="Browallia New" w:cs="Browallia New"/>
          <w:sz w:val="28"/>
          <w:szCs w:val="28"/>
        </w:rPr>
        <w:t>TIC</w:t>
      </w:r>
      <w:r w:rsidRPr="009421B0">
        <w:rPr>
          <w:rFonts w:ascii="Browallia New" w:eastAsia="Times New Roman" w:hAnsi="Browallia New" w:cs="Browallia New"/>
          <w:sz w:val="28"/>
          <w:szCs w:val="28"/>
          <w:cs/>
        </w:rPr>
        <w:t xml:space="preserve"> จึงได้ดำเนินการแต่งตั้งที่ปรึกษาทางการเงินอิสระเพื่อให้ความเห็นต่อผู้ถือหุ้นเกี่ยวกับธุรกรรมการรับโอนกิจการทั้งหมด ซึ่ง</w:t>
      </w:r>
      <w:r w:rsidR="00A1561E" w:rsidRPr="009421B0">
        <w:rPr>
          <w:rFonts w:ascii="Browallia New" w:eastAsia="Times New Roman" w:hAnsi="Browallia New" w:cs="Browallia New" w:hint="cs"/>
          <w:sz w:val="28"/>
          <w:szCs w:val="28"/>
          <w:cs/>
        </w:rPr>
        <w:t>ได้</w:t>
      </w:r>
      <w:r w:rsidRPr="009421B0">
        <w:rPr>
          <w:rFonts w:ascii="Browallia New" w:eastAsia="Times New Roman" w:hAnsi="Browallia New" w:cs="Browallia New"/>
          <w:sz w:val="28"/>
          <w:szCs w:val="28"/>
          <w:cs/>
        </w:rPr>
        <w:t>จัดส่ง</w:t>
      </w:r>
      <w:r w:rsidR="00A1561E" w:rsidRPr="009421B0">
        <w:rPr>
          <w:rFonts w:ascii="Browallia New" w:eastAsia="Times New Roman" w:hAnsi="Browallia New" w:cs="Browallia New" w:hint="cs"/>
          <w:sz w:val="28"/>
          <w:szCs w:val="28"/>
          <w:cs/>
        </w:rPr>
        <w:t>รายงานความเห็นดังกล่าว</w:t>
      </w:r>
      <w:r w:rsidRPr="009421B0">
        <w:rPr>
          <w:rFonts w:ascii="Browallia New" w:eastAsia="Times New Roman" w:hAnsi="Browallia New" w:cs="Browallia New"/>
          <w:sz w:val="28"/>
          <w:szCs w:val="28"/>
          <w:cs/>
        </w:rPr>
        <w:t>พร้อมหนังสือเชิญประชุมวิสามัญ</w:t>
      </w:r>
      <w:r w:rsidR="00A1561E" w:rsidRPr="009421B0">
        <w:rPr>
          <w:rFonts w:ascii="Browallia New" w:eastAsia="Times New Roman" w:hAnsi="Browallia New" w:cs="Browallia New"/>
          <w:sz w:val="28"/>
          <w:szCs w:val="28"/>
          <w:cs/>
        </w:rPr>
        <w:br/>
      </w:r>
      <w:r w:rsidRPr="009421B0">
        <w:rPr>
          <w:rFonts w:ascii="Browallia New" w:eastAsia="Times New Roman" w:hAnsi="Browallia New" w:cs="Browallia New"/>
          <w:sz w:val="28"/>
          <w:szCs w:val="28"/>
          <w:cs/>
        </w:rPr>
        <w:t xml:space="preserve">ผู้ถือหุ้นครั้งที่ </w:t>
      </w:r>
      <w:r w:rsidRPr="009421B0">
        <w:rPr>
          <w:rFonts w:ascii="Browallia New" w:eastAsia="Times New Roman" w:hAnsi="Browallia New" w:cs="Browallia New"/>
          <w:sz w:val="28"/>
          <w:szCs w:val="28"/>
        </w:rPr>
        <w:t xml:space="preserve">1/2561 </w:t>
      </w:r>
      <w:r w:rsidR="00A1561E" w:rsidRPr="009421B0">
        <w:rPr>
          <w:rFonts w:ascii="Browallia New" w:eastAsia="Times New Roman" w:hAnsi="Browallia New" w:cs="Browallia New" w:hint="cs"/>
          <w:sz w:val="28"/>
          <w:szCs w:val="28"/>
          <w:cs/>
        </w:rPr>
        <w:t>แล้ว</w:t>
      </w:r>
    </w:p>
    <w:p w14:paraId="41270011" w14:textId="28625276" w:rsidR="0087581D" w:rsidRPr="009421B0" w:rsidRDefault="0087581D" w:rsidP="0087581D">
      <w:pPr>
        <w:ind w:firstLine="567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อย่างไรก็ตาม แผนการปรับโครงสร้างกิจการนี้ ได้ให้ทางเลือก</w:t>
      </w:r>
      <w:r w:rsidRPr="009421B0">
        <w:rPr>
          <w:rFonts w:ascii="Browallia New" w:hAnsi="Browallia New" w:cs="Browallia New"/>
          <w:sz w:val="28"/>
          <w:szCs w:val="28"/>
          <w:cs/>
          <w:lang w:val="en-GB"/>
        </w:rPr>
        <w:t>แก่ผู้ถือหุ้นที่ไม่ประสงค์จะรับความเสี่ยงจากการเข้าทำธุรกรรมการรรับโอนกิจการทั้งหมด โดยให้ทางเลือกแก่ผู้ถือหุ้นในการ</w:t>
      </w:r>
      <w:r w:rsidRPr="009421B0">
        <w:rPr>
          <w:rFonts w:ascii="Browallia New" w:hAnsi="Browallia New" w:cs="Browallia New"/>
          <w:sz w:val="28"/>
          <w:szCs w:val="28"/>
          <w:cs/>
        </w:rPr>
        <w:t>ขายหุ้นในการทำคำเสนอซื้อหลักทรัพย์ทั้งหมดของ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</w:rPr>
        <w:t>TIC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โดยความสมัครใจแบบมีเงื่อนไข โดยรับชำระเป็นเงินสดที่ราคา </w:t>
      </w:r>
      <w:r w:rsidRPr="009421B0">
        <w:rPr>
          <w:rFonts w:ascii="Browallia New" w:hAnsi="Browallia New" w:cs="Browallia New"/>
          <w:sz w:val="28"/>
          <w:szCs w:val="28"/>
        </w:rPr>
        <w:t>34</w:t>
      </w:r>
      <w:r w:rsidRPr="009421B0">
        <w:rPr>
          <w:rFonts w:ascii="Browallia New" w:hAnsi="Browallia New" w:cs="Browallia New"/>
          <w:sz w:val="28"/>
          <w:szCs w:val="28"/>
          <w:lang w:val="en-GB"/>
        </w:rPr>
        <w:t>.</w:t>
      </w:r>
      <w:r w:rsidRPr="009421B0">
        <w:rPr>
          <w:rFonts w:ascii="Browallia New" w:hAnsi="Browallia New" w:cs="Browallia New"/>
          <w:sz w:val="28"/>
          <w:szCs w:val="28"/>
        </w:rPr>
        <w:t>24</w:t>
      </w:r>
      <w:r w:rsidRPr="009421B0">
        <w:rPr>
          <w:rFonts w:ascii="Browallia New" w:hAnsi="Browallia New" w:cs="Browallia New"/>
          <w:sz w:val="28"/>
          <w:szCs w:val="28"/>
          <w:lang w:val="en-GB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บาทต่อหุ้น ซึ่งเป็นราคาที่น่าจะสมเหตุสมผล หากเปรียบเทียบกับช่วงราคาหุ้นของบริษัทในช่วงประมาณ </w:t>
      </w:r>
      <w:r w:rsidRPr="009421B0">
        <w:rPr>
          <w:rFonts w:ascii="Browallia New" w:hAnsi="Browallia New" w:cs="Browallia New"/>
          <w:sz w:val="28"/>
          <w:szCs w:val="28"/>
        </w:rPr>
        <w:t>1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ปีที่ผ่านมา ประกอบกับการพิจารณาจากสภาพแวดล้อมของ</w:t>
      </w:r>
      <w:r w:rsidR="00A1561E" w:rsidRPr="009421B0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="00A1561E" w:rsidRPr="009421B0">
        <w:rPr>
          <w:rFonts w:ascii="Browallia New" w:hAnsi="Browallia New" w:cs="Browallia New"/>
          <w:sz w:val="28"/>
          <w:szCs w:val="28"/>
        </w:rPr>
        <w:t>TIC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สภาวะเศรษฐกิจ ในปัจจุบัน การแข่งขันในอุตสาหกรรมประกันวินาศภัย ตลอดจนปัจจัยอื่น ๆ ที่เกี่ยวข้อง โดยถ้าหากราคาตลาดของหุ้นของ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</w:rPr>
        <w:t>TIC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ในช่วงเวลาการทำคำเสนอซื้อต่ำกว่าราคาเสนอซื้อ ผู้ถือหุ้นอาจพิจารณาการขายหุ้นในการทำคำเสนอซื้อ แต่ถ้าหากราคาตลาดของหุ้นของ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</w:rPr>
        <w:t>TIC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สูงกว่าราคาเสนอซื้อ ผู้ถือหุ้นอาจเลือกที่จะขายหุ้นในตลาดหลักทรัพย์ฯ ทั้งนี้ ผู้ถือหุ้นควรพิจารณาความเห็นของที่ปรึกษาการเงินอิสระเพิ่มเติมเกี่ยวกับความสมเหตุสมผลของราคาที่เสนอซื้อดังกล่าวต่อไป</w:t>
      </w:r>
    </w:p>
    <w:p w14:paraId="103A50F7" w14:textId="77777777" w:rsidR="0087581D" w:rsidRPr="009421B0" w:rsidRDefault="0087581D" w:rsidP="0087581D">
      <w:pPr>
        <w:ind w:firstLine="567"/>
        <w:jc w:val="thaiDistribute"/>
        <w:rPr>
          <w:rFonts w:ascii="Browallia New" w:hAnsi="Browallia New" w:cs="Browallia New"/>
          <w:sz w:val="28"/>
          <w:szCs w:val="28"/>
          <w:lang w:val="en-GB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เงื่อนไขการ</w:t>
      </w:r>
      <w:r w:rsidRPr="009421B0">
        <w:rPr>
          <w:rFonts w:ascii="Browallia New" w:hAnsi="Browallia New" w:cs="Browallia New"/>
          <w:sz w:val="28"/>
          <w:szCs w:val="28"/>
          <w:cs/>
          <w:lang w:val="en-GB"/>
        </w:rPr>
        <w:t>เข้าทำธุรกรรมการรรับโอนกิจการทั้งหมดนี้ เป็นเงื่อนไขหลักเงื่อนไขหนึ่งในการดำเนินการตาม</w:t>
      </w:r>
      <w:r w:rsidRPr="009421B0">
        <w:rPr>
          <w:rFonts w:ascii="Browallia New" w:hAnsi="Browallia New" w:cs="Browallia New"/>
          <w:sz w:val="28"/>
          <w:szCs w:val="28"/>
          <w:cs/>
        </w:rPr>
        <w:t>แผนการปรับโครงสร้างกิจการ ซึ่งได้ให้ทางเลือก</w:t>
      </w:r>
      <w:r w:rsidRPr="009421B0">
        <w:rPr>
          <w:rFonts w:ascii="Browallia New" w:hAnsi="Browallia New" w:cs="Browallia New"/>
          <w:sz w:val="28"/>
          <w:szCs w:val="28"/>
          <w:cs/>
          <w:lang w:val="en-GB"/>
        </w:rPr>
        <w:t>แก่ผู้ถือหุ้นที่ไม่ประสงค์จะรับความเสี่ยงจากการเข้าทำธุรกรรมการรับโอนกิจการทั้งหมดสามารถ</w:t>
      </w:r>
      <w:r w:rsidRPr="009421B0">
        <w:rPr>
          <w:rFonts w:ascii="Browallia New" w:hAnsi="Browallia New" w:cs="Browallia New"/>
          <w:sz w:val="28"/>
          <w:szCs w:val="28"/>
          <w:cs/>
        </w:rPr>
        <w:t>ขายหุ้นในการทำคำเสนอซื้อหลักทรัพย์ทั้งหมดของ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</w:rPr>
        <w:t>TIC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โดยความสมัครใจแบบมีเงื่อนไข โดยรับชำระเป็นเงินสดที่ราคา </w:t>
      </w:r>
      <w:r w:rsidRPr="009421B0">
        <w:rPr>
          <w:rFonts w:ascii="Browallia New" w:hAnsi="Browallia New" w:cs="Browallia New"/>
          <w:sz w:val="28"/>
          <w:szCs w:val="28"/>
        </w:rPr>
        <w:t>34</w:t>
      </w:r>
      <w:r w:rsidRPr="009421B0">
        <w:rPr>
          <w:rFonts w:ascii="Browallia New" w:hAnsi="Browallia New" w:cs="Browallia New"/>
          <w:sz w:val="28"/>
          <w:szCs w:val="28"/>
          <w:lang w:val="en-GB"/>
        </w:rPr>
        <w:t>.</w:t>
      </w:r>
      <w:r w:rsidRPr="009421B0">
        <w:rPr>
          <w:rFonts w:ascii="Browallia New" w:hAnsi="Browallia New" w:cs="Browallia New"/>
          <w:sz w:val="28"/>
          <w:szCs w:val="28"/>
        </w:rPr>
        <w:t>24</w:t>
      </w:r>
      <w:r w:rsidRPr="009421B0">
        <w:rPr>
          <w:rFonts w:ascii="Browallia New" w:hAnsi="Browallia New" w:cs="Browallia New"/>
          <w:sz w:val="28"/>
          <w:szCs w:val="28"/>
          <w:lang w:val="en-GB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>บาทต่อหุ้น และยังให้ทางเลือกแก่</w:t>
      </w:r>
      <w:r w:rsidRPr="009421B0">
        <w:rPr>
          <w:rFonts w:ascii="Browallia New" w:hAnsi="Browallia New" w:cs="Browallia New"/>
          <w:sz w:val="28"/>
          <w:szCs w:val="28"/>
          <w:cs/>
          <w:lang w:val="en-GB"/>
        </w:rPr>
        <w:t>ผู้ถือหุ้นที่ประสงค์จะรับความเสี่ยงในการแลกหุ้นโดยเปลี่ยนเป็นหุ้นของบริษัทโฮลดิ้ง โดยจะนำไปสู่การมีส่วนร่วม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ลงทุนในธุรกิจของ </w:t>
      </w:r>
      <w:r w:rsidRPr="009421B0">
        <w:rPr>
          <w:rFonts w:ascii="Browallia New" w:hAnsi="Browallia New" w:cs="Browallia New"/>
          <w:sz w:val="28"/>
          <w:szCs w:val="28"/>
        </w:rPr>
        <w:t>SEG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และได้รับผลตอบแทน และความเสี่ยงไปกับอนาคตของ </w:t>
      </w:r>
      <w:r w:rsidRPr="009421B0">
        <w:rPr>
          <w:rFonts w:ascii="Browallia New" w:hAnsi="Browallia New" w:cs="Browallia New"/>
          <w:sz w:val="28"/>
          <w:szCs w:val="28"/>
        </w:rPr>
        <w:t xml:space="preserve">SEG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ด้วยต่อไป ในกรณีที่บริษัทโฮลดิ้งได้รับอนุญาตให้เข้าจดทะเบียนในตลาดหลักทรัพย์ฯ ในภายหลัง </w:t>
      </w:r>
      <w:r w:rsidRPr="009421B0">
        <w:rPr>
          <w:rFonts w:ascii="Browallia New" w:hAnsi="Browallia New" w:cs="Browallia New"/>
          <w:sz w:val="28"/>
          <w:szCs w:val="28"/>
          <w:lang w:val="en-GB"/>
        </w:rPr>
        <w:t>(Relisting)</w:t>
      </w:r>
    </w:p>
    <w:p w14:paraId="2840BD78" w14:textId="745A3BE2" w:rsidR="0087581D" w:rsidRPr="009421B0" w:rsidRDefault="0087581D" w:rsidP="0087581D">
      <w:pPr>
        <w:ind w:firstLine="567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eastAsia="Times New Roman" w:hAnsi="Browallia New" w:cs="Browallia New"/>
          <w:sz w:val="28"/>
          <w:szCs w:val="28"/>
          <w:cs/>
          <w:lang w:val="en-GB"/>
        </w:rPr>
        <w:t>ด้วยเหตุผลข้างต้น</w:t>
      </w:r>
      <w:r w:rsidRPr="009421B0">
        <w:rPr>
          <w:rFonts w:ascii="Browallia New" w:eastAsia="Times New Roman" w:hAnsi="Browallia New" w:cs="Browallia New"/>
          <w:sz w:val="28"/>
          <w:szCs w:val="28"/>
          <w:cs/>
        </w:rPr>
        <w:t xml:space="preserve"> ที่ประชุมคณะกรรมการบริษัท</w:t>
      </w:r>
      <w:r w:rsidR="00A1561E" w:rsidRPr="009421B0">
        <w:rPr>
          <w:rFonts w:ascii="Browallia New" w:eastAsia="Times New Roman" w:hAnsi="Browallia New" w:cs="Browallia New"/>
          <w:sz w:val="28"/>
          <w:szCs w:val="28"/>
        </w:rPr>
        <w:t xml:space="preserve"> TIC</w:t>
      </w:r>
      <w:r w:rsidR="00A1561E" w:rsidRPr="009421B0">
        <w:rPr>
          <w:rFonts w:ascii="Browallia New" w:eastAsia="Times New Roman" w:hAnsi="Browallia New" w:cs="Browallia New"/>
          <w:sz w:val="28"/>
          <w:szCs w:val="28"/>
          <w:cs/>
        </w:rPr>
        <w:t xml:space="preserve"> </w:t>
      </w:r>
      <w:r w:rsidRPr="009421B0">
        <w:rPr>
          <w:rFonts w:ascii="Browallia New" w:eastAsia="Times New Roman" w:hAnsi="Browallia New" w:cs="Browallia New"/>
          <w:sz w:val="28"/>
          <w:szCs w:val="28"/>
          <w:cs/>
        </w:rPr>
        <w:t xml:space="preserve">ครั้งที่ </w:t>
      </w:r>
      <w:r w:rsidRPr="009421B0">
        <w:rPr>
          <w:rFonts w:ascii="Browallia New" w:eastAsia="Times New Roman" w:hAnsi="Browallia New" w:cs="Browallia New"/>
          <w:sz w:val="28"/>
          <w:szCs w:val="28"/>
        </w:rPr>
        <w:t>4/2561</w:t>
      </w:r>
      <w:r w:rsidRPr="009421B0">
        <w:rPr>
          <w:rFonts w:ascii="Browallia New" w:eastAsia="Times New Roman" w:hAnsi="Browallia New" w:cs="Browallia New"/>
          <w:sz w:val="28"/>
          <w:szCs w:val="28"/>
          <w:cs/>
        </w:rPr>
        <w:t xml:space="preserve"> จึงมีมติเห็นชอบให้นำเสนอต่อที่ประชุมผู้ถือหุ้นของ</w:t>
      </w:r>
      <w:r w:rsidR="00A1561E" w:rsidRPr="009421B0">
        <w:rPr>
          <w:rFonts w:ascii="Browallia New" w:eastAsia="Times New Roman" w:hAnsi="Browallia New" w:cs="Browallia New"/>
          <w:sz w:val="28"/>
          <w:szCs w:val="28"/>
        </w:rPr>
        <w:t xml:space="preserve"> TIC</w:t>
      </w:r>
      <w:r w:rsidRPr="009421B0">
        <w:rPr>
          <w:rFonts w:ascii="Browallia New" w:eastAsia="Times New Roman" w:hAnsi="Browallia New" w:cs="Browallia New"/>
          <w:sz w:val="28"/>
          <w:szCs w:val="28"/>
          <w:cs/>
        </w:rPr>
        <w:t xml:space="preserve"> เพื่อพิจารณาอนุมัติ</w:t>
      </w:r>
      <w:r w:rsidRPr="009421B0">
        <w:rPr>
          <w:rFonts w:ascii="Browallia New" w:hAnsi="Browallia New" w:cs="Browallia New"/>
          <w:sz w:val="28"/>
          <w:szCs w:val="28"/>
          <w:cs/>
        </w:rPr>
        <w:t>แผนการปรับโครงสร้างกิจการ ซึ่งจะรวมถึงการให้</w:t>
      </w:r>
      <w:r w:rsidRPr="009421B0">
        <w:rPr>
          <w:rFonts w:ascii="Browallia New" w:eastAsia="Times New Roman" w:hAnsi="Browallia New" w:cs="Browallia New"/>
          <w:sz w:val="28"/>
          <w:szCs w:val="28"/>
          <w:cs/>
        </w:rPr>
        <w:t xml:space="preserve">บริษัทโฮลดิ้งเข้ารับโอนกิจการทั้งหมดของ </w:t>
      </w:r>
      <w:r w:rsidRPr="009421B0">
        <w:rPr>
          <w:rFonts w:ascii="Browallia New" w:eastAsia="Times New Roman" w:hAnsi="Browallia New" w:cs="Browallia New"/>
          <w:sz w:val="28"/>
          <w:szCs w:val="28"/>
        </w:rPr>
        <w:t xml:space="preserve">SEG </w:t>
      </w:r>
      <w:r w:rsidRPr="009421B0">
        <w:rPr>
          <w:rFonts w:ascii="Browallia New" w:eastAsia="Times New Roman" w:hAnsi="Browallia New" w:cs="Browallia New" w:hint="cs"/>
          <w:sz w:val="28"/>
          <w:szCs w:val="28"/>
          <w:cs/>
        </w:rPr>
        <w:t xml:space="preserve">โดยที่ประชุมวิสามัญผู้ถือหุ้นของ </w:t>
      </w:r>
      <w:r w:rsidRPr="009421B0">
        <w:rPr>
          <w:rFonts w:ascii="Browallia New" w:eastAsia="Times New Roman" w:hAnsi="Browallia New" w:cs="Browallia New"/>
          <w:sz w:val="28"/>
          <w:szCs w:val="28"/>
        </w:rPr>
        <w:t xml:space="preserve">TIC </w:t>
      </w:r>
      <w:r w:rsidRPr="009421B0">
        <w:rPr>
          <w:rFonts w:ascii="Browallia New" w:eastAsia="Times New Roman" w:hAnsi="Browallia New" w:cs="Browallia New" w:hint="cs"/>
          <w:sz w:val="28"/>
          <w:szCs w:val="28"/>
          <w:cs/>
        </w:rPr>
        <w:t xml:space="preserve">ครั้งที่ </w:t>
      </w:r>
      <w:r w:rsidRPr="009421B0">
        <w:rPr>
          <w:rFonts w:ascii="Browallia New" w:eastAsia="Times New Roman" w:hAnsi="Browallia New" w:cs="Browallia New"/>
          <w:sz w:val="28"/>
          <w:szCs w:val="28"/>
        </w:rPr>
        <w:t xml:space="preserve">1/2561 </w:t>
      </w:r>
      <w:r w:rsidRPr="009421B0">
        <w:rPr>
          <w:rFonts w:ascii="Browallia New" w:eastAsia="Times New Roman" w:hAnsi="Browallia New" w:cs="Browallia New" w:hint="cs"/>
          <w:sz w:val="28"/>
          <w:szCs w:val="28"/>
          <w:cs/>
        </w:rPr>
        <w:t xml:space="preserve">จัดขึ้นเมื่อวันที่ </w:t>
      </w:r>
      <w:r w:rsidRPr="009421B0">
        <w:rPr>
          <w:rFonts w:ascii="Browallia New" w:eastAsia="Times New Roman" w:hAnsi="Browallia New" w:cs="Browallia New"/>
          <w:sz w:val="28"/>
          <w:szCs w:val="28"/>
        </w:rPr>
        <w:t xml:space="preserve">15 </w:t>
      </w:r>
      <w:r w:rsidRPr="009421B0">
        <w:rPr>
          <w:rFonts w:ascii="Browallia New" w:eastAsia="Times New Roman" w:hAnsi="Browallia New" w:cs="Browallia New" w:hint="cs"/>
          <w:sz w:val="28"/>
          <w:szCs w:val="28"/>
          <w:cs/>
        </w:rPr>
        <w:t xml:space="preserve">มิถุนายน </w:t>
      </w:r>
      <w:r w:rsidRPr="009421B0">
        <w:rPr>
          <w:rFonts w:ascii="Browallia New" w:eastAsia="Times New Roman" w:hAnsi="Browallia New" w:cs="Browallia New"/>
          <w:sz w:val="28"/>
          <w:szCs w:val="28"/>
        </w:rPr>
        <w:t xml:space="preserve">2561 </w:t>
      </w:r>
      <w:r w:rsidRPr="009421B0">
        <w:rPr>
          <w:rFonts w:ascii="Browallia New" w:eastAsia="Times New Roman" w:hAnsi="Browallia New" w:cs="Browallia New" w:hint="cs"/>
          <w:sz w:val="28"/>
          <w:szCs w:val="28"/>
          <w:cs/>
        </w:rPr>
        <w:t>ได้มีมติอนุมัติแผนการปรับโครงสร้างกิจการและการทำรายการที่เกี่ยวข้องแล้ว</w:t>
      </w:r>
    </w:p>
    <w:p w14:paraId="56B15EBD" w14:textId="77777777" w:rsidR="0087581D" w:rsidRPr="009421B0" w:rsidRDefault="0087581D" w:rsidP="0087581D">
      <w:pPr>
        <w:tabs>
          <w:tab w:val="left" w:pos="851"/>
          <w:tab w:val="left" w:pos="1134"/>
        </w:tabs>
        <w:ind w:firstLine="1134"/>
        <w:jc w:val="thaiDistribute"/>
        <w:rPr>
          <w:rFonts w:ascii="Browallia New" w:eastAsia="Times New Roman" w:hAnsi="Browallia New" w:cs="Browallia New"/>
          <w:sz w:val="28"/>
          <w:szCs w:val="28"/>
        </w:rPr>
      </w:pPr>
    </w:p>
    <w:p w14:paraId="6D8C50B3" w14:textId="77777777" w:rsidR="0087581D" w:rsidRPr="009421B0" w:rsidRDefault="0087581D" w:rsidP="0087581D">
      <w:pPr>
        <w:spacing w:after="120"/>
        <w:jc w:val="thaiDistribute"/>
        <w:rPr>
          <w:rFonts w:ascii="Browallia New" w:hAnsi="Browallia New" w:cs="Browallia New"/>
          <w:b/>
          <w:bCs/>
          <w:sz w:val="28"/>
          <w:szCs w:val="28"/>
          <w:u w:val="single"/>
          <w:lang w:eastAsia="th-TH"/>
        </w:rPr>
      </w:pPr>
      <w:r w:rsidRPr="009421B0">
        <w:rPr>
          <w:rFonts w:ascii="Browallia New" w:hAnsi="Browallia New" w:cs="Browallia New" w:hint="cs"/>
          <w:b/>
          <w:bCs/>
          <w:sz w:val="28"/>
          <w:szCs w:val="28"/>
          <w:u w:val="single"/>
          <w:cs/>
          <w:lang w:eastAsia="th-TH"/>
        </w:rPr>
        <w:t xml:space="preserve">ความเห็นคณะกรรมการบริษัท </w:t>
      </w:r>
      <w:r w:rsidRPr="009421B0">
        <w:rPr>
          <w:rFonts w:ascii="Browallia New" w:hAnsi="Browallia New" w:cs="Browallia New"/>
          <w:b/>
          <w:bCs/>
          <w:sz w:val="28"/>
          <w:szCs w:val="28"/>
          <w:u w:val="single"/>
          <w:lang w:eastAsia="th-TH"/>
        </w:rPr>
        <w:t xml:space="preserve">TGH </w:t>
      </w:r>
      <w:r w:rsidRPr="009421B0">
        <w:rPr>
          <w:rFonts w:ascii="Browallia New" w:hAnsi="Browallia New" w:cs="Browallia New" w:hint="cs"/>
          <w:b/>
          <w:bCs/>
          <w:sz w:val="28"/>
          <w:szCs w:val="28"/>
          <w:u w:val="single"/>
          <w:cs/>
          <w:lang w:eastAsia="th-TH"/>
        </w:rPr>
        <w:t xml:space="preserve">ต่อธุรกรรมการรับโอนกิจการทั้งหมดของ </w:t>
      </w:r>
      <w:r w:rsidRPr="009421B0">
        <w:rPr>
          <w:rFonts w:ascii="Browallia New" w:hAnsi="Browallia New" w:cs="Browallia New"/>
          <w:b/>
          <w:bCs/>
          <w:sz w:val="28"/>
          <w:szCs w:val="28"/>
          <w:u w:val="single"/>
          <w:lang w:eastAsia="th-TH"/>
        </w:rPr>
        <w:t xml:space="preserve">SEG </w:t>
      </w:r>
    </w:p>
    <w:p w14:paraId="0FC54A85" w14:textId="3B00CD47" w:rsidR="0087581D" w:rsidRPr="009421B0" w:rsidRDefault="0087581D" w:rsidP="000A0A42">
      <w:pPr>
        <w:tabs>
          <w:tab w:val="left" w:pos="851"/>
          <w:tab w:val="left" w:pos="1134"/>
        </w:tabs>
        <w:ind w:firstLine="567"/>
        <w:jc w:val="thaiDistribute"/>
        <w:rPr>
          <w:rFonts w:ascii="Browallia New" w:eastAsia="Times New Roman" w:hAnsi="Browallia New" w:cs="Browallia New"/>
          <w:sz w:val="28"/>
          <w:szCs w:val="28"/>
        </w:rPr>
      </w:pPr>
      <w:r w:rsidRPr="009421B0">
        <w:rPr>
          <w:rFonts w:ascii="Browallia New" w:eastAsia="Times New Roman" w:hAnsi="Browallia New" w:cs="Browallia New"/>
          <w:sz w:val="28"/>
          <w:szCs w:val="28"/>
          <w:cs/>
        </w:rPr>
        <w:t>ที่ประชุมคณะกรรมการบริษัท</w:t>
      </w:r>
      <w:r w:rsidRPr="009421B0">
        <w:rPr>
          <w:rFonts w:ascii="Browallia New" w:eastAsia="Times New Roman" w:hAnsi="Browallia New" w:cs="Browallia New"/>
          <w:sz w:val="28"/>
          <w:szCs w:val="28"/>
        </w:rPr>
        <w:t xml:space="preserve"> TGH </w:t>
      </w:r>
      <w:r w:rsidRPr="009421B0">
        <w:rPr>
          <w:rFonts w:ascii="Browallia New" w:eastAsia="Times New Roman" w:hAnsi="Browallia New" w:cs="Browallia New"/>
          <w:sz w:val="28"/>
          <w:szCs w:val="28"/>
          <w:cs/>
        </w:rPr>
        <w:t xml:space="preserve">ครั้งที่ </w:t>
      </w:r>
      <w:r w:rsidRPr="009421B0">
        <w:rPr>
          <w:rFonts w:ascii="Browallia New" w:eastAsia="Times New Roman" w:hAnsi="Browallia New" w:cs="Browallia New"/>
          <w:sz w:val="28"/>
          <w:szCs w:val="28"/>
        </w:rPr>
        <w:t xml:space="preserve">1/2561 </w:t>
      </w:r>
      <w:r w:rsidRPr="009421B0">
        <w:rPr>
          <w:rFonts w:ascii="Browallia New" w:eastAsia="Times New Roman" w:hAnsi="Browallia New" w:cs="Browallia New"/>
          <w:sz w:val="28"/>
          <w:szCs w:val="28"/>
          <w:cs/>
        </w:rPr>
        <w:t xml:space="preserve">เมื่อวันที่ </w:t>
      </w:r>
      <w:r w:rsidRPr="009421B0">
        <w:rPr>
          <w:rFonts w:ascii="Browallia New" w:eastAsia="Times New Roman" w:hAnsi="Browallia New" w:cs="Browallia New"/>
          <w:sz w:val="28"/>
          <w:szCs w:val="28"/>
        </w:rPr>
        <w:t xml:space="preserve">11 </w:t>
      </w:r>
      <w:r w:rsidRPr="009421B0">
        <w:rPr>
          <w:rFonts w:ascii="Browallia New" w:eastAsia="Times New Roman" w:hAnsi="Browallia New" w:cs="Browallia New"/>
          <w:sz w:val="28"/>
          <w:szCs w:val="28"/>
          <w:cs/>
        </w:rPr>
        <w:t xml:space="preserve">กรกฎาคม </w:t>
      </w:r>
      <w:r w:rsidRPr="009421B0">
        <w:rPr>
          <w:rFonts w:ascii="Browallia New" w:eastAsia="Times New Roman" w:hAnsi="Browallia New" w:cs="Browallia New"/>
          <w:sz w:val="28"/>
          <w:szCs w:val="28"/>
        </w:rPr>
        <w:t xml:space="preserve">2561 </w:t>
      </w:r>
      <w:r w:rsidRPr="009421B0">
        <w:rPr>
          <w:rFonts w:ascii="Browallia New" w:eastAsia="Times New Roman" w:hAnsi="Browallia New" w:cs="Browallia New"/>
          <w:sz w:val="28"/>
          <w:szCs w:val="28"/>
          <w:cs/>
        </w:rPr>
        <w:t xml:space="preserve">มีมติเป็นเอกฉันทน์อนุมัติการดำเนินการตามแผนการปรับโครงสร้างกิจการ ซึ่งได้รับการอนุมัติจากที่ประชุมวิสามัญผู้ถือหุ้นของ </w:t>
      </w:r>
      <w:r w:rsidRPr="009421B0">
        <w:rPr>
          <w:rFonts w:ascii="Browallia New" w:eastAsia="Times New Roman" w:hAnsi="Browallia New" w:cs="Browallia New"/>
          <w:sz w:val="28"/>
          <w:szCs w:val="28"/>
        </w:rPr>
        <w:t xml:space="preserve">TIC </w:t>
      </w:r>
      <w:r w:rsidRPr="009421B0">
        <w:rPr>
          <w:rFonts w:ascii="Browallia New" w:eastAsia="Times New Roman" w:hAnsi="Browallia New" w:cs="Browallia New"/>
          <w:sz w:val="28"/>
          <w:szCs w:val="28"/>
          <w:cs/>
        </w:rPr>
        <w:t xml:space="preserve">ครั้งที่ </w:t>
      </w:r>
      <w:r w:rsidRPr="009421B0">
        <w:rPr>
          <w:rFonts w:ascii="Browallia New" w:eastAsia="Times New Roman" w:hAnsi="Browallia New" w:cs="Browallia New"/>
          <w:sz w:val="28"/>
          <w:szCs w:val="28"/>
        </w:rPr>
        <w:t xml:space="preserve">1/2561 </w:t>
      </w:r>
      <w:r w:rsidRPr="009421B0">
        <w:rPr>
          <w:rFonts w:ascii="Browallia New" w:eastAsia="Times New Roman" w:hAnsi="Browallia New" w:cs="Browallia New"/>
          <w:sz w:val="28"/>
          <w:szCs w:val="28"/>
          <w:cs/>
        </w:rPr>
        <w:t>รวมถึงอนุมัติการดำเนินการที่เกี่ยวข้อง</w:t>
      </w:r>
    </w:p>
    <w:p w14:paraId="28CFE626" w14:textId="77777777" w:rsidR="0087581D" w:rsidRPr="009421B0" w:rsidRDefault="0087581D" w:rsidP="0087581D">
      <w:pPr>
        <w:tabs>
          <w:tab w:val="left" w:pos="851"/>
          <w:tab w:val="left" w:pos="1134"/>
        </w:tabs>
        <w:jc w:val="thaiDistribute"/>
        <w:rPr>
          <w:rFonts w:ascii="Browallia New" w:hAnsi="Browallia New" w:cs="Browallia New"/>
          <w:b/>
          <w:bCs/>
          <w:sz w:val="24"/>
          <w:szCs w:val="24"/>
          <w:lang w:eastAsia="th-TH"/>
        </w:rPr>
        <w:sectPr w:rsidR="0087581D" w:rsidRPr="009421B0" w:rsidSect="00E976D7">
          <w:pgSz w:w="11907" w:h="16840" w:code="9"/>
          <w:pgMar w:top="1440" w:right="1287" w:bottom="1440" w:left="1440" w:header="850" w:footer="850" w:gutter="0"/>
          <w:cols w:space="720"/>
          <w:docGrid w:linePitch="435"/>
        </w:sectPr>
      </w:pPr>
    </w:p>
    <w:p w14:paraId="07C61C24" w14:textId="7B4791E3" w:rsidR="00BB05CF" w:rsidRPr="009421B0" w:rsidRDefault="00BB05CF" w:rsidP="00A427A0">
      <w:pPr>
        <w:pStyle w:val="Default"/>
        <w:numPr>
          <w:ilvl w:val="0"/>
          <w:numId w:val="136"/>
        </w:numPr>
        <w:autoSpaceDE/>
        <w:autoSpaceDN/>
        <w:adjustRightInd/>
        <w:spacing w:after="120"/>
        <w:ind w:left="1134" w:hanging="425"/>
        <w:jc w:val="thaiDistribute"/>
        <w:rPr>
          <w:rFonts w:ascii="Browallia New" w:hAnsi="Browallia New" w:cs="Browallia New"/>
          <w:b/>
          <w:bCs/>
          <w:sz w:val="28"/>
          <w:szCs w:val="28"/>
          <w:cs/>
        </w:rPr>
      </w:pPr>
      <w:r w:rsidRPr="009421B0">
        <w:rPr>
          <w:rFonts w:ascii="Browallia New" w:hAnsi="Browallia New" w:cs="Browallia New" w:hint="cs"/>
          <w:b/>
          <w:bCs/>
          <w:sz w:val="28"/>
          <w:szCs w:val="28"/>
          <w:cs/>
        </w:rPr>
        <w:lastRenderedPageBreak/>
        <w:t xml:space="preserve">ผู้ถือหุ้น </w:t>
      </w:r>
      <w:r w:rsidRPr="009421B0">
        <w:rPr>
          <w:rFonts w:ascii="Browallia New" w:hAnsi="Browallia New" w:cs="Browallia New"/>
          <w:b/>
          <w:bCs/>
          <w:sz w:val="28"/>
          <w:szCs w:val="28"/>
        </w:rPr>
        <w:t xml:space="preserve">TIC </w:t>
      </w:r>
      <w:r w:rsidR="00AC778E" w:rsidRPr="009421B0">
        <w:rPr>
          <w:rFonts w:ascii="Browallia New" w:hAnsi="Browallia New" w:cs="Browallia New" w:hint="cs"/>
          <w:b/>
          <w:bCs/>
          <w:sz w:val="28"/>
          <w:szCs w:val="28"/>
          <w:cs/>
        </w:rPr>
        <w:t xml:space="preserve">จะมีสัดส่วนการถือหุ้นใน </w:t>
      </w:r>
      <w:r w:rsidR="00AC778E" w:rsidRPr="009421B0">
        <w:rPr>
          <w:rFonts w:ascii="Browallia New" w:hAnsi="Browallia New" w:cs="Browallia New"/>
          <w:b/>
          <w:bCs/>
          <w:sz w:val="28"/>
          <w:szCs w:val="28"/>
        </w:rPr>
        <w:t xml:space="preserve">TGH </w:t>
      </w:r>
      <w:r w:rsidR="00AC778E" w:rsidRPr="009421B0">
        <w:rPr>
          <w:rFonts w:ascii="Browallia New" w:hAnsi="Browallia New" w:cs="Browallia New" w:hint="cs"/>
          <w:b/>
          <w:bCs/>
          <w:sz w:val="28"/>
          <w:szCs w:val="28"/>
          <w:cs/>
        </w:rPr>
        <w:t xml:space="preserve">ลดลงกว่าสัดส่วนการถือหุ้นใน </w:t>
      </w:r>
      <w:r w:rsidR="00AC778E" w:rsidRPr="009421B0">
        <w:rPr>
          <w:rFonts w:ascii="Browallia New" w:hAnsi="Browallia New" w:cs="Browallia New"/>
          <w:b/>
          <w:bCs/>
          <w:sz w:val="28"/>
          <w:szCs w:val="28"/>
        </w:rPr>
        <w:t>TIC (Dilution Effect)</w:t>
      </w:r>
      <w:r w:rsidR="00446E0A" w:rsidRPr="009421B0">
        <w:rPr>
          <w:rFonts w:ascii="Browallia New" w:hAnsi="Browallia New" w:cs="Browallia New" w:hint="cs"/>
          <w:b/>
          <w:bCs/>
          <w:sz w:val="28"/>
          <w:szCs w:val="28"/>
          <w:cs/>
        </w:rPr>
        <w:t xml:space="preserve"> และมีสถานะการกระจายการถือหุ้นรายย่อย (</w:t>
      </w:r>
      <w:r w:rsidR="00446E0A" w:rsidRPr="009421B0">
        <w:rPr>
          <w:rFonts w:ascii="Browallia New" w:hAnsi="Browallia New" w:cs="Browallia New"/>
          <w:b/>
          <w:bCs/>
          <w:sz w:val="28"/>
          <w:szCs w:val="28"/>
        </w:rPr>
        <w:t>Free float</w:t>
      </w:r>
      <w:r w:rsidR="00446E0A" w:rsidRPr="009421B0">
        <w:rPr>
          <w:rFonts w:ascii="Browallia New" w:hAnsi="Browallia New" w:cs="Browallia New" w:hint="cs"/>
          <w:b/>
          <w:bCs/>
          <w:sz w:val="28"/>
          <w:szCs w:val="28"/>
          <w:cs/>
        </w:rPr>
        <w:t>) ไม่เป็นไปตามเกณฑ์</w:t>
      </w:r>
    </w:p>
    <w:p w14:paraId="45BA82BF" w14:textId="77777777" w:rsidR="00446E0A" w:rsidRPr="009421B0" w:rsidRDefault="000360DD" w:rsidP="00A427A0">
      <w:pPr>
        <w:pStyle w:val="ListParagraph"/>
        <w:spacing w:after="120"/>
        <w:ind w:left="0" w:firstLine="1134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 w:hint="cs"/>
          <w:szCs w:val="28"/>
          <w:cs/>
        </w:rPr>
        <w:t xml:space="preserve">เนื่องจาก </w:t>
      </w:r>
      <w:r w:rsidRPr="009421B0">
        <w:rPr>
          <w:rFonts w:ascii="Browallia New" w:hAnsi="Browallia New" w:cs="Browallia New"/>
          <w:szCs w:val="28"/>
        </w:rPr>
        <w:t xml:space="preserve">TGH </w:t>
      </w:r>
      <w:r w:rsidRPr="009421B0">
        <w:rPr>
          <w:rFonts w:ascii="Browallia New" w:hAnsi="Browallia New" w:cs="Browallia New" w:hint="cs"/>
          <w:szCs w:val="28"/>
          <w:cs/>
        </w:rPr>
        <w:t>จะมีการออกและจัดสรรหุ้นสามัญ</w:t>
      </w:r>
      <w:r w:rsidR="00446E0A" w:rsidRPr="009421B0">
        <w:rPr>
          <w:rFonts w:ascii="Browallia New" w:hAnsi="Browallia New" w:cs="Browallia New" w:hint="cs"/>
          <w:szCs w:val="28"/>
          <w:cs/>
        </w:rPr>
        <w:t>เพิ่มทุน</w:t>
      </w:r>
      <w:r w:rsidRPr="009421B0">
        <w:rPr>
          <w:rFonts w:ascii="Browallia New" w:hAnsi="Browallia New" w:cs="Browallia New" w:hint="cs"/>
          <w:szCs w:val="28"/>
          <w:cs/>
        </w:rPr>
        <w:t>ให้แก่</w:t>
      </w:r>
      <w:r w:rsidR="00446E0A" w:rsidRPr="009421B0">
        <w:rPr>
          <w:rFonts w:ascii="Browallia New" w:hAnsi="Browallia New" w:cs="Browallia New" w:hint="cs"/>
          <w:szCs w:val="28"/>
          <w:cs/>
        </w:rPr>
        <w:t xml:space="preserve"> </w:t>
      </w:r>
      <w:r w:rsidR="00446E0A" w:rsidRPr="009421B0">
        <w:rPr>
          <w:rFonts w:ascii="Browallia New" w:hAnsi="Browallia New" w:cs="Browallia New"/>
          <w:szCs w:val="28"/>
        </w:rPr>
        <w:t xml:space="preserve">SEG </w:t>
      </w:r>
      <w:r w:rsidR="00446E0A" w:rsidRPr="009421B0">
        <w:rPr>
          <w:rFonts w:ascii="Browallia New" w:hAnsi="Browallia New" w:cs="Browallia New" w:hint="cs"/>
          <w:szCs w:val="28"/>
          <w:cs/>
        </w:rPr>
        <w:t xml:space="preserve">จำนวน </w:t>
      </w:r>
      <w:r w:rsidR="00446E0A" w:rsidRPr="009421B0">
        <w:rPr>
          <w:rFonts w:ascii="Browallia New" w:hAnsi="Browallia New" w:cs="Browallia New"/>
          <w:szCs w:val="28"/>
          <w:lang w:eastAsia="th-TH"/>
        </w:rPr>
        <w:t xml:space="preserve">730,140,186 </w:t>
      </w:r>
      <w:r w:rsidR="00446E0A" w:rsidRPr="009421B0">
        <w:rPr>
          <w:rFonts w:ascii="Browallia New" w:hAnsi="Browallia New" w:cs="Browallia New"/>
          <w:szCs w:val="28"/>
          <w:cs/>
          <w:lang w:eastAsia="th-TH"/>
        </w:rPr>
        <w:t>หุ้น</w:t>
      </w:r>
      <w:r w:rsidR="00446E0A" w:rsidRPr="009421B0">
        <w:rPr>
          <w:rFonts w:ascii="Browallia New" w:hAnsi="Browallia New" w:cs="Browallia New" w:hint="cs"/>
          <w:szCs w:val="28"/>
          <w:cs/>
        </w:rPr>
        <w:t xml:space="preserve"> ส่งผลให้</w:t>
      </w:r>
      <w:r w:rsidRPr="009421B0">
        <w:rPr>
          <w:rFonts w:ascii="Browallia New" w:hAnsi="Browallia New" w:cs="Browallia New" w:hint="cs"/>
          <w:szCs w:val="28"/>
          <w:cs/>
        </w:rPr>
        <w:t xml:space="preserve">ภายหลังการปรับโครงสร้างกิจการ </w:t>
      </w:r>
      <w:r w:rsidR="00446E0A" w:rsidRPr="009421B0">
        <w:rPr>
          <w:rFonts w:ascii="Browallia New" w:hAnsi="Browallia New" w:cs="Browallia New" w:hint="cs"/>
          <w:szCs w:val="28"/>
          <w:cs/>
        </w:rPr>
        <w:t xml:space="preserve">ผู้ถือหุ้นของ </w:t>
      </w:r>
      <w:r w:rsidR="00446E0A" w:rsidRPr="009421B0">
        <w:rPr>
          <w:rFonts w:ascii="Browallia New" w:hAnsi="Browallia New" w:cs="Browallia New"/>
          <w:szCs w:val="28"/>
        </w:rPr>
        <w:t xml:space="preserve">SEG </w:t>
      </w:r>
      <w:r w:rsidR="00446E0A" w:rsidRPr="009421B0">
        <w:rPr>
          <w:rFonts w:ascii="Browallia New" w:hAnsi="Browallia New" w:cs="Browallia New" w:hint="cs"/>
          <w:szCs w:val="28"/>
          <w:cs/>
        </w:rPr>
        <w:t xml:space="preserve">จะถือหุ้น </w:t>
      </w:r>
      <w:r w:rsidR="00446E0A" w:rsidRPr="009421B0">
        <w:rPr>
          <w:rFonts w:ascii="Browallia New" w:hAnsi="Browallia New" w:cs="Browallia New"/>
          <w:szCs w:val="28"/>
        </w:rPr>
        <w:t xml:space="preserve">TGH </w:t>
      </w:r>
      <w:r w:rsidR="00446E0A" w:rsidRPr="009421B0">
        <w:rPr>
          <w:rFonts w:ascii="Browallia New" w:hAnsi="Browallia New" w:cs="Browallia New" w:hint="cs"/>
          <w:szCs w:val="28"/>
          <w:cs/>
        </w:rPr>
        <w:t xml:space="preserve">เท่ากับร้อยละ </w:t>
      </w:r>
      <w:r w:rsidR="00446E0A" w:rsidRPr="009421B0">
        <w:rPr>
          <w:rFonts w:ascii="Browallia New" w:hAnsi="Browallia New" w:cs="Browallia New"/>
          <w:szCs w:val="28"/>
        </w:rPr>
        <w:t xml:space="preserve">96.88 </w:t>
      </w:r>
      <w:r w:rsidR="00446E0A" w:rsidRPr="009421B0">
        <w:rPr>
          <w:rFonts w:ascii="Browallia New" w:hAnsi="Browallia New" w:cs="Browallia New" w:hint="cs"/>
          <w:szCs w:val="28"/>
          <w:cs/>
        </w:rPr>
        <w:t xml:space="preserve">ของหุ้นที่ออกและชำระแล้วทั้งหมดของ </w:t>
      </w:r>
      <w:r w:rsidR="00446E0A" w:rsidRPr="009421B0">
        <w:rPr>
          <w:rFonts w:ascii="Browallia New" w:hAnsi="Browallia New" w:cs="Browallia New"/>
          <w:szCs w:val="28"/>
        </w:rPr>
        <w:t xml:space="preserve">TGH </w:t>
      </w:r>
      <w:r w:rsidR="00446E0A" w:rsidRPr="009421B0">
        <w:rPr>
          <w:rFonts w:ascii="Browallia New" w:hAnsi="Browallia New" w:cs="Browallia New" w:hint="cs"/>
          <w:szCs w:val="28"/>
          <w:cs/>
        </w:rPr>
        <w:t xml:space="preserve">และผู้ถือหุ้น </w:t>
      </w:r>
      <w:r w:rsidR="00446E0A" w:rsidRPr="009421B0">
        <w:rPr>
          <w:rFonts w:ascii="Browallia New" w:hAnsi="Browallia New" w:cs="Browallia New"/>
          <w:szCs w:val="28"/>
        </w:rPr>
        <w:t>TIC (</w:t>
      </w:r>
      <w:r w:rsidR="00446E0A" w:rsidRPr="009421B0">
        <w:rPr>
          <w:rFonts w:ascii="Browallia New" w:hAnsi="Browallia New" w:cs="Browallia New" w:hint="cs"/>
          <w:szCs w:val="28"/>
          <w:cs/>
        </w:rPr>
        <w:t xml:space="preserve">ซึ่งรวมถึง </w:t>
      </w:r>
      <w:r w:rsidR="00446E0A" w:rsidRPr="009421B0">
        <w:rPr>
          <w:rFonts w:ascii="Browallia New" w:hAnsi="Browallia New" w:cs="Browallia New"/>
          <w:szCs w:val="28"/>
        </w:rPr>
        <w:t xml:space="preserve">SEM </w:t>
      </w:r>
      <w:r w:rsidR="00446E0A" w:rsidRPr="009421B0">
        <w:rPr>
          <w:rFonts w:ascii="Browallia New" w:hAnsi="Browallia New" w:cs="Browallia New" w:hint="cs"/>
          <w:szCs w:val="28"/>
          <w:cs/>
        </w:rPr>
        <w:t xml:space="preserve">และผู้ถือหุ้น </w:t>
      </w:r>
      <w:r w:rsidR="00446E0A" w:rsidRPr="009421B0">
        <w:rPr>
          <w:rFonts w:ascii="Browallia New" w:hAnsi="Browallia New" w:cs="Browallia New"/>
          <w:szCs w:val="28"/>
        </w:rPr>
        <w:t xml:space="preserve">TIC </w:t>
      </w:r>
      <w:r w:rsidR="00446E0A" w:rsidRPr="009421B0">
        <w:rPr>
          <w:rFonts w:ascii="Browallia New" w:hAnsi="Browallia New" w:cs="Browallia New" w:hint="cs"/>
          <w:szCs w:val="28"/>
          <w:cs/>
        </w:rPr>
        <w:t>อื่นๆ</w:t>
      </w:r>
      <w:r w:rsidR="00446E0A" w:rsidRPr="009421B0">
        <w:rPr>
          <w:rFonts w:ascii="Browallia New" w:hAnsi="Browallia New" w:cs="Browallia New"/>
          <w:szCs w:val="28"/>
        </w:rPr>
        <w:t>)</w:t>
      </w:r>
      <w:r w:rsidR="00446E0A" w:rsidRPr="009421B0">
        <w:rPr>
          <w:rFonts w:ascii="Browallia New" w:hAnsi="Browallia New" w:cs="Browallia New"/>
          <w:szCs w:val="28"/>
          <w:cs/>
        </w:rPr>
        <w:t xml:space="preserve"> </w:t>
      </w:r>
      <w:r w:rsidR="00446E0A" w:rsidRPr="009421B0">
        <w:rPr>
          <w:rFonts w:ascii="Browallia New" w:hAnsi="Browallia New" w:cs="Browallia New" w:hint="cs"/>
          <w:szCs w:val="28"/>
          <w:cs/>
        </w:rPr>
        <w:t xml:space="preserve">จะมีสัดส่วนการถือหุ้นใน </w:t>
      </w:r>
      <w:r w:rsidR="00446E0A" w:rsidRPr="009421B0">
        <w:rPr>
          <w:rFonts w:ascii="Browallia New" w:hAnsi="Browallia New" w:cs="Browallia New"/>
          <w:szCs w:val="28"/>
        </w:rPr>
        <w:t xml:space="preserve">TGH </w:t>
      </w:r>
      <w:r w:rsidR="00446E0A" w:rsidRPr="009421B0">
        <w:rPr>
          <w:rFonts w:ascii="Browallia New" w:hAnsi="Browallia New" w:cs="Browallia New" w:hint="cs"/>
          <w:szCs w:val="28"/>
          <w:cs/>
        </w:rPr>
        <w:t>เท่ากับ</w:t>
      </w:r>
      <w:r w:rsidR="00446E0A" w:rsidRPr="009421B0">
        <w:rPr>
          <w:rFonts w:ascii="Browallia New" w:hAnsi="Browallia New" w:cs="Browallia New"/>
          <w:szCs w:val="28"/>
          <w:cs/>
        </w:rPr>
        <w:br/>
      </w:r>
      <w:r w:rsidR="00446E0A" w:rsidRPr="009421B0">
        <w:rPr>
          <w:rFonts w:ascii="Browallia New" w:hAnsi="Browallia New" w:cs="Browallia New" w:hint="cs"/>
          <w:szCs w:val="28"/>
          <w:cs/>
        </w:rPr>
        <w:t xml:space="preserve">ร้อยละ </w:t>
      </w:r>
      <w:r w:rsidR="00446E0A" w:rsidRPr="009421B0">
        <w:rPr>
          <w:rFonts w:ascii="Browallia New" w:hAnsi="Browallia New" w:cs="Browallia New"/>
          <w:szCs w:val="28"/>
        </w:rPr>
        <w:t xml:space="preserve">3.12 </w:t>
      </w:r>
      <w:r w:rsidR="00446E0A" w:rsidRPr="009421B0">
        <w:rPr>
          <w:rFonts w:ascii="Browallia New" w:hAnsi="Browallia New" w:cs="Browallia New" w:hint="cs"/>
          <w:szCs w:val="28"/>
          <w:cs/>
        </w:rPr>
        <w:t xml:space="preserve">ของหุ้นที่ออกและชำระแล้วทั้งหมดของ </w:t>
      </w:r>
      <w:r w:rsidR="00446E0A" w:rsidRPr="009421B0">
        <w:rPr>
          <w:rFonts w:ascii="Browallia New" w:hAnsi="Browallia New" w:cs="Browallia New"/>
          <w:szCs w:val="28"/>
        </w:rPr>
        <w:t xml:space="preserve">TGH </w:t>
      </w:r>
    </w:p>
    <w:p w14:paraId="3EBA167E" w14:textId="2B15E567" w:rsidR="000360DD" w:rsidRPr="009421B0" w:rsidRDefault="00446E0A" w:rsidP="00A427A0">
      <w:pPr>
        <w:pStyle w:val="ListParagraph"/>
        <w:spacing w:after="120"/>
        <w:ind w:left="0" w:firstLine="1134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 w:hint="cs"/>
          <w:szCs w:val="28"/>
          <w:cs/>
        </w:rPr>
        <w:t xml:space="preserve">นอกจากนี้ ภายหลังการปรับโครงสร้างกิจการดังกล่าว จะส่งผลให้โครงสร้างการถือหุ้นของ </w:t>
      </w:r>
      <w:r w:rsidRPr="009421B0">
        <w:rPr>
          <w:rFonts w:ascii="Browallia New" w:hAnsi="Browallia New" w:cs="Browallia New"/>
          <w:szCs w:val="28"/>
        </w:rPr>
        <w:t xml:space="preserve">TGH </w:t>
      </w:r>
      <w:r w:rsidRPr="009421B0">
        <w:rPr>
          <w:rFonts w:ascii="Browallia New" w:hAnsi="Browallia New" w:cs="Browallia New" w:hint="cs"/>
          <w:szCs w:val="28"/>
          <w:cs/>
        </w:rPr>
        <w:t>ไม่เป็นไปตาม</w:t>
      </w:r>
      <w:r w:rsidRPr="009421B0">
        <w:rPr>
          <w:rFonts w:ascii="Browallia New" w:hAnsi="Browallia New" w:cs="Browallia New" w:hint="cs"/>
          <w:szCs w:val="28"/>
          <w:cs/>
          <w:lang w:eastAsia="th-TH"/>
        </w:rPr>
        <w:t>คุณสมบัติตาม</w:t>
      </w:r>
      <w:r w:rsidRPr="009421B0">
        <w:rPr>
          <w:rFonts w:ascii="Browallia New" w:hAnsi="Browallia New" w:cs="Browallia New"/>
          <w:szCs w:val="28"/>
          <w:cs/>
          <w:lang w:eastAsia="th-TH"/>
        </w:rPr>
        <w:t>หลักเกณฑ์</w:t>
      </w:r>
      <w:r w:rsidRPr="009421B0">
        <w:rPr>
          <w:rFonts w:ascii="Browallia New" w:hAnsi="Browallia New" w:cs="Browallia New" w:hint="cs"/>
          <w:szCs w:val="28"/>
          <w:cs/>
          <w:lang w:eastAsia="th-TH"/>
        </w:rPr>
        <w:t xml:space="preserve">การดำรงสถานะเป็นบริษัทจดทะเบียนในตลาดหลักทรัพย์ฯ </w:t>
      </w:r>
      <w:r w:rsidRPr="009421B0">
        <w:rPr>
          <w:rFonts w:ascii="Browallia New" w:hAnsi="Browallia New" w:cs="Browallia New"/>
          <w:szCs w:val="28"/>
          <w:cs/>
          <w:lang w:eastAsia="th-TH"/>
        </w:rPr>
        <w:t xml:space="preserve">ที่ระบุว่าบริษัทฯ จะต้องมีผู้ถือหุ้นรายย่อยไม่น้อยกว่า </w:t>
      </w:r>
      <w:r w:rsidRPr="009421B0">
        <w:rPr>
          <w:rFonts w:ascii="Browallia New" w:hAnsi="Browallia New" w:cs="Browallia New"/>
          <w:szCs w:val="28"/>
          <w:lang w:eastAsia="th-TH"/>
        </w:rPr>
        <w:t>150</w:t>
      </w:r>
      <w:r w:rsidRPr="009421B0">
        <w:rPr>
          <w:rFonts w:ascii="Browallia New" w:hAnsi="Browallia New" w:cs="Browallia New"/>
          <w:szCs w:val="28"/>
          <w:cs/>
          <w:lang w:eastAsia="th-TH"/>
        </w:rPr>
        <w:t xml:space="preserve"> ราย และต้องถือหุ้นรวมกันไม่น้อยกว่าร้อยละ </w:t>
      </w:r>
      <w:r w:rsidRPr="009421B0">
        <w:rPr>
          <w:rFonts w:ascii="Browallia New" w:hAnsi="Browallia New" w:cs="Browallia New"/>
          <w:szCs w:val="28"/>
          <w:lang w:eastAsia="th-TH"/>
        </w:rPr>
        <w:t>15</w:t>
      </w:r>
      <w:r w:rsidRPr="009421B0">
        <w:rPr>
          <w:rFonts w:ascii="Browallia New" w:hAnsi="Browallia New" w:cs="Browallia New"/>
          <w:szCs w:val="28"/>
          <w:cs/>
          <w:lang w:eastAsia="th-TH"/>
        </w:rPr>
        <w:t xml:space="preserve"> ของทุนชำระแล้วของบริษัทฯ</w:t>
      </w:r>
      <w:r w:rsidRPr="009421B0">
        <w:rPr>
          <w:rFonts w:ascii="Browallia New" w:hAnsi="Browallia New" w:cs="Browallia New" w:hint="cs"/>
          <w:szCs w:val="28"/>
          <w:cs/>
          <w:lang w:eastAsia="th-TH"/>
        </w:rPr>
        <w:t xml:space="preserve"> อย่างไรก็ตาม </w:t>
      </w:r>
      <w:r w:rsidRPr="009421B0">
        <w:rPr>
          <w:rFonts w:ascii="Browallia New" w:hAnsi="Browallia New" w:cs="Browallia New"/>
          <w:szCs w:val="28"/>
          <w:lang w:eastAsia="th-TH"/>
        </w:rPr>
        <w:t xml:space="preserve">TGH </w:t>
      </w:r>
      <w:r w:rsidRPr="009421B0">
        <w:rPr>
          <w:rFonts w:ascii="Browallia New" w:hAnsi="Browallia New" w:cs="Browallia New" w:hint="cs"/>
          <w:szCs w:val="28"/>
          <w:cs/>
          <w:lang w:eastAsia="th-TH"/>
        </w:rPr>
        <w:t>มีแผนในการแก้ไขปัญหาดังกล่าว โดยมีรายละเอียด ดังนี้</w:t>
      </w:r>
    </w:p>
    <w:p w14:paraId="63DDF24A" w14:textId="002E64CD" w:rsidR="00446E0A" w:rsidRPr="009421B0" w:rsidRDefault="00446E0A" w:rsidP="00A427A0">
      <w:pPr>
        <w:pStyle w:val="ListParagraph"/>
        <w:numPr>
          <w:ilvl w:val="0"/>
          <w:numId w:val="120"/>
        </w:numPr>
        <w:spacing w:after="240"/>
        <w:ind w:left="1560" w:hanging="426"/>
        <w:jc w:val="thaiDistribute"/>
        <w:rPr>
          <w:rFonts w:ascii="Browallia New" w:hAnsi="Browallia New" w:cs="Browallia New"/>
          <w:szCs w:val="28"/>
          <w:lang w:eastAsia="th-TH"/>
        </w:rPr>
      </w:pPr>
      <w:r w:rsidRPr="009421B0">
        <w:rPr>
          <w:rFonts w:ascii="Browallia New" w:hAnsi="Browallia New" w:cs="Browallia New" w:hint="cs"/>
          <w:color w:val="000000"/>
          <w:szCs w:val="28"/>
          <w:cs/>
        </w:rPr>
        <w:t xml:space="preserve">ช่วงก่อนที่บริษัทฯ จะนำหุ้นสามัญเข้าจดทะเบียนในตลาดหลักทรัพย์ บริษัทฯ </w:t>
      </w:r>
      <w:r w:rsidR="0097721D" w:rsidRPr="009421B0">
        <w:rPr>
          <w:rFonts w:ascii="Browallia New" w:hAnsi="Browallia New" w:cs="Browallia New" w:hint="cs"/>
          <w:color w:val="000000"/>
          <w:szCs w:val="28"/>
          <w:cs/>
        </w:rPr>
        <w:t xml:space="preserve">จะดำเนินการให้ </w:t>
      </w:r>
      <w:r w:rsidR="0097721D" w:rsidRPr="009421B0">
        <w:rPr>
          <w:rFonts w:ascii="Browallia New" w:hAnsi="Browallia New" w:cs="Browallia New"/>
          <w:szCs w:val="28"/>
          <w:lang w:eastAsia="th-TH"/>
        </w:rPr>
        <w:t xml:space="preserve">SEM </w:t>
      </w:r>
      <w:r w:rsidR="0097721D" w:rsidRPr="009421B0">
        <w:rPr>
          <w:rFonts w:ascii="Browallia New" w:hAnsi="Browallia New" w:cs="Browallia New" w:hint="cs"/>
          <w:szCs w:val="28"/>
          <w:cs/>
          <w:lang w:eastAsia="th-TH"/>
        </w:rPr>
        <w:t xml:space="preserve">กระจายหุ้น </w:t>
      </w:r>
      <w:r w:rsidR="0097721D" w:rsidRPr="009421B0">
        <w:rPr>
          <w:rFonts w:ascii="Browallia New" w:hAnsi="Browallia New" w:cs="Browallia New"/>
          <w:szCs w:val="28"/>
          <w:lang w:eastAsia="th-TH"/>
        </w:rPr>
        <w:t>TIC</w:t>
      </w:r>
      <w:r w:rsidR="0097721D" w:rsidRPr="009421B0">
        <w:rPr>
          <w:rFonts w:ascii="Browallia New" w:hAnsi="Browallia New" w:cs="Browallia New" w:hint="cs"/>
          <w:szCs w:val="28"/>
          <w:cs/>
          <w:lang w:eastAsia="th-TH"/>
        </w:rPr>
        <w:t xml:space="preserve"> หรือ หุ้น</w:t>
      </w:r>
      <w:r w:rsidR="009A3EAD" w:rsidRPr="009421B0">
        <w:rPr>
          <w:rFonts w:ascii="Browallia New" w:hAnsi="Browallia New" w:cs="Browallia New" w:hint="cs"/>
          <w:szCs w:val="28"/>
          <w:cs/>
          <w:lang w:eastAsia="th-TH"/>
        </w:rPr>
        <w:t xml:space="preserve"> </w:t>
      </w:r>
      <w:r w:rsidR="0097721D" w:rsidRPr="009421B0">
        <w:rPr>
          <w:rFonts w:ascii="Browallia New" w:hAnsi="Browallia New" w:cs="Browallia New"/>
          <w:szCs w:val="28"/>
          <w:lang w:eastAsia="th-TH"/>
        </w:rPr>
        <w:t xml:space="preserve">TGH </w:t>
      </w:r>
      <w:r w:rsidR="0097721D" w:rsidRPr="009421B0">
        <w:rPr>
          <w:rFonts w:ascii="Browallia New" w:hAnsi="Browallia New" w:cs="Browallia New" w:hint="cs"/>
          <w:szCs w:val="28"/>
          <w:cs/>
          <w:lang w:eastAsia="th-TH"/>
        </w:rPr>
        <w:t xml:space="preserve">หรือ </w:t>
      </w:r>
      <w:r w:rsidRPr="009421B0">
        <w:rPr>
          <w:rFonts w:ascii="Browallia New" w:hAnsi="Browallia New" w:cs="Browallia New" w:hint="cs"/>
          <w:szCs w:val="28"/>
          <w:cs/>
          <w:lang w:eastAsia="th-TH"/>
        </w:rPr>
        <w:t xml:space="preserve">กระจายหุ้น </w:t>
      </w:r>
      <w:r w:rsidRPr="009421B0">
        <w:rPr>
          <w:rFonts w:ascii="Browallia New" w:hAnsi="Browallia New" w:cs="Browallia New"/>
          <w:szCs w:val="28"/>
          <w:lang w:eastAsia="th-TH"/>
        </w:rPr>
        <w:t xml:space="preserve">TGH </w:t>
      </w:r>
      <w:r w:rsidRPr="009421B0">
        <w:rPr>
          <w:rFonts w:ascii="Browallia New" w:hAnsi="Browallia New" w:cs="Browallia New" w:hint="cs"/>
          <w:szCs w:val="28"/>
          <w:cs/>
          <w:lang w:eastAsia="th-TH"/>
        </w:rPr>
        <w:t xml:space="preserve">โดยผู้ถือหุ้นของ </w:t>
      </w:r>
      <w:r w:rsidRPr="009421B0">
        <w:rPr>
          <w:rFonts w:ascii="Browallia New" w:hAnsi="Browallia New" w:cs="Browallia New"/>
          <w:szCs w:val="28"/>
          <w:lang w:eastAsia="th-TH"/>
        </w:rPr>
        <w:t xml:space="preserve">SEG </w:t>
      </w:r>
      <w:r w:rsidRPr="009421B0">
        <w:rPr>
          <w:rFonts w:ascii="Browallia New" w:hAnsi="Browallia New" w:cs="Browallia New" w:hint="cs"/>
          <w:szCs w:val="28"/>
          <w:cs/>
          <w:lang w:eastAsia="th-TH"/>
        </w:rPr>
        <w:t xml:space="preserve">ประมาณร้อยละ </w:t>
      </w:r>
      <w:r w:rsidRPr="009421B0">
        <w:rPr>
          <w:rFonts w:ascii="Browallia New" w:hAnsi="Browallia New" w:cs="Browallia New"/>
          <w:szCs w:val="28"/>
          <w:lang w:eastAsia="th-TH"/>
        </w:rPr>
        <w:t xml:space="preserve">2.00 – 3.00 </w:t>
      </w:r>
      <w:r w:rsidRPr="009421B0">
        <w:rPr>
          <w:rFonts w:ascii="Browallia New" w:hAnsi="Browallia New" w:cs="Browallia New" w:hint="cs"/>
          <w:szCs w:val="28"/>
          <w:cs/>
          <w:lang w:eastAsia="th-TH"/>
        </w:rPr>
        <w:t xml:space="preserve">ของทุนชำระแล้วของ </w:t>
      </w:r>
      <w:r w:rsidRPr="009421B0">
        <w:rPr>
          <w:rFonts w:ascii="Browallia New" w:hAnsi="Browallia New" w:cs="Browallia New"/>
          <w:szCs w:val="28"/>
          <w:lang w:eastAsia="th-TH"/>
        </w:rPr>
        <w:t xml:space="preserve">TGH </w:t>
      </w:r>
      <w:r w:rsidRPr="009421B0">
        <w:rPr>
          <w:rFonts w:ascii="Browallia New" w:hAnsi="Browallia New" w:cs="Browallia New" w:hint="cs"/>
          <w:szCs w:val="28"/>
          <w:cs/>
          <w:lang w:eastAsia="th-TH"/>
        </w:rPr>
        <w:t xml:space="preserve">ภายหลังการรับโอนกิจการทั้งหมดจาก </w:t>
      </w:r>
      <w:r w:rsidRPr="009421B0">
        <w:rPr>
          <w:rFonts w:ascii="Browallia New" w:hAnsi="Browallia New" w:cs="Browallia New"/>
          <w:szCs w:val="28"/>
          <w:lang w:eastAsia="th-TH"/>
        </w:rPr>
        <w:t xml:space="preserve">SEG </w:t>
      </w:r>
      <w:r w:rsidRPr="009421B0">
        <w:rPr>
          <w:rFonts w:ascii="Browallia New" w:hAnsi="Browallia New" w:cs="Browallia New" w:hint="cs"/>
          <w:szCs w:val="28"/>
          <w:cs/>
          <w:lang w:eastAsia="th-TH"/>
        </w:rPr>
        <w:t xml:space="preserve">ให้แก่ผู้ลงทุนสถาบัน และ/หรือบุคคลในวงจำกัด </w:t>
      </w:r>
      <w:r w:rsidRPr="009421B0">
        <w:rPr>
          <w:rFonts w:ascii="Browallia New" w:hAnsi="Browallia New" w:cs="Browallia New"/>
          <w:szCs w:val="28"/>
          <w:lang w:eastAsia="th-TH"/>
        </w:rPr>
        <w:t>(Private Placement)</w:t>
      </w:r>
      <w:r w:rsidRPr="009421B0">
        <w:rPr>
          <w:rFonts w:ascii="Browallia New" w:hAnsi="Browallia New" w:cs="Browallia New" w:hint="cs"/>
          <w:szCs w:val="28"/>
          <w:cs/>
          <w:lang w:eastAsia="th-TH"/>
        </w:rPr>
        <w:t xml:space="preserve"> ตามนิยามของสำนักงาน ก.ล.ต. ซึ่งไม่เป็นบุคคลที่เกี่ยวโยงกันกับ </w:t>
      </w:r>
      <w:r w:rsidRPr="009421B0">
        <w:rPr>
          <w:rFonts w:ascii="Browallia New" w:hAnsi="Browallia New" w:cs="Browallia New"/>
          <w:szCs w:val="28"/>
          <w:lang w:eastAsia="th-TH"/>
        </w:rPr>
        <w:t xml:space="preserve">TGH </w:t>
      </w:r>
      <w:r w:rsidRPr="009421B0">
        <w:rPr>
          <w:rFonts w:ascii="Browallia New" w:hAnsi="Browallia New" w:cs="Browallia New" w:hint="cs"/>
          <w:szCs w:val="28"/>
          <w:cs/>
          <w:lang w:eastAsia="th-TH"/>
        </w:rPr>
        <w:t xml:space="preserve">และ </w:t>
      </w:r>
      <w:r w:rsidRPr="009421B0">
        <w:rPr>
          <w:rFonts w:ascii="Browallia New" w:hAnsi="Browallia New" w:cs="Browallia New"/>
          <w:szCs w:val="28"/>
          <w:lang w:eastAsia="th-TH"/>
        </w:rPr>
        <w:t>SEG</w:t>
      </w:r>
      <w:r w:rsidRPr="009421B0">
        <w:rPr>
          <w:rFonts w:ascii="Browallia New" w:hAnsi="Browallia New" w:cs="Browallia New" w:hint="cs"/>
          <w:szCs w:val="28"/>
          <w:cs/>
          <w:lang w:eastAsia="th-TH"/>
        </w:rPr>
        <w:t xml:space="preserve"> เพื่อให้มีสัดส่วนการถือหุ้นของผู้ถือหุ้นรายย่อย </w:t>
      </w:r>
      <w:r w:rsidRPr="009421B0">
        <w:rPr>
          <w:rFonts w:ascii="Browallia New" w:hAnsi="Browallia New" w:cs="Browallia New"/>
          <w:szCs w:val="28"/>
          <w:lang w:eastAsia="th-TH"/>
        </w:rPr>
        <w:t xml:space="preserve">(Free float) </w:t>
      </w:r>
      <w:r w:rsidRPr="009421B0">
        <w:rPr>
          <w:rFonts w:ascii="Browallia New" w:hAnsi="Browallia New" w:cs="Browallia New" w:hint="cs"/>
          <w:szCs w:val="28"/>
          <w:cs/>
          <w:lang w:eastAsia="th-TH"/>
        </w:rPr>
        <w:t xml:space="preserve">อย่างน้อยร้อยละ </w:t>
      </w:r>
      <w:r w:rsidRPr="009421B0">
        <w:rPr>
          <w:rFonts w:ascii="Browallia New" w:hAnsi="Browallia New" w:cs="Browallia New"/>
          <w:szCs w:val="28"/>
          <w:lang w:eastAsia="th-TH"/>
        </w:rPr>
        <w:t>3.00</w:t>
      </w:r>
      <w:r w:rsidRPr="009421B0">
        <w:rPr>
          <w:rFonts w:ascii="Browallia New" w:hAnsi="Browallia New" w:cs="Browallia New" w:hint="cs"/>
          <w:szCs w:val="28"/>
          <w:cs/>
          <w:lang w:eastAsia="th-TH"/>
        </w:rPr>
        <w:t xml:space="preserve"> ของทุนชำระแล้วของบริษัทฯ</w:t>
      </w:r>
      <w:r w:rsidRPr="009421B0">
        <w:rPr>
          <w:rFonts w:ascii="Browallia New" w:hAnsi="Browallia New" w:cs="Browallia New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 w:hint="cs"/>
          <w:szCs w:val="28"/>
          <w:cs/>
          <w:lang w:eastAsia="th-TH"/>
        </w:rPr>
        <w:t>ก่อนเข้าจดทะเบียนในตลาดหลักทรัพย์ฯ</w:t>
      </w:r>
    </w:p>
    <w:p w14:paraId="1F0EAF77" w14:textId="7B04B7D6" w:rsidR="00446E0A" w:rsidRPr="009421B0" w:rsidRDefault="00446E0A" w:rsidP="00A427A0">
      <w:pPr>
        <w:pStyle w:val="ListParagraph"/>
        <w:numPr>
          <w:ilvl w:val="0"/>
          <w:numId w:val="120"/>
        </w:numPr>
        <w:spacing w:after="240"/>
        <w:ind w:left="1560" w:hanging="426"/>
        <w:jc w:val="thaiDistribute"/>
        <w:rPr>
          <w:rFonts w:ascii="Browallia New" w:hAnsi="Browallia New" w:cs="Browallia New"/>
          <w:szCs w:val="28"/>
          <w:lang w:eastAsia="th-TH"/>
        </w:rPr>
      </w:pPr>
      <w:r w:rsidRPr="009421B0">
        <w:rPr>
          <w:rFonts w:ascii="Browallia New" w:hAnsi="Browallia New" w:cs="Browallia New" w:hint="cs"/>
          <w:szCs w:val="28"/>
          <w:cs/>
          <w:lang w:eastAsia="th-TH"/>
        </w:rPr>
        <w:t>ภายหลังการเข้าจดทะเบียนในตลาดหลักทรัพย์ฯ</w:t>
      </w:r>
      <w:r w:rsidRPr="009421B0">
        <w:rPr>
          <w:rFonts w:ascii="Browallia New" w:hAnsi="Browallia New" w:cs="Browallia New"/>
          <w:szCs w:val="28"/>
          <w:cs/>
          <w:lang w:eastAsia="th-TH"/>
        </w:rPr>
        <w:t xml:space="preserve"> บริษัทฯ จะดำเนินการดังต่อไปนี้</w:t>
      </w:r>
    </w:p>
    <w:p w14:paraId="7F4D6934" w14:textId="02AB4582" w:rsidR="00446E0A" w:rsidRPr="009421B0" w:rsidRDefault="001E07FC" w:rsidP="00A427A0">
      <w:pPr>
        <w:pStyle w:val="ListParagraph"/>
        <w:numPr>
          <w:ilvl w:val="0"/>
          <w:numId w:val="137"/>
        </w:numPr>
        <w:spacing w:after="240"/>
        <w:ind w:left="1985" w:hanging="425"/>
        <w:jc w:val="thaiDistribute"/>
        <w:rPr>
          <w:rFonts w:ascii="Browallia New" w:hAnsi="Browallia New" w:cs="Browallia New"/>
          <w:szCs w:val="28"/>
          <w:lang w:eastAsia="th-TH"/>
        </w:rPr>
      </w:pPr>
      <w:r w:rsidRPr="009421B0">
        <w:rPr>
          <w:rFonts w:ascii="Browallia New" w:hAnsi="Browallia New" w:cs="Browallia New" w:hint="cs"/>
          <w:szCs w:val="28"/>
          <w:cs/>
          <w:lang w:eastAsia="th-TH"/>
        </w:rPr>
        <w:t>กลุ่มผู้ถือหุ้นใหญ่อาจเสนอขายหุ้นสามัญเดิม และ/หรือ บริษัทฯ จะดำเนินการ</w:t>
      </w:r>
      <w:r w:rsidR="00446E0A" w:rsidRPr="009421B0">
        <w:rPr>
          <w:rFonts w:ascii="Browallia New" w:hAnsi="Browallia New" w:cs="Browallia New" w:hint="cs"/>
          <w:szCs w:val="28"/>
          <w:cs/>
          <w:lang w:eastAsia="th-TH"/>
        </w:rPr>
        <w:t>ออกและเสนอขายหุ้นสามัญเพิ่มทุนแก่นักลงทุนทั่วไป (</w:t>
      </w:r>
      <w:r w:rsidR="00446E0A" w:rsidRPr="009421B0">
        <w:rPr>
          <w:rFonts w:ascii="Browallia New" w:hAnsi="Browallia New" w:cs="Browallia New"/>
          <w:szCs w:val="28"/>
          <w:lang w:eastAsia="th-TH"/>
        </w:rPr>
        <w:t>Public Offering</w:t>
      </w:r>
      <w:r w:rsidR="00446E0A" w:rsidRPr="009421B0">
        <w:rPr>
          <w:rFonts w:ascii="Browallia New" w:hAnsi="Browallia New" w:cs="Browallia New" w:hint="cs"/>
          <w:szCs w:val="28"/>
          <w:cs/>
          <w:lang w:eastAsia="th-TH"/>
        </w:rPr>
        <w:t>) และ/หรือ บุคคลในวงจำกัด (</w:t>
      </w:r>
      <w:r w:rsidR="00446E0A" w:rsidRPr="009421B0">
        <w:rPr>
          <w:rFonts w:ascii="Browallia New" w:hAnsi="Browallia New" w:cs="Browallia New"/>
          <w:szCs w:val="28"/>
          <w:lang w:eastAsia="th-TH"/>
        </w:rPr>
        <w:t>Private Placement</w:t>
      </w:r>
      <w:r w:rsidR="00446E0A" w:rsidRPr="009421B0">
        <w:rPr>
          <w:rFonts w:ascii="Browallia New" w:hAnsi="Browallia New" w:cs="Browallia New" w:hint="cs"/>
          <w:szCs w:val="28"/>
          <w:cs/>
          <w:lang w:eastAsia="th-TH"/>
        </w:rPr>
        <w:t xml:space="preserve">) เพื่อให้บริษัทฯ มีสัดส่วนการถือหุ้นของผู้ถือหุ้นรายย่อย </w:t>
      </w:r>
      <w:r w:rsidR="00446E0A" w:rsidRPr="009421B0">
        <w:rPr>
          <w:rFonts w:ascii="Browallia New" w:hAnsi="Browallia New" w:cs="Browallia New"/>
          <w:szCs w:val="28"/>
          <w:lang w:eastAsia="th-TH"/>
        </w:rPr>
        <w:t xml:space="preserve">(Free float) </w:t>
      </w:r>
      <w:r w:rsidR="00446E0A" w:rsidRPr="009421B0">
        <w:rPr>
          <w:rFonts w:ascii="Browallia New" w:hAnsi="Browallia New" w:cs="Browallia New" w:hint="cs"/>
          <w:szCs w:val="28"/>
          <w:cs/>
          <w:lang w:eastAsia="th-TH"/>
        </w:rPr>
        <w:t xml:space="preserve">ครบร้อยละ </w:t>
      </w:r>
      <w:r w:rsidR="00446E0A" w:rsidRPr="009421B0">
        <w:rPr>
          <w:rFonts w:ascii="Browallia New" w:hAnsi="Browallia New" w:cs="Browallia New"/>
          <w:szCs w:val="28"/>
          <w:lang w:eastAsia="th-TH"/>
        </w:rPr>
        <w:t>7.00</w:t>
      </w:r>
      <w:r w:rsidR="00446E0A" w:rsidRPr="009421B0">
        <w:rPr>
          <w:rFonts w:ascii="Browallia New" w:hAnsi="Browallia New" w:cs="Browallia New" w:hint="cs"/>
          <w:szCs w:val="28"/>
          <w:cs/>
          <w:lang w:eastAsia="th-TH"/>
        </w:rPr>
        <w:t xml:space="preserve"> ของทุนชำระแล้วของบริษัทฯ ซึ่งบริษัทฯ มีความตั้งใจในการออกและเสนอขายหุ้นดังกล่าวให้แล้วเสร็จ ภายใน </w:t>
      </w:r>
      <w:r w:rsidR="00446E0A" w:rsidRPr="009421B0">
        <w:rPr>
          <w:rFonts w:ascii="Browallia New" w:hAnsi="Browallia New" w:cs="Browallia New"/>
          <w:szCs w:val="28"/>
          <w:lang w:eastAsia="th-TH"/>
        </w:rPr>
        <w:t xml:space="preserve">6 </w:t>
      </w:r>
      <w:r w:rsidR="00446E0A" w:rsidRPr="009421B0">
        <w:rPr>
          <w:rFonts w:ascii="Browallia New" w:hAnsi="Browallia New" w:cs="Browallia New" w:hint="cs"/>
          <w:szCs w:val="28"/>
          <w:cs/>
          <w:lang w:eastAsia="th-TH"/>
        </w:rPr>
        <w:t xml:space="preserve">เดือน นับจากวันที่หุ้นสามัญของบริษัทฯ เข้าจดทะเบียนในตลาดหลักทรัพย์ฯ </w:t>
      </w:r>
    </w:p>
    <w:p w14:paraId="03FDC575" w14:textId="3B060245" w:rsidR="000360DD" w:rsidRPr="009421B0" w:rsidRDefault="00446E0A" w:rsidP="00A427A0">
      <w:pPr>
        <w:pStyle w:val="ListParagraph"/>
        <w:numPr>
          <w:ilvl w:val="0"/>
          <w:numId w:val="137"/>
        </w:numPr>
        <w:spacing w:after="240"/>
        <w:ind w:left="1985" w:hanging="425"/>
        <w:jc w:val="thaiDistribute"/>
        <w:rPr>
          <w:rFonts w:ascii="Browallia New" w:hAnsi="Browallia New" w:cs="Browallia New"/>
          <w:szCs w:val="28"/>
          <w:lang w:eastAsia="th-TH"/>
        </w:rPr>
      </w:pPr>
      <w:r w:rsidRPr="009421B0">
        <w:rPr>
          <w:rFonts w:ascii="Browallia New" w:hAnsi="Browallia New" w:cs="Browallia New"/>
          <w:szCs w:val="28"/>
          <w:cs/>
          <w:lang w:eastAsia="th-TH"/>
        </w:rPr>
        <w:t>กลุ่มผู้ถือหุ้นใหญ่อาจเสนอขายหุ้นสามัญเดิม และ/หรือ บริษัทฯ จะดำเนินการออกและเสนอขายหุ้นสามัญเพิ่มทุนแก่นักลงทุนทั่วไป (</w:t>
      </w:r>
      <w:r w:rsidRPr="009421B0">
        <w:rPr>
          <w:rFonts w:ascii="Browallia New" w:hAnsi="Browallia New" w:cs="Browallia New"/>
          <w:szCs w:val="28"/>
          <w:lang w:eastAsia="th-TH"/>
        </w:rPr>
        <w:t>Public Offering</w:t>
      </w:r>
      <w:r w:rsidRPr="009421B0">
        <w:rPr>
          <w:rFonts w:ascii="Browallia New" w:hAnsi="Browallia New" w:cs="Browallia New"/>
          <w:szCs w:val="28"/>
          <w:cs/>
          <w:lang w:eastAsia="th-TH"/>
        </w:rPr>
        <w:t>) และ/หรือ บุคคลในวงจำกัด (</w:t>
      </w:r>
      <w:r w:rsidRPr="009421B0">
        <w:rPr>
          <w:rFonts w:ascii="Browallia New" w:hAnsi="Browallia New" w:cs="Browallia New"/>
          <w:szCs w:val="28"/>
          <w:lang w:eastAsia="th-TH"/>
        </w:rPr>
        <w:t>Private Placement</w:t>
      </w:r>
      <w:r w:rsidRPr="009421B0">
        <w:rPr>
          <w:rFonts w:ascii="Browallia New" w:hAnsi="Browallia New" w:cs="Browallia New"/>
          <w:szCs w:val="28"/>
          <w:cs/>
          <w:lang w:eastAsia="th-TH"/>
        </w:rPr>
        <w:t xml:space="preserve">) เพื่อให้บริษัทฯ มีสัดส่วนการถือหุ้นของผู้ถือหุ้นรายย่อย </w:t>
      </w:r>
      <w:r w:rsidRPr="009421B0">
        <w:rPr>
          <w:rFonts w:ascii="Browallia New" w:hAnsi="Browallia New" w:cs="Browallia New"/>
          <w:szCs w:val="28"/>
          <w:lang w:eastAsia="th-TH"/>
        </w:rPr>
        <w:t xml:space="preserve">(Free float) </w:t>
      </w:r>
      <w:r w:rsidRPr="009421B0">
        <w:rPr>
          <w:rFonts w:ascii="Browallia New" w:hAnsi="Browallia New" w:cs="Browallia New"/>
          <w:szCs w:val="28"/>
          <w:cs/>
          <w:lang w:eastAsia="th-TH"/>
        </w:rPr>
        <w:t xml:space="preserve">ครบร้อยละ </w:t>
      </w:r>
      <w:r w:rsidRPr="009421B0">
        <w:rPr>
          <w:rFonts w:ascii="Browallia New" w:hAnsi="Browallia New" w:cs="Browallia New"/>
          <w:szCs w:val="28"/>
          <w:lang w:eastAsia="th-TH"/>
        </w:rPr>
        <w:t>15.00</w:t>
      </w:r>
      <w:r w:rsidRPr="009421B0">
        <w:rPr>
          <w:rFonts w:ascii="Browallia New" w:hAnsi="Browallia New" w:cs="Browallia New"/>
          <w:szCs w:val="28"/>
          <w:cs/>
          <w:lang w:eastAsia="th-TH"/>
        </w:rPr>
        <w:t xml:space="preserve"> ของทุนชำระแล้วของบริษัทฯ ภายใน </w:t>
      </w:r>
      <w:r w:rsidRPr="009421B0">
        <w:rPr>
          <w:rFonts w:ascii="Browallia New" w:hAnsi="Browallia New" w:cs="Browallia New"/>
          <w:szCs w:val="28"/>
          <w:lang w:eastAsia="th-TH"/>
        </w:rPr>
        <w:t xml:space="preserve">1 </w:t>
      </w:r>
      <w:r w:rsidRPr="009421B0">
        <w:rPr>
          <w:rFonts w:ascii="Browallia New" w:hAnsi="Browallia New" w:cs="Browallia New"/>
          <w:szCs w:val="28"/>
          <w:cs/>
          <w:lang w:eastAsia="th-TH"/>
        </w:rPr>
        <w:t>ปี นับจากวันที่หุ้นสามัญของบริษัทฯ เข้าจดทะเบียนในตลาดหลักทรัพย์ฯ</w:t>
      </w:r>
    </w:p>
    <w:p w14:paraId="23C1D93D" w14:textId="77777777" w:rsidR="000B5970" w:rsidRPr="009421B0" w:rsidRDefault="000B5970" w:rsidP="000B5970">
      <w:pPr>
        <w:spacing w:after="240"/>
        <w:ind w:firstLine="1134"/>
        <w:jc w:val="thaiDistribute"/>
        <w:rPr>
          <w:rFonts w:ascii="Browallia New" w:hAnsi="Browallia New" w:cs="Browallia New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อย่างไรก็ตาม ในกรณีที่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TGH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ไม่สามารถกระจายหุ้นเพื่อให้บริษัทฯ มีสัดส่วนการถือหุ้นของผู้ถือหุ้นรายย่อย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(Free float)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ครบร้อยละ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15.00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ของทุนที่ออกและชำระแล้วทั้งหมด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TGH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จะมีค่าธรรมเนียมส่วนเพิ่มที่ต้องชำระแก่ตลาดหลักทรัพย์ฯ โดยตลาดหลักทรัพย์ฯ มีแนวทางการดำเนินการ ดังนี้</w:t>
      </w:r>
    </w:p>
    <w:p w14:paraId="5EB7CD9A" w14:textId="77777777" w:rsidR="000B5970" w:rsidRPr="009421B0" w:rsidRDefault="000B5970" w:rsidP="000B5970">
      <w:pPr>
        <w:pStyle w:val="ListParagraph"/>
        <w:numPr>
          <w:ilvl w:val="0"/>
          <w:numId w:val="120"/>
        </w:numPr>
        <w:spacing w:after="240"/>
        <w:ind w:left="1560" w:hanging="426"/>
        <w:jc w:val="thaiDistribute"/>
        <w:rPr>
          <w:rFonts w:ascii="Browallia New" w:hAnsi="Browallia New" w:cs="Browallia New"/>
          <w:szCs w:val="28"/>
          <w:lang w:eastAsia="th-TH"/>
        </w:rPr>
      </w:pPr>
      <w:r w:rsidRPr="009421B0">
        <w:rPr>
          <w:rFonts w:ascii="Browallia New" w:hAnsi="Browallia New" w:cs="Browallia New"/>
          <w:szCs w:val="28"/>
          <w:u w:val="single"/>
          <w:cs/>
          <w:lang w:eastAsia="th-TH"/>
        </w:rPr>
        <w:t xml:space="preserve">บริษัทที่มี </w:t>
      </w:r>
      <w:r w:rsidRPr="009421B0">
        <w:rPr>
          <w:rFonts w:ascii="Browallia New" w:hAnsi="Browallia New" w:cs="Browallia New"/>
          <w:szCs w:val="28"/>
          <w:u w:val="single"/>
          <w:lang w:eastAsia="th-TH"/>
        </w:rPr>
        <w:t xml:space="preserve">Free Float </w:t>
      </w:r>
      <w:r w:rsidRPr="009421B0">
        <w:rPr>
          <w:rFonts w:ascii="Browallia New" w:hAnsi="Browallia New" w:cs="Browallia New"/>
          <w:szCs w:val="28"/>
          <w:u w:val="single"/>
          <w:cs/>
          <w:lang w:eastAsia="th-TH"/>
        </w:rPr>
        <w:t xml:space="preserve">ไม่ครบถ้วนเป็นปีที่ </w:t>
      </w:r>
      <w:r w:rsidRPr="009421B0">
        <w:rPr>
          <w:rFonts w:ascii="Browallia New" w:hAnsi="Browallia New" w:cs="Browallia New"/>
          <w:szCs w:val="28"/>
          <w:u w:val="single"/>
          <w:lang w:eastAsia="th-TH"/>
        </w:rPr>
        <w:t>1:</w:t>
      </w:r>
      <w:r w:rsidRPr="009421B0">
        <w:rPr>
          <w:rFonts w:ascii="Browallia New" w:hAnsi="Browallia New" w:cs="Browallia New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Cs w:val="28"/>
          <w:cs/>
          <w:lang w:eastAsia="th-TH"/>
        </w:rPr>
        <w:t>ตลาดหลักทรัพย์ จะมีหนังสือแจ้งบริษัท</w:t>
      </w:r>
    </w:p>
    <w:p w14:paraId="4C5781FC" w14:textId="77777777" w:rsidR="000B5970" w:rsidRPr="009421B0" w:rsidRDefault="000B5970" w:rsidP="000B5970">
      <w:pPr>
        <w:pStyle w:val="ListParagraph"/>
        <w:numPr>
          <w:ilvl w:val="0"/>
          <w:numId w:val="120"/>
        </w:numPr>
        <w:spacing w:after="240"/>
        <w:ind w:left="1560" w:hanging="426"/>
        <w:jc w:val="thaiDistribute"/>
        <w:rPr>
          <w:rFonts w:ascii="Browallia New" w:hAnsi="Browallia New" w:cs="Browallia New"/>
          <w:szCs w:val="28"/>
          <w:lang w:eastAsia="th-TH"/>
        </w:rPr>
      </w:pPr>
      <w:r w:rsidRPr="009421B0">
        <w:rPr>
          <w:rFonts w:ascii="Browallia New" w:hAnsi="Browallia New" w:cs="Browallia New"/>
          <w:szCs w:val="28"/>
          <w:u w:val="single"/>
          <w:cs/>
          <w:lang w:eastAsia="th-TH"/>
        </w:rPr>
        <w:t xml:space="preserve">บริษัทที่มี </w:t>
      </w:r>
      <w:r w:rsidRPr="009421B0">
        <w:rPr>
          <w:rFonts w:ascii="Browallia New" w:hAnsi="Browallia New" w:cs="Browallia New"/>
          <w:szCs w:val="28"/>
          <w:u w:val="single"/>
          <w:lang w:eastAsia="th-TH"/>
        </w:rPr>
        <w:t xml:space="preserve">Free Float </w:t>
      </w:r>
      <w:r w:rsidRPr="009421B0">
        <w:rPr>
          <w:rFonts w:ascii="Browallia New" w:hAnsi="Browallia New" w:cs="Browallia New"/>
          <w:szCs w:val="28"/>
          <w:u w:val="single"/>
          <w:cs/>
          <w:lang w:eastAsia="th-TH"/>
        </w:rPr>
        <w:t xml:space="preserve">ไม่ครบถ้วนเป็นปีที่ </w:t>
      </w:r>
      <w:r w:rsidRPr="009421B0">
        <w:rPr>
          <w:rFonts w:ascii="Browallia New" w:hAnsi="Browallia New" w:cs="Browallia New"/>
          <w:szCs w:val="28"/>
          <w:u w:val="single"/>
          <w:lang w:eastAsia="th-TH"/>
        </w:rPr>
        <w:t>2</w:t>
      </w:r>
      <w:r w:rsidRPr="009421B0">
        <w:rPr>
          <w:rFonts w:ascii="Browallia New" w:hAnsi="Browallia New" w:cs="Browallia New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Cs w:val="28"/>
          <w:cs/>
          <w:lang w:eastAsia="th-TH"/>
        </w:rPr>
        <w:t>เข้าข่ายต้องจ่ายค่าธรรมเนียมรายปีส่วนเพิ่ม</w:t>
      </w:r>
      <w:r w:rsidRPr="009421B0">
        <w:rPr>
          <w:rFonts w:ascii="Browallia New" w:hAnsi="Browallia New" w:cs="Browallia New"/>
          <w:szCs w:val="28"/>
          <w:lang w:eastAsia="th-TH"/>
        </w:rPr>
        <w:t xml:space="preserve">: </w:t>
      </w:r>
      <w:r w:rsidRPr="009421B0">
        <w:rPr>
          <w:rFonts w:ascii="Browallia New" w:hAnsi="Browallia New" w:cs="Browallia New"/>
          <w:szCs w:val="28"/>
          <w:shd w:val="clear" w:color="auto" w:fill="FFFFFF"/>
          <w:cs/>
        </w:rPr>
        <w:t xml:space="preserve">ตลาดหลักทรัพย์จะประกาศชื่อต่อสาธารณะ พร้อมแจ้งให้บริษัทเริ่มชำระค่าธรรมเนียมรายปีส่วนเพิ่มในอัตราค่าธรรมเนียมปีที่ </w:t>
      </w:r>
      <w:r w:rsidRPr="009421B0">
        <w:rPr>
          <w:rFonts w:ascii="Browallia New" w:hAnsi="Browallia New" w:cs="Browallia New"/>
          <w:szCs w:val="28"/>
          <w:shd w:val="clear" w:color="auto" w:fill="FFFFFF"/>
        </w:rPr>
        <w:t xml:space="preserve">1 </w:t>
      </w:r>
      <w:r w:rsidRPr="009421B0">
        <w:rPr>
          <w:rFonts w:ascii="Browallia New" w:hAnsi="Browallia New" w:cs="Browallia New"/>
          <w:szCs w:val="28"/>
          <w:shd w:val="clear" w:color="auto" w:fill="FFFFFF"/>
          <w:cs/>
        </w:rPr>
        <w:t xml:space="preserve">ตามสัดส่วนรายย่อยที่ไม่ครบถ้วน </w:t>
      </w:r>
      <w:r w:rsidRPr="009421B0">
        <w:rPr>
          <w:rFonts w:ascii="Browallia New" w:hAnsi="Browallia New" w:cs="Browallia New" w:hint="cs"/>
          <w:szCs w:val="28"/>
          <w:cs/>
          <w:lang w:eastAsia="th-TH"/>
        </w:rPr>
        <w:t>โดยรายล</w:t>
      </w:r>
      <w:r w:rsidRPr="009421B0">
        <w:rPr>
          <w:rFonts w:ascii="Browallia New" w:hAnsi="Browallia New" w:cs="Browallia New"/>
          <w:szCs w:val="28"/>
          <w:cs/>
          <w:lang w:eastAsia="th-TH"/>
        </w:rPr>
        <w:t>ะเอียดค่าธรรมเนียมส่วนเพิ่ม เป็นดังนี้</w:t>
      </w:r>
    </w:p>
    <w:p w14:paraId="66B04134" w14:textId="77777777" w:rsidR="000B5970" w:rsidRPr="009421B0" w:rsidRDefault="000B5970" w:rsidP="000A0A42">
      <w:pPr>
        <w:pStyle w:val="ListParagraph"/>
        <w:spacing w:after="240"/>
        <w:ind w:left="1560"/>
        <w:jc w:val="thaiDistribute"/>
        <w:rPr>
          <w:rFonts w:ascii="Browallia New" w:hAnsi="Browallia New" w:cs="Browallia New"/>
          <w:szCs w:val="28"/>
          <w:u w:val="single"/>
          <w:lang w:eastAsia="th-TH"/>
        </w:rPr>
      </w:pPr>
    </w:p>
    <w:p w14:paraId="12C2622D" w14:textId="77777777" w:rsidR="000B5970" w:rsidRPr="009421B0" w:rsidRDefault="000B5970" w:rsidP="000A0A42">
      <w:pPr>
        <w:pStyle w:val="ListParagraph"/>
        <w:spacing w:after="240"/>
        <w:ind w:left="1560"/>
        <w:jc w:val="thaiDistribute"/>
        <w:rPr>
          <w:rFonts w:ascii="Browallia New" w:hAnsi="Browallia New" w:cs="Browallia New"/>
          <w:szCs w:val="28"/>
          <w:lang w:eastAsia="th-TH"/>
        </w:rPr>
      </w:pPr>
    </w:p>
    <w:tbl>
      <w:tblPr>
        <w:tblStyle w:val="TableGrid"/>
        <w:tblW w:w="0" w:type="auto"/>
        <w:tblInd w:w="1560" w:type="dxa"/>
        <w:tblLook w:val="04A0" w:firstRow="1" w:lastRow="0" w:firstColumn="1" w:lastColumn="0" w:noHBand="0" w:noVBand="1"/>
      </w:tblPr>
      <w:tblGrid>
        <w:gridCol w:w="2376"/>
        <w:gridCol w:w="1346"/>
        <w:gridCol w:w="1347"/>
        <w:gridCol w:w="1346"/>
        <w:gridCol w:w="1347"/>
      </w:tblGrid>
      <w:tr w:rsidR="000B5970" w:rsidRPr="009421B0" w14:paraId="6D0FFF21" w14:textId="77777777" w:rsidTr="000B5970">
        <w:tc>
          <w:tcPr>
            <w:tcW w:w="2376" w:type="dxa"/>
            <w:vMerge w:val="restart"/>
            <w:shd w:val="clear" w:color="auto" w:fill="D9D9D9" w:themeFill="background1" w:themeFillShade="D9"/>
            <w:vAlign w:val="center"/>
          </w:tcPr>
          <w:p w14:paraId="54226FBF" w14:textId="77777777" w:rsidR="000B5970" w:rsidRPr="009421B0" w:rsidRDefault="000B5970" w:rsidP="000B5970">
            <w:pPr>
              <w:pStyle w:val="ListParagraph"/>
              <w:ind w:left="0"/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  <w:lang w:eastAsia="th-TH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  <w:lang w:eastAsia="th-TH"/>
              </w:rPr>
              <w:t xml:space="preserve">จำนวน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lang w:eastAsia="th-TH"/>
              </w:rPr>
              <w:t xml:space="preserve">Free float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  <w:lang w:eastAsia="th-TH"/>
              </w:rPr>
              <w:t xml:space="preserve">ที่ขาด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lang w:eastAsia="th-TH"/>
              </w:rPr>
              <w:t>(%)</w:t>
            </w:r>
          </w:p>
        </w:tc>
        <w:tc>
          <w:tcPr>
            <w:tcW w:w="5386" w:type="dxa"/>
            <w:gridSpan w:val="4"/>
            <w:shd w:val="clear" w:color="auto" w:fill="D9D9D9" w:themeFill="background1" w:themeFillShade="D9"/>
            <w:vAlign w:val="center"/>
          </w:tcPr>
          <w:p w14:paraId="4825CC00" w14:textId="77777777" w:rsidR="000B5970" w:rsidRPr="009421B0" w:rsidRDefault="000B5970" w:rsidP="000B5970">
            <w:pPr>
              <w:pStyle w:val="ListParagraph"/>
              <w:ind w:left="0"/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  <w:lang w:eastAsia="th-TH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  <w:lang w:eastAsia="th-TH"/>
              </w:rPr>
              <w:t>ปีที่เริ่มจ่ายค่าธรรมเนียมเป็นปีที่ (เท่าของค่าธรรมเนียมรายปี)</w:t>
            </w:r>
          </w:p>
        </w:tc>
      </w:tr>
      <w:tr w:rsidR="000B5970" w:rsidRPr="009421B0" w14:paraId="02227C23" w14:textId="77777777" w:rsidTr="000B5970">
        <w:tc>
          <w:tcPr>
            <w:tcW w:w="2376" w:type="dxa"/>
            <w:vMerge/>
            <w:shd w:val="clear" w:color="auto" w:fill="D9D9D9" w:themeFill="background1" w:themeFillShade="D9"/>
          </w:tcPr>
          <w:p w14:paraId="19BB7ABE" w14:textId="77777777" w:rsidR="000B5970" w:rsidRPr="009421B0" w:rsidRDefault="000B5970" w:rsidP="000B5970">
            <w:pPr>
              <w:pStyle w:val="ListParagraph"/>
              <w:ind w:left="0"/>
              <w:rPr>
                <w:rFonts w:ascii="Browallia New" w:hAnsi="Browallia New" w:cs="Browallia New"/>
                <w:b/>
                <w:bCs/>
                <w:sz w:val="24"/>
                <w:szCs w:val="24"/>
                <w:lang w:eastAsia="th-TH"/>
              </w:rPr>
            </w:pPr>
          </w:p>
        </w:tc>
        <w:tc>
          <w:tcPr>
            <w:tcW w:w="1346" w:type="dxa"/>
            <w:shd w:val="clear" w:color="auto" w:fill="D9D9D9" w:themeFill="background1" w:themeFillShade="D9"/>
            <w:vAlign w:val="center"/>
          </w:tcPr>
          <w:p w14:paraId="48609846" w14:textId="77777777" w:rsidR="000B5970" w:rsidRPr="009421B0" w:rsidRDefault="000B5970" w:rsidP="000B5970">
            <w:pPr>
              <w:pStyle w:val="ListParagraph"/>
              <w:ind w:left="0"/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lang w:eastAsia="th-TH"/>
              </w:rPr>
            </w:pPr>
            <w:r w:rsidRPr="009421B0">
              <w:rPr>
                <w:rFonts w:ascii="Browallia New" w:hAnsi="Browallia New" w:cs="Browallia New" w:hint="cs"/>
                <w:b/>
                <w:bCs/>
                <w:sz w:val="24"/>
                <w:szCs w:val="24"/>
                <w:cs/>
                <w:lang w:eastAsia="th-TH"/>
              </w:rPr>
              <w:t xml:space="preserve">ปีที่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lang w:eastAsia="th-TH"/>
              </w:rPr>
              <w:t>1</w:t>
            </w: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14:paraId="3CBE99AF" w14:textId="77777777" w:rsidR="000B5970" w:rsidRPr="009421B0" w:rsidRDefault="000B5970" w:rsidP="000B5970">
            <w:pPr>
              <w:pStyle w:val="ListParagraph"/>
              <w:ind w:left="0"/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lang w:eastAsia="th-TH"/>
              </w:rPr>
            </w:pPr>
            <w:r w:rsidRPr="009421B0">
              <w:rPr>
                <w:rFonts w:ascii="Browallia New" w:hAnsi="Browallia New" w:cs="Browallia New" w:hint="cs"/>
                <w:b/>
                <w:bCs/>
                <w:sz w:val="24"/>
                <w:szCs w:val="24"/>
                <w:cs/>
                <w:lang w:eastAsia="th-TH"/>
              </w:rPr>
              <w:t xml:space="preserve">ปีที่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lang w:eastAsia="th-TH"/>
              </w:rPr>
              <w:t>2</w:t>
            </w:r>
          </w:p>
        </w:tc>
        <w:tc>
          <w:tcPr>
            <w:tcW w:w="1346" w:type="dxa"/>
            <w:shd w:val="clear" w:color="auto" w:fill="D9D9D9" w:themeFill="background1" w:themeFillShade="D9"/>
            <w:vAlign w:val="center"/>
          </w:tcPr>
          <w:p w14:paraId="771AA9C2" w14:textId="77777777" w:rsidR="000B5970" w:rsidRPr="009421B0" w:rsidRDefault="000B5970" w:rsidP="000B5970">
            <w:pPr>
              <w:pStyle w:val="ListParagraph"/>
              <w:ind w:left="0"/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lang w:eastAsia="th-TH"/>
              </w:rPr>
            </w:pPr>
            <w:r w:rsidRPr="009421B0">
              <w:rPr>
                <w:rFonts w:ascii="Browallia New" w:hAnsi="Browallia New" w:cs="Browallia New" w:hint="cs"/>
                <w:b/>
                <w:bCs/>
                <w:sz w:val="24"/>
                <w:szCs w:val="24"/>
                <w:cs/>
                <w:lang w:eastAsia="th-TH"/>
              </w:rPr>
              <w:t xml:space="preserve">ปีที่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lang w:eastAsia="th-TH"/>
              </w:rPr>
              <w:t>3</w:t>
            </w: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14:paraId="54EF79DA" w14:textId="77777777" w:rsidR="000B5970" w:rsidRPr="009421B0" w:rsidRDefault="000B5970" w:rsidP="000B5970">
            <w:pPr>
              <w:pStyle w:val="ListParagraph"/>
              <w:ind w:left="0"/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lang w:eastAsia="th-TH"/>
              </w:rPr>
            </w:pPr>
            <w:r w:rsidRPr="009421B0">
              <w:rPr>
                <w:rFonts w:ascii="Browallia New" w:hAnsi="Browallia New" w:cs="Browallia New" w:hint="cs"/>
                <w:b/>
                <w:bCs/>
                <w:sz w:val="24"/>
                <w:szCs w:val="24"/>
                <w:cs/>
                <w:lang w:eastAsia="th-TH"/>
              </w:rPr>
              <w:t xml:space="preserve">ปีที่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lang w:eastAsia="th-TH"/>
              </w:rPr>
              <w:t xml:space="preserve">4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  <w:lang w:eastAsia="th-TH"/>
              </w:rPr>
              <w:t>เป็นต้นไป</w:t>
            </w:r>
          </w:p>
        </w:tc>
      </w:tr>
      <w:tr w:rsidR="000B5970" w:rsidRPr="009421B0" w14:paraId="575E062B" w14:textId="77777777" w:rsidTr="000B5970">
        <w:tc>
          <w:tcPr>
            <w:tcW w:w="2376" w:type="dxa"/>
          </w:tcPr>
          <w:p w14:paraId="0000F953" w14:textId="77777777" w:rsidR="000B5970" w:rsidRPr="009421B0" w:rsidRDefault="000B5970" w:rsidP="000B5970">
            <w:pPr>
              <w:pStyle w:val="ListParagraph"/>
              <w:ind w:left="0"/>
              <w:jc w:val="center"/>
              <w:rPr>
                <w:rFonts w:ascii="Browallia New" w:hAnsi="Browallia New" w:cs="Browallia New"/>
                <w:sz w:val="24"/>
                <w:szCs w:val="24"/>
                <w:lang w:eastAsia="th-TH"/>
              </w:rPr>
            </w:pP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  <w:lang w:eastAsia="th-TH"/>
              </w:rPr>
              <w:t>น้อย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  <w:lang w:eastAsia="th-TH"/>
              </w:rPr>
              <w:t>กว่าเท่ากับ</w:t>
            </w:r>
            <w:r w:rsidRPr="009421B0">
              <w:rPr>
                <w:rFonts w:ascii="Browallia New" w:hAnsi="Browallia New" w:cs="Browallia New"/>
                <w:sz w:val="24"/>
                <w:szCs w:val="24"/>
                <w:lang w:eastAsia="th-TH"/>
              </w:rPr>
              <w:t xml:space="preserve"> 5%</w:t>
            </w:r>
          </w:p>
        </w:tc>
        <w:tc>
          <w:tcPr>
            <w:tcW w:w="1346" w:type="dxa"/>
          </w:tcPr>
          <w:p w14:paraId="406997E2" w14:textId="77777777" w:rsidR="000B5970" w:rsidRPr="009421B0" w:rsidRDefault="000B5970" w:rsidP="000B5970">
            <w:pPr>
              <w:pStyle w:val="ListParagraph"/>
              <w:ind w:left="0"/>
              <w:jc w:val="center"/>
              <w:rPr>
                <w:rFonts w:ascii="Browallia New" w:hAnsi="Browallia New" w:cs="Browallia New"/>
                <w:sz w:val="24"/>
                <w:szCs w:val="24"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lang w:eastAsia="th-TH"/>
              </w:rPr>
              <w:t xml:space="preserve">1.0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  <w:lang w:eastAsia="th-TH"/>
              </w:rPr>
              <w:t>เท่า</w:t>
            </w:r>
          </w:p>
        </w:tc>
        <w:tc>
          <w:tcPr>
            <w:tcW w:w="1347" w:type="dxa"/>
          </w:tcPr>
          <w:p w14:paraId="2DF48274" w14:textId="77777777" w:rsidR="000B5970" w:rsidRPr="009421B0" w:rsidRDefault="000B5970" w:rsidP="000B5970">
            <w:pPr>
              <w:pStyle w:val="ListParagraph"/>
              <w:ind w:left="0"/>
              <w:jc w:val="center"/>
              <w:rPr>
                <w:rFonts w:ascii="Browallia New" w:hAnsi="Browallia New" w:cs="Browallia New"/>
                <w:sz w:val="24"/>
                <w:szCs w:val="24"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lang w:eastAsia="th-TH"/>
              </w:rPr>
              <w:t xml:space="preserve">1.5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  <w:lang w:eastAsia="th-TH"/>
              </w:rPr>
              <w:t>เท่า</w:t>
            </w:r>
          </w:p>
        </w:tc>
        <w:tc>
          <w:tcPr>
            <w:tcW w:w="1346" w:type="dxa"/>
          </w:tcPr>
          <w:p w14:paraId="183D5E88" w14:textId="77777777" w:rsidR="000B5970" w:rsidRPr="009421B0" w:rsidRDefault="000B5970" w:rsidP="000B5970">
            <w:pPr>
              <w:pStyle w:val="ListParagraph"/>
              <w:ind w:left="0"/>
              <w:jc w:val="center"/>
              <w:rPr>
                <w:rFonts w:ascii="Browallia New" w:hAnsi="Browallia New" w:cs="Browallia New"/>
                <w:sz w:val="24"/>
                <w:szCs w:val="24"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lang w:eastAsia="th-TH"/>
              </w:rPr>
              <w:t xml:space="preserve">2.0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  <w:lang w:eastAsia="th-TH"/>
              </w:rPr>
              <w:t>เท่า</w:t>
            </w:r>
          </w:p>
        </w:tc>
        <w:tc>
          <w:tcPr>
            <w:tcW w:w="1347" w:type="dxa"/>
          </w:tcPr>
          <w:p w14:paraId="05603857" w14:textId="77777777" w:rsidR="000B5970" w:rsidRPr="009421B0" w:rsidRDefault="000B5970" w:rsidP="000B5970">
            <w:pPr>
              <w:pStyle w:val="ListParagraph"/>
              <w:ind w:left="0"/>
              <w:jc w:val="center"/>
              <w:rPr>
                <w:rFonts w:ascii="Browallia New" w:hAnsi="Browallia New" w:cs="Browallia New"/>
                <w:sz w:val="24"/>
                <w:szCs w:val="24"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lang w:eastAsia="th-TH"/>
              </w:rPr>
              <w:t xml:space="preserve">2.5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  <w:lang w:eastAsia="th-TH"/>
              </w:rPr>
              <w:t>เท่า</w:t>
            </w:r>
          </w:p>
        </w:tc>
      </w:tr>
      <w:tr w:rsidR="000B5970" w:rsidRPr="009421B0" w14:paraId="27EBC890" w14:textId="77777777" w:rsidTr="000B5970">
        <w:tc>
          <w:tcPr>
            <w:tcW w:w="2376" w:type="dxa"/>
          </w:tcPr>
          <w:p w14:paraId="4D1F9209" w14:textId="77777777" w:rsidR="000B5970" w:rsidRPr="009421B0" w:rsidRDefault="000B5970" w:rsidP="000B5970">
            <w:pPr>
              <w:pStyle w:val="ListParagraph"/>
              <w:ind w:left="0"/>
              <w:jc w:val="center"/>
              <w:rPr>
                <w:rFonts w:ascii="Browallia New" w:hAnsi="Browallia New" w:cs="Browallia New"/>
                <w:sz w:val="24"/>
                <w:szCs w:val="24"/>
                <w:lang w:eastAsia="th-TH"/>
              </w:rPr>
            </w:pP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  <w:lang w:eastAsia="th-TH"/>
              </w:rPr>
              <w:t xml:space="preserve">มากกว่า </w:t>
            </w:r>
            <w:r w:rsidRPr="009421B0">
              <w:rPr>
                <w:rFonts w:ascii="Browallia New" w:hAnsi="Browallia New" w:cs="Browallia New"/>
                <w:sz w:val="24"/>
                <w:szCs w:val="24"/>
                <w:lang w:eastAsia="th-TH"/>
              </w:rPr>
              <w:t>5% - 10%</w:t>
            </w:r>
          </w:p>
        </w:tc>
        <w:tc>
          <w:tcPr>
            <w:tcW w:w="1346" w:type="dxa"/>
          </w:tcPr>
          <w:p w14:paraId="4F324B1F" w14:textId="77777777" w:rsidR="000B5970" w:rsidRPr="009421B0" w:rsidRDefault="000B5970" w:rsidP="000B5970">
            <w:pPr>
              <w:pStyle w:val="ListParagraph"/>
              <w:ind w:left="0"/>
              <w:jc w:val="center"/>
              <w:rPr>
                <w:rFonts w:ascii="Browallia New" w:hAnsi="Browallia New" w:cs="Browallia New"/>
                <w:sz w:val="24"/>
                <w:szCs w:val="24"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lang w:eastAsia="th-TH"/>
              </w:rPr>
              <w:t xml:space="preserve">1.5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  <w:lang w:eastAsia="th-TH"/>
              </w:rPr>
              <w:t>เท่า</w:t>
            </w:r>
          </w:p>
        </w:tc>
        <w:tc>
          <w:tcPr>
            <w:tcW w:w="1347" w:type="dxa"/>
          </w:tcPr>
          <w:p w14:paraId="5778B4A9" w14:textId="77777777" w:rsidR="000B5970" w:rsidRPr="009421B0" w:rsidRDefault="000B5970" w:rsidP="000B5970">
            <w:pPr>
              <w:pStyle w:val="ListParagraph"/>
              <w:ind w:left="0"/>
              <w:jc w:val="center"/>
              <w:rPr>
                <w:rFonts w:ascii="Browallia New" w:hAnsi="Browallia New" w:cs="Browallia New"/>
                <w:sz w:val="24"/>
                <w:szCs w:val="24"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lang w:eastAsia="th-TH"/>
              </w:rPr>
              <w:t xml:space="preserve">2.0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  <w:lang w:eastAsia="th-TH"/>
              </w:rPr>
              <w:t>เท่า</w:t>
            </w:r>
          </w:p>
        </w:tc>
        <w:tc>
          <w:tcPr>
            <w:tcW w:w="1346" w:type="dxa"/>
          </w:tcPr>
          <w:p w14:paraId="4CB78D69" w14:textId="77777777" w:rsidR="000B5970" w:rsidRPr="009421B0" w:rsidRDefault="000B5970" w:rsidP="000B5970">
            <w:pPr>
              <w:pStyle w:val="ListParagraph"/>
              <w:ind w:left="0"/>
              <w:jc w:val="center"/>
              <w:rPr>
                <w:rFonts w:ascii="Browallia New" w:hAnsi="Browallia New" w:cs="Browallia New"/>
                <w:sz w:val="24"/>
                <w:szCs w:val="24"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lang w:eastAsia="th-TH"/>
              </w:rPr>
              <w:t xml:space="preserve">2.5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  <w:lang w:eastAsia="th-TH"/>
              </w:rPr>
              <w:t>เท่า</w:t>
            </w:r>
          </w:p>
        </w:tc>
        <w:tc>
          <w:tcPr>
            <w:tcW w:w="1347" w:type="dxa"/>
          </w:tcPr>
          <w:p w14:paraId="38B8E311" w14:textId="77777777" w:rsidR="000B5970" w:rsidRPr="009421B0" w:rsidRDefault="000B5970" w:rsidP="000B5970">
            <w:pPr>
              <w:pStyle w:val="ListParagraph"/>
              <w:ind w:left="0"/>
              <w:jc w:val="center"/>
              <w:rPr>
                <w:rFonts w:ascii="Browallia New" w:hAnsi="Browallia New" w:cs="Browallia New"/>
                <w:sz w:val="24"/>
                <w:szCs w:val="24"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lang w:eastAsia="th-TH"/>
              </w:rPr>
              <w:t xml:space="preserve">3.0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  <w:lang w:eastAsia="th-TH"/>
              </w:rPr>
              <w:t>เท่า</w:t>
            </w:r>
          </w:p>
        </w:tc>
      </w:tr>
      <w:tr w:rsidR="000B5970" w:rsidRPr="009421B0" w14:paraId="7761F377" w14:textId="77777777" w:rsidTr="000B5970">
        <w:tc>
          <w:tcPr>
            <w:tcW w:w="2376" w:type="dxa"/>
          </w:tcPr>
          <w:p w14:paraId="1B79F76F" w14:textId="77777777" w:rsidR="000B5970" w:rsidRPr="009421B0" w:rsidRDefault="000B5970" w:rsidP="000B5970">
            <w:pPr>
              <w:pStyle w:val="ListParagraph"/>
              <w:ind w:left="0"/>
              <w:jc w:val="center"/>
              <w:rPr>
                <w:rFonts w:ascii="Browallia New" w:hAnsi="Browallia New" w:cs="Browallia New"/>
                <w:sz w:val="24"/>
                <w:szCs w:val="24"/>
                <w:lang w:eastAsia="th-TH"/>
              </w:rPr>
            </w:pP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  <w:lang w:eastAsia="th-TH"/>
              </w:rPr>
              <w:t xml:space="preserve">มากกว่า </w:t>
            </w:r>
            <w:r w:rsidRPr="009421B0">
              <w:rPr>
                <w:rFonts w:ascii="Browallia New" w:hAnsi="Browallia New" w:cs="Browallia New"/>
                <w:sz w:val="24"/>
                <w:szCs w:val="24"/>
                <w:lang w:eastAsia="th-TH"/>
              </w:rPr>
              <w:t>5% - 15%</w:t>
            </w:r>
          </w:p>
        </w:tc>
        <w:tc>
          <w:tcPr>
            <w:tcW w:w="1346" w:type="dxa"/>
          </w:tcPr>
          <w:p w14:paraId="31161CDD" w14:textId="77777777" w:rsidR="000B5970" w:rsidRPr="009421B0" w:rsidRDefault="000B5970" w:rsidP="000B5970">
            <w:pPr>
              <w:pStyle w:val="ListParagraph"/>
              <w:ind w:left="0"/>
              <w:jc w:val="center"/>
              <w:rPr>
                <w:rFonts w:ascii="Browallia New" w:hAnsi="Browallia New" w:cs="Browallia New"/>
                <w:sz w:val="24"/>
                <w:szCs w:val="24"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lang w:eastAsia="th-TH"/>
              </w:rPr>
              <w:t xml:space="preserve">2.0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  <w:lang w:eastAsia="th-TH"/>
              </w:rPr>
              <w:t>เท่า</w:t>
            </w:r>
          </w:p>
        </w:tc>
        <w:tc>
          <w:tcPr>
            <w:tcW w:w="1347" w:type="dxa"/>
          </w:tcPr>
          <w:p w14:paraId="385E2553" w14:textId="77777777" w:rsidR="000B5970" w:rsidRPr="009421B0" w:rsidRDefault="000B5970" w:rsidP="000B5970">
            <w:pPr>
              <w:pStyle w:val="ListParagraph"/>
              <w:ind w:left="0"/>
              <w:jc w:val="center"/>
              <w:rPr>
                <w:rFonts w:ascii="Browallia New" w:hAnsi="Browallia New" w:cs="Browallia New"/>
                <w:sz w:val="24"/>
                <w:szCs w:val="24"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lang w:eastAsia="th-TH"/>
              </w:rPr>
              <w:t xml:space="preserve">2.5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  <w:lang w:eastAsia="th-TH"/>
              </w:rPr>
              <w:t>เท่า</w:t>
            </w:r>
          </w:p>
        </w:tc>
        <w:tc>
          <w:tcPr>
            <w:tcW w:w="1346" w:type="dxa"/>
          </w:tcPr>
          <w:p w14:paraId="0ECAAF3B" w14:textId="77777777" w:rsidR="000B5970" w:rsidRPr="009421B0" w:rsidRDefault="000B5970" w:rsidP="000B5970">
            <w:pPr>
              <w:pStyle w:val="ListParagraph"/>
              <w:ind w:left="0"/>
              <w:jc w:val="center"/>
              <w:rPr>
                <w:rFonts w:ascii="Browallia New" w:hAnsi="Browallia New" w:cs="Browallia New"/>
                <w:sz w:val="24"/>
                <w:szCs w:val="24"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lang w:eastAsia="th-TH"/>
              </w:rPr>
              <w:t xml:space="preserve">3.0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  <w:lang w:eastAsia="th-TH"/>
              </w:rPr>
              <w:t>เท่า</w:t>
            </w:r>
          </w:p>
        </w:tc>
        <w:tc>
          <w:tcPr>
            <w:tcW w:w="1347" w:type="dxa"/>
          </w:tcPr>
          <w:p w14:paraId="10B12841" w14:textId="77777777" w:rsidR="000B5970" w:rsidRPr="009421B0" w:rsidRDefault="000B5970" w:rsidP="000B5970">
            <w:pPr>
              <w:pStyle w:val="ListParagraph"/>
              <w:ind w:left="0"/>
              <w:jc w:val="center"/>
              <w:rPr>
                <w:rFonts w:ascii="Browallia New" w:hAnsi="Browallia New" w:cs="Browallia New"/>
                <w:sz w:val="24"/>
                <w:szCs w:val="24"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lang w:eastAsia="th-TH"/>
              </w:rPr>
              <w:t xml:space="preserve">3.5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  <w:lang w:eastAsia="th-TH"/>
              </w:rPr>
              <w:t>เท่า</w:t>
            </w:r>
          </w:p>
        </w:tc>
      </w:tr>
    </w:tbl>
    <w:p w14:paraId="03C622BB" w14:textId="77777777" w:rsidR="000B5970" w:rsidRPr="009421B0" w:rsidRDefault="000B5970" w:rsidP="000B5970">
      <w:pPr>
        <w:pStyle w:val="ListParagraph"/>
        <w:spacing w:after="240"/>
        <w:ind w:left="2268" w:hanging="812"/>
        <w:jc w:val="thaiDistribute"/>
        <w:rPr>
          <w:rFonts w:ascii="Browallia New" w:hAnsi="Browallia New" w:cs="Browallia New"/>
          <w:sz w:val="24"/>
          <w:szCs w:val="24"/>
          <w:lang w:eastAsia="th-TH"/>
        </w:rPr>
      </w:pPr>
      <w:r w:rsidRPr="009421B0">
        <w:rPr>
          <w:rFonts w:ascii="Browallia New" w:hAnsi="Browallia New" w:cs="Browallia New"/>
          <w:sz w:val="24"/>
          <w:szCs w:val="24"/>
          <w:cs/>
          <w:lang w:eastAsia="th-TH"/>
        </w:rPr>
        <w:t>หมายเหตุ</w:t>
      </w:r>
      <w:r w:rsidRPr="009421B0">
        <w:rPr>
          <w:rFonts w:ascii="Browallia New" w:hAnsi="Browallia New" w:cs="Browallia New"/>
          <w:sz w:val="24"/>
          <w:szCs w:val="24"/>
          <w:lang w:eastAsia="th-TH"/>
        </w:rPr>
        <w:t>:</w:t>
      </w:r>
      <w:r w:rsidRPr="009421B0">
        <w:rPr>
          <w:rFonts w:ascii="Browallia New" w:hAnsi="Browallia New" w:cs="Browallia New"/>
          <w:sz w:val="24"/>
          <w:szCs w:val="24"/>
          <w:lang w:eastAsia="th-TH"/>
        </w:rPr>
        <w:tab/>
      </w:r>
      <w:r w:rsidRPr="009421B0">
        <w:rPr>
          <w:rFonts w:ascii="Browallia New" w:hAnsi="Browallia New" w:cs="Browallia New"/>
          <w:sz w:val="24"/>
          <w:szCs w:val="24"/>
          <w:cs/>
          <w:lang w:eastAsia="th-TH"/>
        </w:rPr>
        <w:t xml:space="preserve">ประมาณการค่าธรรมเนียมรายปีของ </w:t>
      </w:r>
      <w:r w:rsidRPr="009421B0">
        <w:rPr>
          <w:rFonts w:ascii="Browallia New" w:hAnsi="Browallia New" w:cs="Browallia New"/>
          <w:sz w:val="24"/>
          <w:szCs w:val="24"/>
          <w:lang w:eastAsia="th-TH"/>
        </w:rPr>
        <w:t xml:space="preserve">TGH </w:t>
      </w:r>
      <w:r w:rsidRPr="009421B0">
        <w:rPr>
          <w:rFonts w:ascii="Browallia New" w:hAnsi="Browallia New" w:cs="Browallia New"/>
          <w:sz w:val="24"/>
          <w:szCs w:val="24"/>
          <w:cs/>
          <w:lang w:eastAsia="th-TH"/>
        </w:rPr>
        <w:t xml:space="preserve">เท่ากับ </w:t>
      </w:r>
      <w:r w:rsidRPr="009421B0">
        <w:rPr>
          <w:rFonts w:ascii="Browallia New" w:hAnsi="Browallia New" w:cs="Browallia New"/>
          <w:sz w:val="24"/>
          <w:szCs w:val="24"/>
          <w:lang w:eastAsia="th-TH"/>
        </w:rPr>
        <w:t xml:space="preserve">1.51 </w:t>
      </w:r>
      <w:r w:rsidRPr="009421B0">
        <w:rPr>
          <w:rFonts w:ascii="Browallia New" w:hAnsi="Browallia New" w:cs="Browallia New"/>
          <w:sz w:val="24"/>
          <w:szCs w:val="24"/>
          <w:cs/>
          <w:lang w:eastAsia="th-TH"/>
        </w:rPr>
        <w:t xml:space="preserve">ล้านบาทต่อปี คำนวณจากทุนชำระแล้วเท่ากับ </w:t>
      </w:r>
      <w:r w:rsidRPr="009421B0">
        <w:rPr>
          <w:rFonts w:ascii="Browallia New" w:hAnsi="Browallia New" w:cs="Browallia New"/>
          <w:sz w:val="24"/>
          <w:szCs w:val="24"/>
          <w:lang w:eastAsia="th-TH"/>
        </w:rPr>
        <w:t xml:space="preserve">7,536.40 </w:t>
      </w:r>
      <w:r w:rsidRPr="009421B0">
        <w:rPr>
          <w:rFonts w:ascii="Browallia New" w:hAnsi="Browallia New" w:cs="Browallia New"/>
          <w:sz w:val="24"/>
          <w:szCs w:val="24"/>
          <w:cs/>
          <w:lang w:eastAsia="th-TH"/>
        </w:rPr>
        <w:t xml:space="preserve">ล้านบาท อัตราค่าธรรมเนียม </w:t>
      </w:r>
      <w:r w:rsidRPr="009421B0">
        <w:rPr>
          <w:rFonts w:ascii="Browallia New" w:hAnsi="Browallia New" w:cs="Browallia New"/>
          <w:sz w:val="24"/>
          <w:szCs w:val="24"/>
          <w:lang w:eastAsia="th-TH"/>
        </w:rPr>
        <w:t xml:space="preserve">0.02% </w:t>
      </w:r>
      <w:r w:rsidRPr="009421B0">
        <w:rPr>
          <w:rFonts w:ascii="Browallia New" w:hAnsi="Browallia New" w:cs="Browallia New"/>
          <w:sz w:val="24"/>
          <w:szCs w:val="24"/>
          <w:cs/>
          <w:lang w:eastAsia="th-TH"/>
        </w:rPr>
        <w:t>ต่อปี ของทุนจดทะเบียนและชำระแล้ว</w:t>
      </w:r>
    </w:p>
    <w:p w14:paraId="632F1535" w14:textId="77777777" w:rsidR="000B5970" w:rsidRPr="009421B0" w:rsidRDefault="000B5970" w:rsidP="000B5970">
      <w:pPr>
        <w:ind w:left="720" w:firstLine="414"/>
        <w:rPr>
          <w:rFonts w:ascii="Browallia New" w:eastAsia="Times New Roman" w:hAnsi="Browallia New" w:cs="Browallia New"/>
          <w:sz w:val="28"/>
          <w:szCs w:val="28"/>
        </w:rPr>
      </w:pPr>
      <w:r w:rsidRPr="009421B0">
        <w:rPr>
          <w:rFonts w:ascii="Browallia New" w:eastAsia="Times New Roman" w:hAnsi="Browallia New" w:cs="Browallia New" w:hint="cs"/>
          <w:sz w:val="28"/>
          <w:szCs w:val="28"/>
          <w:shd w:val="clear" w:color="auto" w:fill="FFFFFF"/>
          <w:cs/>
        </w:rPr>
        <w:t>ทั้งนี้ ตลาดหลักทรัพย์อาจผ่อนผันการเรียกเก็บค่าธรรมเนียมรายปีส่วนเพิ่ม</w:t>
      </w:r>
      <w:r w:rsidRPr="009421B0">
        <w:rPr>
          <w:rFonts w:ascii="Browallia New" w:eastAsia="Times New Roman" w:hAnsi="Browallia New" w:cs="Browallia New"/>
          <w:sz w:val="28"/>
          <w:szCs w:val="28"/>
          <w:shd w:val="clear" w:color="auto" w:fill="FFFFFF"/>
          <w:cs/>
        </w:rPr>
        <w:t xml:space="preserve"> </w:t>
      </w:r>
      <w:r w:rsidRPr="009421B0">
        <w:rPr>
          <w:rFonts w:ascii="Browallia New" w:eastAsia="Times New Roman" w:hAnsi="Browallia New" w:cs="Browallia New" w:hint="cs"/>
          <w:sz w:val="28"/>
          <w:szCs w:val="28"/>
          <w:shd w:val="clear" w:color="auto" w:fill="FFFFFF"/>
          <w:cs/>
        </w:rPr>
        <w:t>สำหรับ</w:t>
      </w:r>
      <w:r w:rsidRPr="009421B0">
        <w:rPr>
          <w:rFonts w:ascii="Browallia New" w:eastAsia="Times New Roman" w:hAnsi="Browallia New" w:cs="Browallia New"/>
          <w:sz w:val="28"/>
          <w:szCs w:val="28"/>
          <w:shd w:val="clear" w:color="auto" w:fill="FFFFFF"/>
        </w:rPr>
        <w:t> </w:t>
      </w:r>
    </w:p>
    <w:p w14:paraId="204D71B7" w14:textId="77777777" w:rsidR="000B5970" w:rsidRPr="009421B0" w:rsidRDefault="000B5970" w:rsidP="000B5970">
      <w:pPr>
        <w:pStyle w:val="ListParagraph"/>
        <w:numPr>
          <w:ilvl w:val="0"/>
          <w:numId w:val="169"/>
        </w:numPr>
        <w:rPr>
          <w:rFonts w:ascii="Browallia New" w:eastAsia="Times New Roman" w:hAnsi="Browallia New" w:cs="Browallia New"/>
          <w:szCs w:val="28"/>
        </w:rPr>
      </w:pPr>
      <w:r w:rsidRPr="009421B0">
        <w:rPr>
          <w:rFonts w:ascii="Browallia New" w:eastAsia="Times New Roman" w:hAnsi="Browallia New" w:cs="Browallia New" w:hint="cs"/>
          <w:szCs w:val="28"/>
          <w:cs/>
        </w:rPr>
        <w:t>บริษัทที่ได้จัดทำแผนการแก้ไข</w:t>
      </w:r>
      <w:r w:rsidRPr="009421B0">
        <w:rPr>
          <w:rFonts w:ascii="Browallia New" w:eastAsia="Times New Roman" w:hAnsi="Browallia New" w:cs="Browallia New"/>
          <w:szCs w:val="28"/>
          <w:cs/>
        </w:rPr>
        <w:t xml:space="preserve"> </w:t>
      </w:r>
      <w:r w:rsidRPr="009421B0">
        <w:rPr>
          <w:rFonts w:ascii="Browallia New" w:eastAsia="Times New Roman" w:hAnsi="Browallia New" w:cs="Browallia New"/>
          <w:szCs w:val="28"/>
        </w:rPr>
        <w:t xml:space="preserve">Free Float </w:t>
      </w:r>
      <w:r w:rsidRPr="009421B0">
        <w:rPr>
          <w:rFonts w:ascii="Browallia New" w:eastAsia="Times New Roman" w:hAnsi="Browallia New" w:cs="Browallia New" w:hint="cs"/>
          <w:szCs w:val="28"/>
          <w:cs/>
        </w:rPr>
        <w:t>ที่มีมาตรการและกรอบเวลาดำเนินการที่ชัดเจน</w:t>
      </w:r>
      <w:r w:rsidRPr="009421B0">
        <w:rPr>
          <w:rFonts w:ascii="Browallia New" w:eastAsia="Times New Roman" w:hAnsi="Browallia New" w:cs="Browallia New"/>
          <w:szCs w:val="28"/>
          <w:cs/>
        </w:rPr>
        <w:t xml:space="preserve"> </w:t>
      </w:r>
      <w:r w:rsidRPr="009421B0">
        <w:rPr>
          <w:rFonts w:ascii="Browallia New" w:eastAsia="Times New Roman" w:hAnsi="Browallia New" w:cs="Browallia New" w:hint="cs"/>
          <w:szCs w:val="28"/>
          <w:cs/>
        </w:rPr>
        <w:t>หรือ</w:t>
      </w:r>
    </w:p>
    <w:p w14:paraId="56103CB1" w14:textId="77777777" w:rsidR="000B5970" w:rsidRPr="009421B0" w:rsidRDefault="000B5970" w:rsidP="000B5970">
      <w:pPr>
        <w:pStyle w:val="ListParagraph"/>
        <w:numPr>
          <w:ilvl w:val="0"/>
          <w:numId w:val="169"/>
        </w:numPr>
        <w:rPr>
          <w:rFonts w:ascii="Browallia New" w:eastAsia="Times New Roman" w:hAnsi="Browallia New" w:cs="Browallia New"/>
          <w:szCs w:val="28"/>
        </w:rPr>
      </w:pPr>
      <w:r w:rsidRPr="009421B0">
        <w:rPr>
          <w:rFonts w:ascii="Browallia New" w:eastAsia="Times New Roman" w:hAnsi="Browallia New" w:cs="Browallia New" w:hint="cs"/>
          <w:szCs w:val="28"/>
          <w:cs/>
        </w:rPr>
        <w:t>บริษัทอยู่ระหว่างรอผลการดำเนินการตามมาตรการแก้ไข</w:t>
      </w:r>
      <w:r w:rsidRPr="009421B0">
        <w:rPr>
          <w:rFonts w:ascii="Browallia New" w:eastAsia="Times New Roman" w:hAnsi="Browallia New" w:cs="Browallia New"/>
          <w:szCs w:val="28"/>
          <w:cs/>
        </w:rPr>
        <w:t xml:space="preserve"> </w:t>
      </w:r>
      <w:r w:rsidRPr="009421B0">
        <w:rPr>
          <w:rFonts w:ascii="Browallia New" w:eastAsia="Times New Roman" w:hAnsi="Browallia New" w:cs="Browallia New"/>
          <w:szCs w:val="28"/>
        </w:rPr>
        <w:t>Free Float</w:t>
      </w:r>
    </w:p>
    <w:p w14:paraId="47F52984" w14:textId="77777777" w:rsidR="000B5970" w:rsidRPr="009421B0" w:rsidRDefault="000B5970" w:rsidP="000B5970">
      <w:pPr>
        <w:pStyle w:val="ListParagraph"/>
        <w:spacing w:after="240"/>
        <w:ind w:left="1560"/>
        <w:jc w:val="thaiDistribute"/>
        <w:rPr>
          <w:rFonts w:ascii="Browallia New" w:hAnsi="Browallia New" w:cs="Browallia New"/>
          <w:szCs w:val="28"/>
          <w:lang w:eastAsia="th-TH"/>
        </w:rPr>
      </w:pPr>
    </w:p>
    <w:p w14:paraId="23469747" w14:textId="77777777" w:rsidR="000B5970" w:rsidRPr="009421B0" w:rsidRDefault="000B5970" w:rsidP="000B5970">
      <w:pPr>
        <w:pStyle w:val="ListParagraph"/>
        <w:numPr>
          <w:ilvl w:val="0"/>
          <w:numId w:val="120"/>
        </w:numPr>
        <w:spacing w:after="240"/>
        <w:ind w:left="1560" w:hanging="426"/>
        <w:jc w:val="thaiDistribute"/>
        <w:rPr>
          <w:rFonts w:ascii="Browallia New" w:hAnsi="Browallia New" w:cs="Browallia New"/>
          <w:szCs w:val="28"/>
          <w:lang w:eastAsia="th-TH"/>
        </w:rPr>
      </w:pPr>
      <w:r w:rsidRPr="009421B0">
        <w:rPr>
          <w:rFonts w:ascii="Browallia New" w:hAnsi="Browallia New" w:cs="Browallia New"/>
          <w:szCs w:val="28"/>
          <w:u w:val="single"/>
          <w:shd w:val="clear" w:color="auto" w:fill="FFFFFF"/>
          <w:cs/>
        </w:rPr>
        <w:t xml:space="preserve">บริษัทที่มี </w:t>
      </w:r>
      <w:r w:rsidRPr="009421B0">
        <w:rPr>
          <w:rFonts w:ascii="Browallia New" w:hAnsi="Browallia New" w:cs="Browallia New"/>
          <w:szCs w:val="28"/>
          <w:u w:val="single"/>
          <w:shd w:val="clear" w:color="auto" w:fill="FFFFFF"/>
        </w:rPr>
        <w:t xml:space="preserve">Free Float </w:t>
      </w:r>
      <w:r w:rsidRPr="009421B0">
        <w:rPr>
          <w:rFonts w:ascii="Browallia New" w:hAnsi="Browallia New" w:cs="Browallia New"/>
          <w:szCs w:val="28"/>
          <w:u w:val="single"/>
          <w:shd w:val="clear" w:color="auto" w:fill="FFFFFF"/>
          <w:cs/>
        </w:rPr>
        <w:t xml:space="preserve">ไม่ครบถ้วนตั้งแต่ปีที่ </w:t>
      </w:r>
      <w:r w:rsidRPr="009421B0">
        <w:rPr>
          <w:rFonts w:ascii="Browallia New" w:hAnsi="Browallia New" w:cs="Browallia New"/>
          <w:szCs w:val="28"/>
          <w:u w:val="single"/>
          <w:shd w:val="clear" w:color="auto" w:fill="FFFFFF"/>
        </w:rPr>
        <w:t xml:space="preserve">3 </w:t>
      </w:r>
      <w:r w:rsidRPr="009421B0">
        <w:rPr>
          <w:rFonts w:ascii="Browallia New" w:hAnsi="Browallia New" w:cs="Browallia New"/>
          <w:szCs w:val="28"/>
          <w:u w:val="single"/>
          <w:shd w:val="clear" w:color="auto" w:fill="FFFFFF"/>
          <w:cs/>
        </w:rPr>
        <w:t>ขึ้นไป</w:t>
      </w:r>
      <w:r w:rsidRPr="009421B0">
        <w:rPr>
          <w:rFonts w:ascii="Browallia New" w:hAnsi="Browallia New" w:cs="Browallia New"/>
          <w:szCs w:val="28"/>
          <w:shd w:val="clear" w:color="auto" w:fill="FFFFFF"/>
          <w:cs/>
        </w:rPr>
        <w:t xml:space="preserve"> ต้องจ่ายค่าธรรมเนียมรายปีส่วนเพิ่ม</w:t>
      </w:r>
      <w:r w:rsidRPr="009421B0">
        <w:rPr>
          <w:rFonts w:ascii="Browallia New" w:hAnsi="Browallia New" w:cs="Browallia New"/>
          <w:szCs w:val="28"/>
          <w:shd w:val="clear" w:color="auto" w:fill="FFFFFF"/>
        </w:rPr>
        <w:t xml:space="preserve">: </w:t>
      </w:r>
      <w:r w:rsidRPr="009421B0">
        <w:rPr>
          <w:rFonts w:ascii="Browallia New" w:hAnsi="Browallia New" w:cs="Browallia New"/>
          <w:szCs w:val="28"/>
          <w:shd w:val="clear" w:color="auto" w:fill="FFFFFF"/>
          <w:cs/>
        </w:rPr>
        <w:t xml:space="preserve">ตลาดหลักทรัพย์จะประกาศชื่อต่อสาธารณะ พร้อมแจ้งให้บริษัทชำระค่าธรรมเนียมรายปีส่วนเพิ่ม ตามสัดส่วนรายย่อยที่ขาดและจำนวนปีที่ขาดตามที่ตลาดหลักทรัพย์ กำหนดจนกว่าบริษัทจะแก้ไข </w:t>
      </w:r>
      <w:r w:rsidRPr="009421B0">
        <w:rPr>
          <w:rFonts w:ascii="Browallia New" w:hAnsi="Browallia New" w:cs="Browallia New"/>
          <w:szCs w:val="28"/>
          <w:shd w:val="clear" w:color="auto" w:fill="FFFFFF"/>
        </w:rPr>
        <w:t xml:space="preserve">Free Float </w:t>
      </w:r>
      <w:r w:rsidRPr="009421B0">
        <w:rPr>
          <w:rFonts w:ascii="Browallia New" w:hAnsi="Browallia New" w:cs="Browallia New"/>
          <w:szCs w:val="28"/>
          <w:shd w:val="clear" w:color="auto" w:fill="FFFFFF"/>
          <w:cs/>
        </w:rPr>
        <w:t>ได้</w:t>
      </w:r>
    </w:p>
    <w:p w14:paraId="1272C834" w14:textId="66264EF7" w:rsidR="000B5970" w:rsidRPr="009421B0" w:rsidRDefault="000B5970" w:rsidP="000A0A42">
      <w:pPr>
        <w:spacing w:after="240"/>
        <w:ind w:firstLine="1134"/>
        <w:jc w:val="thaiDistribute"/>
        <w:rPr>
          <w:rFonts w:ascii="Browallia New" w:hAnsi="Browallia New" w:cs="Browallia New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นอกจากนี้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บริษัทที่มี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Free Float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ไม่ครบถ้วนตั้งแต่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ปีขึ้นไป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 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จะต้องนำส่งรายงานความคืบหน้าในการแก้ไข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Free Float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ทุก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6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เดือนนับจากวันครบกำหนดนำส่งรายงานจนกว่าบริษัทจดทะเบียนจะมีคุณสมบัติ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Free Float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ครบถ้วน</w:t>
      </w:r>
    </w:p>
    <w:p w14:paraId="44FAA08B" w14:textId="77777777" w:rsidR="007E56E2" w:rsidRPr="009421B0" w:rsidRDefault="007E56E2" w:rsidP="007E56E2">
      <w:pPr>
        <w:pStyle w:val="Default"/>
        <w:numPr>
          <w:ilvl w:val="0"/>
          <w:numId w:val="136"/>
        </w:numPr>
        <w:autoSpaceDE/>
        <w:autoSpaceDN/>
        <w:adjustRightInd/>
        <w:spacing w:after="120"/>
        <w:ind w:left="1134" w:hanging="425"/>
        <w:jc w:val="thaiDistribute"/>
        <w:rPr>
          <w:rFonts w:ascii="Browallia New" w:hAnsi="Browallia New" w:cs="Browallia New"/>
          <w:b/>
          <w:bCs/>
          <w:sz w:val="28"/>
          <w:szCs w:val="28"/>
        </w:rPr>
      </w:pPr>
      <w:r w:rsidRPr="009421B0">
        <w:rPr>
          <w:rFonts w:ascii="Browallia New" w:hAnsi="Browallia New" w:cs="Browallia New" w:hint="cs"/>
          <w:b/>
          <w:bCs/>
          <w:sz w:val="28"/>
          <w:szCs w:val="28"/>
          <w:cs/>
        </w:rPr>
        <w:t xml:space="preserve">ผลกระทบด้านภาษีกรณีผู้ที่หุ้น </w:t>
      </w:r>
      <w:r w:rsidRPr="009421B0">
        <w:rPr>
          <w:rFonts w:ascii="Browallia New" w:hAnsi="Browallia New" w:cs="Browallia New"/>
          <w:b/>
          <w:bCs/>
          <w:sz w:val="28"/>
          <w:szCs w:val="28"/>
        </w:rPr>
        <w:t xml:space="preserve">TIC </w:t>
      </w:r>
      <w:r w:rsidRPr="009421B0">
        <w:rPr>
          <w:rFonts w:ascii="Browallia New" w:hAnsi="Browallia New" w:cs="Browallia New" w:hint="cs"/>
          <w:b/>
          <w:bCs/>
          <w:sz w:val="28"/>
          <w:szCs w:val="28"/>
          <w:cs/>
        </w:rPr>
        <w:t>ที่แลกหุ้น</w:t>
      </w:r>
    </w:p>
    <w:p w14:paraId="5DEDDC7F" w14:textId="77777777" w:rsidR="007E56E2" w:rsidRPr="009421B0" w:rsidRDefault="007E56E2" w:rsidP="007E56E2">
      <w:pPr>
        <w:spacing w:after="240"/>
        <w:ind w:firstLine="1134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การแลกหุ้นนั้นอาจส่งผลกระทบทางภาษีอากรต่อผู้ถือหุ้นของ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TIC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ดังต่อไปนี้</w:t>
      </w:r>
    </w:p>
    <w:p w14:paraId="0930D27A" w14:textId="77777777" w:rsidR="007E56E2" w:rsidRPr="009421B0" w:rsidRDefault="007E56E2" w:rsidP="007E56E2">
      <w:pPr>
        <w:pStyle w:val="ListParagraph"/>
        <w:numPr>
          <w:ilvl w:val="0"/>
          <w:numId w:val="79"/>
        </w:numPr>
        <w:spacing w:after="120"/>
        <w:ind w:left="1560" w:hanging="426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u w:val="single"/>
          <w:cs/>
        </w:rPr>
        <w:t>กรณีผู้ถือหุ้นเป็นบุคคลธรรมดา</w:t>
      </w:r>
      <w:r w:rsidRPr="009421B0">
        <w:rPr>
          <w:rFonts w:ascii="Browallia New" w:hAnsi="Browallia New" w:cs="Browallia New"/>
          <w:szCs w:val="28"/>
          <w:cs/>
        </w:rPr>
        <w:t xml:space="preserve"> กำไรจากการแลกหุ้นเข้าลักษณะเป็นเงินได้จากการขายหลักทรัพย์ในตลาดหลักทรัพย์ฯ ซึ่งได้รับการยกเว้นไม่ต้องนำไปรวมคำนวณเป็นเงินได้พึงประเมินเพื่อเสียภาษีเงินได้บุคคลธรรมดา</w:t>
      </w:r>
    </w:p>
    <w:p w14:paraId="1299E4AE" w14:textId="77777777" w:rsidR="007E56E2" w:rsidRPr="009421B0" w:rsidRDefault="007E56E2" w:rsidP="009421B0">
      <w:pPr>
        <w:pStyle w:val="ListParagraph"/>
        <w:numPr>
          <w:ilvl w:val="0"/>
          <w:numId w:val="79"/>
        </w:numPr>
        <w:spacing w:after="120"/>
        <w:ind w:left="1560" w:hanging="426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u w:val="single"/>
          <w:cs/>
        </w:rPr>
        <w:t>กรณีผู้ถือหุ้นเป็นบริษัทหรือห้างหุ้นส่วนนิติบุคคล</w:t>
      </w:r>
      <w:r w:rsidRPr="009421B0">
        <w:rPr>
          <w:rFonts w:ascii="Browallia New" w:hAnsi="Browallia New" w:cs="Browallia New"/>
          <w:szCs w:val="28"/>
          <w:cs/>
        </w:rPr>
        <w:t xml:space="preserve"> สำหรับบริษัทหรือห้างหุ้นส่วนนิติบุคคลที่ตั้งขึ้นตามกฎหมายไทย จะต้องนำผลกำไรจากการแลกหุ้นไปคำนวณรวมเป็นรายได้ในการคำนวณกำไรสุทธิเพื่อเสียภาษีนิติบุคคล ซึ่งปัจจุบัน คืออัตราร้อยละ </w:t>
      </w:r>
      <w:r w:rsidRPr="009421B0">
        <w:rPr>
          <w:rFonts w:ascii="Browallia New" w:hAnsi="Browallia New" w:cs="Browallia New"/>
          <w:szCs w:val="28"/>
        </w:rPr>
        <w:t xml:space="preserve">20 </w:t>
      </w:r>
      <w:r w:rsidRPr="009421B0">
        <w:rPr>
          <w:rFonts w:ascii="Browallia New" w:hAnsi="Browallia New" w:cs="Browallia New"/>
          <w:szCs w:val="28"/>
          <w:cs/>
        </w:rPr>
        <w:t xml:space="preserve">ของกำไรสุทธิ ส่วนบริษัทหรือห้างหุ้นส่วนนิติบุคคลที่ตั้งขึ้นตามกฎหมายต่างประเทศแต่มิได้ประกอบกิจการในประเทศไทยนั้น กำไรจากการแลกหุ้นจะต้องเสียภาษีเงินได้หัก ณ ที่จ่ายในอัตราร้อยละ </w:t>
      </w:r>
      <w:r w:rsidRPr="009421B0">
        <w:rPr>
          <w:rFonts w:ascii="Browallia New" w:hAnsi="Browallia New" w:cs="Browallia New"/>
          <w:szCs w:val="28"/>
        </w:rPr>
        <w:t xml:space="preserve">15 </w:t>
      </w:r>
      <w:r w:rsidRPr="009421B0">
        <w:rPr>
          <w:rFonts w:ascii="Browallia New" w:hAnsi="Browallia New" w:cs="Browallia New"/>
          <w:szCs w:val="28"/>
          <w:cs/>
        </w:rPr>
        <w:t>เว้นแต่มีอนุสัญญาภาษีซ้อนที่ให้สิทธิยกเว้นหรือลดหย่อนการจัดเก็บภาษีของประเทศไทยสำหรับเงินได้ที่เป็นผลกำไรจากการโอนหุ้นหรือแลกหุ้นดังกล่าว</w:t>
      </w:r>
    </w:p>
    <w:p w14:paraId="541F0473" w14:textId="34E69F7C" w:rsidR="007E56E2" w:rsidRPr="009421B0" w:rsidRDefault="007E56E2" w:rsidP="009421B0">
      <w:pPr>
        <w:pStyle w:val="ListParagraph"/>
        <w:numPr>
          <w:ilvl w:val="0"/>
          <w:numId w:val="79"/>
        </w:numPr>
        <w:spacing w:after="120"/>
        <w:ind w:left="1560" w:hanging="426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u w:val="single"/>
          <w:cs/>
        </w:rPr>
        <w:t>กรณีผู้ถือหุ้นเป็นกองทุนรวมที่จัดตั้งขึ้นตามกฎหมายไทยหรือนิติบุคคลอื่นที่จัดตั้งขึ้นตามกฎหมายพิเศษของประเทศไทย</w:t>
      </w:r>
      <w:r w:rsidRPr="009421B0">
        <w:rPr>
          <w:rFonts w:ascii="Browallia New" w:hAnsi="Browallia New" w:cs="Browallia New"/>
          <w:szCs w:val="28"/>
          <w:cs/>
        </w:rPr>
        <w:t xml:space="preserve"> จะไม่มีหน้าที่ต้องนำผลกำไรจากการแลกหุ้นมาเสียภาษีเงินได้นิติบุคคล เนื่องจากไม่เข้าลักษณะเป็นบริษัทหรือห้างหุ้นส่วนนิติบุคคลตามความหายของประมวลรัษฎากรแต่อย่างใด</w:t>
      </w:r>
    </w:p>
    <w:p w14:paraId="4866BE32" w14:textId="264FAC60" w:rsidR="0083472E" w:rsidRPr="009421B0" w:rsidRDefault="006B1E42" w:rsidP="00A427A0">
      <w:pPr>
        <w:pStyle w:val="Default"/>
        <w:numPr>
          <w:ilvl w:val="0"/>
          <w:numId w:val="136"/>
        </w:numPr>
        <w:autoSpaceDE/>
        <w:autoSpaceDN/>
        <w:adjustRightInd/>
        <w:spacing w:after="120"/>
        <w:ind w:left="1134" w:hanging="425"/>
        <w:jc w:val="thaiDistribute"/>
        <w:rPr>
          <w:rFonts w:ascii="Browallia New" w:hAnsi="Browallia New" w:cs="Browallia New"/>
          <w:b/>
          <w:bCs/>
          <w:sz w:val="28"/>
          <w:szCs w:val="28"/>
          <w:cs/>
        </w:rPr>
      </w:pPr>
      <w:r w:rsidRPr="005244CF">
        <w:rPr>
          <w:rFonts w:ascii="Browallia New" w:hAnsi="Browallia New" w:cs="Browallia New"/>
          <w:b/>
          <w:bCs/>
          <w:sz w:val="28"/>
          <w:szCs w:val="28"/>
        </w:rPr>
        <w:lastRenderedPageBreak/>
        <w:t xml:space="preserve">TGH </w:t>
      </w:r>
      <w:r w:rsidRPr="009421B0">
        <w:rPr>
          <w:rFonts w:ascii="Browallia New" w:hAnsi="Browallia New" w:cs="Browallia New" w:hint="cs"/>
          <w:b/>
          <w:bCs/>
          <w:sz w:val="28"/>
          <w:szCs w:val="28"/>
          <w:cs/>
        </w:rPr>
        <w:t>อาจมีความขัดแย้งทางผลประโยชน์</w:t>
      </w:r>
      <w:r w:rsidR="00E77214" w:rsidRPr="009421B0">
        <w:rPr>
          <w:rFonts w:ascii="Browallia New" w:hAnsi="Browallia New" w:cs="Browallia New" w:hint="cs"/>
          <w:b/>
          <w:bCs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 w:hint="cs"/>
          <w:b/>
          <w:bCs/>
          <w:sz w:val="28"/>
          <w:szCs w:val="28"/>
          <w:cs/>
        </w:rPr>
        <w:t>จากกรณี</w:t>
      </w:r>
      <w:r w:rsidR="00E77214" w:rsidRPr="009421B0">
        <w:rPr>
          <w:rFonts w:ascii="Browallia New" w:hAnsi="Browallia New" w:cs="Browallia New" w:hint="cs"/>
          <w:b/>
          <w:bCs/>
          <w:sz w:val="28"/>
          <w:szCs w:val="28"/>
          <w:cs/>
        </w:rPr>
        <w:t>ที่ผู้ถือหุ้นใหญ่มี</w:t>
      </w:r>
      <w:r w:rsidRPr="009421B0">
        <w:rPr>
          <w:rFonts w:ascii="Browallia New" w:hAnsi="Browallia New" w:cs="Browallia New" w:hint="cs"/>
          <w:b/>
          <w:bCs/>
          <w:sz w:val="28"/>
          <w:szCs w:val="28"/>
          <w:cs/>
        </w:rPr>
        <w:t>การถือหุ้นในบริษัทจดทะเบียนที่ประกอบธุรกิจเดียวกัน</w:t>
      </w:r>
    </w:p>
    <w:p w14:paraId="71876302" w14:textId="77777777" w:rsidR="006B1E42" w:rsidRPr="009421B0" w:rsidRDefault="006B1E42" w:rsidP="00A427A0">
      <w:pPr>
        <w:pStyle w:val="ListParagraph"/>
        <w:spacing w:after="120"/>
        <w:ind w:left="0" w:firstLine="1134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 xml:space="preserve">ภายหลังการปรับโครงสร้างกิจการ </w:t>
      </w:r>
      <w:r w:rsidRPr="009421B0">
        <w:rPr>
          <w:rFonts w:ascii="Browallia New" w:hAnsi="Browallia New" w:cs="Browallia New"/>
          <w:szCs w:val="28"/>
        </w:rPr>
        <w:t>SEG</w:t>
      </w:r>
      <w:r w:rsidRPr="009421B0">
        <w:rPr>
          <w:rFonts w:ascii="Browallia New" w:hAnsi="Browallia New" w:cs="Browallia New"/>
          <w:szCs w:val="28"/>
          <w:cs/>
        </w:rPr>
        <w:t xml:space="preserve"> จะมีฐานะเป็นผู้ถือหุ้นรายใหญ่ของบริษัทฯ โดยปัจจุบัน</w:t>
      </w:r>
      <w:r w:rsidRPr="009421B0">
        <w:rPr>
          <w:rFonts w:ascii="Browallia New" w:hAnsi="Browallia New" w:cs="Browallia New"/>
          <w:szCs w:val="28"/>
        </w:rPr>
        <w:t xml:space="preserve"> </w:t>
      </w:r>
      <w:r w:rsidRPr="009421B0">
        <w:rPr>
          <w:rFonts w:ascii="Browallia New" w:hAnsi="Browallia New" w:cs="Browallia New"/>
          <w:szCs w:val="28"/>
          <w:cs/>
        </w:rPr>
        <w:t xml:space="preserve">กลุ่มผู้ถือหุ้นของ </w:t>
      </w:r>
      <w:r w:rsidRPr="009421B0">
        <w:rPr>
          <w:rFonts w:ascii="Browallia New" w:hAnsi="Browallia New" w:cs="Browallia New"/>
          <w:szCs w:val="28"/>
        </w:rPr>
        <w:t xml:space="preserve">SEG </w:t>
      </w:r>
      <w:r w:rsidRPr="009421B0">
        <w:rPr>
          <w:rFonts w:ascii="Browallia New" w:hAnsi="Browallia New" w:cs="Browallia New"/>
          <w:szCs w:val="28"/>
          <w:cs/>
        </w:rPr>
        <w:t>ถือหุ้นอยู่ในบริษัท อินทรประกันภัย จำกัด (มหาชน) (</w:t>
      </w:r>
      <w:r w:rsidRPr="009421B0">
        <w:rPr>
          <w:rFonts w:ascii="Browallia New" w:hAnsi="Browallia New" w:cs="Browallia New"/>
          <w:szCs w:val="28"/>
        </w:rPr>
        <w:t>“</w:t>
      </w:r>
      <w:r w:rsidRPr="009421B0">
        <w:rPr>
          <w:rFonts w:ascii="Browallia New" w:hAnsi="Browallia New" w:cs="Browallia New"/>
          <w:b/>
          <w:bCs/>
          <w:szCs w:val="28"/>
        </w:rPr>
        <w:t>INSURE</w:t>
      </w:r>
      <w:r w:rsidRPr="009421B0">
        <w:rPr>
          <w:rFonts w:ascii="Browallia New" w:hAnsi="Browallia New" w:cs="Browallia New"/>
          <w:szCs w:val="28"/>
        </w:rPr>
        <w:t xml:space="preserve">”) </w:t>
      </w:r>
      <w:r w:rsidRPr="009421B0">
        <w:rPr>
          <w:rFonts w:ascii="Browallia New" w:hAnsi="Browallia New" w:cs="Browallia New"/>
          <w:szCs w:val="28"/>
          <w:cs/>
        </w:rPr>
        <w:t xml:space="preserve">ซึ่งเป็นบริษัทจดทะเบียนในตลาดหลักทรัพย์ฯ จำนวน </w:t>
      </w:r>
      <w:r w:rsidRPr="009421B0">
        <w:rPr>
          <w:rFonts w:ascii="Browallia New" w:hAnsi="Browallia New" w:cs="Browallia New"/>
          <w:szCs w:val="28"/>
        </w:rPr>
        <w:t xml:space="preserve">6,782,495 </w:t>
      </w:r>
      <w:r w:rsidRPr="009421B0">
        <w:rPr>
          <w:rFonts w:ascii="Browallia New" w:hAnsi="Browallia New" w:cs="Browallia New"/>
          <w:szCs w:val="28"/>
          <w:cs/>
        </w:rPr>
        <w:t xml:space="preserve">หุ้น คิดเป็นร้อยละ </w:t>
      </w:r>
      <w:r w:rsidRPr="009421B0">
        <w:rPr>
          <w:rFonts w:ascii="Browallia New" w:hAnsi="Browallia New" w:cs="Browallia New"/>
          <w:szCs w:val="28"/>
        </w:rPr>
        <w:t xml:space="preserve">67.82 </w:t>
      </w:r>
      <w:r w:rsidRPr="009421B0">
        <w:rPr>
          <w:rFonts w:ascii="Browallia New" w:hAnsi="Browallia New" w:cs="Browallia New"/>
          <w:szCs w:val="28"/>
          <w:cs/>
        </w:rPr>
        <w:t xml:space="preserve">ของทุนจดทะเบียนชำระแล้ว โดย </w:t>
      </w:r>
      <w:r w:rsidRPr="009421B0">
        <w:rPr>
          <w:rFonts w:ascii="Browallia New" w:hAnsi="Browallia New" w:cs="Browallia New"/>
          <w:szCs w:val="28"/>
        </w:rPr>
        <w:t xml:space="preserve">INSURE </w:t>
      </w:r>
      <w:r w:rsidRPr="009421B0">
        <w:rPr>
          <w:rFonts w:ascii="Browallia New" w:hAnsi="Browallia New" w:cs="Browallia New"/>
          <w:szCs w:val="28"/>
          <w:cs/>
        </w:rPr>
        <w:t>ประกอบธุรกิจประกันวินาศภัยเป็นธุรกิจหลัก</w:t>
      </w:r>
    </w:p>
    <w:p w14:paraId="71EE3A7C" w14:textId="27D3769E" w:rsidR="006B1E42" w:rsidRPr="009421B0" w:rsidRDefault="006B1E42" w:rsidP="00A427A0">
      <w:pPr>
        <w:pStyle w:val="ListParagraph"/>
        <w:spacing w:after="120"/>
        <w:ind w:left="0" w:firstLine="1134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 xml:space="preserve">ทั้งนี้ การปรับโครงสร้างกิจการดังกล่าวอาจทำให้มีความขัดแย้งทางผลประโยชน์ อย่างไรก็ตาม เนื่องจาก </w:t>
      </w:r>
      <w:r w:rsidRPr="009421B0">
        <w:rPr>
          <w:rFonts w:ascii="Browallia New" w:hAnsi="Browallia New" w:cs="Browallia New"/>
          <w:szCs w:val="28"/>
        </w:rPr>
        <w:t xml:space="preserve">INSURE </w:t>
      </w:r>
      <w:r w:rsidRPr="009421B0">
        <w:rPr>
          <w:rFonts w:ascii="Browallia New" w:hAnsi="Browallia New" w:cs="Browallia New"/>
          <w:szCs w:val="28"/>
          <w:cs/>
        </w:rPr>
        <w:t xml:space="preserve">และ บริษัท อาคเนย์ประกันภัย จำกัด (มหาชน) </w:t>
      </w:r>
      <w:r w:rsidRPr="009421B0">
        <w:rPr>
          <w:rFonts w:ascii="Browallia New" w:hAnsi="Browallia New" w:cs="Browallia New"/>
          <w:szCs w:val="28"/>
        </w:rPr>
        <w:t>(“</w:t>
      </w:r>
      <w:r w:rsidRPr="009421B0">
        <w:rPr>
          <w:rFonts w:ascii="Browallia New" w:hAnsi="Browallia New" w:cs="Browallia New"/>
          <w:b/>
          <w:bCs/>
          <w:szCs w:val="28"/>
        </w:rPr>
        <w:t>SEIC</w:t>
      </w:r>
      <w:r w:rsidRPr="009421B0">
        <w:rPr>
          <w:rFonts w:ascii="Browallia New" w:hAnsi="Browallia New" w:cs="Browallia New"/>
          <w:szCs w:val="28"/>
        </w:rPr>
        <w:t xml:space="preserve">”) </w:t>
      </w:r>
      <w:r w:rsidRPr="009421B0">
        <w:rPr>
          <w:rFonts w:ascii="Browallia New" w:hAnsi="Browallia New" w:cs="Browallia New"/>
          <w:szCs w:val="28"/>
          <w:cs/>
        </w:rPr>
        <w:t xml:space="preserve">ซึ่งจะเป็นบริษัทย่อยของบริษัทฯ มีกลุ่มลูกค้าเป้าหมายที่แตกต่างกันซึ่งเป็นผลมาจากโครงสร้างทุนที่แตกต่างกันของแต่ละกลุ่มโดย </w:t>
      </w:r>
      <w:r w:rsidRPr="009421B0">
        <w:rPr>
          <w:rFonts w:ascii="Browallia New" w:hAnsi="Browallia New" w:cs="Browallia New"/>
          <w:szCs w:val="28"/>
        </w:rPr>
        <w:t xml:space="preserve">SEIC </w:t>
      </w:r>
      <w:r w:rsidRPr="009421B0">
        <w:rPr>
          <w:rFonts w:ascii="Browallia New" w:hAnsi="Browallia New" w:cs="Browallia New"/>
          <w:szCs w:val="28"/>
          <w:cs/>
        </w:rPr>
        <w:t xml:space="preserve">มีส่วนของผู้ถือหุ้นประมาณ </w:t>
      </w:r>
      <w:r w:rsidR="00E77214" w:rsidRPr="009421B0">
        <w:rPr>
          <w:rFonts w:ascii="Browallia New" w:hAnsi="Browallia New" w:cs="Browallia New"/>
          <w:szCs w:val="28"/>
        </w:rPr>
        <w:t>2,582.22</w:t>
      </w:r>
      <w:r w:rsidRPr="009421B0">
        <w:rPr>
          <w:rFonts w:ascii="Browallia New" w:hAnsi="Browallia New" w:cs="Browallia New"/>
          <w:szCs w:val="28"/>
          <w:cs/>
        </w:rPr>
        <w:t xml:space="preserve"> ล้านบาท ณ วันที่ </w:t>
      </w:r>
      <w:r w:rsidRPr="009421B0">
        <w:rPr>
          <w:rFonts w:ascii="Browallia New" w:hAnsi="Browallia New" w:cs="Browallia New"/>
          <w:szCs w:val="28"/>
        </w:rPr>
        <w:t xml:space="preserve">31 </w:t>
      </w:r>
      <w:r w:rsidRPr="009421B0">
        <w:rPr>
          <w:rFonts w:ascii="Browallia New" w:hAnsi="Browallia New" w:cs="Browallia New" w:hint="cs"/>
          <w:szCs w:val="28"/>
          <w:cs/>
        </w:rPr>
        <w:t>ธันวาคม</w:t>
      </w:r>
      <w:r w:rsidRPr="009421B0">
        <w:rPr>
          <w:rFonts w:ascii="Browallia New" w:hAnsi="Browallia New" w:cs="Browallia New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Cs w:val="28"/>
        </w:rPr>
        <w:t>2561</w:t>
      </w:r>
      <w:r w:rsidRPr="009421B0">
        <w:rPr>
          <w:rFonts w:ascii="Browallia New" w:hAnsi="Browallia New" w:cs="Browallia New"/>
          <w:szCs w:val="28"/>
          <w:cs/>
        </w:rPr>
        <w:t xml:space="preserve"> มีสาขากว่า </w:t>
      </w:r>
      <w:r w:rsidRPr="009421B0">
        <w:rPr>
          <w:rFonts w:ascii="Browallia New" w:hAnsi="Browallia New" w:cs="Browallia New"/>
          <w:szCs w:val="28"/>
        </w:rPr>
        <w:t>75</w:t>
      </w:r>
      <w:r w:rsidRPr="009421B0">
        <w:rPr>
          <w:rFonts w:ascii="Browallia New" w:hAnsi="Browallia New" w:cs="Browallia New"/>
          <w:szCs w:val="28"/>
          <w:cs/>
        </w:rPr>
        <w:t xml:space="preserve"> แห่งทั่วประเทศไทย</w:t>
      </w:r>
      <w:r w:rsidRPr="009421B0">
        <w:rPr>
          <w:rFonts w:ascii="Browallia New" w:hAnsi="Browallia New" w:cs="Browallia New" w:hint="cs"/>
          <w:szCs w:val="28"/>
          <w:cs/>
        </w:rPr>
        <w:t xml:space="preserve"> ซึ่งสามารถรองรับลูกค้าได้หลากหลายกลุ่มทั้งลูกค้าบุคคลธรรมดาและนิติบุคคลขนาดเล็กจนถึงขนาดใหญ่</w:t>
      </w:r>
      <w:r w:rsidRPr="009421B0">
        <w:rPr>
          <w:rFonts w:ascii="Browallia New" w:hAnsi="Browallia New" w:cs="Browallia New"/>
          <w:szCs w:val="28"/>
          <w:cs/>
        </w:rPr>
        <w:t xml:space="preserve"> ในขณะที่ </w:t>
      </w:r>
      <w:r w:rsidRPr="009421B0">
        <w:rPr>
          <w:rFonts w:ascii="Browallia New" w:hAnsi="Browallia New" w:cs="Browallia New"/>
          <w:szCs w:val="28"/>
        </w:rPr>
        <w:t xml:space="preserve">INSURE </w:t>
      </w:r>
      <w:r w:rsidRPr="009421B0">
        <w:rPr>
          <w:rFonts w:ascii="Browallia New" w:hAnsi="Browallia New" w:cs="Browallia New"/>
          <w:szCs w:val="28"/>
          <w:cs/>
        </w:rPr>
        <w:t>เน้นเฉพาะกลุ่มลูกค้าบุคคล</w:t>
      </w:r>
      <w:r w:rsidRPr="009421B0">
        <w:rPr>
          <w:rFonts w:ascii="Browallia New" w:hAnsi="Browallia New" w:cs="Browallia New" w:hint="cs"/>
          <w:szCs w:val="28"/>
          <w:cs/>
        </w:rPr>
        <w:t>ธรรมดา</w:t>
      </w:r>
      <w:r w:rsidRPr="009421B0">
        <w:rPr>
          <w:rFonts w:ascii="Browallia New" w:hAnsi="Browallia New" w:cs="Browallia New"/>
          <w:szCs w:val="28"/>
          <w:cs/>
        </w:rPr>
        <w:t>และ</w:t>
      </w:r>
      <w:r w:rsidRPr="009421B0">
        <w:rPr>
          <w:rFonts w:ascii="Browallia New" w:hAnsi="Browallia New" w:cs="Browallia New" w:hint="cs"/>
          <w:szCs w:val="28"/>
          <w:cs/>
        </w:rPr>
        <w:t>นิติบุคคล</w:t>
      </w:r>
      <w:r w:rsidRPr="009421B0">
        <w:rPr>
          <w:rFonts w:ascii="Browallia New" w:hAnsi="Browallia New" w:cs="Browallia New"/>
          <w:szCs w:val="28"/>
          <w:cs/>
        </w:rPr>
        <w:t xml:space="preserve">ขนาดเล็ก  เนื่องจาก </w:t>
      </w:r>
      <w:r w:rsidRPr="009421B0">
        <w:rPr>
          <w:rFonts w:ascii="Browallia New" w:hAnsi="Browallia New" w:cs="Browallia New"/>
          <w:szCs w:val="28"/>
        </w:rPr>
        <w:t xml:space="preserve">INSURE </w:t>
      </w:r>
      <w:r w:rsidRPr="009421B0">
        <w:rPr>
          <w:rFonts w:ascii="Browallia New" w:hAnsi="Browallia New" w:cs="Browallia New"/>
          <w:szCs w:val="28"/>
          <w:cs/>
        </w:rPr>
        <w:t xml:space="preserve">มีส่วนของผู้ถือหุ้นประมาณ </w:t>
      </w:r>
      <w:r w:rsidR="00E77214" w:rsidRPr="009421B0">
        <w:rPr>
          <w:rFonts w:ascii="Browallia New" w:hAnsi="Browallia New" w:cs="Browallia New"/>
          <w:color w:val="000000"/>
          <w:szCs w:val="28"/>
        </w:rPr>
        <w:t>175.18</w:t>
      </w:r>
      <w:r w:rsidRPr="009421B0">
        <w:rPr>
          <w:rFonts w:ascii="Browallia New" w:hAnsi="Browallia New" w:cs="Browallia New"/>
          <w:szCs w:val="28"/>
          <w:cs/>
        </w:rPr>
        <w:t xml:space="preserve"> ล้านบาท ณ วันที่ </w:t>
      </w:r>
      <w:r w:rsidRPr="009421B0">
        <w:rPr>
          <w:rFonts w:ascii="Browallia New" w:hAnsi="Browallia New" w:cs="Browallia New"/>
          <w:szCs w:val="28"/>
        </w:rPr>
        <w:t xml:space="preserve">31 </w:t>
      </w:r>
      <w:r w:rsidRPr="009421B0">
        <w:rPr>
          <w:rFonts w:ascii="Browallia New" w:hAnsi="Browallia New" w:cs="Browallia New" w:hint="cs"/>
          <w:szCs w:val="28"/>
          <w:cs/>
        </w:rPr>
        <w:t>ธันวาคม</w:t>
      </w:r>
      <w:r w:rsidRPr="009421B0">
        <w:rPr>
          <w:rFonts w:ascii="Browallia New" w:hAnsi="Browallia New" w:cs="Browallia New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Cs w:val="28"/>
        </w:rPr>
        <w:t>2561</w:t>
      </w:r>
      <w:r w:rsidRPr="009421B0">
        <w:rPr>
          <w:rFonts w:ascii="Browallia New" w:hAnsi="Browallia New" w:cs="Browallia New"/>
          <w:szCs w:val="28"/>
          <w:cs/>
        </w:rPr>
        <w:t xml:space="preserve"> และมีสาขา </w:t>
      </w:r>
      <w:r w:rsidRPr="009421B0">
        <w:rPr>
          <w:rFonts w:ascii="Browallia New" w:hAnsi="Browallia New" w:cs="Browallia New"/>
          <w:szCs w:val="28"/>
        </w:rPr>
        <w:t>5</w:t>
      </w:r>
      <w:r w:rsidRPr="009421B0">
        <w:rPr>
          <w:rFonts w:ascii="Browallia New" w:hAnsi="Browallia New" w:cs="Browallia New"/>
          <w:szCs w:val="28"/>
          <w:cs/>
        </w:rPr>
        <w:t xml:space="preserve"> แห่ง ซึ่งเป็นข้อจำกัดในการรับประกันภัยกลุ่มลูกค้าขนาดใหญ่ </w:t>
      </w:r>
    </w:p>
    <w:p w14:paraId="5B46A380" w14:textId="0CB8EA59" w:rsidR="006B1E42" w:rsidRPr="009421B0" w:rsidRDefault="006B1E42" w:rsidP="00A427A0">
      <w:pPr>
        <w:pStyle w:val="ListParagraph"/>
        <w:spacing w:after="120"/>
        <w:ind w:left="0" w:firstLine="1134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 xml:space="preserve">นอกจากนี้ ปัจจุบัน </w:t>
      </w:r>
      <w:r w:rsidRPr="009421B0">
        <w:rPr>
          <w:rFonts w:ascii="Browallia New" w:hAnsi="Browallia New" w:cs="Browallia New"/>
          <w:szCs w:val="28"/>
        </w:rPr>
        <w:t xml:space="preserve">INSURE </w:t>
      </w:r>
      <w:r w:rsidRPr="009421B0">
        <w:rPr>
          <w:rFonts w:ascii="Browallia New" w:hAnsi="Browallia New" w:cs="Browallia New"/>
          <w:szCs w:val="28"/>
          <w:cs/>
        </w:rPr>
        <w:t xml:space="preserve">และ </w:t>
      </w:r>
      <w:r w:rsidRPr="009421B0">
        <w:rPr>
          <w:rFonts w:ascii="Browallia New" w:hAnsi="Browallia New" w:cs="Browallia New"/>
          <w:szCs w:val="28"/>
        </w:rPr>
        <w:t xml:space="preserve">SEIC </w:t>
      </w:r>
      <w:r w:rsidRPr="009421B0">
        <w:rPr>
          <w:rFonts w:ascii="Browallia New" w:hAnsi="Browallia New" w:cs="Browallia New"/>
          <w:szCs w:val="28"/>
          <w:cs/>
        </w:rPr>
        <w:t>มีการดำเนินงานที่แยกจากกันเด็ดขาดและเป็นอิสระต่อกัน โดยมีคณะกรรมการบริษัท ผู้บริหาร พนักงาน สำนักงาน สาขา แยกจากกันอย่างชัดเจน รวมถึงการใช้ชื่อทางการค้าและเครื่องหมายการค้า ก็มีความแตกต่างกันและสามารถแบ่งแยกเป็นคนละกลุ่มธุรกิจได้อย่างชัดเจน</w:t>
      </w:r>
      <w:r w:rsidRPr="009421B0">
        <w:rPr>
          <w:rFonts w:ascii="Browallia New" w:hAnsi="Browallia New" w:cs="Browallia New"/>
          <w:szCs w:val="28"/>
        </w:rPr>
        <w:t xml:space="preserve"> </w:t>
      </w:r>
    </w:p>
    <w:p w14:paraId="3FFB5A77" w14:textId="77777777" w:rsidR="006B1E42" w:rsidRPr="009421B0" w:rsidRDefault="006B1E42" w:rsidP="00A427A0">
      <w:pPr>
        <w:pStyle w:val="ListParagraph"/>
        <w:spacing w:after="120"/>
        <w:ind w:left="0" w:firstLine="1134"/>
        <w:jc w:val="thaiDistribute"/>
        <w:rPr>
          <w:rFonts w:ascii="Browallia New" w:hAnsi="Browallia New" w:cs="Browallia New"/>
          <w:szCs w:val="28"/>
          <w:cs/>
        </w:rPr>
      </w:pPr>
      <w:r w:rsidRPr="009421B0">
        <w:rPr>
          <w:rFonts w:ascii="Browallia New" w:hAnsi="Browallia New" w:cs="Browallia New"/>
          <w:szCs w:val="28"/>
          <w:cs/>
        </w:rPr>
        <w:t>ในส่วนของแผนธุรกิจ นโยบายการกำหนดราคา และการดำเนินงานของแต่ละกลุ่มก็อยู่ภายใต้การกำกับดูแล โดย สำนักงานคณะกรรมการกำกับและส่งเสริมการประกอบธุรกิจประกันภัย (คปภ) ซึ่งทำให้มีความมั่นใจได้ว่าการดำเนินงานของแต่ละกลุ่มธุรกิจจะอยู่ภายใต้การแข่งขันอย่างเสรีตามกลไกตลาด มีความโปร่งใสและเป็นอิสระจากกันอย่างแท้จริง</w:t>
      </w:r>
    </w:p>
    <w:p w14:paraId="28CA4F77" w14:textId="5A6349EB" w:rsidR="006B1E42" w:rsidRPr="009421B0" w:rsidRDefault="006B1E42" w:rsidP="00A427A0">
      <w:pPr>
        <w:spacing w:after="120"/>
        <w:ind w:firstLine="720"/>
        <w:jc w:val="thaiDistribute"/>
        <w:rPr>
          <w:rFonts w:ascii="Browallia New" w:hAnsi="Browallia New" w:cs="Browallia New"/>
          <w:sz w:val="28"/>
          <w:szCs w:val="28"/>
          <w:u w:val="single"/>
          <w:cs/>
        </w:rPr>
      </w:pPr>
      <w:r w:rsidRPr="009421B0">
        <w:rPr>
          <w:rFonts w:ascii="Browallia New" w:hAnsi="Browallia New" w:cs="Browallia New"/>
          <w:sz w:val="28"/>
          <w:szCs w:val="28"/>
          <w:u w:val="single"/>
          <w:cs/>
        </w:rPr>
        <w:t xml:space="preserve">ตารางเปรียบเทียบข้อมูลที่สำคัญระหว่าง </w:t>
      </w:r>
      <w:r w:rsidRPr="009421B0">
        <w:rPr>
          <w:rFonts w:ascii="Browallia New" w:hAnsi="Browallia New" w:cs="Browallia New"/>
          <w:sz w:val="28"/>
          <w:szCs w:val="28"/>
          <w:u w:val="single"/>
        </w:rPr>
        <w:t xml:space="preserve">SEIC TIC </w:t>
      </w:r>
      <w:r w:rsidRPr="009421B0">
        <w:rPr>
          <w:rFonts w:ascii="Browallia New" w:hAnsi="Browallia New" w:cs="Browallia New"/>
          <w:sz w:val="28"/>
          <w:szCs w:val="28"/>
          <w:u w:val="single"/>
          <w:cs/>
        </w:rPr>
        <w:t xml:space="preserve">และ </w:t>
      </w:r>
      <w:r w:rsidRPr="009421B0">
        <w:rPr>
          <w:rFonts w:ascii="Browallia New" w:hAnsi="Browallia New" w:cs="Browallia New"/>
          <w:sz w:val="28"/>
          <w:szCs w:val="28"/>
          <w:u w:val="single"/>
        </w:rPr>
        <w:t>INSURE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3544"/>
        <w:gridCol w:w="1678"/>
        <w:gridCol w:w="1678"/>
        <w:gridCol w:w="1679"/>
      </w:tblGrid>
      <w:tr w:rsidR="006B1E42" w:rsidRPr="009421B0" w14:paraId="32EA7370" w14:textId="77777777" w:rsidTr="003851CC"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74573F9A" w14:textId="028EF3C5" w:rsidR="006B1E42" w:rsidRPr="009421B0" w:rsidRDefault="006B1E42">
            <w:pPr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5244CF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สำหรับงวด</w:t>
            </w:r>
            <w:r w:rsidRPr="009421B0">
              <w:rPr>
                <w:rFonts w:ascii="Browallia New" w:hAnsi="Browallia New" w:cs="Browallia New" w:hint="cs"/>
                <w:b/>
                <w:bCs/>
                <w:sz w:val="24"/>
                <w:szCs w:val="24"/>
                <w:cs/>
              </w:rPr>
              <w:t>งวดปี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 สิ้นสุด</w:t>
            </w:r>
            <w:r w:rsidRPr="009421B0">
              <w:rPr>
                <w:rFonts w:ascii="Browallia New" w:hAnsi="Browallia New" w:cs="Browallia New" w:hint="cs"/>
                <w:b/>
                <w:bCs/>
                <w:sz w:val="24"/>
                <w:szCs w:val="24"/>
                <w:cs/>
              </w:rPr>
              <w:br/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วันที่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31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 </w:t>
            </w:r>
            <w:r w:rsidRPr="009421B0">
              <w:rPr>
                <w:rFonts w:ascii="Browallia New" w:hAnsi="Browallia New" w:cs="Browallia New" w:hint="cs"/>
                <w:b/>
                <w:bCs/>
                <w:sz w:val="24"/>
                <w:szCs w:val="24"/>
                <w:cs/>
              </w:rPr>
              <w:t>ธันวาคม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2561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(หน่วย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: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ล้านบาท)</w:t>
            </w:r>
          </w:p>
        </w:tc>
        <w:tc>
          <w:tcPr>
            <w:tcW w:w="1678" w:type="dxa"/>
            <w:shd w:val="clear" w:color="auto" w:fill="F2F2F2" w:themeFill="background1" w:themeFillShade="F2"/>
            <w:vAlign w:val="center"/>
          </w:tcPr>
          <w:p w14:paraId="522FD9B3" w14:textId="77777777" w:rsidR="006B1E42" w:rsidRPr="009421B0" w:rsidRDefault="006B1E42" w:rsidP="003851CC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SEIC</w:t>
            </w:r>
          </w:p>
        </w:tc>
        <w:tc>
          <w:tcPr>
            <w:tcW w:w="1678" w:type="dxa"/>
            <w:shd w:val="clear" w:color="auto" w:fill="F2F2F2" w:themeFill="background1" w:themeFillShade="F2"/>
            <w:vAlign w:val="center"/>
          </w:tcPr>
          <w:p w14:paraId="10BF9174" w14:textId="77777777" w:rsidR="006B1E42" w:rsidRPr="009421B0" w:rsidRDefault="006B1E42" w:rsidP="003851CC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TIC</w:t>
            </w:r>
          </w:p>
        </w:tc>
        <w:tc>
          <w:tcPr>
            <w:tcW w:w="1679" w:type="dxa"/>
            <w:shd w:val="clear" w:color="auto" w:fill="F2F2F2" w:themeFill="background1" w:themeFillShade="F2"/>
            <w:vAlign w:val="center"/>
          </w:tcPr>
          <w:p w14:paraId="203BD86C" w14:textId="77777777" w:rsidR="006B1E42" w:rsidRPr="009421B0" w:rsidRDefault="006B1E42" w:rsidP="003851CC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INSURE</w:t>
            </w:r>
          </w:p>
        </w:tc>
      </w:tr>
      <w:tr w:rsidR="006B1E42" w:rsidRPr="009421B0" w14:paraId="4C75D6B2" w14:textId="77777777" w:rsidTr="003851CC">
        <w:trPr>
          <w:trHeight w:val="97"/>
        </w:trPr>
        <w:tc>
          <w:tcPr>
            <w:tcW w:w="3544" w:type="dxa"/>
            <w:vAlign w:val="center"/>
          </w:tcPr>
          <w:p w14:paraId="675B5F1C" w14:textId="77777777" w:rsidR="006B1E42" w:rsidRPr="009421B0" w:rsidRDefault="006B1E42" w:rsidP="003851CC">
            <w:pPr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สินทรัพย์รวม</w:t>
            </w:r>
          </w:p>
        </w:tc>
        <w:tc>
          <w:tcPr>
            <w:tcW w:w="1678" w:type="dxa"/>
            <w:vAlign w:val="center"/>
          </w:tcPr>
          <w:p w14:paraId="375CA3B1" w14:textId="11E1C136" w:rsidR="006B1E42" w:rsidRPr="009421B0" w:rsidRDefault="006B1E42" w:rsidP="003851CC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18,069.10 </w:t>
            </w:r>
          </w:p>
        </w:tc>
        <w:tc>
          <w:tcPr>
            <w:tcW w:w="1678" w:type="dxa"/>
            <w:vAlign w:val="center"/>
          </w:tcPr>
          <w:p w14:paraId="78009411" w14:textId="44B84B6E" w:rsidR="006B1E42" w:rsidRPr="009421B0" w:rsidRDefault="00300EE6" w:rsidP="003851CC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3,177.71</w:t>
            </w:r>
          </w:p>
        </w:tc>
        <w:tc>
          <w:tcPr>
            <w:tcW w:w="1679" w:type="dxa"/>
            <w:vAlign w:val="center"/>
          </w:tcPr>
          <w:p w14:paraId="493D370D" w14:textId="658CE5C7" w:rsidR="006B1E42" w:rsidRPr="009421B0" w:rsidRDefault="006B1E42" w:rsidP="003851CC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951.95</w:t>
            </w:r>
          </w:p>
        </w:tc>
      </w:tr>
      <w:tr w:rsidR="006B1E42" w:rsidRPr="009421B0" w14:paraId="7984406A" w14:textId="77777777" w:rsidTr="003851CC">
        <w:tc>
          <w:tcPr>
            <w:tcW w:w="3544" w:type="dxa"/>
            <w:vAlign w:val="center"/>
          </w:tcPr>
          <w:p w14:paraId="5FBA56DC" w14:textId="77777777" w:rsidR="006B1E42" w:rsidRPr="009421B0" w:rsidRDefault="006B1E42" w:rsidP="003851CC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หนี้สินรวม </w:t>
            </w:r>
          </w:p>
        </w:tc>
        <w:tc>
          <w:tcPr>
            <w:tcW w:w="1678" w:type="dxa"/>
            <w:vAlign w:val="center"/>
          </w:tcPr>
          <w:p w14:paraId="0AA31ADB" w14:textId="4E387151" w:rsidR="006B1E42" w:rsidRPr="009421B0" w:rsidRDefault="006B1E42" w:rsidP="003851CC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15,486.87 </w:t>
            </w:r>
          </w:p>
        </w:tc>
        <w:tc>
          <w:tcPr>
            <w:tcW w:w="1678" w:type="dxa"/>
            <w:vAlign w:val="center"/>
          </w:tcPr>
          <w:p w14:paraId="2E49EA5F" w14:textId="6D329E63" w:rsidR="006B1E42" w:rsidRPr="009421B0" w:rsidRDefault="00300EE6" w:rsidP="003851CC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2,601.46</w:t>
            </w:r>
          </w:p>
        </w:tc>
        <w:tc>
          <w:tcPr>
            <w:tcW w:w="1679" w:type="dxa"/>
            <w:vAlign w:val="center"/>
          </w:tcPr>
          <w:p w14:paraId="64B11BCC" w14:textId="78211FF5" w:rsidR="006B1E42" w:rsidRPr="009421B0" w:rsidRDefault="006B1E42" w:rsidP="003851CC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776.77 </w:t>
            </w:r>
          </w:p>
        </w:tc>
      </w:tr>
      <w:tr w:rsidR="006B1E42" w:rsidRPr="009421B0" w14:paraId="64B0606A" w14:textId="77777777" w:rsidTr="003851CC">
        <w:tc>
          <w:tcPr>
            <w:tcW w:w="3544" w:type="dxa"/>
            <w:vAlign w:val="center"/>
          </w:tcPr>
          <w:p w14:paraId="61A82482" w14:textId="77777777" w:rsidR="006B1E42" w:rsidRPr="009421B0" w:rsidRDefault="006B1E42" w:rsidP="003851CC">
            <w:pPr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ส่วนของผู้ถือหุ้นรวม </w:t>
            </w:r>
          </w:p>
        </w:tc>
        <w:tc>
          <w:tcPr>
            <w:tcW w:w="1678" w:type="dxa"/>
            <w:vAlign w:val="center"/>
          </w:tcPr>
          <w:p w14:paraId="0A8D6EC4" w14:textId="0CBB4E09" w:rsidR="006B1E42" w:rsidRPr="009421B0" w:rsidRDefault="006B1E42" w:rsidP="003851CC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2,582.22 </w:t>
            </w:r>
          </w:p>
        </w:tc>
        <w:tc>
          <w:tcPr>
            <w:tcW w:w="1678" w:type="dxa"/>
            <w:vAlign w:val="center"/>
          </w:tcPr>
          <w:p w14:paraId="6EDEF904" w14:textId="49F33D97" w:rsidR="006B1E42" w:rsidRPr="009421B0" w:rsidRDefault="00300EE6" w:rsidP="003851CC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576.25</w:t>
            </w:r>
          </w:p>
        </w:tc>
        <w:tc>
          <w:tcPr>
            <w:tcW w:w="1679" w:type="dxa"/>
            <w:vAlign w:val="center"/>
          </w:tcPr>
          <w:p w14:paraId="7B0407E9" w14:textId="6CB251C0" w:rsidR="006B1E42" w:rsidRPr="009421B0" w:rsidRDefault="006B1E42" w:rsidP="003851CC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175.18</w:t>
            </w:r>
          </w:p>
        </w:tc>
      </w:tr>
      <w:tr w:rsidR="006B1E42" w:rsidRPr="009421B0" w14:paraId="02248308" w14:textId="77777777" w:rsidTr="003851CC">
        <w:tc>
          <w:tcPr>
            <w:tcW w:w="3544" w:type="dxa"/>
            <w:vAlign w:val="center"/>
          </w:tcPr>
          <w:p w14:paraId="5D6FBC91" w14:textId="77777777" w:rsidR="006B1E42" w:rsidRPr="009421B0" w:rsidRDefault="006B1E42" w:rsidP="003851CC">
            <w:pPr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ทุนจดทะเบียนและชำระแล้ว</w:t>
            </w:r>
          </w:p>
        </w:tc>
        <w:tc>
          <w:tcPr>
            <w:tcW w:w="1678" w:type="dxa"/>
            <w:vAlign w:val="center"/>
          </w:tcPr>
          <w:p w14:paraId="22A1DC65" w14:textId="020AA486" w:rsidR="006B1E42" w:rsidRPr="009421B0" w:rsidRDefault="006B1E42" w:rsidP="003851CC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500.00</w:t>
            </w:r>
          </w:p>
        </w:tc>
        <w:tc>
          <w:tcPr>
            <w:tcW w:w="1678" w:type="dxa"/>
            <w:vAlign w:val="center"/>
          </w:tcPr>
          <w:p w14:paraId="3690E0BD" w14:textId="7FD8884A" w:rsidR="006B1E42" w:rsidRPr="009421B0" w:rsidRDefault="006B1E42" w:rsidP="003851CC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235.00 </w:t>
            </w:r>
          </w:p>
        </w:tc>
        <w:tc>
          <w:tcPr>
            <w:tcW w:w="1679" w:type="dxa"/>
            <w:vAlign w:val="center"/>
          </w:tcPr>
          <w:p w14:paraId="6F0A8887" w14:textId="386B4410" w:rsidR="006B1E42" w:rsidRPr="009421B0" w:rsidRDefault="006B1E42" w:rsidP="003851CC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100.00 </w:t>
            </w:r>
          </w:p>
        </w:tc>
      </w:tr>
      <w:tr w:rsidR="006B1E42" w:rsidRPr="009421B0" w14:paraId="5E48CC5C" w14:textId="77777777" w:rsidTr="003851CC">
        <w:tc>
          <w:tcPr>
            <w:tcW w:w="3544" w:type="dxa"/>
            <w:vAlign w:val="center"/>
          </w:tcPr>
          <w:p w14:paraId="4DC3713E" w14:textId="77777777" w:rsidR="006B1E42" w:rsidRPr="009421B0" w:rsidRDefault="006B1E42" w:rsidP="003851CC">
            <w:pPr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รายได้รวม </w:t>
            </w:r>
          </w:p>
        </w:tc>
        <w:tc>
          <w:tcPr>
            <w:tcW w:w="1678" w:type="dxa"/>
            <w:vAlign w:val="center"/>
          </w:tcPr>
          <w:p w14:paraId="5DDC3F3A" w14:textId="6032019C" w:rsidR="006B1E42" w:rsidRPr="009421B0" w:rsidRDefault="006B1E42" w:rsidP="003851CC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7,841.60 </w:t>
            </w:r>
          </w:p>
        </w:tc>
        <w:tc>
          <w:tcPr>
            <w:tcW w:w="1678" w:type="dxa"/>
            <w:vAlign w:val="center"/>
          </w:tcPr>
          <w:p w14:paraId="65726D88" w14:textId="62760782" w:rsidR="006B1E42" w:rsidRPr="009421B0" w:rsidRDefault="006B1E42" w:rsidP="003851CC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1,746.53</w:t>
            </w:r>
          </w:p>
        </w:tc>
        <w:tc>
          <w:tcPr>
            <w:tcW w:w="1679" w:type="dxa"/>
            <w:vAlign w:val="center"/>
          </w:tcPr>
          <w:p w14:paraId="71E0F5F6" w14:textId="478A3FF5" w:rsidR="006B1E42" w:rsidRPr="009421B0" w:rsidRDefault="006B1E42" w:rsidP="003851CC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458.33</w:t>
            </w:r>
          </w:p>
        </w:tc>
      </w:tr>
      <w:tr w:rsidR="006B1E42" w:rsidRPr="009421B0" w14:paraId="4A6FB7E7" w14:textId="77777777" w:rsidTr="003851CC">
        <w:tc>
          <w:tcPr>
            <w:tcW w:w="3544" w:type="dxa"/>
            <w:vAlign w:val="center"/>
          </w:tcPr>
          <w:p w14:paraId="29D4D824" w14:textId="77777777" w:rsidR="006B1E42" w:rsidRPr="009421B0" w:rsidRDefault="006B1E42" w:rsidP="003851CC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กำไรสุทธิ </w:t>
            </w:r>
          </w:p>
        </w:tc>
        <w:tc>
          <w:tcPr>
            <w:tcW w:w="1678" w:type="dxa"/>
            <w:vAlign w:val="center"/>
          </w:tcPr>
          <w:p w14:paraId="65749413" w14:textId="74478AD1" w:rsidR="006B1E42" w:rsidRPr="009421B0" w:rsidRDefault="006B1E42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(126.08)</w:t>
            </w:r>
          </w:p>
        </w:tc>
        <w:tc>
          <w:tcPr>
            <w:tcW w:w="1678" w:type="dxa"/>
            <w:vAlign w:val="center"/>
          </w:tcPr>
          <w:p w14:paraId="4461832E" w14:textId="0E92C4A5" w:rsidR="006B1E42" w:rsidRPr="009421B0" w:rsidRDefault="006B1E42" w:rsidP="003851CC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(69.62)</w:t>
            </w:r>
          </w:p>
        </w:tc>
        <w:tc>
          <w:tcPr>
            <w:tcW w:w="1679" w:type="dxa"/>
            <w:vAlign w:val="center"/>
          </w:tcPr>
          <w:p w14:paraId="6BF2533A" w14:textId="05E46F6A" w:rsidR="006B1E42" w:rsidRPr="009421B0" w:rsidRDefault="006B1E42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(47.18)</w:t>
            </w:r>
          </w:p>
        </w:tc>
      </w:tr>
      <w:tr w:rsidR="006B1E42" w:rsidRPr="009421B0" w14:paraId="09616578" w14:textId="77777777" w:rsidTr="003851CC">
        <w:tc>
          <w:tcPr>
            <w:tcW w:w="3544" w:type="dxa"/>
            <w:vAlign w:val="center"/>
          </w:tcPr>
          <w:p w14:paraId="3AEEFF0C" w14:textId="77777777" w:rsidR="006B1E42" w:rsidRPr="009421B0" w:rsidRDefault="006B1E42" w:rsidP="003851CC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จำนวนสาขา </w:t>
            </w:r>
          </w:p>
        </w:tc>
        <w:tc>
          <w:tcPr>
            <w:tcW w:w="1678" w:type="dxa"/>
            <w:vAlign w:val="center"/>
          </w:tcPr>
          <w:p w14:paraId="7DBB38EF" w14:textId="77777777" w:rsidR="006B1E42" w:rsidRPr="009421B0" w:rsidRDefault="006B1E42" w:rsidP="003851CC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75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สาขา</w:t>
            </w:r>
          </w:p>
        </w:tc>
        <w:tc>
          <w:tcPr>
            <w:tcW w:w="1678" w:type="dxa"/>
            <w:vAlign w:val="center"/>
          </w:tcPr>
          <w:p w14:paraId="12843744" w14:textId="77777777" w:rsidR="006B1E42" w:rsidRPr="009421B0" w:rsidRDefault="006B1E42" w:rsidP="003851CC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13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สาขา</w:t>
            </w:r>
          </w:p>
        </w:tc>
        <w:tc>
          <w:tcPr>
            <w:tcW w:w="1679" w:type="dxa"/>
            <w:vAlign w:val="center"/>
          </w:tcPr>
          <w:p w14:paraId="7548EAB7" w14:textId="77777777" w:rsidR="006B1E42" w:rsidRPr="009421B0" w:rsidRDefault="006B1E42" w:rsidP="003851CC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5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สาขา</w:t>
            </w:r>
          </w:p>
        </w:tc>
      </w:tr>
      <w:tr w:rsidR="006B1E42" w:rsidRPr="009421B0" w14:paraId="57349F74" w14:textId="77777777" w:rsidTr="003851CC">
        <w:tc>
          <w:tcPr>
            <w:tcW w:w="3544" w:type="dxa"/>
            <w:vAlign w:val="center"/>
          </w:tcPr>
          <w:p w14:paraId="787E7126" w14:textId="7B48B7C7" w:rsidR="006B1E42" w:rsidRPr="009421B0" w:rsidRDefault="006B1E42" w:rsidP="00300EE6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 xml:space="preserve">จำนวนพนักงาน </w:t>
            </w:r>
          </w:p>
        </w:tc>
        <w:tc>
          <w:tcPr>
            <w:tcW w:w="1678" w:type="dxa"/>
            <w:vAlign w:val="center"/>
          </w:tcPr>
          <w:p w14:paraId="25C7C6BA" w14:textId="2FBF4B79" w:rsidR="006B1E42" w:rsidRPr="009421B0" w:rsidRDefault="006B1E42" w:rsidP="00300EE6">
            <w:pPr>
              <w:jc w:val="center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1,</w:t>
            </w:r>
            <w:r w:rsidR="00300EE6" w:rsidRPr="009421B0">
              <w:rPr>
                <w:rFonts w:ascii="Browallia New" w:hAnsi="Browallia New" w:cs="Browallia New"/>
                <w:sz w:val="24"/>
                <w:szCs w:val="24"/>
              </w:rPr>
              <w:t xml:space="preserve">515 </w:t>
            </w: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>คน</w:t>
            </w:r>
          </w:p>
        </w:tc>
        <w:tc>
          <w:tcPr>
            <w:tcW w:w="1678" w:type="dxa"/>
            <w:vAlign w:val="center"/>
          </w:tcPr>
          <w:p w14:paraId="7C1F9439" w14:textId="58BF364D" w:rsidR="006B1E42" w:rsidRPr="009421B0" w:rsidRDefault="00300EE6" w:rsidP="00300EE6">
            <w:pPr>
              <w:jc w:val="center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362 </w:t>
            </w:r>
            <w:r w:rsidR="006B1E42"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>คน</w:t>
            </w:r>
          </w:p>
        </w:tc>
        <w:tc>
          <w:tcPr>
            <w:tcW w:w="1679" w:type="dxa"/>
            <w:vAlign w:val="center"/>
          </w:tcPr>
          <w:p w14:paraId="628659EC" w14:textId="77777777" w:rsidR="006B1E42" w:rsidRPr="009421B0" w:rsidRDefault="006B1E42" w:rsidP="003851CC">
            <w:pPr>
              <w:jc w:val="center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160 </w:t>
            </w: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>คน</w:t>
            </w:r>
          </w:p>
        </w:tc>
      </w:tr>
    </w:tbl>
    <w:p w14:paraId="3CA50B91" w14:textId="5BC9170D" w:rsidR="006B1E42" w:rsidRPr="009421B0" w:rsidRDefault="005357B0" w:rsidP="004B0D2F">
      <w:pPr>
        <w:pStyle w:val="ListParagraph"/>
        <w:spacing w:after="120"/>
        <w:ind w:left="502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br w:type="page"/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3544"/>
        <w:gridCol w:w="1678"/>
        <w:gridCol w:w="1678"/>
        <w:gridCol w:w="1679"/>
      </w:tblGrid>
      <w:tr w:rsidR="006B1E42" w:rsidRPr="009421B0" w14:paraId="36F85986" w14:textId="77777777" w:rsidTr="003851CC"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67DCAFBD" w14:textId="419B7951" w:rsidR="006B1E42" w:rsidRPr="009421B0" w:rsidRDefault="006B1E42">
            <w:pPr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5244CF">
              <w:rPr>
                <w:rFonts w:ascii="Browallia New" w:hAnsi="Browallia New" w:cs="Browallia New" w:hint="cs"/>
                <w:b/>
                <w:bCs/>
                <w:sz w:val="24"/>
                <w:szCs w:val="24"/>
                <w:cs/>
              </w:rPr>
              <w:lastRenderedPageBreak/>
              <w:t xml:space="preserve">เบี้ยประกันภัยรับจำแนกตามประเภทประกันภัย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สำหรับงวด</w:t>
            </w:r>
            <w:r w:rsidRPr="009421B0">
              <w:rPr>
                <w:rFonts w:ascii="Browallia New" w:hAnsi="Browallia New" w:cs="Browallia New" w:hint="cs"/>
                <w:b/>
                <w:bCs/>
                <w:sz w:val="24"/>
                <w:szCs w:val="24"/>
                <w:cs/>
              </w:rPr>
              <w:t>ปี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 สิ้นสุด</w:t>
            </w:r>
            <w:r w:rsidRPr="009421B0">
              <w:rPr>
                <w:rFonts w:ascii="Browallia New" w:hAnsi="Browallia New" w:cs="Browallia New" w:hint="cs"/>
                <w:b/>
                <w:bCs/>
                <w:sz w:val="24"/>
                <w:szCs w:val="24"/>
                <w:cs/>
              </w:rPr>
              <w:br/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วันที่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31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 </w:t>
            </w:r>
            <w:r w:rsidRPr="009421B0">
              <w:rPr>
                <w:rFonts w:ascii="Browallia New" w:hAnsi="Browallia New" w:cs="Browallia New" w:hint="cs"/>
                <w:b/>
                <w:bCs/>
                <w:sz w:val="24"/>
                <w:szCs w:val="24"/>
                <w:cs/>
              </w:rPr>
              <w:t>ธันวาคม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256</w:t>
            </w:r>
            <w:r w:rsidR="00E77214"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1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(หน่วย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: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ล้านบาท)</w:t>
            </w:r>
          </w:p>
        </w:tc>
        <w:tc>
          <w:tcPr>
            <w:tcW w:w="1678" w:type="dxa"/>
            <w:shd w:val="clear" w:color="auto" w:fill="F2F2F2" w:themeFill="background1" w:themeFillShade="F2"/>
            <w:vAlign w:val="center"/>
          </w:tcPr>
          <w:p w14:paraId="184EC592" w14:textId="77777777" w:rsidR="006B1E42" w:rsidRPr="009421B0" w:rsidRDefault="006B1E42" w:rsidP="003851CC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SEIC</w:t>
            </w:r>
          </w:p>
        </w:tc>
        <w:tc>
          <w:tcPr>
            <w:tcW w:w="1678" w:type="dxa"/>
            <w:shd w:val="clear" w:color="auto" w:fill="F2F2F2" w:themeFill="background1" w:themeFillShade="F2"/>
            <w:vAlign w:val="center"/>
          </w:tcPr>
          <w:p w14:paraId="20FE38B3" w14:textId="77777777" w:rsidR="006B1E42" w:rsidRPr="009421B0" w:rsidRDefault="006B1E42" w:rsidP="003851CC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TIC</w:t>
            </w:r>
          </w:p>
        </w:tc>
        <w:tc>
          <w:tcPr>
            <w:tcW w:w="1679" w:type="dxa"/>
            <w:shd w:val="clear" w:color="auto" w:fill="F2F2F2" w:themeFill="background1" w:themeFillShade="F2"/>
            <w:vAlign w:val="center"/>
          </w:tcPr>
          <w:p w14:paraId="53D1E984" w14:textId="77777777" w:rsidR="006B1E42" w:rsidRPr="009421B0" w:rsidRDefault="006B1E42" w:rsidP="003851CC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INSURE</w:t>
            </w:r>
          </w:p>
        </w:tc>
      </w:tr>
      <w:tr w:rsidR="00E77214" w:rsidRPr="009421B0" w14:paraId="60505396" w14:textId="77777777" w:rsidTr="00A427A0">
        <w:trPr>
          <w:trHeight w:val="97"/>
        </w:trPr>
        <w:tc>
          <w:tcPr>
            <w:tcW w:w="3544" w:type="dxa"/>
          </w:tcPr>
          <w:p w14:paraId="708F4B15" w14:textId="77777777" w:rsidR="00E77214" w:rsidRPr="009421B0" w:rsidRDefault="00E77214" w:rsidP="003851CC">
            <w:pPr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>ประกันอัคคีภัย</w:t>
            </w:r>
          </w:p>
        </w:tc>
        <w:tc>
          <w:tcPr>
            <w:tcW w:w="1678" w:type="dxa"/>
            <w:vAlign w:val="bottom"/>
          </w:tcPr>
          <w:p w14:paraId="444069ED" w14:textId="79567BC7" w:rsidR="00E77214" w:rsidRPr="009421B0" w:rsidRDefault="00E77214" w:rsidP="003851CC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685.27 </w:t>
            </w:r>
          </w:p>
        </w:tc>
        <w:tc>
          <w:tcPr>
            <w:tcW w:w="1678" w:type="dxa"/>
            <w:vAlign w:val="center"/>
          </w:tcPr>
          <w:p w14:paraId="762C8854" w14:textId="5CF9E7D3" w:rsidR="00E77214" w:rsidRPr="009421B0" w:rsidRDefault="00E77214" w:rsidP="003851CC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143.98</w:t>
            </w:r>
          </w:p>
        </w:tc>
        <w:tc>
          <w:tcPr>
            <w:tcW w:w="1679" w:type="dxa"/>
            <w:vAlign w:val="bottom"/>
          </w:tcPr>
          <w:p w14:paraId="2576F98D" w14:textId="2625FFF8" w:rsidR="00E77214" w:rsidRPr="009421B0" w:rsidRDefault="00E77214" w:rsidP="003851CC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49.23</w:t>
            </w:r>
          </w:p>
        </w:tc>
      </w:tr>
      <w:tr w:rsidR="00E77214" w:rsidRPr="009421B0" w14:paraId="5D34235E" w14:textId="77777777" w:rsidTr="00A427A0">
        <w:tc>
          <w:tcPr>
            <w:tcW w:w="3544" w:type="dxa"/>
          </w:tcPr>
          <w:p w14:paraId="04A398A2" w14:textId="77777777" w:rsidR="00E77214" w:rsidRPr="009421B0" w:rsidRDefault="00E77214" w:rsidP="003851CC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>ประกันทางทะเลและขนส่ง</w:t>
            </w:r>
          </w:p>
        </w:tc>
        <w:tc>
          <w:tcPr>
            <w:tcW w:w="1678" w:type="dxa"/>
            <w:vAlign w:val="bottom"/>
          </w:tcPr>
          <w:p w14:paraId="13232AFD" w14:textId="05D78339" w:rsidR="00E77214" w:rsidRPr="009421B0" w:rsidRDefault="00E77214" w:rsidP="003851CC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50.17 </w:t>
            </w:r>
          </w:p>
        </w:tc>
        <w:tc>
          <w:tcPr>
            <w:tcW w:w="1678" w:type="dxa"/>
            <w:vAlign w:val="center"/>
          </w:tcPr>
          <w:p w14:paraId="4734DEDC" w14:textId="024B57F5" w:rsidR="00E77214" w:rsidRPr="009421B0" w:rsidRDefault="00E77214" w:rsidP="003851CC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95.97</w:t>
            </w:r>
          </w:p>
        </w:tc>
        <w:tc>
          <w:tcPr>
            <w:tcW w:w="1679" w:type="dxa"/>
            <w:vAlign w:val="bottom"/>
          </w:tcPr>
          <w:p w14:paraId="52568B8B" w14:textId="2ADA7104" w:rsidR="00E77214" w:rsidRPr="009421B0" w:rsidRDefault="00E77214" w:rsidP="003851CC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3.35</w:t>
            </w:r>
          </w:p>
        </w:tc>
      </w:tr>
      <w:tr w:rsidR="00E77214" w:rsidRPr="009421B0" w14:paraId="01485312" w14:textId="77777777" w:rsidTr="00A427A0">
        <w:tc>
          <w:tcPr>
            <w:tcW w:w="3544" w:type="dxa"/>
          </w:tcPr>
          <w:p w14:paraId="343DBF1E" w14:textId="77777777" w:rsidR="00E77214" w:rsidRPr="009421B0" w:rsidRDefault="00E77214" w:rsidP="003851CC">
            <w:pPr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>ประกันรถยนต์</w:t>
            </w:r>
          </w:p>
        </w:tc>
        <w:tc>
          <w:tcPr>
            <w:tcW w:w="1678" w:type="dxa"/>
            <w:vAlign w:val="bottom"/>
          </w:tcPr>
          <w:p w14:paraId="3FD99FF0" w14:textId="37D1D3FC" w:rsidR="00E77214" w:rsidRPr="009421B0" w:rsidRDefault="00E77214" w:rsidP="003851CC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7,918.52 </w:t>
            </w:r>
          </w:p>
        </w:tc>
        <w:tc>
          <w:tcPr>
            <w:tcW w:w="1678" w:type="dxa"/>
            <w:vAlign w:val="center"/>
          </w:tcPr>
          <w:p w14:paraId="1AD9A351" w14:textId="18CE3CC0" w:rsidR="00E77214" w:rsidRPr="009421B0" w:rsidRDefault="00E77214" w:rsidP="003851CC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1,558.44</w:t>
            </w:r>
          </w:p>
        </w:tc>
        <w:tc>
          <w:tcPr>
            <w:tcW w:w="1679" w:type="dxa"/>
            <w:vAlign w:val="bottom"/>
          </w:tcPr>
          <w:p w14:paraId="2A5B07D5" w14:textId="24A3F576" w:rsidR="00E77214" w:rsidRPr="009421B0" w:rsidRDefault="00E77214" w:rsidP="003851CC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517.07</w:t>
            </w:r>
          </w:p>
        </w:tc>
      </w:tr>
      <w:tr w:rsidR="00E77214" w:rsidRPr="009421B0" w14:paraId="0D8A9091" w14:textId="77777777" w:rsidTr="00A427A0">
        <w:tc>
          <w:tcPr>
            <w:tcW w:w="3544" w:type="dxa"/>
          </w:tcPr>
          <w:p w14:paraId="4EA7811A" w14:textId="77777777" w:rsidR="00E77214" w:rsidRPr="009421B0" w:rsidRDefault="00E77214" w:rsidP="003851CC">
            <w:pPr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>ประกันเบ็ดเตล็ด</w:t>
            </w:r>
          </w:p>
        </w:tc>
        <w:tc>
          <w:tcPr>
            <w:tcW w:w="1678" w:type="dxa"/>
            <w:vAlign w:val="bottom"/>
          </w:tcPr>
          <w:p w14:paraId="0B1098B1" w14:textId="28A30387" w:rsidR="00E77214" w:rsidRPr="009421B0" w:rsidRDefault="00E77214" w:rsidP="003851CC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2,180.15 </w:t>
            </w:r>
          </w:p>
        </w:tc>
        <w:tc>
          <w:tcPr>
            <w:tcW w:w="1678" w:type="dxa"/>
            <w:vAlign w:val="center"/>
          </w:tcPr>
          <w:p w14:paraId="16BE7FDE" w14:textId="24DD5A27" w:rsidR="00E77214" w:rsidRPr="009421B0" w:rsidRDefault="00E77214" w:rsidP="003851CC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537.34</w:t>
            </w:r>
          </w:p>
        </w:tc>
        <w:tc>
          <w:tcPr>
            <w:tcW w:w="1679" w:type="dxa"/>
            <w:vAlign w:val="bottom"/>
          </w:tcPr>
          <w:p w14:paraId="253C18A7" w14:textId="0C988D7A" w:rsidR="00E77214" w:rsidRPr="009421B0" w:rsidRDefault="00E77214" w:rsidP="003851CC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96.19</w:t>
            </w:r>
          </w:p>
        </w:tc>
      </w:tr>
      <w:tr w:rsidR="006B1E42" w:rsidRPr="009421B0" w14:paraId="5EB4A903" w14:textId="77777777" w:rsidTr="00A427A0">
        <w:tc>
          <w:tcPr>
            <w:tcW w:w="3544" w:type="dxa"/>
            <w:vAlign w:val="center"/>
          </w:tcPr>
          <w:p w14:paraId="17D8D29C" w14:textId="77777777" w:rsidR="006B1E42" w:rsidRPr="009421B0" w:rsidRDefault="006B1E42" w:rsidP="003851CC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เบี้ยประกันภัยรับ</w:t>
            </w:r>
            <w:r w:rsidRPr="009421B0">
              <w:rPr>
                <w:rFonts w:ascii="Browallia New" w:hAnsi="Browallia New" w:cs="Browallia New" w:hint="cs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1678" w:type="dxa"/>
            <w:vAlign w:val="center"/>
          </w:tcPr>
          <w:p w14:paraId="74146C88" w14:textId="10CB1A47" w:rsidR="006B1E42" w:rsidRPr="009421B0" w:rsidRDefault="00E77214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10,834.11 </w:t>
            </w:r>
          </w:p>
        </w:tc>
        <w:tc>
          <w:tcPr>
            <w:tcW w:w="1678" w:type="dxa"/>
            <w:vAlign w:val="center"/>
          </w:tcPr>
          <w:p w14:paraId="4E9490A5" w14:textId="4B85E556" w:rsidR="006B1E42" w:rsidRPr="009421B0" w:rsidRDefault="006B1E42" w:rsidP="003851CC">
            <w:pPr>
              <w:jc w:val="center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2,335.74</w:t>
            </w:r>
          </w:p>
        </w:tc>
        <w:tc>
          <w:tcPr>
            <w:tcW w:w="1679" w:type="dxa"/>
            <w:vAlign w:val="bottom"/>
          </w:tcPr>
          <w:p w14:paraId="347DF1DE" w14:textId="34C9C643" w:rsidR="006B1E42" w:rsidRPr="009421B0" w:rsidRDefault="006B1E42" w:rsidP="003851CC">
            <w:pPr>
              <w:jc w:val="center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665.83</w:t>
            </w:r>
          </w:p>
        </w:tc>
      </w:tr>
    </w:tbl>
    <w:p w14:paraId="53C4D059" w14:textId="77777777" w:rsidR="006B1E42" w:rsidRPr="009421B0" w:rsidRDefault="006B1E42" w:rsidP="00A427A0">
      <w:pPr>
        <w:pStyle w:val="ListParagraph"/>
        <w:spacing w:after="120"/>
        <w:ind w:left="0" w:firstLine="1134"/>
        <w:jc w:val="thaiDistribute"/>
        <w:rPr>
          <w:rFonts w:ascii="Browallia New" w:hAnsi="Browallia New" w:cs="Browallia New"/>
          <w:szCs w:val="28"/>
        </w:rPr>
      </w:pPr>
    </w:p>
    <w:p w14:paraId="41147203" w14:textId="3FFCB28B" w:rsidR="0083472E" w:rsidRPr="009421B0" w:rsidRDefault="006B1E42" w:rsidP="00A427A0">
      <w:pPr>
        <w:pStyle w:val="ListParagraph"/>
        <w:spacing w:after="120"/>
        <w:ind w:left="0" w:firstLine="1134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 xml:space="preserve">อย่างไรก็ตาม หากภายหลังการปรับโครงสร้างกิจการ กลุ่มผู้ถือหุ้นของ </w:t>
      </w:r>
      <w:r w:rsidRPr="009421B0">
        <w:rPr>
          <w:rFonts w:ascii="Browallia New" w:hAnsi="Browallia New" w:cs="Browallia New"/>
          <w:szCs w:val="28"/>
        </w:rPr>
        <w:t xml:space="preserve">SEG </w:t>
      </w:r>
      <w:r w:rsidRPr="009421B0">
        <w:rPr>
          <w:rFonts w:ascii="Browallia New" w:hAnsi="Browallia New" w:cs="Browallia New"/>
          <w:szCs w:val="28"/>
          <w:cs/>
        </w:rPr>
        <w:t xml:space="preserve">ยังคงถือหุ้นใน </w:t>
      </w:r>
      <w:r w:rsidRPr="009421B0">
        <w:rPr>
          <w:rFonts w:ascii="Browallia New" w:hAnsi="Browallia New" w:cs="Browallia New"/>
          <w:szCs w:val="28"/>
        </w:rPr>
        <w:t xml:space="preserve">INSURE </w:t>
      </w:r>
      <w:r w:rsidRPr="009421B0">
        <w:rPr>
          <w:rFonts w:ascii="Browallia New" w:hAnsi="Browallia New" w:cs="Browallia New"/>
          <w:szCs w:val="28"/>
          <w:cs/>
        </w:rPr>
        <w:t xml:space="preserve">ซึ่งประกอบธุรกิจในลักษณะเดียวกับบริษัทฯ อยู่ บริษัทฯ จะพิจารณาเสนอแนวทางการแก้ไขประเด็นดังกล่าวต่อคณะกรรมการบริษัทฯ ภายใน </w:t>
      </w:r>
      <w:r w:rsidRPr="009421B0">
        <w:rPr>
          <w:rFonts w:ascii="Browallia New" w:hAnsi="Browallia New" w:cs="Browallia New"/>
          <w:szCs w:val="28"/>
        </w:rPr>
        <w:t>6</w:t>
      </w:r>
      <w:r w:rsidRPr="009421B0">
        <w:rPr>
          <w:rFonts w:ascii="Browallia New" w:hAnsi="Browallia New" w:cs="Browallia New"/>
          <w:szCs w:val="28"/>
          <w:cs/>
        </w:rPr>
        <w:t xml:space="preserve"> เดือน หลังจากบริษัทฯ เข้าจดทะเบียนในตลาดหลักทรัพย์ฯ โดยการ</w:t>
      </w:r>
      <w:r w:rsidRPr="009421B0">
        <w:rPr>
          <w:rFonts w:ascii="Browallia New" w:hAnsi="Browallia New" w:cs="Browallia New" w:hint="cs"/>
          <w:szCs w:val="28"/>
          <w:cs/>
        </w:rPr>
        <w:t>ประสานกับกลุ่มผู้ถือหุ้นใหญ่เพื่อให้การสนับสนุนในการดำเนินการ</w:t>
      </w:r>
      <w:r w:rsidR="00E77214" w:rsidRPr="009421B0">
        <w:rPr>
          <w:rFonts w:ascii="Browallia New" w:hAnsi="Browallia New" w:cs="Browallia New" w:hint="cs"/>
          <w:szCs w:val="28"/>
          <w:cs/>
        </w:rPr>
        <w:t>เพื่อขจัดความขัดแย้ง โดยตัวอย่างแนวทางที่เป็นไปได้ เช่น การ</w:t>
      </w:r>
      <w:r w:rsidRPr="009421B0">
        <w:rPr>
          <w:rFonts w:ascii="Browallia New" w:hAnsi="Browallia New" w:cs="Browallia New"/>
          <w:szCs w:val="28"/>
          <w:cs/>
        </w:rPr>
        <w:t xml:space="preserve">ปรับโครงสร้างการถือหุ้นของ </w:t>
      </w:r>
      <w:r w:rsidRPr="009421B0">
        <w:rPr>
          <w:rFonts w:ascii="Browallia New" w:hAnsi="Browallia New" w:cs="Browallia New"/>
          <w:szCs w:val="28"/>
        </w:rPr>
        <w:t xml:space="preserve">INSURE </w:t>
      </w:r>
      <w:r w:rsidRPr="009421B0">
        <w:rPr>
          <w:rFonts w:ascii="Browallia New" w:hAnsi="Browallia New" w:cs="Browallia New"/>
          <w:szCs w:val="28"/>
          <w:cs/>
        </w:rPr>
        <w:t>ให้เข้ามาอยู่ภายใต้บริษัทฯ</w:t>
      </w:r>
      <w:r w:rsidR="00E77214" w:rsidRPr="009421B0">
        <w:rPr>
          <w:rFonts w:ascii="Browallia New" w:hAnsi="Browallia New" w:cs="Browallia New" w:hint="cs"/>
          <w:szCs w:val="28"/>
          <w:cs/>
        </w:rPr>
        <w:t xml:space="preserve"> เป็นต้น</w:t>
      </w:r>
      <w:r w:rsidRPr="009421B0">
        <w:rPr>
          <w:rFonts w:ascii="Browallia New" w:hAnsi="Browallia New" w:cs="Browallia New"/>
          <w:szCs w:val="28"/>
          <w:cs/>
        </w:rPr>
        <w:t xml:space="preserve"> </w:t>
      </w:r>
      <w:r w:rsidRPr="009421B0">
        <w:rPr>
          <w:rFonts w:ascii="Browallia New" w:hAnsi="Browallia New" w:cs="Browallia New" w:hint="cs"/>
          <w:szCs w:val="28"/>
          <w:cs/>
        </w:rPr>
        <w:t>โดยจะเร่งดำเนินการให้บริษัทฯ ไม่มีความขัดแย้งทางผลประโยชน์เพื่อให้เป็นไปตามหลักเกณฑ์การดำรงสถานะเป็นบริษัทจดทะเบียนในตลาดหลักทรัพย์ฯ โดยเร็ว</w:t>
      </w:r>
      <w:r w:rsidRPr="009421B0">
        <w:rPr>
          <w:rFonts w:ascii="Browallia New" w:hAnsi="Browallia New" w:cs="Browallia New"/>
          <w:szCs w:val="28"/>
          <w:cs/>
        </w:rPr>
        <w:t xml:space="preserve"> รวมถึงจะต้องดำเนินการให้เป็นไปตามหลักเกณฑ์ของการเข้าทำรายการได้มาหรือจำหน่ายไปซึ่งสินทรัพย์ รายการที่เกี่ยวโยงกัน รวมถึงกฎหมายที่เกี่ยวข้องต่อไป</w:t>
      </w:r>
      <w:r w:rsidRPr="009421B0">
        <w:rPr>
          <w:rFonts w:ascii="Browallia New" w:hAnsi="Browallia New" w:cs="Browallia New"/>
          <w:szCs w:val="28"/>
        </w:rPr>
        <w:t xml:space="preserve"> </w:t>
      </w:r>
    </w:p>
    <w:p w14:paraId="72C78B5C" w14:textId="105DD7F9" w:rsidR="00E77214" w:rsidRPr="009421B0" w:rsidRDefault="00BB2D7A" w:rsidP="00A427A0">
      <w:pPr>
        <w:pStyle w:val="Default"/>
        <w:numPr>
          <w:ilvl w:val="0"/>
          <w:numId w:val="139"/>
        </w:numPr>
        <w:autoSpaceDE/>
        <w:autoSpaceDN/>
        <w:adjustRightInd/>
        <w:spacing w:after="120"/>
        <w:ind w:left="1134" w:hanging="425"/>
        <w:jc w:val="thaiDistribute"/>
        <w:rPr>
          <w:rFonts w:ascii="Browallia New" w:hAnsi="Browallia New" w:cs="Browallia New"/>
          <w:b/>
          <w:bCs/>
          <w:sz w:val="28"/>
          <w:szCs w:val="28"/>
          <w:cs/>
        </w:rPr>
      </w:pPr>
      <w:r w:rsidRPr="009421B0">
        <w:rPr>
          <w:rFonts w:ascii="Browallia New" w:hAnsi="Browallia New" w:cs="Browallia New" w:hint="cs"/>
          <w:b/>
          <w:bCs/>
          <w:sz w:val="28"/>
          <w:szCs w:val="28"/>
          <w:cs/>
        </w:rPr>
        <w:t xml:space="preserve">บริษัทย่อยของ </w:t>
      </w:r>
      <w:r w:rsidR="00E77214" w:rsidRPr="009421B0">
        <w:rPr>
          <w:rFonts w:ascii="Browallia New" w:hAnsi="Browallia New" w:cs="Browallia New"/>
          <w:b/>
          <w:bCs/>
          <w:sz w:val="28"/>
          <w:szCs w:val="28"/>
        </w:rPr>
        <w:t xml:space="preserve">TGH </w:t>
      </w:r>
      <w:r w:rsidR="00E77214" w:rsidRPr="009421B0">
        <w:rPr>
          <w:rFonts w:ascii="Browallia New" w:hAnsi="Browallia New" w:cs="Browallia New" w:hint="cs"/>
          <w:b/>
          <w:bCs/>
          <w:sz w:val="28"/>
          <w:szCs w:val="28"/>
          <w:cs/>
        </w:rPr>
        <w:t>อาจมีความขัดแย้งทางผลประโยชน์</w:t>
      </w:r>
      <w:r w:rsidRPr="009421B0">
        <w:rPr>
          <w:rFonts w:ascii="Browallia New" w:hAnsi="Browallia New" w:cs="Browallia New" w:hint="cs"/>
          <w:b/>
          <w:bCs/>
          <w:sz w:val="28"/>
          <w:szCs w:val="28"/>
          <w:cs/>
        </w:rPr>
        <w:t>กับบริษัทนายหน้าประกันชีวิตและประกันวินาศภัย</w:t>
      </w:r>
    </w:p>
    <w:p w14:paraId="0993433E" w14:textId="6CB4BB66" w:rsidR="006B1E42" w:rsidRPr="009421B0" w:rsidRDefault="00A66F5C" w:rsidP="00A427A0">
      <w:pPr>
        <w:spacing w:after="120"/>
        <w:ind w:firstLine="1134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 xml:space="preserve">ในปัจจุบันบริษัทในกลุ่ม </w:t>
      </w:r>
      <w:r w:rsidRPr="009421B0">
        <w:rPr>
          <w:rFonts w:ascii="Browallia New" w:hAnsi="Browallia New" w:cs="Browallia New"/>
          <w:sz w:val="28"/>
          <w:szCs w:val="28"/>
        </w:rPr>
        <w:t xml:space="preserve">SEG </w:t>
      </w:r>
      <w:r w:rsidRPr="009421B0">
        <w:rPr>
          <w:rFonts w:ascii="Browallia New" w:hAnsi="Browallia New" w:cs="Browallia New"/>
          <w:sz w:val="28"/>
          <w:szCs w:val="28"/>
          <w:cs/>
        </w:rPr>
        <w:t>ซึ่งได้แก่ บริษัท อาคเนย์ประกันชีวิต จำกัด (มหาชน) (</w:t>
      </w:r>
      <w:r w:rsidRPr="009421B0">
        <w:rPr>
          <w:rFonts w:ascii="Browallia New" w:hAnsi="Browallia New" w:cs="Browallia New"/>
          <w:sz w:val="28"/>
          <w:szCs w:val="28"/>
        </w:rPr>
        <w:t>“</w:t>
      </w:r>
      <w:r w:rsidRPr="009421B0">
        <w:rPr>
          <w:rFonts w:ascii="Browallia New" w:hAnsi="Browallia New" w:cs="Browallia New"/>
          <w:b/>
          <w:bCs/>
          <w:sz w:val="28"/>
          <w:szCs w:val="28"/>
        </w:rPr>
        <w:t>SELIC</w:t>
      </w:r>
      <w:r w:rsidRPr="009421B0">
        <w:rPr>
          <w:rFonts w:ascii="Browallia New" w:hAnsi="Browallia New" w:cs="Browallia New"/>
          <w:sz w:val="28"/>
          <w:szCs w:val="28"/>
        </w:rPr>
        <w:t>”</w:t>
      </w:r>
      <w:r w:rsidRPr="009421B0">
        <w:rPr>
          <w:rFonts w:ascii="Browallia New" w:hAnsi="Browallia New" w:cs="Browallia New"/>
          <w:sz w:val="28"/>
          <w:szCs w:val="28"/>
          <w:cs/>
        </w:rPr>
        <w:t>) บริษัท อาคเนย์ประกันภัย จำกัด (มหาชน) (</w:t>
      </w:r>
      <w:r w:rsidRPr="009421B0">
        <w:rPr>
          <w:rFonts w:ascii="Browallia New" w:hAnsi="Browallia New" w:cs="Browallia New"/>
          <w:sz w:val="28"/>
          <w:szCs w:val="28"/>
        </w:rPr>
        <w:t>“</w:t>
      </w:r>
      <w:r w:rsidRPr="009421B0">
        <w:rPr>
          <w:rFonts w:ascii="Browallia New" w:hAnsi="Browallia New" w:cs="Browallia New"/>
          <w:b/>
          <w:bCs/>
          <w:sz w:val="28"/>
          <w:szCs w:val="28"/>
        </w:rPr>
        <w:t>SEIC</w:t>
      </w:r>
      <w:r w:rsidRPr="009421B0">
        <w:rPr>
          <w:rFonts w:ascii="Browallia New" w:hAnsi="Browallia New" w:cs="Browallia New"/>
          <w:sz w:val="28"/>
          <w:szCs w:val="28"/>
        </w:rPr>
        <w:t>”</w:t>
      </w:r>
      <w:r w:rsidRPr="009421B0">
        <w:rPr>
          <w:rFonts w:ascii="Browallia New" w:hAnsi="Browallia New" w:cs="Browallia New"/>
          <w:sz w:val="28"/>
          <w:szCs w:val="28"/>
          <w:cs/>
        </w:rPr>
        <w:t>) และบริษัท อาคเนย์ แคปปิตอล จำกัด (</w:t>
      </w:r>
      <w:r w:rsidRPr="009421B0">
        <w:rPr>
          <w:rFonts w:ascii="Browallia New" w:hAnsi="Browallia New" w:cs="Browallia New"/>
          <w:sz w:val="28"/>
          <w:szCs w:val="28"/>
        </w:rPr>
        <w:t>“</w:t>
      </w:r>
      <w:r w:rsidRPr="009421B0">
        <w:rPr>
          <w:rFonts w:ascii="Browallia New" w:hAnsi="Browallia New" w:cs="Browallia New"/>
          <w:b/>
          <w:bCs/>
          <w:sz w:val="28"/>
          <w:szCs w:val="28"/>
        </w:rPr>
        <w:t>SECAP</w:t>
      </w:r>
      <w:r w:rsidRPr="009421B0">
        <w:rPr>
          <w:rFonts w:ascii="Browallia New" w:hAnsi="Browallia New" w:cs="Browallia New"/>
          <w:sz w:val="28"/>
          <w:szCs w:val="28"/>
        </w:rPr>
        <w:t>”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) มีการทำรายการกับบริษัทนายหน้าประกันวินาศภัยและนายหน้าประกันชีวิตหลายบริษัท รวมถึง </w:t>
      </w:r>
      <w:r w:rsidRPr="009421B0">
        <w:rPr>
          <w:rFonts w:ascii="Browallia New" w:hAnsi="Browallia New" w:cs="Browallia New"/>
          <w:sz w:val="28"/>
          <w:szCs w:val="28"/>
        </w:rPr>
        <w:t xml:space="preserve">(1) </w:t>
      </w:r>
      <w:r w:rsidRPr="009421B0">
        <w:rPr>
          <w:rFonts w:ascii="Browallia New" w:hAnsi="Browallia New" w:cs="Browallia New"/>
          <w:sz w:val="28"/>
          <w:szCs w:val="28"/>
          <w:cs/>
        </w:rPr>
        <w:t>บริษัท ซาร่า อินชัวรันซ์ โบรกเกอร์ จำกัด (</w:t>
      </w:r>
      <w:r w:rsidRPr="009421B0">
        <w:rPr>
          <w:rFonts w:ascii="Browallia New" w:hAnsi="Browallia New" w:cs="Browallia New"/>
          <w:sz w:val="28"/>
          <w:szCs w:val="28"/>
        </w:rPr>
        <w:t>“</w:t>
      </w:r>
      <w:r w:rsidRPr="009421B0">
        <w:rPr>
          <w:rFonts w:ascii="Browallia New" w:hAnsi="Browallia New" w:cs="Browallia New"/>
          <w:b/>
          <w:bCs/>
          <w:sz w:val="28"/>
          <w:szCs w:val="28"/>
        </w:rPr>
        <w:t>SARA</w:t>
      </w:r>
      <w:r w:rsidRPr="009421B0">
        <w:rPr>
          <w:rFonts w:ascii="Browallia New" w:hAnsi="Browallia New" w:cs="Browallia New"/>
          <w:sz w:val="28"/>
          <w:szCs w:val="28"/>
        </w:rPr>
        <w:t>”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) ซึ่งเป็นบริษัทนายหน้าประกันวินาศภัย </w:t>
      </w:r>
      <w:r w:rsidRPr="009421B0">
        <w:rPr>
          <w:rFonts w:ascii="Browallia New" w:hAnsi="Browallia New" w:cs="Browallia New"/>
          <w:sz w:val="28"/>
          <w:szCs w:val="28"/>
        </w:rPr>
        <w:t xml:space="preserve">(2) </w:t>
      </w:r>
      <w:r w:rsidRPr="009421B0">
        <w:rPr>
          <w:rFonts w:ascii="Browallia New" w:hAnsi="Browallia New" w:cs="Browallia New"/>
          <w:sz w:val="28"/>
          <w:szCs w:val="28"/>
          <w:cs/>
        </w:rPr>
        <w:t>บริษัท มิลเลนเนี่ยม อินชัวรันซ์ โบรกเกอร์ จำกัด (</w:t>
      </w:r>
      <w:r w:rsidRPr="009421B0">
        <w:rPr>
          <w:rFonts w:ascii="Browallia New" w:hAnsi="Browallia New" w:cs="Browallia New"/>
          <w:sz w:val="28"/>
          <w:szCs w:val="28"/>
        </w:rPr>
        <w:t>“</w:t>
      </w:r>
      <w:r w:rsidRPr="009421B0">
        <w:rPr>
          <w:rFonts w:ascii="Browallia New" w:hAnsi="Browallia New" w:cs="Browallia New"/>
          <w:b/>
          <w:bCs/>
          <w:sz w:val="28"/>
          <w:szCs w:val="28"/>
        </w:rPr>
        <w:t>MIB</w:t>
      </w:r>
      <w:r w:rsidRPr="009421B0">
        <w:rPr>
          <w:rFonts w:ascii="Browallia New" w:hAnsi="Browallia New" w:cs="Browallia New"/>
          <w:sz w:val="28"/>
          <w:szCs w:val="28"/>
        </w:rPr>
        <w:t>”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) ซึ่งเป็นบริษัทนายหน้าประกันวินาศภัย และ </w:t>
      </w:r>
      <w:r w:rsidRPr="009421B0">
        <w:rPr>
          <w:rFonts w:ascii="Browallia New" w:hAnsi="Browallia New" w:cs="Browallia New"/>
          <w:sz w:val="28"/>
          <w:szCs w:val="28"/>
        </w:rPr>
        <w:t xml:space="preserve">(3) </w:t>
      </w:r>
      <w:r w:rsidRPr="009421B0">
        <w:rPr>
          <w:rFonts w:ascii="Browallia New" w:hAnsi="Browallia New" w:cs="Browallia New"/>
          <w:sz w:val="28"/>
          <w:szCs w:val="28"/>
          <w:cs/>
        </w:rPr>
        <w:t>บริษัท มิลเลนเนี่ยม แอสชัวรันซ์ โบรกเกอร์ จำกัด (</w:t>
      </w:r>
      <w:r w:rsidRPr="009421B0">
        <w:rPr>
          <w:rFonts w:ascii="Browallia New" w:hAnsi="Browallia New" w:cs="Browallia New"/>
          <w:sz w:val="28"/>
          <w:szCs w:val="28"/>
        </w:rPr>
        <w:t>“</w:t>
      </w:r>
      <w:r w:rsidRPr="009421B0">
        <w:rPr>
          <w:rFonts w:ascii="Browallia New" w:hAnsi="Browallia New" w:cs="Browallia New"/>
          <w:b/>
          <w:bCs/>
          <w:sz w:val="28"/>
          <w:szCs w:val="28"/>
        </w:rPr>
        <w:t>MAB</w:t>
      </w:r>
      <w:r w:rsidRPr="009421B0">
        <w:rPr>
          <w:rFonts w:ascii="Browallia New" w:hAnsi="Browallia New" w:cs="Browallia New"/>
          <w:sz w:val="28"/>
          <w:szCs w:val="28"/>
        </w:rPr>
        <w:t>”</w:t>
      </w:r>
      <w:r w:rsidRPr="009421B0">
        <w:rPr>
          <w:rFonts w:ascii="Browallia New" w:hAnsi="Browallia New" w:cs="Browallia New"/>
          <w:sz w:val="28"/>
          <w:szCs w:val="28"/>
          <w:cs/>
        </w:rPr>
        <w:t>) ซึ่งเป็นบริษัทนายหน้าประกันชีวิต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โดยการทำรายการกับบริษัทนายหน้าดังกล่าวอาจเกิดการพึ่งพิงทางธุรกิจและอาจทำให้เกิดความกังวลต่อการดำเนินธุรกิจของกลุ่ม </w:t>
      </w:r>
      <w:r w:rsidRPr="009421B0">
        <w:rPr>
          <w:rFonts w:ascii="Browallia New" w:hAnsi="Browallia New" w:cs="Browallia New"/>
          <w:sz w:val="28"/>
          <w:szCs w:val="28"/>
        </w:rPr>
        <w:t xml:space="preserve">SEG </w:t>
      </w:r>
      <w:r w:rsidRPr="009421B0">
        <w:rPr>
          <w:rFonts w:ascii="Browallia New" w:hAnsi="Browallia New" w:cs="Browallia New"/>
          <w:sz w:val="28"/>
          <w:szCs w:val="28"/>
          <w:cs/>
        </w:rPr>
        <w:t>ดังนั้น</w:t>
      </w:r>
      <w:r w:rsidR="00FA324A" w:rsidRPr="009421B0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="00FA324A" w:rsidRPr="009421B0">
        <w:rPr>
          <w:rFonts w:ascii="Browallia New" w:hAnsi="Browallia New" w:cs="Browallia New"/>
          <w:sz w:val="28"/>
          <w:szCs w:val="28"/>
        </w:rPr>
        <w:t>TGH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ดำเนินการเพื่อลดความกังวลในการดำเนินธุรกิจกับกลุ่มโบรคเกอร์ดังกล่าว </w:t>
      </w:r>
      <w:r w:rsidR="000B5970" w:rsidRPr="009421B0">
        <w:rPr>
          <w:rFonts w:ascii="Browallia New" w:hAnsi="Browallia New" w:cs="Browallia New" w:hint="cs"/>
          <w:sz w:val="28"/>
          <w:szCs w:val="28"/>
          <w:cs/>
        </w:rPr>
        <w:t>ตามรายละเอียด</w:t>
      </w:r>
      <w:r w:rsidRPr="009421B0">
        <w:rPr>
          <w:rFonts w:ascii="Browallia New" w:hAnsi="Browallia New" w:cs="Browallia New"/>
          <w:sz w:val="28"/>
          <w:szCs w:val="28"/>
          <w:cs/>
        </w:rPr>
        <w:t>ดังต่อไปนี้</w:t>
      </w:r>
    </w:p>
    <w:p w14:paraId="51E49182" w14:textId="77777777" w:rsidR="00A66F5C" w:rsidRPr="009421B0" w:rsidRDefault="00A66F5C" w:rsidP="00A427A0">
      <w:pPr>
        <w:spacing w:after="120"/>
        <w:ind w:left="1134"/>
        <w:jc w:val="thaiDistribute"/>
        <w:rPr>
          <w:rFonts w:ascii="Browallia New" w:hAnsi="Browallia New" w:cs="Browallia New"/>
          <w:sz w:val="28"/>
          <w:szCs w:val="28"/>
          <w:u w:val="single"/>
        </w:rPr>
      </w:pPr>
      <w:r w:rsidRPr="009421B0">
        <w:rPr>
          <w:rFonts w:ascii="Browallia New" w:hAnsi="Browallia New" w:cs="Browallia New" w:hint="cs"/>
          <w:sz w:val="28"/>
          <w:szCs w:val="28"/>
          <w:u w:val="single"/>
          <w:cs/>
        </w:rPr>
        <w:t>แผนการดำเนินธุรกิจ</w:t>
      </w:r>
      <w:r w:rsidRPr="009421B0">
        <w:rPr>
          <w:rFonts w:ascii="Browallia New" w:hAnsi="Browallia New" w:cs="Browallia New"/>
          <w:sz w:val="28"/>
          <w:szCs w:val="28"/>
          <w:u w:val="single"/>
          <w:cs/>
        </w:rPr>
        <w:t xml:space="preserve">กับ </w:t>
      </w:r>
      <w:r w:rsidRPr="009421B0">
        <w:rPr>
          <w:rFonts w:ascii="Browallia New" w:hAnsi="Browallia New" w:cs="Browallia New"/>
          <w:sz w:val="28"/>
          <w:szCs w:val="28"/>
          <w:u w:val="single"/>
        </w:rPr>
        <w:t>SARA</w:t>
      </w:r>
    </w:p>
    <w:p w14:paraId="48AEFB19" w14:textId="6C862D8A" w:rsidR="00A66F5C" w:rsidRPr="009421B0" w:rsidRDefault="00A66F5C" w:rsidP="00A427A0">
      <w:pPr>
        <w:spacing w:after="120"/>
        <w:ind w:firstLine="1134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 xml:space="preserve">SARA </w:t>
      </w:r>
      <w:r w:rsidR="00FA324A" w:rsidRPr="009421B0">
        <w:rPr>
          <w:rFonts w:ascii="Browallia New" w:hAnsi="Browallia New" w:cs="Browallia New" w:hint="cs"/>
          <w:sz w:val="28"/>
          <w:szCs w:val="28"/>
          <w:cs/>
        </w:rPr>
        <w:t>มีการ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รับเบี้ยประกันวินาศภัยและนำส่งให้แก่ </w:t>
      </w:r>
      <w:r w:rsidRPr="009421B0">
        <w:rPr>
          <w:rFonts w:ascii="Browallia New" w:hAnsi="Browallia New" w:cs="Browallia New"/>
          <w:sz w:val="28"/>
          <w:szCs w:val="28"/>
        </w:rPr>
        <w:t>SEIC</w:t>
      </w:r>
      <w:r w:rsidR="00FA324A" w:rsidRPr="009421B0">
        <w:rPr>
          <w:rFonts w:ascii="Browallia New" w:hAnsi="Browallia New" w:cs="Browallia New" w:hint="cs"/>
          <w:sz w:val="28"/>
          <w:szCs w:val="28"/>
          <w:cs/>
        </w:rPr>
        <w:t xml:space="preserve"> จากลูกค้า </w:t>
      </w:r>
      <w:r w:rsidR="00FA324A" w:rsidRPr="009421B0">
        <w:rPr>
          <w:rFonts w:ascii="Browallia New" w:hAnsi="Browallia New" w:cs="Browallia New"/>
          <w:sz w:val="28"/>
          <w:szCs w:val="28"/>
        </w:rPr>
        <w:t xml:space="preserve">2 </w:t>
      </w:r>
      <w:r w:rsidR="00FA324A" w:rsidRPr="009421B0">
        <w:rPr>
          <w:rFonts w:ascii="Browallia New" w:hAnsi="Browallia New" w:cs="Browallia New" w:hint="cs"/>
          <w:sz w:val="28"/>
          <w:szCs w:val="28"/>
          <w:cs/>
        </w:rPr>
        <w:t xml:space="preserve">กลุ่ม ได้แก่ </w:t>
      </w:r>
      <w:r w:rsidRPr="009421B0">
        <w:rPr>
          <w:rFonts w:ascii="Browallia New" w:hAnsi="Browallia New" w:cs="Browallia New"/>
          <w:sz w:val="28"/>
          <w:szCs w:val="28"/>
          <w:cs/>
        </w:rPr>
        <w:t>ลูกค้าทั่วไป และลูกค้าซึ่งเป็นบริษัทใน</w:t>
      </w:r>
      <w:r w:rsidR="00FA324A" w:rsidRPr="009421B0">
        <w:rPr>
          <w:rFonts w:ascii="Browallia New" w:hAnsi="Browallia New" w:cs="Browallia New" w:hint="cs"/>
          <w:sz w:val="28"/>
          <w:szCs w:val="28"/>
          <w:cs/>
        </w:rPr>
        <w:t xml:space="preserve">กลุ่มไทยเจริญคอร์ปอเรชั่น (บริษัทในเครือ </w:t>
      </w:r>
      <w:r w:rsidR="00FA324A" w:rsidRPr="009421B0">
        <w:rPr>
          <w:rFonts w:ascii="Browallia New" w:hAnsi="Browallia New" w:cs="Browallia New"/>
          <w:sz w:val="28"/>
          <w:szCs w:val="28"/>
        </w:rPr>
        <w:t>TCC</w:t>
      </w:r>
      <w:r w:rsidR="00FA324A" w:rsidRPr="009421B0">
        <w:rPr>
          <w:rFonts w:ascii="Browallia New" w:hAnsi="Browallia New" w:cs="Browallia New" w:hint="cs"/>
          <w:sz w:val="28"/>
          <w:szCs w:val="28"/>
          <w:cs/>
        </w:rPr>
        <w:t>) ซึ่งเป็นบุคคลทีเกี่ยวโยง</w:t>
      </w:r>
      <w:r w:rsidR="00FA324A"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โดยมีการดำเนินการสำหรับทั้ง </w:t>
      </w:r>
      <w:r w:rsidRPr="009421B0">
        <w:rPr>
          <w:rFonts w:ascii="Browallia New" w:hAnsi="Browallia New" w:cs="Browallia New"/>
          <w:sz w:val="28"/>
          <w:szCs w:val="28"/>
        </w:rPr>
        <w:t xml:space="preserve">2 </w:t>
      </w:r>
      <w:r w:rsidRPr="009421B0">
        <w:rPr>
          <w:rFonts w:ascii="Browallia New" w:hAnsi="Browallia New" w:cs="Browallia New"/>
          <w:sz w:val="28"/>
          <w:szCs w:val="28"/>
          <w:cs/>
        </w:rPr>
        <w:t>กลุ่ม ดังต่อไปนี้</w:t>
      </w:r>
    </w:p>
    <w:p w14:paraId="7BE3C3DF" w14:textId="77777777" w:rsidR="00A66F5C" w:rsidRPr="009421B0" w:rsidRDefault="00A66F5C" w:rsidP="00A427A0">
      <w:pPr>
        <w:pStyle w:val="ListParagraph"/>
        <w:numPr>
          <w:ilvl w:val="0"/>
          <w:numId w:val="140"/>
        </w:numPr>
        <w:spacing w:after="120"/>
        <w:ind w:left="1418" w:hanging="283"/>
        <w:jc w:val="thaiDistribute"/>
        <w:rPr>
          <w:rFonts w:ascii="Browallia New" w:hAnsi="Browallia New" w:cs="Browallia New"/>
          <w:b/>
          <w:bCs/>
          <w:szCs w:val="28"/>
          <w:cs/>
        </w:rPr>
      </w:pPr>
      <w:r w:rsidRPr="009421B0">
        <w:rPr>
          <w:rFonts w:ascii="Browallia New" w:hAnsi="Browallia New" w:cs="Browallia New"/>
          <w:b/>
          <w:bCs/>
          <w:szCs w:val="28"/>
          <w:cs/>
        </w:rPr>
        <w:t>แผนการดำเนินการสำหรับลูกค้าทั่วไป</w:t>
      </w:r>
    </w:p>
    <w:p w14:paraId="6BDE4163" w14:textId="4E3BC693" w:rsidR="00A66F5C" w:rsidRPr="009421B0" w:rsidRDefault="00A66F5C" w:rsidP="00A427A0">
      <w:pPr>
        <w:spacing w:after="120"/>
        <w:ind w:firstLine="1134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 xml:space="preserve">SEIC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มีการรับเบี้ยประกันวินาศภัยจาก </w:t>
      </w:r>
      <w:r w:rsidRPr="009421B0">
        <w:rPr>
          <w:rFonts w:ascii="Browallia New" w:hAnsi="Browallia New" w:cs="Browallia New"/>
          <w:sz w:val="28"/>
          <w:szCs w:val="28"/>
        </w:rPr>
        <w:t xml:space="preserve">SARA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สำหรับลูกค้าทั่วไป และมีการจ่ายค่าจ้างค่าบำเหน็จแก่ </w:t>
      </w:r>
      <w:r w:rsidRPr="009421B0">
        <w:rPr>
          <w:rFonts w:ascii="Browallia New" w:hAnsi="Browallia New" w:cs="Browallia New"/>
          <w:sz w:val="28"/>
          <w:szCs w:val="28"/>
        </w:rPr>
        <w:t xml:space="preserve">SARA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บนข้อตกลงในการทำรายการให้มีเงื่อนไขเป็นไปตามปกติทางการค้า และเป็นไปตามอัตราที่สำนักงานคณะกรรมการกำกับและส่งเสริมการประกอบธุรกิจประกันภัย (</w:t>
      </w:r>
      <w:r w:rsidRPr="009421B0">
        <w:rPr>
          <w:rFonts w:ascii="Browallia New" w:hAnsi="Browallia New" w:cs="Browallia New"/>
          <w:sz w:val="28"/>
          <w:szCs w:val="28"/>
        </w:rPr>
        <w:t>“</w:t>
      </w:r>
      <w:r w:rsidRPr="009421B0">
        <w:rPr>
          <w:rFonts w:ascii="Browallia New" w:hAnsi="Browallia New" w:cs="Browallia New"/>
          <w:b/>
          <w:bCs/>
          <w:sz w:val="28"/>
          <w:szCs w:val="28"/>
          <w:cs/>
        </w:rPr>
        <w:t>คปภ.</w:t>
      </w:r>
      <w:r w:rsidRPr="009421B0">
        <w:rPr>
          <w:rFonts w:ascii="Browallia New" w:hAnsi="Browallia New" w:cs="Browallia New"/>
          <w:sz w:val="28"/>
          <w:szCs w:val="28"/>
        </w:rPr>
        <w:t>”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) กำหนด และทำการเปิดเผยการทำรายการดังกล่าวเป็นรายการที่เกี่ยวโยงกันในงบการเงิน</w:t>
      </w:r>
      <w:r w:rsidR="000B5970" w:rsidRPr="009421B0">
        <w:rPr>
          <w:rFonts w:ascii="Browallia New" w:hAnsi="Browallia New" w:cs="Browallia New" w:hint="cs"/>
          <w:sz w:val="28"/>
          <w:szCs w:val="28"/>
          <w:cs/>
        </w:rPr>
        <w:t xml:space="preserve"> โดยได้เปิดเผยในงบการเงินรวมของ </w:t>
      </w:r>
      <w:r w:rsidR="000B5970" w:rsidRPr="009421B0">
        <w:rPr>
          <w:rFonts w:ascii="Browallia New" w:hAnsi="Browallia New" w:cs="Browallia New"/>
          <w:sz w:val="28"/>
          <w:szCs w:val="28"/>
        </w:rPr>
        <w:t xml:space="preserve">SEG </w:t>
      </w:r>
      <w:r w:rsidR="000B5970" w:rsidRPr="009421B0">
        <w:rPr>
          <w:rFonts w:ascii="Browallia New" w:hAnsi="Browallia New" w:cs="Browallia New" w:hint="cs"/>
          <w:sz w:val="28"/>
          <w:szCs w:val="28"/>
          <w:cs/>
        </w:rPr>
        <w:t>และบริษัทย่อย ตั้งแต่งวดเก้า</w:t>
      </w:r>
      <w:r w:rsidR="000B5970" w:rsidRPr="009421B0">
        <w:rPr>
          <w:rFonts w:ascii="Browallia New" w:hAnsi="Browallia New" w:cs="Browallia New" w:hint="cs"/>
          <w:sz w:val="28"/>
          <w:szCs w:val="28"/>
          <w:cs/>
        </w:rPr>
        <w:lastRenderedPageBreak/>
        <w:t xml:space="preserve">เดือนสิ้นสุดวันที่ </w:t>
      </w:r>
      <w:r w:rsidR="000B5970" w:rsidRPr="009421B0">
        <w:rPr>
          <w:rFonts w:ascii="Browallia New" w:hAnsi="Browallia New" w:cs="Browallia New"/>
          <w:sz w:val="28"/>
          <w:szCs w:val="28"/>
        </w:rPr>
        <w:t xml:space="preserve">30 </w:t>
      </w:r>
      <w:r w:rsidR="000B5970" w:rsidRPr="009421B0">
        <w:rPr>
          <w:rFonts w:ascii="Browallia New" w:hAnsi="Browallia New" w:cs="Browallia New" w:hint="cs"/>
          <w:sz w:val="28"/>
          <w:szCs w:val="28"/>
          <w:cs/>
        </w:rPr>
        <w:t xml:space="preserve">กันยายน </w:t>
      </w:r>
      <w:r w:rsidR="000B5970" w:rsidRPr="009421B0">
        <w:rPr>
          <w:rFonts w:ascii="Browallia New" w:hAnsi="Browallia New" w:cs="Browallia New"/>
          <w:sz w:val="28"/>
          <w:szCs w:val="28"/>
        </w:rPr>
        <w:t xml:space="preserve">2561 </w:t>
      </w:r>
      <w:r w:rsidR="000B5970" w:rsidRPr="009421B0">
        <w:rPr>
          <w:rFonts w:ascii="Browallia New" w:hAnsi="Browallia New" w:cs="Browallia New" w:hint="cs"/>
          <w:sz w:val="28"/>
          <w:szCs w:val="28"/>
          <w:cs/>
        </w:rPr>
        <w:t>เป็นต้นไป</w:t>
      </w:r>
      <w:r w:rsidR="000B5970"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="000B5970" w:rsidRPr="009421B0">
        <w:rPr>
          <w:rFonts w:ascii="Browallia New" w:hAnsi="Browallia New" w:cs="Browallia New" w:hint="cs"/>
          <w:sz w:val="28"/>
          <w:szCs w:val="28"/>
          <w:cs/>
        </w:rPr>
        <w:t>รวมถึงจะเปิดเผยใน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แบบแสดงรายการข้อ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มูลประจำปี (แบบ </w:t>
      </w:r>
      <w:r w:rsidRPr="009421B0">
        <w:rPr>
          <w:rFonts w:ascii="Browallia New" w:hAnsi="Browallia New" w:cs="Browallia New"/>
          <w:sz w:val="28"/>
          <w:szCs w:val="28"/>
        </w:rPr>
        <w:t xml:space="preserve">56-1) </w:t>
      </w:r>
      <w:r w:rsidRPr="009421B0">
        <w:rPr>
          <w:rFonts w:ascii="Browallia New" w:hAnsi="Browallia New" w:cs="Browallia New"/>
          <w:sz w:val="28"/>
          <w:szCs w:val="28"/>
          <w:cs/>
        </w:rPr>
        <w:t>และรายงานประจำปีของบริษัทฯ</w:t>
      </w:r>
    </w:p>
    <w:p w14:paraId="7E1DC504" w14:textId="77777777" w:rsidR="00A66F5C" w:rsidRPr="009421B0" w:rsidRDefault="00A66F5C" w:rsidP="00A427A0">
      <w:pPr>
        <w:pStyle w:val="ListParagraph"/>
        <w:numPr>
          <w:ilvl w:val="0"/>
          <w:numId w:val="140"/>
        </w:numPr>
        <w:spacing w:after="120"/>
        <w:ind w:left="1418" w:hanging="283"/>
        <w:jc w:val="thaiDistribute"/>
        <w:rPr>
          <w:rFonts w:ascii="Browallia New" w:hAnsi="Browallia New" w:cs="Browallia New"/>
          <w:b/>
          <w:bCs/>
          <w:szCs w:val="28"/>
          <w:cs/>
        </w:rPr>
      </w:pPr>
      <w:r w:rsidRPr="009421B0">
        <w:rPr>
          <w:rFonts w:ascii="Browallia New" w:hAnsi="Browallia New" w:cs="Browallia New"/>
          <w:b/>
          <w:bCs/>
          <w:szCs w:val="28"/>
          <w:cs/>
        </w:rPr>
        <w:t xml:space="preserve">แผนการดำเนินการสำหรับลูกค้าซึ่งเป็นบริษัทในเครือ </w:t>
      </w:r>
      <w:r w:rsidRPr="009421B0">
        <w:rPr>
          <w:rFonts w:ascii="Browallia New" w:hAnsi="Browallia New" w:cs="Browallia New"/>
          <w:b/>
          <w:bCs/>
          <w:szCs w:val="28"/>
        </w:rPr>
        <w:t>TCC</w:t>
      </w:r>
    </w:p>
    <w:p w14:paraId="571C1E84" w14:textId="1D217EE0" w:rsidR="00A66F5C" w:rsidRPr="009421B0" w:rsidRDefault="00A66F5C" w:rsidP="00A427A0">
      <w:pPr>
        <w:pStyle w:val="ListParagraph"/>
        <w:spacing w:after="120"/>
        <w:ind w:left="0" w:firstLine="1134"/>
        <w:jc w:val="thaiDistribute"/>
        <w:rPr>
          <w:rFonts w:ascii="Browallia New" w:hAnsi="Browallia New" w:cs="Browallia New"/>
          <w:szCs w:val="28"/>
          <w:cs/>
        </w:rPr>
      </w:pPr>
      <w:r w:rsidRPr="009421B0">
        <w:rPr>
          <w:rFonts w:ascii="Browallia New" w:hAnsi="Browallia New" w:cs="Browallia New"/>
          <w:szCs w:val="28"/>
          <w:cs/>
        </w:rPr>
        <w:t xml:space="preserve">บริษัทฯ </w:t>
      </w:r>
      <w:r w:rsidR="000B5970" w:rsidRPr="009421B0">
        <w:rPr>
          <w:rFonts w:ascii="Browallia New" w:hAnsi="Browallia New" w:cs="Browallia New" w:hint="cs"/>
          <w:szCs w:val="28"/>
          <w:cs/>
        </w:rPr>
        <w:t>ได้</w:t>
      </w:r>
      <w:r w:rsidRPr="009421B0">
        <w:rPr>
          <w:rFonts w:ascii="Browallia New" w:hAnsi="Browallia New" w:cs="Browallia New"/>
          <w:szCs w:val="28"/>
          <w:cs/>
        </w:rPr>
        <w:t xml:space="preserve">ดำเนินการให้ </w:t>
      </w:r>
      <w:r w:rsidRPr="009421B0">
        <w:rPr>
          <w:rFonts w:ascii="Browallia New" w:hAnsi="Browallia New" w:cs="Browallia New"/>
          <w:szCs w:val="28"/>
        </w:rPr>
        <w:t xml:space="preserve">SEIC </w:t>
      </w:r>
      <w:r w:rsidRPr="009421B0">
        <w:rPr>
          <w:rFonts w:ascii="Browallia New" w:hAnsi="Browallia New" w:cs="Browallia New"/>
          <w:szCs w:val="28"/>
          <w:cs/>
        </w:rPr>
        <w:t xml:space="preserve">ลดสัดส่วนการรับเบี้ยประกันวินาศภัยจาก </w:t>
      </w:r>
      <w:r w:rsidRPr="009421B0">
        <w:rPr>
          <w:rFonts w:ascii="Browallia New" w:hAnsi="Browallia New" w:cs="Browallia New"/>
          <w:szCs w:val="28"/>
        </w:rPr>
        <w:t xml:space="preserve">SARA </w:t>
      </w:r>
      <w:r w:rsidRPr="009421B0">
        <w:rPr>
          <w:rFonts w:ascii="Browallia New" w:hAnsi="Browallia New" w:cs="Browallia New"/>
          <w:szCs w:val="28"/>
          <w:cs/>
        </w:rPr>
        <w:t xml:space="preserve">ซึ่งเป็นการรับประกันจากบริษัทในเครือ </w:t>
      </w:r>
      <w:r w:rsidRPr="009421B0">
        <w:rPr>
          <w:rFonts w:ascii="Browallia New" w:hAnsi="Browallia New" w:cs="Browallia New"/>
          <w:szCs w:val="28"/>
        </w:rPr>
        <w:t xml:space="preserve">TCC </w:t>
      </w:r>
      <w:r w:rsidRPr="009421B0">
        <w:rPr>
          <w:rFonts w:ascii="Browallia New" w:hAnsi="Browallia New" w:cs="Browallia New"/>
          <w:szCs w:val="28"/>
          <w:cs/>
        </w:rPr>
        <w:t xml:space="preserve">ทั้งหมด โดยทันที รวมถึงบริษัทฯ </w:t>
      </w:r>
      <w:r w:rsidR="000B5970" w:rsidRPr="009421B0">
        <w:rPr>
          <w:rFonts w:ascii="Browallia New" w:hAnsi="Browallia New" w:cs="Browallia New" w:hint="cs"/>
          <w:szCs w:val="28"/>
          <w:cs/>
        </w:rPr>
        <w:t>ได้</w:t>
      </w:r>
      <w:r w:rsidRPr="009421B0">
        <w:rPr>
          <w:rFonts w:ascii="Browallia New" w:hAnsi="Browallia New" w:cs="Browallia New"/>
          <w:szCs w:val="28"/>
          <w:cs/>
        </w:rPr>
        <w:t xml:space="preserve">มีนโยบายให้ </w:t>
      </w:r>
      <w:r w:rsidRPr="009421B0">
        <w:rPr>
          <w:rFonts w:ascii="Browallia New" w:hAnsi="Browallia New" w:cs="Browallia New"/>
          <w:szCs w:val="28"/>
        </w:rPr>
        <w:t xml:space="preserve">SEIC </w:t>
      </w:r>
      <w:r w:rsidRPr="009421B0">
        <w:rPr>
          <w:rFonts w:ascii="Browallia New" w:hAnsi="Browallia New" w:cs="Browallia New"/>
          <w:szCs w:val="28"/>
          <w:cs/>
        </w:rPr>
        <w:t xml:space="preserve">รับประกันวินาศภัยจากบริษัทในเครือ </w:t>
      </w:r>
      <w:r w:rsidRPr="009421B0">
        <w:rPr>
          <w:rFonts w:ascii="Browallia New" w:hAnsi="Browallia New" w:cs="Browallia New"/>
          <w:szCs w:val="28"/>
        </w:rPr>
        <w:t xml:space="preserve">TCC </w:t>
      </w:r>
      <w:r w:rsidRPr="009421B0">
        <w:rPr>
          <w:rFonts w:ascii="Browallia New" w:hAnsi="Browallia New" w:cs="Browallia New"/>
          <w:szCs w:val="28"/>
          <w:cs/>
        </w:rPr>
        <w:t xml:space="preserve">โดยตรง โดยไม่ผ่านตัวแทนหรือนายหน้าใดๆ ยกเว้นในกรณีที่บริษัทในเครือ </w:t>
      </w:r>
      <w:r w:rsidRPr="009421B0">
        <w:rPr>
          <w:rFonts w:ascii="Browallia New" w:hAnsi="Browallia New" w:cs="Browallia New"/>
          <w:szCs w:val="28"/>
        </w:rPr>
        <w:t xml:space="preserve">TCC </w:t>
      </w:r>
      <w:r w:rsidRPr="009421B0">
        <w:rPr>
          <w:rFonts w:ascii="Browallia New" w:hAnsi="Browallia New" w:cs="Browallia New"/>
          <w:szCs w:val="28"/>
          <w:cs/>
        </w:rPr>
        <w:t>ใด ที่มีนโยบายในการจัดหาประกันวินาศภัยและประกันชีวิต ผ่านบริษัทนายหน้าอิสระเพื่อการรักษาผลประโยชน์สูงสุดขององค์กรนั้นๆ</w:t>
      </w:r>
      <w:r w:rsidR="000B5970" w:rsidRPr="009421B0">
        <w:rPr>
          <w:rFonts w:ascii="Browallia New" w:hAnsi="Browallia New" w:cs="Browallia New" w:hint="cs"/>
          <w:szCs w:val="28"/>
          <w:cs/>
        </w:rPr>
        <w:t xml:space="preserve"> โดยเริ่มปฏิบัติตามนโยบายดังกล่าวตั้งแต่เดือนมกราคม ปี </w:t>
      </w:r>
      <w:r w:rsidR="000B5970" w:rsidRPr="009421B0">
        <w:rPr>
          <w:rFonts w:ascii="Browallia New" w:hAnsi="Browallia New" w:cs="Browallia New"/>
          <w:szCs w:val="28"/>
        </w:rPr>
        <w:t xml:space="preserve">2562 </w:t>
      </w:r>
      <w:r w:rsidR="000B5970" w:rsidRPr="009421B0">
        <w:rPr>
          <w:rFonts w:ascii="Browallia New" w:hAnsi="Browallia New" w:cs="Browallia New" w:hint="cs"/>
          <w:szCs w:val="28"/>
          <w:cs/>
        </w:rPr>
        <w:t>เป็นต้นไป</w:t>
      </w:r>
    </w:p>
    <w:p w14:paraId="593BF05D" w14:textId="77777777" w:rsidR="00A66F5C" w:rsidRPr="009421B0" w:rsidRDefault="00A66F5C" w:rsidP="00A427A0">
      <w:pPr>
        <w:spacing w:after="120"/>
        <w:ind w:left="1134"/>
        <w:jc w:val="thaiDistribute"/>
        <w:rPr>
          <w:rFonts w:ascii="Browallia New" w:hAnsi="Browallia New" w:cs="Browallia New"/>
          <w:sz w:val="28"/>
          <w:szCs w:val="28"/>
          <w:u w:val="single"/>
        </w:rPr>
      </w:pPr>
      <w:r w:rsidRPr="009421B0">
        <w:rPr>
          <w:rFonts w:ascii="Browallia New" w:hAnsi="Browallia New" w:cs="Browallia New" w:hint="cs"/>
          <w:sz w:val="28"/>
          <w:szCs w:val="28"/>
          <w:u w:val="single"/>
          <w:cs/>
        </w:rPr>
        <w:t>แผนการดำเนินธุรกิจ</w:t>
      </w:r>
      <w:r w:rsidRPr="009421B0">
        <w:rPr>
          <w:rFonts w:ascii="Browallia New" w:hAnsi="Browallia New" w:cs="Browallia New"/>
          <w:sz w:val="28"/>
          <w:szCs w:val="28"/>
          <w:u w:val="single"/>
          <w:cs/>
        </w:rPr>
        <w:t xml:space="preserve">กับ </w:t>
      </w:r>
      <w:r w:rsidRPr="009421B0">
        <w:rPr>
          <w:rFonts w:ascii="Browallia New" w:hAnsi="Browallia New" w:cs="Browallia New"/>
          <w:sz w:val="28"/>
          <w:szCs w:val="28"/>
          <w:u w:val="single"/>
        </w:rPr>
        <w:t>MIB</w:t>
      </w:r>
    </w:p>
    <w:p w14:paraId="6B80F9EC" w14:textId="2A9F9CE4" w:rsidR="00A66F5C" w:rsidRPr="009421B0" w:rsidRDefault="00A66F5C" w:rsidP="00A427A0">
      <w:pPr>
        <w:spacing w:after="120"/>
        <w:ind w:firstLine="1134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 xml:space="preserve">MIB </w:t>
      </w:r>
      <w:r w:rsidR="00FA324A" w:rsidRPr="009421B0">
        <w:rPr>
          <w:rFonts w:ascii="Browallia New" w:hAnsi="Browallia New" w:cs="Browallia New" w:hint="cs"/>
          <w:sz w:val="28"/>
          <w:szCs w:val="28"/>
          <w:cs/>
        </w:rPr>
        <w:t>มีการ</w:t>
      </w:r>
      <w:r w:rsidR="00FA324A" w:rsidRPr="009421B0">
        <w:rPr>
          <w:rFonts w:ascii="Browallia New" w:hAnsi="Browallia New" w:cs="Browallia New"/>
          <w:sz w:val="28"/>
          <w:szCs w:val="28"/>
          <w:cs/>
        </w:rPr>
        <w:t>รับเบี้ยประกันวินาศภัย</w:t>
      </w:r>
      <w:r w:rsidR="00FA324A" w:rsidRPr="009421B0">
        <w:rPr>
          <w:rFonts w:ascii="Browallia New" w:hAnsi="Browallia New" w:cs="Browallia New" w:hint="cs"/>
          <w:sz w:val="28"/>
          <w:szCs w:val="28"/>
          <w:cs/>
        </w:rPr>
        <w:t xml:space="preserve">จาก </w:t>
      </w:r>
      <w:r w:rsidR="00FA324A" w:rsidRPr="009421B0">
        <w:rPr>
          <w:rFonts w:ascii="Browallia New" w:hAnsi="Browallia New" w:cs="Browallia New"/>
          <w:sz w:val="28"/>
          <w:szCs w:val="28"/>
        </w:rPr>
        <w:t xml:space="preserve">SECAP </w:t>
      </w:r>
      <w:r w:rsidR="00FA324A" w:rsidRPr="009421B0">
        <w:rPr>
          <w:rFonts w:ascii="Browallia New" w:hAnsi="Browallia New" w:cs="Browallia New"/>
          <w:sz w:val="28"/>
          <w:szCs w:val="28"/>
          <w:cs/>
        </w:rPr>
        <w:t xml:space="preserve">และนำส่งให้แก่ </w:t>
      </w:r>
      <w:r w:rsidR="00FA324A" w:rsidRPr="009421B0">
        <w:rPr>
          <w:rFonts w:ascii="Browallia New" w:hAnsi="Browallia New" w:cs="Browallia New"/>
          <w:sz w:val="28"/>
          <w:szCs w:val="28"/>
        </w:rPr>
        <w:t>SEIC</w:t>
      </w:r>
      <w:r w:rsidR="00FA324A" w:rsidRPr="009421B0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โดยเนื่องจากลูกค้าของ </w:t>
      </w:r>
      <w:r w:rsidRPr="009421B0">
        <w:rPr>
          <w:rFonts w:ascii="Browallia New" w:hAnsi="Browallia New" w:cs="Browallia New"/>
          <w:sz w:val="28"/>
          <w:szCs w:val="28"/>
        </w:rPr>
        <w:t xml:space="preserve">MIB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คือ </w:t>
      </w:r>
      <w:r w:rsidRPr="009421B0">
        <w:rPr>
          <w:rFonts w:ascii="Browallia New" w:hAnsi="Browallia New" w:cs="Browallia New"/>
          <w:sz w:val="28"/>
          <w:szCs w:val="28"/>
        </w:rPr>
        <w:t xml:space="preserve">SECAP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ซึ่งมีการทำประกันภัยรถยนต์สำหรับรถยนต์ที่ให้เช่าตามสัญญาเช่าดำเนินงานแก่นิติบุคคลทั้งหน่วยงานภาครัฐและเอกชนจำนวนมาก ซึ่งในการปรับเปลี่ยนรูปแบบการทำประกันภัยรถยนต์ดังกล่าวจะต้องมีการเจรจารายละเอียดกับลูกค้าของ </w:t>
      </w:r>
      <w:r w:rsidRPr="009421B0">
        <w:rPr>
          <w:rFonts w:ascii="Browallia New" w:hAnsi="Browallia New" w:cs="Browallia New"/>
          <w:sz w:val="28"/>
          <w:szCs w:val="28"/>
        </w:rPr>
        <w:t xml:space="preserve">SECAP </w:t>
      </w:r>
      <w:r w:rsidRPr="009421B0">
        <w:rPr>
          <w:rFonts w:ascii="Browallia New" w:hAnsi="Browallia New" w:cs="Browallia New"/>
          <w:sz w:val="28"/>
          <w:szCs w:val="28"/>
          <w:cs/>
        </w:rPr>
        <w:t>ด้วย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 โดยลูกค้าของ </w:t>
      </w:r>
      <w:r w:rsidRPr="009421B0">
        <w:rPr>
          <w:rFonts w:ascii="Browallia New" w:hAnsi="Browallia New" w:cs="Browallia New"/>
          <w:sz w:val="28"/>
          <w:szCs w:val="28"/>
        </w:rPr>
        <w:t xml:space="preserve">SECAP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ประกอบด้วยลูกค้านิติบุคคลทั่วไป และลูกค้าซึ่งเป็นบริษัทในเครือ </w:t>
      </w:r>
      <w:r w:rsidRPr="009421B0">
        <w:rPr>
          <w:rFonts w:ascii="Browallia New" w:hAnsi="Browallia New" w:cs="Browallia New"/>
          <w:sz w:val="28"/>
          <w:szCs w:val="28"/>
        </w:rPr>
        <w:t xml:space="preserve">TCC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สำหรับลูกค้าทั่วไปของ </w:t>
      </w:r>
      <w:r w:rsidRPr="009421B0">
        <w:rPr>
          <w:rFonts w:ascii="Browallia New" w:hAnsi="Browallia New" w:cs="Browallia New"/>
          <w:sz w:val="28"/>
          <w:szCs w:val="28"/>
        </w:rPr>
        <w:t>SECAP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บริษัทฯ </w:t>
      </w:r>
      <w:r w:rsidR="000B5970" w:rsidRPr="009421B0">
        <w:rPr>
          <w:rFonts w:ascii="Browallia New" w:hAnsi="Browallia New" w:cs="Browallia New" w:hint="cs"/>
          <w:sz w:val="28"/>
          <w:szCs w:val="28"/>
          <w:cs/>
        </w:rPr>
        <w:t>ได้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ดำเนินการให้ </w:t>
      </w:r>
      <w:r w:rsidRPr="009421B0">
        <w:rPr>
          <w:rFonts w:ascii="Browallia New" w:hAnsi="Browallia New" w:cs="Browallia New"/>
          <w:sz w:val="28"/>
          <w:szCs w:val="28"/>
        </w:rPr>
        <w:t xml:space="preserve">SEIC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ทยอยลดสัดส่วนการรับเบี้ยประกันวินาศภัยจาก </w:t>
      </w:r>
      <w:r w:rsidRPr="009421B0">
        <w:rPr>
          <w:rFonts w:ascii="Browallia New" w:hAnsi="Browallia New" w:cs="Browallia New"/>
          <w:sz w:val="28"/>
          <w:szCs w:val="28"/>
        </w:rPr>
        <w:t xml:space="preserve">MIB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ทั้งหมดภายในปี </w:t>
      </w:r>
      <w:r w:rsidRPr="009421B0">
        <w:rPr>
          <w:rFonts w:ascii="Browallia New" w:hAnsi="Browallia New" w:cs="Browallia New"/>
          <w:sz w:val="28"/>
          <w:szCs w:val="28"/>
        </w:rPr>
        <w:t xml:space="preserve">2562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และหลังจากนั้น </w:t>
      </w:r>
      <w:r w:rsidRPr="009421B0">
        <w:rPr>
          <w:rFonts w:ascii="Browallia New" w:hAnsi="Browallia New" w:cs="Browallia New"/>
          <w:sz w:val="28"/>
          <w:szCs w:val="28"/>
        </w:rPr>
        <w:t xml:space="preserve">SEIC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จะไม่มีการรับเบี้ยประกันวินาศภัยจาก </w:t>
      </w:r>
      <w:r w:rsidRPr="009421B0">
        <w:rPr>
          <w:rFonts w:ascii="Browallia New" w:hAnsi="Browallia New" w:cs="Browallia New"/>
          <w:sz w:val="28"/>
          <w:szCs w:val="28"/>
        </w:rPr>
        <w:t xml:space="preserve">MIB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อีกต่อไป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สำหรับลูกค้าของ </w:t>
      </w:r>
      <w:r w:rsidRPr="009421B0">
        <w:rPr>
          <w:rFonts w:ascii="Browallia New" w:hAnsi="Browallia New" w:cs="Browallia New"/>
          <w:sz w:val="28"/>
          <w:szCs w:val="28"/>
        </w:rPr>
        <w:t xml:space="preserve">SECAP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ซึ่งเป็นบริษัทในเครือ </w:t>
      </w:r>
      <w:r w:rsidRPr="009421B0">
        <w:rPr>
          <w:rFonts w:ascii="Browallia New" w:hAnsi="Browallia New" w:cs="Browallia New"/>
          <w:sz w:val="28"/>
          <w:szCs w:val="28"/>
        </w:rPr>
        <w:t xml:space="preserve">TCC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บริษัทฯ ดำเนินการให้ </w:t>
      </w:r>
      <w:r w:rsidRPr="009421B0">
        <w:rPr>
          <w:rFonts w:ascii="Browallia New" w:hAnsi="Browallia New" w:cs="Browallia New"/>
          <w:sz w:val="28"/>
          <w:szCs w:val="28"/>
        </w:rPr>
        <w:t xml:space="preserve">SEIC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รับประกันภัยรถยนต์จาก </w:t>
      </w:r>
      <w:r w:rsidRPr="009421B0">
        <w:rPr>
          <w:rFonts w:ascii="Browallia New" w:hAnsi="Browallia New" w:cs="Browallia New"/>
          <w:sz w:val="28"/>
          <w:szCs w:val="28"/>
        </w:rPr>
        <w:t xml:space="preserve">SECAP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โดยตรงทันที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รวมถึงบริษัทฯ มีนโยบายให้ </w:t>
      </w:r>
      <w:r w:rsidRPr="009421B0">
        <w:rPr>
          <w:rFonts w:ascii="Browallia New" w:hAnsi="Browallia New" w:cs="Browallia New"/>
          <w:sz w:val="28"/>
          <w:szCs w:val="28"/>
        </w:rPr>
        <w:t xml:space="preserve">SEIC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รับประกันภัยรถยนต์จาก </w:t>
      </w:r>
      <w:r w:rsidRPr="009421B0">
        <w:rPr>
          <w:rFonts w:ascii="Browallia New" w:hAnsi="Browallia New" w:cs="Browallia New"/>
          <w:sz w:val="28"/>
          <w:szCs w:val="28"/>
        </w:rPr>
        <w:t xml:space="preserve">SECAP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โดยตรงทั้งหมด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ตั้งแต่ </w:t>
      </w:r>
      <w:r w:rsidRPr="009421B0">
        <w:rPr>
          <w:rFonts w:ascii="Browallia New" w:hAnsi="Browallia New" w:cs="Browallia New"/>
          <w:sz w:val="28"/>
          <w:szCs w:val="28"/>
        </w:rPr>
        <w:t xml:space="preserve">1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มกราคม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ปี </w:t>
      </w:r>
      <w:r w:rsidRPr="009421B0">
        <w:rPr>
          <w:rFonts w:ascii="Browallia New" w:hAnsi="Browallia New" w:cs="Browallia New"/>
          <w:sz w:val="28"/>
          <w:szCs w:val="28"/>
        </w:rPr>
        <w:t xml:space="preserve">2563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เป็นต้นไป ทั้งนี้ ในระหว่างที่บริษัทในเครือ </w:t>
      </w:r>
      <w:r w:rsidRPr="009421B0">
        <w:rPr>
          <w:rFonts w:ascii="Browallia New" w:hAnsi="Browallia New" w:cs="Browallia New"/>
          <w:sz w:val="28"/>
          <w:szCs w:val="28"/>
        </w:rPr>
        <w:t xml:space="preserve">SEG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ยังคงมีการทำรายการกับ </w:t>
      </w:r>
      <w:r w:rsidRPr="009421B0">
        <w:rPr>
          <w:rFonts w:ascii="Browallia New" w:hAnsi="Browallia New" w:cs="Browallia New"/>
          <w:sz w:val="28"/>
          <w:szCs w:val="28"/>
        </w:rPr>
        <w:t xml:space="preserve">MIB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บริษัทฯ </w:t>
      </w:r>
      <w:r w:rsidR="000B5970" w:rsidRPr="009421B0">
        <w:rPr>
          <w:rFonts w:ascii="Browallia New" w:hAnsi="Browallia New" w:cs="Browallia New" w:hint="cs"/>
          <w:sz w:val="28"/>
          <w:szCs w:val="28"/>
          <w:cs/>
        </w:rPr>
        <w:t>ได้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ทำการเปิดเผยการทำรายการดังกล่าวเป็นรายการที่เกี่ยวโยงกันในงบการเงิน</w:t>
      </w:r>
      <w:r w:rsidR="000B5970" w:rsidRPr="009421B0">
        <w:rPr>
          <w:rFonts w:ascii="Browallia New" w:hAnsi="Browallia New" w:cs="Browallia New" w:hint="cs"/>
          <w:sz w:val="28"/>
          <w:szCs w:val="28"/>
          <w:cs/>
        </w:rPr>
        <w:t xml:space="preserve"> โดยได้เปิดเผยในงบการเงินรวมของ </w:t>
      </w:r>
      <w:r w:rsidR="000B5970" w:rsidRPr="009421B0">
        <w:rPr>
          <w:rFonts w:ascii="Browallia New" w:hAnsi="Browallia New" w:cs="Browallia New"/>
          <w:sz w:val="28"/>
          <w:szCs w:val="28"/>
        </w:rPr>
        <w:t xml:space="preserve">SEG </w:t>
      </w:r>
      <w:r w:rsidR="000B5970" w:rsidRPr="009421B0">
        <w:rPr>
          <w:rFonts w:ascii="Browallia New" w:hAnsi="Browallia New" w:cs="Browallia New" w:hint="cs"/>
          <w:sz w:val="28"/>
          <w:szCs w:val="28"/>
          <w:cs/>
        </w:rPr>
        <w:t xml:space="preserve">และบริษัทย่อย ตั้งแต่งวดเก้าเดือนสิ้นสุดวันที่ </w:t>
      </w:r>
      <w:r w:rsidR="000B5970" w:rsidRPr="009421B0">
        <w:rPr>
          <w:rFonts w:ascii="Browallia New" w:hAnsi="Browallia New" w:cs="Browallia New"/>
          <w:sz w:val="28"/>
          <w:szCs w:val="28"/>
        </w:rPr>
        <w:t xml:space="preserve">30 </w:t>
      </w:r>
      <w:r w:rsidR="000B5970" w:rsidRPr="009421B0">
        <w:rPr>
          <w:rFonts w:ascii="Browallia New" w:hAnsi="Browallia New" w:cs="Browallia New" w:hint="cs"/>
          <w:sz w:val="28"/>
          <w:szCs w:val="28"/>
          <w:cs/>
        </w:rPr>
        <w:t xml:space="preserve">กันยายน </w:t>
      </w:r>
      <w:r w:rsidR="000B5970" w:rsidRPr="009421B0">
        <w:rPr>
          <w:rFonts w:ascii="Browallia New" w:hAnsi="Browallia New" w:cs="Browallia New"/>
          <w:sz w:val="28"/>
          <w:szCs w:val="28"/>
        </w:rPr>
        <w:t xml:space="preserve">2561 </w:t>
      </w:r>
      <w:r w:rsidR="000B5970" w:rsidRPr="009421B0">
        <w:rPr>
          <w:rFonts w:ascii="Browallia New" w:hAnsi="Browallia New" w:cs="Browallia New" w:hint="cs"/>
          <w:sz w:val="28"/>
          <w:szCs w:val="28"/>
          <w:cs/>
        </w:rPr>
        <w:t>เป็นต้นไป รวมถึงจะเปิดเผยใน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แบบแสดงรายการข้อ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มูลประจำปี (แบบ </w:t>
      </w:r>
      <w:r w:rsidRPr="009421B0">
        <w:rPr>
          <w:rFonts w:ascii="Browallia New" w:hAnsi="Browallia New" w:cs="Browallia New"/>
          <w:sz w:val="28"/>
          <w:szCs w:val="28"/>
        </w:rPr>
        <w:t xml:space="preserve">56-1) </w:t>
      </w:r>
      <w:r w:rsidRPr="009421B0">
        <w:rPr>
          <w:rFonts w:ascii="Browallia New" w:hAnsi="Browallia New" w:cs="Browallia New"/>
          <w:sz w:val="28"/>
          <w:szCs w:val="28"/>
          <w:cs/>
        </w:rPr>
        <w:t>และรายงานประจำปีของบริษัทฯ</w:t>
      </w:r>
      <w:r w:rsidR="000B5970"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="000B5970" w:rsidRPr="009421B0">
        <w:rPr>
          <w:rFonts w:ascii="Browallia New" w:hAnsi="Browallia New" w:cs="Browallia New" w:hint="cs"/>
          <w:sz w:val="28"/>
          <w:szCs w:val="28"/>
          <w:cs/>
        </w:rPr>
        <w:t xml:space="preserve">ทั้งนี้ </w:t>
      </w:r>
      <w:r w:rsidR="000B5970" w:rsidRPr="009421B0">
        <w:rPr>
          <w:rFonts w:ascii="Browallia New" w:hAnsi="Browallia New" w:cs="Browallia New"/>
          <w:sz w:val="28"/>
          <w:szCs w:val="28"/>
        </w:rPr>
        <w:t xml:space="preserve">SECAP </w:t>
      </w:r>
      <w:r w:rsidR="000B5970" w:rsidRPr="009421B0">
        <w:rPr>
          <w:rFonts w:ascii="Browallia New" w:hAnsi="Browallia New" w:cs="Browallia New" w:hint="cs"/>
          <w:sz w:val="28"/>
          <w:szCs w:val="28"/>
          <w:cs/>
        </w:rPr>
        <w:t xml:space="preserve">ไม่มีการนำส่งเบี้ยประกันภัยผ่าน </w:t>
      </w:r>
      <w:r w:rsidR="000B5970" w:rsidRPr="009421B0">
        <w:rPr>
          <w:rFonts w:ascii="Browallia New" w:hAnsi="Browallia New" w:cs="Browallia New"/>
          <w:sz w:val="28"/>
          <w:szCs w:val="28"/>
        </w:rPr>
        <w:t xml:space="preserve">MIB </w:t>
      </w:r>
      <w:r w:rsidR="000B5970" w:rsidRPr="009421B0">
        <w:rPr>
          <w:rFonts w:ascii="Browallia New" w:hAnsi="Browallia New" w:cs="Browallia New" w:hint="cs"/>
          <w:sz w:val="28"/>
          <w:szCs w:val="28"/>
          <w:cs/>
        </w:rPr>
        <w:t xml:space="preserve">ตั้งแต่เดือนพฤษภาคม ปี </w:t>
      </w:r>
      <w:r w:rsidR="000B5970" w:rsidRPr="009421B0">
        <w:rPr>
          <w:rFonts w:ascii="Browallia New" w:hAnsi="Browallia New" w:cs="Browallia New"/>
          <w:sz w:val="28"/>
          <w:szCs w:val="28"/>
        </w:rPr>
        <w:t xml:space="preserve">2562 </w:t>
      </w:r>
      <w:r w:rsidR="000B5970" w:rsidRPr="009421B0">
        <w:rPr>
          <w:rFonts w:ascii="Browallia New" w:hAnsi="Browallia New" w:cs="Browallia New"/>
          <w:sz w:val="28"/>
          <w:szCs w:val="28"/>
        </w:rPr>
        <w:br/>
      </w:r>
      <w:r w:rsidR="000B5970" w:rsidRPr="009421B0">
        <w:rPr>
          <w:rFonts w:ascii="Browallia New" w:hAnsi="Browallia New" w:cs="Browallia New" w:hint="cs"/>
          <w:sz w:val="28"/>
          <w:szCs w:val="28"/>
          <w:cs/>
        </w:rPr>
        <w:t>เป็นต้นไป</w:t>
      </w:r>
    </w:p>
    <w:p w14:paraId="7ECE1C46" w14:textId="77777777" w:rsidR="00A66F5C" w:rsidRPr="009421B0" w:rsidRDefault="00A66F5C" w:rsidP="00A427A0">
      <w:pPr>
        <w:spacing w:after="120"/>
        <w:ind w:left="1134"/>
        <w:jc w:val="thaiDistribute"/>
        <w:rPr>
          <w:rFonts w:ascii="Browallia New" w:hAnsi="Browallia New" w:cs="Browallia New"/>
          <w:sz w:val="28"/>
          <w:szCs w:val="28"/>
          <w:u w:val="single"/>
        </w:rPr>
      </w:pPr>
      <w:r w:rsidRPr="009421B0">
        <w:rPr>
          <w:rFonts w:ascii="Browallia New" w:hAnsi="Browallia New" w:cs="Browallia New" w:hint="cs"/>
          <w:sz w:val="28"/>
          <w:szCs w:val="28"/>
          <w:u w:val="single"/>
          <w:cs/>
        </w:rPr>
        <w:t>แผนการดำเนินธุรกิจ</w:t>
      </w:r>
      <w:r w:rsidRPr="009421B0">
        <w:rPr>
          <w:rFonts w:ascii="Browallia New" w:hAnsi="Browallia New" w:cs="Browallia New"/>
          <w:sz w:val="28"/>
          <w:szCs w:val="28"/>
          <w:u w:val="single"/>
          <w:cs/>
        </w:rPr>
        <w:t xml:space="preserve">กับ </w:t>
      </w:r>
      <w:r w:rsidRPr="009421B0">
        <w:rPr>
          <w:rFonts w:ascii="Browallia New" w:hAnsi="Browallia New" w:cs="Browallia New"/>
          <w:sz w:val="28"/>
          <w:szCs w:val="28"/>
          <w:u w:val="single"/>
        </w:rPr>
        <w:t>MAB</w:t>
      </w:r>
    </w:p>
    <w:p w14:paraId="441FAB95" w14:textId="77777777" w:rsidR="00A66F5C" w:rsidRPr="009421B0" w:rsidRDefault="00A66F5C" w:rsidP="00A427A0">
      <w:pPr>
        <w:pStyle w:val="ListParagraph"/>
        <w:spacing w:after="120"/>
        <w:ind w:left="0" w:firstLine="1134"/>
        <w:jc w:val="thaiDistribute"/>
        <w:rPr>
          <w:rFonts w:ascii="Browallia New" w:hAnsi="Browallia New" w:cs="Browallia New"/>
          <w:szCs w:val="28"/>
          <w:cs/>
        </w:rPr>
      </w:pPr>
      <w:r w:rsidRPr="009421B0">
        <w:rPr>
          <w:rFonts w:ascii="Browallia New" w:hAnsi="Browallia New" w:cs="Browallia New"/>
          <w:szCs w:val="28"/>
          <w:cs/>
        </w:rPr>
        <w:t xml:space="preserve">ในปัจจุบัน </w:t>
      </w:r>
      <w:r w:rsidRPr="009421B0">
        <w:rPr>
          <w:rFonts w:ascii="Browallia New" w:hAnsi="Browallia New" w:cs="Browallia New"/>
          <w:szCs w:val="28"/>
        </w:rPr>
        <w:t xml:space="preserve">SELIC </w:t>
      </w:r>
      <w:r w:rsidRPr="009421B0">
        <w:rPr>
          <w:rFonts w:ascii="Browallia New" w:hAnsi="Browallia New" w:cs="Browallia New"/>
          <w:szCs w:val="28"/>
          <w:cs/>
        </w:rPr>
        <w:t xml:space="preserve">ไม่มีการรับเบี้ยประกันชีวิตจาก </w:t>
      </w:r>
      <w:r w:rsidRPr="009421B0">
        <w:rPr>
          <w:rFonts w:ascii="Browallia New" w:hAnsi="Browallia New" w:cs="Browallia New"/>
          <w:szCs w:val="28"/>
        </w:rPr>
        <w:t xml:space="preserve">MAB </w:t>
      </w:r>
      <w:r w:rsidRPr="009421B0">
        <w:rPr>
          <w:rFonts w:ascii="Browallia New" w:hAnsi="Browallia New" w:cs="Browallia New"/>
          <w:szCs w:val="28"/>
          <w:cs/>
        </w:rPr>
        <w:t xml:space="preserve">โดยบริษัทฯ ไม่มีนโยบายให้ </w:t>
      </w:r>
      <w:r w:rsidRPr="009421B0">
        <w:rPr>
          <w:rFonts w:ascii="Browallia New" w:hAnsi="Browallia New" w:cs="Browallia New"/>
          <w:szCs w:val="28"/>
        </w:rPr>
        <w:t xml:space="preserve">SELIC </w:t>
      </w:r>
      <w:r w:rsidRPr="009421B0">
        <w:rPr>
          <w:rFonts w:ascii="Browallia New" w:hAnsi="Browallia New" w:cs="Browallia New"/>
          <w:szCs w:val="28"/>
          <w:cs/>
        </w:rPr>
        <w:t xml:space="preserve">รับเบี้ยประกันชีวิตจาก </w:t>
      </w:r>
      <w:r w:rsidRPr="009421B0">
        <w:rPr>
          <w:rFonts w:ascii="Browallia New" w:hAnsi="Browallia New" w:cs="Browallia New"/>
          <w:szCs w:val="28"/>
        </w:rPr>
        <w:t xml:space="preserve">MAB </w:t>
      </w:r>
      <w:r w:rsidRPr="009421B0">
        <w:rPr>
          <w:rFonts w:ascii="Browallia New" w:hAnsi="Browallia New" w:cs="Browallia New"/>
          <w:szCs w:val="28"/>
          <w:cs/>
        </w:rPr>
        <w:t xml:space="preserve">ในอนาคตเช่นกัน รวมถึงบริษัทฯ มีนโยบายให้ </w:t>
      </w:r>
      <w:r w:rsidRPr="009421B0">
        <w:rPr>
          <w:rFonts w:ascii="Browallia New" w:hAnsi="Browallia New" w:cs="Browallia New"/>
          <w:szCs w:val="28"/>
        </w:rPr>
        <w:t xml:space="preserve">SELIC </w:t>
      </w:r>
      <w:r w:rsidRPr="009421B0">
        <w:rPr>
          <w:rFonts w:ascii="Browallia New" w:hAnsi="Browallia New" w:cs="Browallia New"/>
          <w:szCs w:val="28"/>
          <w:cs/>
        </w:rPr>
        <w:t xml:space="preserve">รับประกันชีวิตจากบริษัทในเครือ </w:t>
      </w:r>
      <w:r w:rsidRPr="009421B0">
        <w:rPr>
          <w:rFonts w:ascii="Browallia New" w:hAnsi="Browallia New" w:cs="Browallia New"/>
          <w:szCs w:val="28"/>
        </w:rPr>
        <w:t xml:space="preserve">TCC </w:t>
      </w:r>
      <w:r w:rsidRPr="009421B0">
        <w:rPr>
          <w:rFonts w:ascii="Browallia New" w:hAnsi="Browallia New" w:cs="Browallia New"/>
          <w:szCs w:val="28"/>
          <w:cs/>
        </w:rPr>
        <w:t xml:space="preserve">โดยตรง โดยไม่ผ่านตัวแทนหรือนายหน้าใดๆ ยกเว้นในกรณีที่บริษัทในเครือ </w:t>
      </w:r>
      <w:r w:rsidRPr="009421B0">
        <w:rPr>
          <w:rFonts w:ascii="Browallia New" w:hAnsi="Browallia New" w:cs="Browallia New"/>
          <w:szCs w:val="28"/>
        </w:rPr>
        <w:t xml:space="preserve">TCC </w:t>
      </w:r>
      <w:r w:rsidRPr="009421B0">
        <w:rPr>
          <w:rFonts w:ascii="Browallia New" w:hAnsi="Browallia New" w:cs="Browallia New"/>
          <w:szCs w:val="28"/>
          <w:cs/>
        </w:rPr>
        <w:t>ใด ที่มีนโยบายในการจัดหาประกันวินาศภัยและประกันชีวิต ผ่านบริษัทนายหน้าอิสระเพื่อการรักษาผลประโยชน์สูงสุดขององค์กรนั้นๆ</w:t>
      </w:r>
      <w:r w:rsidRPr="009421B0">
        <w:rPr>
          <w:rFonts w:ascii="Browallia New" w:hAnsi="Browallia New" w:cs="Browallia New" w:hint="cs"/>
          <w:szCs w:val="28"/>
          <w:cs/>
        </w:rPr>
        <w:t xml:space="preserve"> ทั้งนี้ หากบริษัทในเครือ </w:t>
      </w:r>
      <w:r w:rsidRPr="009421B0">
        <w:rPr>
          <w:rFonts w:ascii="Browallia New" w:hAnsi="Browallia New" w:cs="Browallia New"/>
          <w:szCs w:val="28"/>
        </w:rPr>
        <w:t xml:space="preserve">SEG </w:t>
      </w:r>
      <w:r w:rsidRPr="009421B0">
        <w:rPr>
          <w:rFonts w:ascii="Browallia New" w:hAnsi="Browallia New" w:cs="Browallia New" w:hint="cs"/>
          <w:szCs w:val="28"/>
          <w:cs/>
        </w:rPr>
        <w:t xml:space="preserve">มีการทำรายการกับ </w:t>
      </w:r>
      <w:r w:rsidRPr="009421B0">
        <w:rPr>
          <w:rFonts w:ascii="Browallia New" w:hAnsi="Browallia New" w:cs="Browallia New"/>
          <w:szCs w:val="28"/>
        </w:rPr>
        <w:t xml:space="preserve">MAB </w:t>
      </w:r>
      <w:r w:rsidRPr="009421B0">
        <w:rPr>
          <w:rFonts w:ascii="Browallia New" w:hAnsi="Browallia New" w:cs="Browallia New" w:hint="cs"/>
          <w:szCs w:val="28"/>
          <w:cs/>
        </w:rPr>
        <w:t>บริษัทฯ จะทำการเปิดเผยการทำรายการดังกล่าวเป็นรายการที่เกี่ยวโยงกันในงบการเงิน แบบแสดงรายการข้อ</w:t>
      </w:r>
      <w:r w:rsidRPr="009421B0">
        <w:rPr>
          <w:rFonts w:ascii="Browallia New" w:hAnsi="Browallia New" w:cs="Browallia New"/>
          <w:szCs w:val="28"/>
          <w:cs/>
        </w:rPr>
        <w:t xml:space="preserve">มูลประจำปี (แบบ </w:t>
      </w:r>
      <w:r w:rsidRPr="009421B0">
        <w:rPr>
          <w:rFonts w:ascii="Browallia New" w:hAnsi="Browallia New" w:cs="Browallia New"/>
          <w:szCs w:val="28"/>
        </w:rPr>
        <w:t xml:space="preserve">56-1) </w:t>
      </w:r>
      <w:r w:rsidRPr="009421B0">
        <w:rPr>
          <w:rFonts w:ascii="Browallia New" w:hAnsi="Browallia New" w:cs="Browallia New"/>
          <w:szCs w:val="28"/>
          <w:cs/>
        </w:rPr>
        <w:t>และรายงานประจำปีของบริษัทฯ</w:t>
      </w:r>
    </w:p>
    <w:p w14:paraId="0E063A3D" w14:textId="77777777" w:rsidR="00A66F5C" w:rsidRPr="009421B0" w:rsidRDefault="00A66F5C" w:rsidP="00A66F5C">
      <w:pPr>
        <w:pStyle w:val="ListParagraph"/>
        <w:spacing w:after="120"/>
        <w:ind w:left="0" w:firstLine="709"/>
        <w:jc w:val="thaiDistribute"/>
        <w:rPr>
          <w:rFonts w:ascii="Browallia New" w:hAnsi="Browallia New" w:cs="Browallia New"/>
          <w:szCs w:val="28"/>
        </w:rPr>
      </w:pPr>
    </w:p>
    <w:p w14:paraId="7FDF8ED9" w14:textId="61E72C6E" w:rsidR="00D650FC" w:rsidRPr="009421B0" w:rsidRDefault="00A66F5C" w:rsidP="009421B0">
      <w:pPr>
        <w:spacing w:after="120"/>
        <w:rPr>
          <w:rFonts w:ascii="Browallia New" w:hAnsi="Browallia New" w:cs="Browallia New"/>
          <w:sz w:val="28"/>
          <w:szCs w:val="28"/>
          <w:cs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 xml:space="preserve">ทั้งนี้ ในระหว่างที่ </w:t>
      </w:r>
      <w:r w:rsidRPr="009421B0">
        <w:rPr>
          <w:rFonts w:ascii="Browallia New" w:hAnsi="Browallia New" w:cs="Browallia New"/>
          <w:sz w:val="28"/>
          <w:szCs w:val="28"/>
        </w:rPr>
        <w:t xml:space="preserve">SELIC SEIC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และ </w:t>
      </w:r>
      <w:r w:rsidRPr="009421B0">
        <w:rPr>
          <w:rFonts w:ascii="Browallia New" w:hAnsi="Browallia New" w:cs="Browallia New"/>
          <w:sz w:val="28"/>
          <w:szCs w:val="28"/>
        </w:rPr>
        <w:t xml:space="preserve">SECAP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ยังคงมีการทำรายการกับ </w:t>
      </w:r>
      <w:r w:rsidRPr="009421B0">
        <w:rPr>
          <w:rFonts w:ascii="Browallia New" w:hAnsi="Browallia New" w:cs="Browallia New"/>
          <w:sz w:val="28"/>
          <w:szCs w:val="28"/>
        </w:rPr>
        <w:t xml:space="preserve">SARA MIB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และ </w:t>
      </w:r>
      <w:r w:rsidRPr="009421B0">
        <w:rPr>
          <w:rFonts w:ascii="Browallia New" w:hAnsi="Browallia New" w:cs="Browallia New"/>
          <w:sz w:val="28"/>
          <w:szCs w:val="28"/>
        </w:rPr>
        <w:t xml:space="preserve">MAB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บริษัทฯ </w:t>
      </w:r>
      <w:r w:rsidR="000B5970" w:rsidRPr="009421B0">
        <w:rPr>
          <w:rFonts w:ascii="Browallia New" w:hAnsi="Browallia New" w:cs="Browallia New" w:hint="cs"/>
          <w:sz w:val="28"/>
          <w:szCs w:val="28"/>
          <w:cs/>
        </w:rPr>
        <w:t>มีนโยบาย</w:t>
      </w:r>
      <w:r w:rsidRPr="009421B0">
        <w:rPr>
          <w:rFonts w:ascii="Browallia New" w:hAnsi="Browallia New" w:cs="Browallia New"/>
          <w:sz w:val="28"/>
          <w:szCs w:val="28"/>
          <w:cs/>
        </w:rPr>
        <w:t>ให้</w:t>
      </w:r>
      <w:r w:rsidR="000B5970" w:rsidRPr="009421B0">
        <w:rPr>
          <w:rFonts w:ascii="Browallia New" w:hAnsi="Browallia New" w:cs="Browallia New" w:hint="cs"/>
          <w:sz w:val="28"/>
          <w:szCs w:val="28"/>
          <w:cs/>
        </w:rPr>
        <w:t>สำนักตรวจสอบภายในทำการตรวจสอบการทำรายการให้เป็นไปตามนโยบายดังกล่าวข้างต้น รวมถึงดำเนินการให้</w:t>
      </w:r>
      <w:r w:rsidRPr="009421B0">
        <w:rPr>
          <w:rFonts w:ascii="Browallia New" w:hAnsi="Browallia New" w:cs="Browallia New"/>
          <w:sz w:val="28"/>
          <w:szCs w:val="28"/>
          <w:cs/>
        </w:rPr>
        <w:t>คณะกรรมการตรวจสอบของบริษัทฯ พิจารณาถึงความจำเป็นและความสมเหตุสมผลของการเข้าทำรายการดังกล่าว โดยคำนึงถึงผลประโยชน์ของบริษัทฯ และผู้ถือหุ้นเป็นหลัก นอกจากนี้บริษัทฯ และบริษัทย่อย จะพิจารณาข้อตกลงในการทำรายการให้มีเงื่อนไขเป็นไปตามปกติทางการค้า (</w:t>
      </w:r>
      <w:r w:rsidRPr="009421B0">
        <w:rPr>
          <w:rFonts w:ascii="Browallia New" w:hAnsi="Browallia New" w:cs="Browallia New"/>
          <w:sz w:val="28"/>
          <w:szCs w:val="28"/>
        </w:rPr>
        <w:t xml:space="preserve">Arm’s length basis)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และเป็นไปตามกฎเกณฑ์ที่ คปภ. กำหนด</w:t>
      </w:r>
    </w:p>
    <w:p w14:paraId="3E78066E" w14:textId="77777777" w:rsidR="000D6DC3" w:rsidRPr="009421B0" w:rsidRDefault="004D43BF" w:rsidP="00FD6327">
      <w:pPr>
        <w:pStyle w:val="Heading1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</w:pPr>
      <w:r w:rsidRPr="009421B0">
        <w:rPr>
          <w:cs/>
        </w:rPr>
        <w:lastRenderedPageBreak/>
        <w:t>ข้อมูลสรุปของบริษัท</w:t>
      </w:r>
    </w:p>
    <w:p w14:paraId="1D9B7D82" w14:textId="77777777" w:rsidR="00101ED0" w:rsidRPr="009421B0" w:rsidRDefault="00101ED0" w:rsidP="00FD6327">
      <w:pPr>
        <w:rPr>
          <w:rFonts w:ascii="Browallia New" w:hAnsi="Browallia New" w:cs="Browallia New"/>
          <w:sz w:val="28"/>
          <w:szCs w:val="28"/>
        </w:rPr>
      </w:pPr>
    </w:p>
    <w:p w14:paraId="712AAC01" w14:textId="77777777" w:rsidR="00085FE6" w:rsidRPr="009421B0" w:rsidRDefault="00A870A6" w:rsidP="00A427A0">
      <w:pPr>
        <w:pStyle w:val="Heading2"/>
        <w:shd w:val="clear" w:color="auto" w:fill="D9D9D9" w:themeFill="background1" w:themeFillShade="D9"/>
      </w:pPr>
      <w:r w:rsidRPr="009421B0">
        <w:rPr>
          <w:cs/>
        </w:rPr>
        <w:t>ข้อมูลสรุปของบริษัทที่ออกหลักทรัพย์</w:t>
      </w:r>
      <w:r w:rsidRPr="009421B0">
        <w:t xml:space="preserve"> (</w:t>
      </w:r>
      <w:r w:rsidR="00601965" w:rsidRPr="009421B0">
        <w:t>TGH</w:t>
      </w:r>
      <w:r w:rsidRPr="009421B0">
        <w:t>)</w:t>
      </w:r>
    </w:p>
    <w:p w14:paraId="0D15A305" w14:textId="77777777" w:rsidR="00A870A6" w:rsidRPr="009421B0" w:rsidRDefault="00A870A6" w:rsidP="00FD6327">
      <w:pPr>
        <w:pStyle w:val="Heading3"/>
      </w:pPr>
      <w:r w:rsidRPr="009421B0">
        <w:rPr>
          <w:cs/>
        </w:rPr>
        <w:t>นโยบายและภาพรวมการประกอบธุรกิจ</w:t>
      </w:r>
    </w:p>
    <w:p w14:paraId="121BA5A6" w14:textId="77777777" w:rsidR="00A870A6" w:rsidRPr="009421B0" w:rsidRDefault="00A870A6" w:rsidP="00FD632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 xml:space="preserve">บริษัท </w:t>
      </w:r>
      <w:r w:rsidR="00843F69" w:rsidRPr="009421B0">
        <w:rPr>
          <w:rFonts w:ascii="Browallia New" w:hAnsi="Browallia New" w:cs="Browallia New"/>
          <w:sz w:val="28"/>
          <w:szCs w:val="28"/>
          <w:cs/>
        </w:rPr>
        <w:t>เครือไทย โฮลดิ้งส์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จำกัด (มหาชน) จดทะเบียนก่อตั้งเป็นบริษัทมหาชน เมื่อวันที่ </w:t>
      </w:r>
      <w:r w:rsidR="00913007" w:rsidRPr="009421B0">
        <w:rPr>
          <w:rFonts w:ascii="Browallia New" w:hAnsi="Browallia New" w:cs="Browallia New"/>
          <w:sz w:val="28"/>
          <w:szCs w:val="28"/>
        </w:rPr>
        <w:t xml:space="preserve">29 </w:t>
      </w:r>
      <w:r w:rsidR="00913007" w:rsidRPr="009421B0">
        <w:rPr>
          <w:rFonts w:ascii="Browallia New" w:hAnsi="Browallia New" w:cs="Browallia New" w:hint="cs"/>
          <w:sz w:val="28"/>
          <w:szCs w:val="28"/>
          <w:cs/>
        </w:rPr>
        <w:t xml:space="preserve">มิถุนายน </w:t>
      </w:r>
      <w:r w:rsidR="00913007" w:rsidRPr="009421B0">
        <w:rPr>
          <w:rFonts w:ascii="Browallia New" w:hAnsi="Browallia New" w:cs="Browallia New"/>
          <w:sz w:val="28"/>
          <w:szCs w:val="28"/>
        </w:rPr>
        <w:t>2561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บริษัทฯ ประกอบธุรกิจหลักโดยการถือหุ้นในบริษัทอื่น (</w:t>
      </w:r>
      <w:r w:rsidRPr="009421B0">
        <w:rPr>
          <w:rFonts w:ascii="Browallia New" w:hAnsi="Browallia New" w:cs="Browallia New"/>
          <w:sz w:val="28"/>
          <w:szCs w:val="28"/>
        </w:rPr>
        <w:t xml:space="preserve">Holding Company) </w:t>
      </w:r>
      <w:r w:rsidRPr="009421B0">
        <w:rPr>
          <w:rFonts w:ascii="Browallia New" w:hAnsi="Browallia New" w:cs="Browallia New"/>
          <w:sz w:val="28"/>
          <w:szCs w:val="28"/>
          <w:cs/>
        </w:rPr>
        <w:t>โดยจะมีรายได้หลักจากเงินปันผลที่ได้รับจากการถือหุ้นในบริษัทย่อยหรือบริษัทร่วม</w:t>
      </w:r>
      <w:r w:rsidR="00913007"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="00913007" w:rsidRPr="009421B0">
        <w:rPr>
          <w:rFonts w:ascii="Browallia New" w:hAnsi="Browallia New" w:cs="Browallia New" w:hint="cs"/>
          <w:sz w:val="28"/>
          <w:szCs w:val="28"/>
          <w:cs/>
        </w:rPr>
        <w:t>รวมถึง</w:t>
      </w:r>
      <w:r w:rsidRPr="009421B0">
        <w:rPr>
          <w:rFonts w:ascii="Browallia New" w:hAnsi="Browallia New" w:cs="Browallia New"/>
          <w:sz w:val="28"/>
          <w:szCs w:val="28"/>
          <w:cs/>
        </w:rPr>
        <w:t>ที่บริษัทฯ จะเข้าลงทุนในอนาคต</w:t>
      </w:r>
    </w:p>
    <w:p w14:paraId="58D40FFE" w14:textId="77777777" w:rsidR="008D4601" w:rsidRPr="009421B0" w:rsidRDefault="008D4601" w:rsidP="00FD6327">
      <w:pPr>
        <w:pStyle w:val="Heading3"/>
      </w:pPr>
      <w:r w:rsidRPr="009421B0">
        <w:rPr>
          <w:cs/>
        </w:rPr>
        <w:t>ลักษณะการประกอบธุรกิจ</w:t>
      </w:r>
    </w:p>
    <w:p w14:paraId="5A766953" w14:textId="267C0E99" w:rsidR="008D4601" w:rsidRPr="009421B0" w:rsidRDefault="00C42DBA" w:rsidP="00FD632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 w:hint="cs"/>
          <w:sz w:val="28"/>
          <w:szCs w:val="28"/>
          <w:cs/>
        </w:rPr>
        <w:t>บริษัทฯ</w:t>
      </w:r>
      <w:r w:rsidR="008D4601" w:rsidRPr="009421B0">
        <w:rPr>
          <w:rFonts w:ascii="Browallia New" w:hAnsi="Browallia New" w:cs="Browallia New"/>
          <w:sz w:val="28"/>
          <w:szCs w:val="28"/>
          <w:cs/>
        </w:rPr>
        <w:t xml:space="preserve"> มีทุนจดทะเบียนเริ่มแรกมูลค่า </w:t>
      </w:r>
      <w:r w:rsidRPr="009421B0">
        <w:rPr>
          <w:rFonts w:ascii="Browallia New" w:hAnsi="Browallia New"/>
          <w:sz w:val="28"/>
        </w:rPr>
        <w:t>10,000</w:t>
      </w:r>
      <w:r w:rsidR="008D4601" w:rsidRPr="009421B0">
        <w:rPr>
          <w:rFonts w:ascii="Browallia New" w:hAnsi="Browallia New" w:cs="Browallia New"/>
          <w:sz w:val="28"/>
          <w:szCs w:val="28"/>
          <w:cs/>
        </w:rPr>
        <w:t xml:space="preserve"> บาท ประกอบด้วยหุ้นสามัญ </w:t>
      </w:r>
      <w:r w:rsidRPr="009421B0">
        <w:rPr>
          <w:rFonts w:ascii="Browallia New" w:hAnsi="Browallia New"/>
          <w:sz w:val="28"/>
        </w:rPr>
        <w:t>1,000</w:t>
      </w:r>
      <w:r w:rsidR="008D4601" w:rsidRPr="009421B0">
        <w:rPr>
          <w:rFonts w:ascii="Browallia New" w:hAnsi="Browallia New" w:cs="Browallia New"/>
          <w:sz w:val="28"/>
          <w:szCs w:val="28"/>
          <w:cs/>
        </w:rPr>
        <w:t xml:space="preserve"> หุ้น</w:t>
      </w:r>
      <w:r w:rsidR="008D4601"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="008D4601" w:rsidRPr="009421B0">
        <w:rPr>
          <w:rFonts w:ascii="Browallia New" w:hAnsi="Browallia New" w:cs="Browallia New"/>
          <w:sz w:val="28"/>
          <w:szCs w:val="28"/>
          <w:cs/>
        </w:rPr>
        <w:t xml:space="preserve">มูลค่าที่ตราไว้หุ้นละ </w:t>
      </w:r>
      <w:r w:rsidRPr="009421B0">
        <w:rPr>
          <w:rFonts w:ascii="Browallia New" w:hAnsi="Browallia New"/>
          <w:sz w:val="28"/>
        </w:rPr>
        <w:t>10</w:t>
      </w:r>
      <w:r w:rsidR="008D4601" w:rsidRPr="009421B0">
        <w:rPr>
          <w:rFonts w:ascii="Browallia New" w:hAnsi="Browallia New" w:cs="Browallia New"/>
          <w:sz w:val="28"/>
          <w:szCs w:val="28"/>
          <w:cs/>
        </w:rPr>
        <w:t xml:space="preserve"> บาท บริษัทฯ ประกอบธุรกิจหลักโดยการถือหุ้นในบริษัทอื่น (</w:t>
      </w:r>
      <w:r w:rsidR="008D4601" w:rsidRPr="009421B0">
        <w:rPr>
          <w:rFonts w:ascii="Browallia New" w:hAnsi="Browallia New" w:cs="Browallia New"/>
          <w:sz w:val="28"/>
          <w:szCs w:val="28"/>
        </w:rPr>
        <w:t xml:space="preserve">Holding Company) </w:t>
      </w:r>
      <w:r w:rsidR="008D4601" w:rsidRPr="009421B0">
        <w:rPr>
          <w:rFonts w:ascii="Browallia New" w:hAnsi="Browallia New" w:cs="Browallia New"/>
          <w:sz w:val="28"/>
          <w:szCs w:val="28"/>
          <w:cs/>
        </w:rPr>
        <w:t>ซึ่งจะลงทุนในบริษัทที่ประกอบธุรกิจ</w:t>
      </w:r>
      <w:r w:rsidR="007523DF" w:rsidRPr="009421B0">
        <w:rPr>
          <w:rFonts w:ascii="Browallia New" w:hAnsi="Browallia New" w:cs="Browallia New" w:hint="cs"/>
          <w:sz w:val="28"/>
          <w:szCs w:val="28"/>
          <w:cs/>
        </w:rPr>
        <w:t>ประกันชีวิต ธุรกิจประกันภัย ธุรกิจ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ลีซซิ่ง</w:t>
      </w:r>
      <w:r w:rsidR="008D4601" w:rsidRPr="009421B0">
        <w:rPr>
          <w:rFonts w:ascii="Browallia New" w:hAnsi="Browallia New" w:cs="Browallia New"/>
          <w:sz w:val="28"/>
          <w:szCs w:val="28"/>
          <w:cs/>
        </w:rPr>
        <w:t xml:space="preserve"> และธุรกิจ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อื่นๆ </w:t>
      </w:r>
      <w:r w:rsidR="008D4601" w:rsidRPr="009421B0">
        <w:rPr>
          <w:rFonts w:ascii="Browallia New" w:hAnsi="Browallia New" w:cs="Browallia New"/>
          <w:sz w:val="28"/>
          <w:szCs w:val="28"/>
          <w:cs/>
        </w:rPr>
        <w:t>ที่มีความสามารถในการสร้างร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ายได้ที่มั่นคงและยั่งยืน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ทั้งนี้ </w:t>
      </w:r>
      <w:r w:rsidR="008D4601" w:rsidRPr="009421B0">
        <w:rPr>
          <w:rFonts w:ascii="Browallia New" w:hAnsi="Browallia New" w:cs="Browallia New"/>
          <w:sz w:val="28"/>
          <w:szCs w:val="28"/>
          <w:cs/>
        </w:rPr>
        <w:t>บริษัทฯ จะลงทุนในบริษัทที่ประกอบ</w:t>
      </w:r>
      <w:r w:rsidR="000B5970" w:rsidRPr="009421B0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="008D4601" w:rsidRPr="009421B0">
        <w:rPr>
          <w:rFonts w:ascii="Browallia New" w:hAnsi="Browallia New" w:cs="Browallia New"/>
          <w:b/>
          <w:bCs/>
          <w:sz w:val="28"/>
          <w:szCs w:val="28"/>
          <w:u w:val="single"/>
          <w:cs/>
        </w:rPr>
        <w:t>ธุรกิจ</w:t>
      </w:r>
      <w:r w:rsidRPr="009421B0">
        <w:rPr>
          <w:rFonts w:ascii="Browallia New" w:hAnsi="Browallia New" w:cs="Browallia New"/>
          <w:b/>
          <w:bCs/>
          <w:sz w:val="28"/>
          <w:szCs w:val="28"/>
          <w:u w:val="single"/>
          <w:cs/>
        </w:rPr>
        <w:t>ประกันชีวิต</w:t>
      </w:r>
      <w:r w:rsidR="000B5970" w:rsidRPr="009421B0">
        <w:rPr>
          <w:rFonts w:ascii="Browallia New" w:hAnsi="Browallia New" w:cs="Browallia New"/>
          <w:b/>
          <w:bCs/>
          <w:sz w:val="28"/>
          <w:szCs w:val="28"/>
          <w:u w:val="single"/>
          <w:cs/>
        </w:rPr>
        <w:t xml:space="preserve"> ธุรกิจประกันภัย </w:t>
      </w:r>
      <w:r w:rsidR="000B5970" w:rsidRPr="009421B0">
        <w:rPr>
          <w:rFonts w:ascii="Browallia New" w:hAnsi="Browallia New" w:cs="Browallia New" w:hint="cs"/>
          <w:b/>
          <w:bCs/>
          <w:sz w:val="28"/>
          <w:szCs w:val="28"/>
          <w:u w:val="single"/>
          <w:cs/>
        </w:rPr>
        <w:t>และ</w:t>
      </w:r>
      <w:r w:rsidR="000B5970" w:rsidRPr="009421B0">
        <w:rPr>
          <w:rFonts w:ascii="Browallia New" w:hAnsi="Browallia New" w:cs="Browallia New"/>
          <w:b/>
          <w:bCs/>
          <w:sz w:val="28"/>
          <w:szCs w:val="28"/>
          <w:u w:val="single"/>
          <w:cs/>
        </w:rPr>
        <w:t>ธุรกิจลีซซิ่ง</w:t>
      </w:r>
      <w:r w:rsidR="008D4601" w:rsidRPr="009421B0">
        <w:rPr>
          <w:rFonts w:ascii="Browallia New" w:hAnsi="Browallia New" w:cs="Browallia New"/>
          <w:sz w:val="28"/>
          <w:szCs w:val="28"/>
          <w:cs/>
        </w:rPr>
        <w:t xml:space="preserve"> ซึ่งเป็นธุรกิจหลัก ให้มีสัดส่วนไม่น้อยกว่าร้อยละ </w:t>
      </w:r>
      <w:r w:rsidR="008D4601" w:rsidRPr="009421B0">
        <w:rPr>
          <w:rFonts w:ascii="Browallia New" w:hAnsi="Browallia New"/>
          <w:sz w:val="28"/>
        </w:rPr>
        <w:t>75</w:t>
      </w:r>
      <w:r w:rsidR="008D4601" w:rsidRPr="009421B0">
        <w:rPr>
          <w:rFonts w:ascii="Browallia New" w:hAnsi="Browallia New" w:cs="Browallia New"/>
          <w:sz w:val="28"/>
          <w:szCs w:val="28"/>
          <w:cs/>
        </w:rPr>
        <w:t xml:space="preserve"> ของสินทรัพย์รวมของบริษัทฯ</w:t>
      </w:r>
      <w:r w:rsidR="000B5970" w:rsidRPr="009421B0">
        <w:rPr>
          <w:rFonts w:ascii="Browallia New" w:hAnsi="Browallia New" w:cs="Browallia New" w:hint="cs"/>
          <w:sz w:val="28"/>
          <w:szCs w:val="28"/>
          <w:cs/>
        </w:rPr>
        <w:t xml:space="preserve"> และบริษัทที่ประกอบธุรกิจหลักต้องเป็นบริษัทย่อยของบริษัทฯ</w:t>
      </w:r>
      <w:r w:rsidR="008D4601" w:rsidRPr="009421B0">
        <w:rPr>
          <w:rFonts w:ascii="Browallia New" w:hAnsi="Browallia New" w:cs="Browallia New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>โดยก่อนการทำคำเสนอซื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้</w:t>
      </w:r>
      <w:r w:rsidRPr="009421B0">
        <w:rPr>
          <w:rFonts w:ascii="Browallia New" w:hAnsi="Browallia New" w:cs="Browallia New"/>
          <w:sz w:val="28"/>
          <w:szCs w:val="28"/>
          <w:cs/>
        </w:rPr>
        <w:t>อในครั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้</w:t>
      </w:r>
      <w:r w:rsidRPr="009421B0">
        <w:rPr>
          <w:rFonts w:ascii="Browallia New" w:hAnsi="Browallia New" w:cs="Browallia New"/>
          <w:sz w:val="28"/>
          <w:szCs w:val="28"/>
          <w:cs/>
        </w:rPr>
        <w:t>ง</w:t>
      </w:r>
      <w:r w:rsidR="008D4601" w:rsidRPr="009421B0">
        <w:rPr>
          <w:rFonts w:ascii="Browallia New" w:hAnsi="Browallia New" w:cs="Browallia New"/>
          <w:sz w:val="28"/>
          <w:szCs w:val="28"/>
          <w:cs/>
        </w:rPr>
        <w:t>นี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้</w:t>
      </w:r>
      <w:r w:rsidRPr="009421B0">
        <w:rPr>
          <w:rFonts w:ascii="Browallia New" w:hAnsi="Browallia New" w:cs="Browallia New"/>
          <w:sz w:val="28"/>
          <w:szCs w:val="28"/>
          <w:cs/>
        </w:rPr>
        <w:t>บ</w:t>
      </w:r>
      <w:r w:rsidR="008D4601" w:rsidRPr="009421B0">
        <w:rPr>
          <w:rFonts w:ascii="Browallia New" w:hAnsi="Browallia New" w:cs="Browallia New"/>
          <w:sz w:val="28"/>
          <w:szCs w:val="28"/>
          <w:cs/>
        </w:rPr>
        <w:t>ริษัทฯ ยัง</w:t>
      </w:r>
      <w:r w:rsidRPr="009421B0">
        <w:rPr>
          <w:rFonts w:ascii="Browallia New" w:hAnsi="Browallia New" w:cs="Browallia New"/>
          <w:sz w:val="28"/>
          <w:szCs w:val="28"/>
          <w:cs/>
        </w:rPr>
        <w:t>ไม่ได้เข้าลงทุนในบริษัทใดๆ ทั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้</w:t>
      </w:r>
      <w:r w:rsidRPr="009421B0">
        <w:rPr>
          <w:rFonts w:ascii="Browallia New" w:hAnsi="Browallia New" w:cs="Browallia New"/>
          <w:sz w:val="28"/>
          <w:szCs w:val="28"/>
          <w:cs/>
        </w:rPr>
        <w:t>ง</w:t>
      </w:r>
      <w:r w:rsidR="008D4601" w:rsidRPr="009421B0">
        <w:rPr>
          <w:rFonts w:ascii="Browallia New" w:hAnsi="Browallia New" w:cs="Browallia New"/>
          <w:sz w:val="28"/>
          <w:szCs w:val="28"/>
          <w:cs/>
        </w:rPr>
        <w:t>นี้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="008D4601" w:rsidRPr="009421B0">
        <w:rPr>
          <w:rFonts w:ascii="Browallia New" w:hAnsi="Browallia New" w:cs="Browallia New"/>
          <w:sz w:val="28"/>
          <w:szCs w:val="28"/>
          <w:cs/>
        </w:rPr>
        <w:t>ภายหลังการปรับโครงสร้างกิจการ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 บริษัทฯ</w:t>
      </w:r>
      <w:r w:rsidR="008D4601" w:rsidRPr="009421B0">
        <w:rPr>
          <w:rFonts w:ascii="Browallia New" w:hAnsi="Browallia New" w:cs="Browallia New"/>
          <w:sz w:val="28"/>
          <w:szCs w:val="28"/>
          <w:cs/>
        </w:rPr>
        <w:t xml:space="preserve"> จะประกอบธุรกิจหลักดังต่อไปนี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้</w:t>
      </w:r>
    </w:p>
    <w:p w14:paraId="0BB37E21" w14:textId="77777777" w:rsidR="00C42DBA" w:rsidRPr="009421B0" w:rsidRDefault="00C42DBA" w:rsidP="00FD6327">
      <w:pPr>
        <w:ind w:left="1134" w:hanging="425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1)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ลงทุนในบริษัทย่อยในกลุ่มและ/หรือบริษัทร่วมในกลุ่ม</w:t>
      </w:r>
    </w:p>
    <w:p w14:paraId="7FFA7DD1" w14:textId="77777777" w:rsidR="00C42DBA" w:rsidRPr="009421B0" w:rsidRDefault="00C42DBA" w:rsidP="00FD6327">
      <w:pPr>
        <w:ind w:left="1134" w:hanging="425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2)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จัดหาเงินทุนเพื่อดำเนินธุรกิจของบริษัท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 w:val="28"/>
          <w:szCs w:val="28"/>
          <w:cs/>
        </w:rPr>
        <w:t>และบริษัทในกลุ่ม</w:t>
      </w:r>
    </w:p>
    <w:p w14:paraId="47B9C638" w14:textId="77777777" w:rsidR="00C42DBA" w:rsidRPr="009421B0" w:rsidRDefault="00C42DBA" w:rsidP="00FD6327">
      <w:pPr>
        <w:ind w:left="1134" w:hanging="425"/>
        <w:jc w:val="thaiDistribute"/>
        <w:rPr>
          <w:rFonts w:ascii="Browallia New" w:hAnsi="Browallia New" w:cs="Browallia New"/>
          <w:sz w:val="28"/>
          <w:szCs w:val="28"/>
          <w:cs/>
        </w:rPr>
      </w:pPr>
      <w:r w:rsidRPr="009421B0">
        <w:rPr>
          <w:rFonts w:ascii="Browallia New" w:hAnsi="Browallia New" w:cs="Browallia New"/>
          <w:sz w:val="28"/>
          <w:szCs w:val="28"/>
        </w:rPr>
        <w:t>3)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ลงทุนในบริษัทอื่นใดที่ไม่ได้อยู่ในกลุ่มเพื่อประโยชน์ในการบริหารสภาพคล่องและเพื่อผลตอบแทนของบริษัท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ฯ</w:t>
      </w:r>
    </w:p>
    <w:p w14:paraId="3CF61F98" w14:textId="77777777" w:rsidR="00C42DBA" w:rsidRPr="009421B0" w:rsidRDefault="00C42DBA" w:rsidP="00FD6327">
      <w:pPr>
        <w:spacing w:after="120"/>
        <w:ind w:left="1134" w:hanging="425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4)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ให้บริการทางด้านการงานสนับสนุนแก่บริษัทในกลุ่ม</w:t>
      </w:r>
    </w:p>
    <w:p w14:paraId="4FD6F55B" w14:textId="3A097AC7" w:rsidR="00BF6301" w:rsidRPr="009421B0" w:rsidRDefault="00D0595B" w:rsidP="00CF5AAB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 w:hint="cs"/>
          <w:sz w:val="28"/>
          <w:szCs w:val="28"/>
          <w:cs/>
        </w:rPr>
        <w:t>ภายหลัง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การรับโอนกิจการทั้งหมดของ </w:t>
      </w:r>
      <w:r w:rsidRPr="009421B0">
        <w:rPr>
          <w:rFonts w:ascii="Browallia New" w:hAnsi="Browallia New"/>
          <w:sz w:val="28"/>
        </w:rPr>
        <w:t>SEG</w:t>
      </w:r>
      <w:r w:rsidR="00BF6301" w:rsidRPr="009421B0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="00124F4C" w:rsidRPr="009421B0">
        <w:rPr>
          <w:rFonts w:ascii="Browallia New" w:hAnsi="Browallia New" w:cs="Browallia New" w:hint="cs"/>
          <w:sz w:val="28"/>
          <w:szCs w:val="28"/>
          <w:cs/>
        </w:rPr>
        <w:t>ขนาด</w:t>
      </w:r>
      <w:r w:rsidR="00BF6301" w:rsidRPr="009421B0">
        <w:rPr>
          <w:rFonts w:ascii="Browallia New" w:hAnsi="Browallia New" w:cs="Browallia New" w:hint="cs"/>
          <w:sz w:val="28"/>
          <w:szCs w:val="28"/>
          <w:cs/>
        </w:rPr>
        <w:t>ของแต่ละธุรกิจจะเป็นดังนี้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2957"/>
        <w:gridCol w:w="2811"/>
        <w:gridCol w:w="2811"/>
      </w:tblGrid>
      <w:tr w:rsidR="00BF6301" w:rsidRPr="009421B0" w14:paraId="73F71B32" w14:textId="3111A250" w:rsidTr="000A0A42">
        <w:tc>
          <w:tcPr>
            <w:tcW w:w="2957" w:type="dxa"/>
            <w:shd w:val="clear" w:color="auto" w:fill="D9D9D9" w:themeFill="background1" w:themeFillShade="D9"/>
          </w:tcPr>
          <w:p w14:paraId="1D5C2EBE" w14:textId="5804303F" w:rsidR="00BF6301" w:rsidRPr="009421B0" w:rsidRDefault="00BF6301" w:rsidP="000A0A42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ประเภทธุรกิจ</w:t>
            </w:r>
          </w:p>
        </w:tc>
        <w:tc>
          <w:tcPr>
            <w:tcW w:w="2811" w:type="dxa"/>
            <w:shd w:val="clear" w:color="auto" w:fill="D9D9D9" w:themeFill="background1" w:themeFillShade="D9"/>
          </w:tcPr>
          <w:p w14:paraId="7479EBB6" w14:textId="1A9E1582" w:rsidR="00BF6301" w:rsidRPr="009421B0" w:rsidRDefault="00124F4C" w:rsidP="000A0A42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9421B0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</w:rPr>
              <w:t xml:space="preserve">สินทรัพย์ </w:t>
            </w: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(</w:t>
            </w:r>
            <w:r w:rsidRPr="009421B0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</w:rPr>
              <w:t>ล้านบาท</w:t>
            </w: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2811" w:type="dxa"/>
            <w:shd w:val="clear" w:color="auto" w:fill="D9D9D9" w:themeFill="background1" w:themeFillShade="D9"/>
          </w:tcPr>
          <w:p w14:paraId="0C8CB361" w14:textId="6D0E819B" w:rsidR="00BF6301" w:rsidRPr="009421B0" w:rsidRDefault="00124F4C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</w:rPr>
              <w:t>ร้อยละ</w:t>
            </w:r>
            <w:r w:rsidR="00BF6301" w:rsidRPr="009421B0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124F4C" w:rsidRPr="009421B0" w14:paraId="138D585F" w14:textId="0CCA3B53" w:rsidTr="000A0A42">
        <w:tc>
          <w:tcPr>
            <w:tcW w:w="2957" w:type="dxa"/>
          </w:tcPr>
          <w:p w14:paraId="69DB5143" w14:textId="72CD53B2" w:rsidR="00124F4C" w:rsidRPr="009421B0" w:rsidRDefault="00124F4C" w:rsidP="000A0A42">
            <w:pPr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t>ประกันชีวิต</w:t>
            </w:r>
          </w:p>
        </w:tc>
        <w:tc>
          <w:tcPr>
            <w:tcW w:w="2811" w:type="dxa"/>
            <w:vAlign w:val="center"/>
          </w:tcPr>
          <w:p w14:paraId="1DC95A2C" w14:textId="19259527" w:rsidR="00124F4C" w:rsidRPr="009421B0" w:rsidRDefault="00124F4C" w:rsidP="000A0A42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50,298</w:t>
            </w:r>
          </w:p>
        </w:tc>
        <w:tc>
          <w:tcPr>
            <w:tcW w:w="2811" w:type="dxa"/>
            <w:vAlign w:val="center"/>
          </w:tcPr>
          <w:p w14:paraId="4552A3A3" w14:textId="04B8F0C8" w:rsidR="00124F4C" w:rsidRPr="009421B0" w:rsidRDefault="00124F4C" w:rsidP="000A0A42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57.44%</w:t>
            </w:r>
          </w:p>
        </w:tc>
      </w:tr>
      <w:tr w:rsidR="00124F4C" w:rsidRPr="009421B0" w14:paraId="1E9CF0BD" w14:textId="0E5C7ECE" w:rsidTr="000A0A42">
        <w:tc>
          <w:tcPr>
            <w:tcW w:w="2957" w:type="dxa"/>
          </w:tcPr>
          <w:p w14:paraId="3083E092" w14:textId="75F9771D" w:rsidR="00124F4C" w:rsidRPr="009421B0" w:rsidRDefault="00124F4C" w:rsidP="000A0A42">
            <w:pPr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t>ประกันภัย</w:t>
            </w:r>
          </w:p>
        </w:tc>
        <w:tc>
          <w:tcPr>
            <w:tcW w:w="2811" w:type="dxa"/>
            <w:vAlign w:val="center"/>
          </w:tcPr>
          <w:p w14:paraId="4E4B1362" w14:textId="165668D3" w:rsidR="00124F4C" w:rsidRPr="009421B0" w:rsidRDefault="00124F4C" w:rsidP="000A0A42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21,246</w:t>
            </w:r>
          </w:p>
        </w:tc>
        <w:tc>
          <w:tcPr>
            <w:tcW w:w="2811" w:type="dxa"/>
            <w:vAlign w:val="center"/>
          </w:tcPr>
          <w:p w14:paraId="0D796F78" w14:textId="316FF542" w:rsidR="00124F4C" w:rsidRPr="009421B0" w:rsidRDefault="00124F4C" w:rsidP="000A0A42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24.26%</w:t>
            </w:r>
          </w:p>
        </w:tc>
      </w:tr>
      <w:tr w:rsidR="00124F4C" w:rsidRPr="009421B0" w14:paraId="6DFAE78E" w14:textId="06B5FEC7" w:rsidTr="000A0A42">
        <w:tc>
          <w:tcPr>
            <w:tcW w:w="2957" w:type="dxa"/>
          </w:tcPr>
          <w:p w14:paraId="05CC48A6" w14:textId="3572F2BD" w:rsidR="00124F4C" w:rsidRPr="009421B0" w:rsidRDefault="00124F4C" w:rsidP="000A0A42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t>ลีซซิ่ง</w:t>
            </w:r>
          </w:p>
        </w:tc>
        <w:tc>
          <w:tcPr>
            <w:tcW w:w="2811" w:type="dxa"/>
            <w:vAlign w:val="center"/>
          </w:tcPr>
          <w:p w14:paraId="090BAE72" w14:textId="009BA011" w:rsidR="00124F4C" w:rsidRPr="009421B0" w:rsidRDefault="00124F4C" w:rsidP="000A0A42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15,183</w:t>
            </w:r>
          </w:p>
        </w:tc>
        <w:tc>
          <w:tcPr>
            <w:tcW w:w="2811" w:type="dxa"/>
            <w:vAlign w:val="center"/>
          </w:tcPr>
          <w:p w14:paraId="0EFBC3E8" w14:textId="128E3EAA" w:rsidR="00124F4C" w:rsidRPr="009421B0" w:rsidRDefault="00124F4C" w:rsidP="000A0A42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17.34%</w:t>
            </w:r>
          </w:p>
        </w:tc>
      </w:tr>
      <w:tr w:rsidR="00124F4C" w:rsidRPr="009421B0" w14:paraId="47B8A7BB" w14:textId="6B9743D1" w:rsidTr="000A0A42">
        <w:tc>
          <w:tcPr>
            <w:tcW w:w="2957" w:type="dxa"/>
          </w:tcPr>
          <w:p w14:paraId="4D921710" w14:textId="2CA95357" w:rsidR="00124F4C" w:rsidRPr="009421B0" w:rsidRDefault="00124F4C" w:rsidP="000A0A42">
            <w:pPr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t>อื่นๆ</w:t>
            </w:r>
          </w:p>
        </w:tc>
        <w:tc>
          <w:tcPr>
            <w:tcW w:w="2811" w:type="dxa"/>
            <w:vAlign w:val="center"/>
          </w:tcPr>
          <w:p w14:paraId="788BB0FA" w14:textId="7CF11EE5" w:rsidR="00124F4C" w:rsidRPr="009421B0" w:rsidRDefault="00124F4C" w:rsidP="000A0A42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843</w:t>
            </w:r>
          </w:p>
        </w:tc>
        <w:tc>
          <w:tcPr>
            <w:tcW w:w="2811" w:type="dxa"/>
            <w:vAlign w:val="center"/>
          </w:tcPr>
          <w:p w14:paraId="25118D08" w14:textId="0041AA03" w:rsidR="00124F4C" w:rsidRPr="009421B0" w:rsidRDefault="00124F4C" w:rsidP="000A0A42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0.96%</w:t>
            </w:r>
          </w:p>
        </w:tc>
      </w:tr>
      <w:tr w:rsidR="00124F4C" w:rsidRPr="009421B0" w14:paraId="57F4DAA0" w14:textId="2D5C3929" w:rsidTr="000A0A42">
        <w:tc>
          <w:tcPr>
            <w:tcW w:w="2957" w:type="dxa"/>
          </w:tcPr>
          <w:p w14:paraId="5688F670" w14:textId="510C64BC" w:rsidR="00124F4C" w:rsidRPr="009421B0" w:rsidRDefault="00124F4C" w:rsidP="000A0A42">
            <w:pPr>
              <w:jc w:val="thaiDistribute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2811" w:type="dxa"/>
            <w:vAlign w:val="center"/>
          </w:tcPr>
          <w:p w14:paraId="5F631594" w14:textId="0E5F4A7B" w:rsidR="00124F4C" w:rsidRPr="009421B0" w:rsidRDefault="00124F4C" w:rsidP="000A0A42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87,570</w:t>
            </w:r>
          </w:p>
        </w:tc>
        <w:tc>
          <w:tcPr>
            <w:tcW w:w="2811" w:type="dxa"/>
            <w:vAlign w:val="center"/>
          </w:tcPr>
          <w:p w14:paraId="460997C9" w14:textId="653F28AB" w:rsidR="00124F4C" w:rsidRPr="009421B0" w:rsidRDefault="00124F4C" w:rsidP="000A0A42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100.00%</w:t>
            </w:r>
          </w:p>
        </w:tc>
      </w:tr>
    </w:tbl>
    <w:p w14:paraId="71FAD3D3" w14:textId="649F8B29" w:rsidR="00BF6301" w:rsidRPr="009421B0" w:rsidRDefault="00124F4C" w:rsidP="00CF5AAB">
      <w:pPr>
        <w:spacing w:after="120"/>
        <w:ind w:firstLine="709"/>
        <w:jc w:val="thaiDistribute"/>
        <w:rPr>
          <w:rFonts w:ascii="Browallia New" w:hAnsi="Browallia New" w:cs="Browallia New"/>
          <w:i/>
          <w:iCs/>
          <w:sz w:val="24"/>
          <w:szCs w:val="24"/>
          <w:cs/>
        </w:rPr>
      </w:pPr>
      <w:r w:rsidRPr="009421B0">
        <w:rPr>
          <w:rFonts w:ascii="Browallia New" w:hAnsi="Browallia New" w:cs="Browallia New"/>
          <w:i/>
          <w:iCs/>
          <w:sz w:val="24"/>
          <w:szCs w:val="24"/>
          <w:cs/>
        </w:rPr>
        <w:t>หมายเหตุ</w:t>
      </w:r>
      <w:r w:rsidRPr="009421B0">
        <w:rPr>
          <w:rFonts w:ascii="Browallia New" w:hAnsi="Browallia New" w:cs="Browallia New"/>
          <w:i/>
          <w:iCs/>
          <w:sz w:val="24"/>
          <w:szCs w:val="24"/>
        </w:rPr>
        <w:t xml:space="preserve">: </w:t>
      </w:r>
      <w:r w:rsidRPr="009421B0">
        <w:rPr>
          <w:rFonts w:ascii="Browallia New" w:hAnsi="Browallia New" w:cs="Browallia New"/>
          <w:i/>
          <w:iCs/>
          <w:sz w:val="24"/>
          <w:szCs w:val="24"/>
          <w:cs/>
        </w:rPr>
        <w:t xml:space="preserve">คำนวณจากมูลค่าสินทรัพย์ ณ วันที่ </w:t>
      </w:r>
      <w:r w:rsidRPr="009421B0">
        <w:rPr>
          <w:rFonts w:ascii="Browallia New" w:hAnsi="Browallia New" w:cs="Browallia New"/>
          <w:i/>
          <w:iCs/>
          <w:sz w:val="24"/>
          <w:szCs w:val="24"/>
        </w:rPr>
        <w:t xml:space="preserve">31 </w:t>
      </w:r>
      <w:r w:rsidRPr="009421B0">
        <w:rPr>
          <w:rFonts w:ascii="Browallia New" w:hAnsi="Browallia New" w:cs="Browallia New"/>
          <w:i/>
          <w:iCs/>
          <w:sz w:val="24"/>
          <w:szCs w:val="24"/>
          <w:cs/>
        </w:rPr>
        <w:t xml:space="preserve">ธันวาคม </w:t>
      </w:r>
      <w:r w:rsidRPr="009421B0">
        <w:rPr>
          <w:rFonts w:ascii="Browallia New" w:hAnsi="Browallia New" w:cs="Browallia New"/>
          <w:i/>
          <w:iCs/>
          <w:sz w:val="24"/>
          <w:szCs w:val="24"/>
        </w:rPr>
        <w:t>2561</w:t>
      </w:r>
    </w:p>
    <w:p w14:paraId="50E8DAAF" w14:textId="77777777" w:rsidR="00124F4C" w:rsidRPr="009421B0" w:rsidRDefault="00124F4C" w:rsidP="00CF5AAB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</w:p>
    <w:p w14:paraId="5BF9342A" w14:textId="61E89AB3" w:rsidR="002D1478" w:rsidRPr="009421B0" w:rsidRDefault="00124F4C" w:rsidP="00CF5AAB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 w:hint="cs"/>
          <w:sz w:val="28"/>
          <w:szCs w:val="28"/>
          <w:cs/>
        </w:rPr>
        <w:t>ทั้งนี้ ภายหลังการปรับโครงสร้างกิจการ</w:t>
      </w:r>
      <w:r w:rsidR="00D0595B" w:rsidRPr="009421B0">
        <w:rPr>
          <w:rFonts w:ascii="Browallia New" w:hAnsi="Browallia New" w:cs="Browallia New" w:hint="cs"/>
          <w:sz w:val="28"/>
          <w:szCs w:val="28"/>
          <w:cs/>
        </w:rPr>
        <w:t xml:space="preserve"> บริษัทฯ จะมี</w:t>
      </w:r>
      <w:r w:rsidR="00D0595B" w:rsidRPr="009421B0">
        <w:rPr>
          <w:rFonts w:ascii="Browallia New" w:hAnsi="Browallia New" w:cs="Browallia New"/>
          <w:sz w:val="28"/>
          <w:szCs w:val="28"/>
          <w:cs/>
        </w:rPr>
        <w:t>โครงสร้าง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บริษัทในเครือ </w:t>
      </w:r>
      <w:r w:rsidR="00D0595B" w:rsidRPr="009421B0">
        <w:rPr>
          <w:rFonts w:ascii="Browallia New" w:hAnsi="Browallia New" w:cs="Browallia New" w:hint="cs"/>
          <w:sz w:val="28"/>
          <w:szCs w:val="28"/>
          <w:cs/>
        </w:rPr>
        <w:t>ดังนี้</w:t>
      </w:r>
      <w:r w:rsidR="00FE0A8C" w:rsidRPr="009421B0">
        <w:rPr>
          <w:rFonts w:ascii="Browallia New" w:hAnsi="Browallia New" w:cs="Browallia New"/>
          <w:sz w:val="28"/>
          <w:szCs w:val="28"/>
        </w:rPr>
        <w:t xml:space="preserve"> (</w:t>
      </w:r>
      <w:r w:rsidR="00FE0A8C" w:rsidRPr="009421B0">
        <w:rPr>
          <w:rFonts w:ascii="Browallia New" w:hAnsi="Browallia New" w:cs="Browallia New" w:hint="cs"/>
          <w:sz w:val="28"/>
          <w:szCs w:val="28"/>
          <w:cs/>
        </w:rPr>
        <w:t>สามารถพิจารณารายละเอียดของบริษัทต่างๆ ในกลุ่ม ได้ใน</w:t>
      </w:r>
      <w:r w:rsidR="00FE0A8C" w:rsidRPr="009421B0">
        <w:rPr>
          <w:rFonts w:ascii="Browallia New" w:hAnsi="Browallia New" w:cs="Browallia New"/>
          <w:sz w:val="28"/>
          <w:szCs w:val="28"/>
          <w:cs/>
        </w:rPr>
        <w:t xml:space="preserve">ส่วนที่ </w:t>
      </w:r>
      <w:r w:rsidR="00FE0A8C" w:rsidRPr="009421B0">
        <w:rPr>
          <w:rFonts w:ascii="Browallia New" w:hAnsi="Browallia New" w:cs="Browallia New"/>
          <w:sz w:val="28"/>
          <w:szCs w:val="28"/>
        </w:rPr>
        <w:t>1</w:t>
      </w:r>
      <w:r w:rsidR="00FE0A8C" w:rsidRPr="009421B0">
        <w:rPr>
          <w:rFonts w:ascii="Browallia New" w:hAnsi="Browallia New" w:cs="Browallia New"/>
          <w:sz w:val="28"/>
          <w:szCs w:val="28"/>
          <w:cs/>
        </w:rPr>
        <w:t xml:space="preserve"> หัว</w:t>
      </w:r>
      <w:r w:rsidR="00FE0A8C" w:rsidRPr="009421B0">
        <w:rPr>
          <w:rFonts w:ascii="Browallia New" w:hAnsi="Browallia New" w:cs="Browallia New" w:hint="cs"/>
          <w:sz w:val="28"/>
          <w:szCs w:val="28"/>
          <w:cs/>
        </w:rPr>
        <w:t xml:space="preserve">ข้อ </w:t>
      </w:r>
      <w:r w:rsidR="00FE0A8C" w:rsidRPr="009421B0">
        <w:rPr>
          <w:rFonts w:ascii="Browallia New" w:hAnsi="Browallia New" w:cs="Browallia New"/>
          <w:sz w:val="28"/>
          <w:szCs w:val="28"/>
        </w:rPr>
        <w:t xml:space="preserve">3.1.3 </w:t>
      </w:r>
      <w:r w:rsidR="00FE0A8C" w:rsidRPr="009421B0">
        <w:rPr>
          <w:rFonts w:ascii="Browallia New" w:hAnsi="Browallia New" w:cs="Browallia New"/>
          <w:sz w:val="28"/>
          <w:szCs w:val="28"/>
          <w:cs/>
        </w:rPr>
        <w:t>โครงสร้างการถือหุ้นของกลุ่มบริษัทฯ</w:t>
      </w:r>
      <w:r w:rsidR="00FE0A8C" w:rsidRPr="009421B0">
        <w:rPr>
          <w:rFonts w:ascii="Browallia New" w:hAnsi="Browallia New" w:cs="Browallia New"/>
          <w:sz w:val="28"/>
          <w:szCs w:val="28"/>
        </w:rPr>
        <w:t>)</w:t>
      </w:r>
      <w:r w:rsidR="002D1478" w:rsidRPr="009421B0">
        <w:rPr>
          <w:rFonts w:ascii="Browallia New" w:hAnsi="Browallia New" w:cs="Browallia New"/>
          <w:sz w:val="28"/>
          <w:szCs w:val="28"/>
        </w:rPr>
        <w:br w:type="page"/>
      </w:r>
    </w:p>
    <w:p w14:paraId="256EE66E" w14:textId="3D719CBD" w:rsidR="002D1478" w:rsidRPr="005244CF" w:rsidRDefault="002D1478" w:rsidP="002D1478">
      <w:pPr>
        <w:spacing w:after="120"/>
        <w:ind w:left="-426"/>
        <w:jc w:val="thaiDistribute"/>
        <w:rPr>
          <w:rFonts w:ascii="Browallia New" w:eastAsia="Times New Roman" w:hAnsi="Browallia New" w:cs="Browallia New"/>
          <w:sz w:val="28"/>
          <w:szCs w:val="28"/>
        </w:rPr>
      </w:pPr>
      <w:r w:rsidRPr="005244CF">
        <w:rPr>
          <w:rFonts w:ascii="Browallia New" w:eastAsia="Times New Roman" w:hAnsi="Browallia New" w:cs="Browallia New"/>
          <w:noProof/>
          <w:sz w:val="28"/>
          <w:szCs w:val="28"/>
        </w:rPr>
        <w:lastRenderedPageBreak/>
        <mc:AlternateContent>
          <mc:Choice Requires="wpg">
            <w:drawing>
              <wp:inline distT="0" distB="0" distL="0" distR="0" wp14:anchorId="1B5EC648" wp14:editId="642C18D8">
                <wp:extent cx="6391275" cy="6066185"/>
                <wp:effectExtent l="0" t="0" r="28575" b="10795"/>
                <wp:docPr id="234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91275" cy="6066185"/>
                          <a:chOff x="0" y="0"/>
                          <a:chExt cx="6481698" cy="6152152"/>
                        </a:xfrm>
                      </wpg:grpSpPr>
                      <wps:wsp>
                        <wps:cNvPr id="235" name="Elbow Connector 235"/>
                        <wps:cNvCnPr/>
                        <wps:spPr>
                          <a:xfrm rot="5400000">
                            <a:off x="3185787" y="-496320"/>
                            <a:ext cx="688683" cy="2157408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6" name="Rectangle 236"/>
                        <wps:cNvSpPr/>
                        <wps:spPr>
                          <a:xfrm>
                            <a:off x="2572300" y="1925345"/>
                            <a:ext cx="1489090" cy="2380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FF63F28" w14:textId="77777777" w:rsidR="009F2651" w:rsidRDefault="009F2651" w:rsidP="002D147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rowallia New" w:hAnsi="Browallia New" w:cs="Browallia New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TGH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237" name="Rectangle 237"/>
                        <wps:cNvSpPr/>
                        <wps:spPr>
                          <a:xfrm>
                            <a:off x="559387" y="2377063"/>
                            <a:ext cx="1187409" cy="40705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9525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4E1D9F1" w14:textId="77777777" w:rsidR="009F2651" w:rsidRDefault="009F2651" w:rsidP="002D147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rowallia New" w:hAnsi="Browallia New" w:cs="Browallia New"/>
                                  <w:b/>
                                  <w:bCs/>
                                  <w:color w:val="000000" w:themeColor="text1"/>
                                  <w:kern w:val="24"/>
                                  <w:cs/>
                                </w:rPr>
                                <w:t>กลุ่มธุรกิจ</w:t>
                              </w:r>
                            </w:p>
                            <w:p w14:paraId="7772C87E" w14:textId="77777777" w:rsidR="009F2651" w:rsidRDefault="009F2651" w:rsidP="002D147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ascii="Browallia New" w:hAnsi="Browallia New" w:cs="Browallia New"/>
                                  <w:b/>
                                  <w:bCs/>
                                  <w:color w:val="000000" w:themeColor="text1"/>
                                  <w:kern w:val="24"/>
                                  <w:cs/>
                                </w:rPr>
                                <w:t>ประกันชีวิต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238" name="Rectangle 238"/>
                        <wps:cNvSpPr/>
                        <wps:spPr>
                          <a:xfrm>
                            <a:off x="2007167" y="2377063"/>
                            <a:ext cx="1187409" cy="40705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9525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98270BB" w14:textId="77777777" w:rsidR="009F2651" w:rsidRDefault="009F2651" w:rsidP="002D147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rowallia New" w:hAnsi="Browallia New" w:cs="Browallia New"/>
                                  <w:b/>
                                  <w:bCs/>
                                  <w:color w:val="000000" w:themeColor="text1"/>
                                  <w:kern w:val="24"/>
                                  <w:cs/>
                                </w:rPr>
                                <w:t>กลุ่มธุรกิจ</w:t>
                              </w:r>
                            </w:p>
                            <w:p w14:paraId="6C2B5939" w14:textId="77777777" w:rsidR="009F2651" w:rsidRDefault="009F2651" w:rsidP="002D147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ascii="Browallia New" w:hAnsi="Browallia New" w:cs="Browallia New"/>
                                  <w:b/>
                                  <w:bCs/>
                                  <w:color w:val="000000" w:themeColor="text1"/>
                                  <w:kern w:val="24"/>
                                  <w:cs/>
                                </w:rPr>
                                <w:t>ประกันวินาศภัย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705" name="Rectangle 705"/>
                        <wps:cNvSpPr/>
                        <wps:spPr>
                          <a:xfrm>
                            <a:off x="4844586" y="2377063"/>
                            <a:ext cx="1187409" cy="40705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9525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60ACEC0" w14:textId="77777777" w:rsidR="009F2651" w:rsidRDefault="009F2651" w:rsidP="002D147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rowallia New" w:hAnsi="Browallia New" w:cs="Browallia New"/>
                                  <w:b/>
                                  <w:bCs/>
                                  <w:color w:val="000000" w:themeColor="text1"/>
                                  <w:kern w:val="24"/>
                                  <w:cs/>
                                </w:rPr>
                                <w:t>กลุ่มธุรกิจอื่น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706" name="Rectangle 706"/>
                        <wps:cNvSpPr/>
                        <wps:spPr>
                          <a:xfrm>
                            <a:off x="3439707" y="2377063"/>
                            <a:ext cx="1187409" cy="40705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9525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7AA7D14" w14:textId="77777777" w:rsidR="009F2651" w:rsidRDefault="009F2651" w:rsidP="002D147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rowallia New" w:hAnsi="Browallia New" w:cs="Browallia New"/>
                                  <w:b/>
                                  <w:bCs/>
                                  <w:color w:val="000000" w:themeColor="text1"/>
                                  <w:kern w:val="24"/>
                                  <w:cs/>
                                </w:rPr>
                                <w:t>กลุ่มธุรกิจลีซซิ่ง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707" name="Rectangle 707"/>
                        <wps:cNvSpPr/>
                        <wps:spPr>
                          <a:xfrm>
                            <a:off x="3886387" y="2887675"/>
                            <a:ext cx="740728" cy="2380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28D6698" w14:textId="77777777" w:rsidR="009F2651" w:rsidRDefault="009F2651" w:rsidP="002D147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</w:rPr>
                                <w:t>SECAP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708" name="Elbow Connector 708"/>
                        <wps:cNvCnPr>
                          <a:endCxn id="707" idx="1"/>
                        </wps:cNvCnPr>
                        <wps:spPr>
                          <a:xfrm rot="16200000" flipH="1">
                            <a:off x="3731496" y="2851805"/>
                            <a:ext cx="215469" cy="94314"/>
                          </a:xfrm>
                          <a:prstGeom prst="bentConnector2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9" name="Rectangle 709"/>
                        <wps:cNvSpPr/>
                        <wps:spPr>
                          <a:xfrm>
                            <a:off x="3252073" y="2878466"/>
                            <a:ext cx="540000" cy="23804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5A5B8A6" w14:textId="77777777" w:rsidR="009F2651" w:rsidRDefault="009F2651" w:rsidP="002D1478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100.00%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710" name="Rectangle 710"/>
                        <wps:cNvSpPr/>
                        <wps:spPr>
                          <a:xfrm>
                            <a:off x="4119753" y="3224338"/>
                            <a:ext cx="507361" cy="2380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1A99392" w14:textId="77777777" w:rsidR="009F2651" w:rsidRDefault="009F2651" w:rsidP="002D147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</w:rPr>
                                <w:t>SBL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711" name="Rectangle 711"/>
                        <wps:cNvSpPr/>
                        <wps:spPr>
                          <a:xfrm>
                            <a:off x="4119753" y="3546634"/>
                            <a:ext cx="507361" cy="2380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18F04A9" w14:textId="77777777" w:rsidR="009F2651" w:rsidRDefault="009F2651" w:rsidP="002D147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</w:rPr>
                                <w:t>SBC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712" name="Rectangle 712"/>
                        <wps:cNvSpPr/>
                        <wps:spPr>
                          <a:xfrm>
                            <a:off x="4119753" y="3868420"/>
                            <a:ext cx="507361" cy="2380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6B278D8" w14:textId="77777777" w:rsidR="009F2651" w:rsidRDefault="009F2651" w:rsidP="002D147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</w:rPr>
                                <w:t>CCL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713" name="Elbow Connector 713"/>
                        <wps:cNvCnPr>
                          <a:endCxn id="710" idx="1"/>
                        </wps:cNvCnPr>
                        <wps:spPr>
                          <a:xfrm rot="16200000" flipH="1">
                            <a:off x="3967762" y="3191369"/>
                            <a:ext cx="217640" cy="86342"/>
                          </a:xfrm>
                          <a:prstGeom prst="bentConnector2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4" name="Rectangle 714"/>
                        <wps:cNvSpPr/>
                        <wps:spPr>
                          <a:xfrm>
                            <a:off x="3499762" y="3226959"/>
                            <a:ext cx="540000" cy="23804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7D2F22D" w14:textId="77777777" w:rsidR="009F2651" w:rsidRDefault="009F2651" w:rsidP="002D1478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100.00%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715" name="Rectangle 715"/>
                        <wps:cNvSpPr/>
                        <wps:spPr>
                          <a:xfrm>
                            <a:off x="5276385" y="2887675"/>
                            <a:ext cx="740728" cy="2380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2A18962" w14:textId="77777777" w:rsidR="009F2651" w:rsidRDefault="009F2651" w:rsidP="002D147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</w:rPr>
                                <w:t>SEAD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716" name="Elbow Connector 716"/>
                        <wps:cNvCnPr>
                          <a:endCxn id="715" idx="1"/>
                        </wps:cNvCnPr>
                        <wps:spPr>
                          <a:xfrm rot="16200000" flipH="1">
                            <a:off x="5123976" y="2854288"/>
                            <a:ext cx="215466" cy="89352"/>
                          </a:xfrm>
                          <a:prstGeom prst="bentConnector2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7" name="Rectangle 717"/>
                        <wps:cNvSpPr/>
                        <wps:spPr>
                          <a:xfrm>
                            <a:off x="5276385" y="3217314"/>
                            <a:ext cx="740728" cy="2380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A2030B2" w14:textId="77777777" w:rsidR="009F2651" w:rsidRDefault="009F2651" w:rsidP="002D147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</w:rPr>
                                <w:t>TCC Card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718" name="Elbow Connector 718"/>
                        <wps:cNvCnPr>
                          <a:endCxn id="717" idx="1"/>
                        </wps:cNvCnPr>
                        <wps:spPr>
                          <a:xfrm rot="16200000" flipH="1">
                            <a:off x="4959157" y="3019107"/>
                            <a:ext cx="545105" cy="89351"/>
                          </a:xfrm>
                          <a:prstGeom prst="bentConnector2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9" name="Rectangle 719"/>
                        <wps:cNvSpPr/>
                        <wps:spPr>
                          <a:xfrm>
                            <a:off x="4647034" y="2887675"/>
                            <a:ext cx="540000" cy="23804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FF8EA11" w14:textId="77777777" w:rsidR="009F2651" w:rsidRDefault="009F2651" w:rsidP="002D1478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100.00%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720" name="Rectangle 720"/>
                        <wps:cNvSpPr/>
                        <wps:spPr>
                          <a:xfrm>
                            <a:off x="4647034" y="3215226"/>
                            <a:ext cx="540000" cy="23804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B385A00" w14:textId="77777777" w:rsidR="009F2651" w:rsidRDefault="009F2651" w:rsidP="002D1478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99</w:t>
                              </w: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cs/>
                                </w:rPr>
                                <w:t>.</w:t>
                              </w: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97%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721" name="Rectangle 721"/>
                        <wps:cNvSpPr/>
                        <wps:spPr>
                          <a:xfrm>
                            <a:off x="5276385" y="3547569"/>
                            <a:ext cx="740728" cy="2380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BE1AB4F" w14:textId="77777777" w:rsidR="009F2651" w:rsidRDefault="009F2651" w:rsidP="002D147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</w:rPr>
                                <w:t>SEA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722" name="Elbow Connector 722"/>
                        <wps:cNvCnPr>
                          <a:endCxn id="721" idx="1"/>
                        </wps:cNvCnPr>
                        <wps:spPr>
                          <a:xfrm rot="16200000" flipH="1">
                            <a:off x="4937342" y="3327547"/>
                            <a:ext cx="588735" cy="89352"/>
                          </a:xfrm>
                          <a:prstGeom prst="bentConnector2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3" name="Rectangle 723"/>
                        <wps:cNvSpPr/>
                        <wps:spPr>
                          <a:xfrm>
                            <a:off x="4646200" y="3551699"/>
                            <a:ext cx="540000" cy="23804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B75D289" w14:textId="77777777" w:rsidR="009F2651" w:rsidRDefault="009F2651" w:rsidP="002D1478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100.00%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724" name="Rectangle 724"/>
                        <wps:cNvSpPr/>
                        <wps:spPr>
                          <a:xfrm>
                            <a:off x="5276385" y="3874097"/>
                            <a:ext cx="740728" cy="2380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21AADA1" w14:textId="77777777" w:rsidR="009F2651" w:rsidRDefault="009F2651" w:rsidP="002D147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</w:rPr>
                                <w:t>SEA PTE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725" name="Elbow Connector 725"/>
                        <wps:cNvCnPr>
                          <a:endCxn id="724" idx="1"/>
                        </wps:cNvCnPr>
                        <wps:spPr>
                          <a:xfrm rot="16200000" flipH="1">
                            <a:off x="4930507" y="3647241"/>
                            <a:ext cx="602404" cy="89352"/>
                          </a:xfrm>
                          <a:prstGeom prst="bentConnector2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6" name="Rectangle 726"/>
                        <wps:cNvSpPr/>
                        <wps:spPr>
                          <a:xfrm>
                            <a:off x="4647034" y="3868420"/>
                            <a:ext cx="540000" cy="23804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483EDDA" w14:textId="77777777" w:rsidR="009F2651" w:rsidRDefault="009F2651" w:rsidP="002D1478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100.00%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256" name="Rectangle 256"/>
                        <wps:cNvSpPr/>
                        <wps:spPr>
                          <a:xfrm>
                            <a:off x="5276385" y="4195884"/>
                            <a:ext cx="740728" cy="2380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448A168" w14:textId="77777777" w:rsidR="009F2651" w:rsidRDefault="009F2651" w:rsidP="002D147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</w:rPr>
                                <w:t>RDD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257" name="Elbow Connector 257"/>
                        <wps:cNvCnPr>
                          <a:endCxn id="256" idx="1"/>
                        </wps:cNvCnPr>
                        <wps:spPr>
                          <a:xfrm rot="16200000" flipH="1">
                            <a:off x="4963083" y="4001603"/>
                            <a:ext cx="537253" cy="89351"/>
                          </a:xfrm>
                          <a:prstGeom prst="bentConnector2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8" name="Rectangle 258"/>
                        <wps:cNvSpPr/>
                        <wps:spPr>
                          <a:xfrm>
                            <a:off x="4647034" y="4197478"/>
                            <a:ext cx="540000" cy="23804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164EB1F" w14:textId="77777777" w:rsidR="009F2651" w:rsidRDefault="009F2651" w:rsidP="002D1478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100.00%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259" name="Rectangle 259"/>
                        <wps:cNvSpPr/>
                        <wps:spPr>
                          <a:xfrm>
                            <a:off x="5276385" y="4524146"/>
                            <a:ext cx="740728" cy="2380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79CE404" w14:textId="77777777" w:rsidR="009F2651" w:rsidRDefault="009F2651" w:rsidP="002D147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</w:rPr>
                                <w:t>S Sofin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260" name="Elbow Connector 260"/>
                        <wps:cNvCnPr>
                          <a:endCxn id="259" idx="1"/>
                        </wps:cNvCnPr>
                        <wps:spPr>
                          <a:xfrm rot="16200000" flipH="1">
                            <a:off x="4959845" y="4326628"/>
                            <a:ext cx="543728" cy="89352"/>
                          </a:xfrm>
                          <a:prstGeom prst="bentConnector2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1" name="Rectangle 261"/>
                        <wps:cNvSpPr/>
                        <wps:spPr>
                          <a:xfrm>
                            <a:off x="4647034" y="4533679"/>
                            <a:ext cx="540000" cy="23804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8E472E6" w14:textId="77777777" w:rsidR="009F2651" w:rsidRDefault="009F2651" w:rsidP="002D1478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99.98%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262" name="Rectangle 262"/>
                        <wps:cNvSpPr/>
                        <wps:spPr>
                          <a:xfrm>
                            <a:off x="5276385" y="4860556"/>
                            <a:ext cx="740728" cy="2380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F18CEBA" w14:textId="77777777" w:rsidR="009F2651" w:rsidRDefault="009F2651" w:rsidP="002D147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</w:rPr>
                                <w:t>ASH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263" name="Elbow Connector 263"/>
                        <wps:cNvCnPr>
                          <a:endCxn id="262" idx="1"/>
                        </wps:cNvCnPr>
                        <wps:spPr>
                          <a:xfrm rot="16200000" flipH="1">
                            <a:off x="4955771" y="4658964"/>
                            <a:ext cx="551876" cy="89352"/>
                          </a:xfrm>
                          <a:prstGeom prst="bentConnector2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4" name="Rectangle 264"/>
                        <wps:cNvSpPr/>
                        <wps:spPr>
                          <a:xfrm>
                            <a:off x="4647034" y="4860555"/>
                            <a:ext cx="540000" cy="23804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5BF8200" w14:textId="77777777" w:rsidR="009F2651" w:rsidRDefault="009F2651" w:rsidP="002D1478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100.00%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265" name="Elbow Connector 265"/>
                        <wps:cNvCnPr>
                          <a:stCxn id="237" idx="0"/>
                          <a:endCxn id="236" idx="2"/>
                        </wps:cNvCnPr>
                        <wps:spPr>
                          <a:xfrm rot="5400000" flipH="1" flipV="1">
                            <a:off x="2128131" y="1188350"/>
                            <a:ext cx="213675" cy="2163753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6" name="Elbow Connector 266"/>
                        <wps:cNvCnPr>
                          <a:endCxn id="711" idx="1"/>
                        </wps:cNvCnPr>
                        <wps:spPr>
                          <a:xfrm rot="16200000" flipH="1">
                            <a:off x="3830043" y="3375945"/>
                            <a:ext cx="493077" cy="86344"/>
                          </a:xfrm>
                          <a:prstGeom prst="bentConnector2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7" name="Elbow Connector 267"/>
                        <wps:cNvCnPr>
                          <a:endCxn id="712" idx="1"/>
                        </wps:cNvCnPr>
                        <wps:spPr>
                          <a:xfrm rot="16200000" flipH="1">
                            <a:off x="3832679" y="3700368"/>
                            <a:ext cx="487806" cy="86342"/>
                          </a:xfrm>
                          <a:prstGeom prst="bentConnector2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8" name="Rectangle 268"/>
                        <wps:cNvSpPr/>
                        <wps:spPr>
                          <a:xfrm>
                            <a:off x="3499762" y="3546633"/>
                            <a:ext cx="540000" cy="23804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EEAF7F8" w14:textId="77777777" w:rsidR="009F2651" w:rsidRDefault="009F2651" w:rsidP="002D1478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100.00%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269" name="Rectangle 269"/>
                        <wps:cNvSpPr/>
                        <wps:spPr>
                          <a:xfrm>
                            <a:off x="3499762" y="3868419"/>
                            <a:ext cx="540000" cy="23804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737A0E3" w14:textId="77777777" w:rsidR="009F2651" w:rsidRDefault="009F2651" w:rsidP="002D1478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100.00%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270" name="Rectangle 270"/>
                        <wps:cNvSpPr/>
                        <wps:spPr>
                          <a:xfrm>
                            <a:off x="2453848" y="2887675"/>
                            <a:ext cx="740728" cy="2380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C23FC5A" w14:textId="77777777" w:rsidR="009F2651" w:rsidRDefault="009F2651" w:rsidP="002D147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</w:rPr>
                                <w:t>SEIC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271" name="Elbow Connector 271"/>
                        <wps:cNvCnPr>
                          <a:endCxn id="270" idx="1"/>
                        </wps:cNvCnPr>
                        <wps:spPr>
                          <a:xfrm rot="16200000" flipH="1">
                            <a:off x="2301439" y="2854288"/>
                            <a:ext cx="215466" cy="89352"/>
                          </a:xfrm>
                          <a:prstGeom prst="bentConnector2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2" name="Rectangle 272"/>
                        <wps:cNvSpPr/>
                        <wps:spPr>
                          <a:xfrm>
                            <a:off x="2453848" y="3217314"/>
                            <a:ext cx="740728" cy="2380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B950B5F" w14:textId="77777777" w:rsidR="009F2651" w:rsidRDefault="009F2651" w:rsidP="002D147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</w:rPr>
                                <w:t>TIC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273" name="Elbow Connector 273"/>
                        <wps:cNvCnPr>
                          <a:endCxn id="272" idx="1"/>
                        </wps:cNvCnPr>
                        <wps:spPr>
                          <a:xfrm rot="16200000" flipH="1">
                            <a:off x="2136620" y="3019107"/>
                            <a:ext cx="545105" cy="89351"/>
                          </a:xfrm>
                          <a:prstGeom prst="bentConnector2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4" name="Rectangle 274"/>
                        <wps:cNvSpPr/>
                        <wps:spPr>
                          <a:xfrm>
                            <a:off x="1824497" y="2887675"/>
                            <a:ext cx="540000" cy="23804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FE20CF5" w14:textId="77777777" w:rsidR="009F2651" w:rsidRDefault="009F2651" w:rsidP="002D1478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97.33%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275" name="Rectangle 275"/>
                        <wps:cNvSpPr/>
                        <wps:spPr>
                          <a:xfrm>
                            <a:off x="1661478" y="3215210"/>
                            <a:ext cx="703018" cy="23804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E17FDD9" w14:textId="0AC214E0" w:rsidR="009F2651" w:rsidRDefault="009F2651" w:rsidP="002D1478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100.00%</w:t>
                              </w:r>
                              <w:r w:rsidRPr="00A427A0"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vertAlign w:val="super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276" name="Rectangle 276"/>
                        <wps:cNvSpPr/>
                        <wps:spPr>
                          <a:xfrm>
                            <a:off x="1006068" y="2887675"/>
                            <a:ext cx="740728" cy="2380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9726EC8" w14:textId="77777777" w:rsidR="009F2651" w:rsidRDefault="009F2651" w:rsidP="002D147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</w:rPr>
                                <w:t>SELIC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277" name="Elbow Connector 277"/>
                        <wps:cNvCnPr>
                          <a:endCxn id="276" idx="1"/>
                        </wps:cNvCnPr>
                        <wps:spPr>
                          <a:xfrm rot="16200000" flipH="1">
                            <a:off x="853659" y="2854288"/>
                            <a:ext cx="215466" cy="89352"/>
                          </a:xfrm>
                          <a:prstGeom prst="bentConnector2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8" name="Rectangle 278"/>
                        <wps:cNvSpPr/>
                        <wps:spPr>
                          <a:xfrm>
                            <a:off x="376717" y="2887675"/>
                            <a:ext cx="540000" cy="23804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610DFB9" w14:textId="77777777" w:rsidR="009F2651" w:rsidRDefault="009F2651" w:rsidP="002D1478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99.97%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279" name="Rectangle 279"/>
                        <wps:cNvSpPr/>
                        <wps:spPr>
                          <a:xfrm>
                            <a:off x="5509752" y="5202067"/>
                            <a:ext cx="507361" cy="2380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06399CB" w14:textId="77777777" w:rsidR="009F2651" w:rsidRDefault="009F2651" w:rsidP="002D147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</w:rPr>
                                <w:t>CSH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280" name="Rectangle 280"/>
                        <wps:cNvSpPr/>
                        <wps:spPr>
                          <a:xfrm>
                            <a:off x="5646749" y="5524363"/>
                            <a:ext cx="370364" cy="2380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80FD591" w14:textId="77777777" w:rsidR="009F2651" w:rsidRDefault="009F2651" w:rsidP="002D147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</w:rPr>
                                <w:t>BCS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281" name="Rectangle 281"/>
                        <wps:cNvSpPr/>
                        <wps:spPr>
                          <a:xfrm>
                            <a:off x="5646749" y="5914109"/>
                            <a:ext cx="370364" cy="2380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280E6D5" w14:textId="77777777" w:rsidR="009F2651" w:rsidRDefault="009F2651" w:rsidP="002D147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</w:rPr>
                                <w:t>BCB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282" name="Elbow Connector 282"/>
                        <wps:cNvCnPr>
                          <a:endCxn id="279" idx="1"/>
                        </wps:cNvCnPr>
                        <wps:spPr>
                          <a:xfrm rot="16200000" flipH="1">
                            <a:off x="5357761" y="5169098"/>
                            <a:ext cx="217640" cy="86342"/>
                          </a:xfrm>
                          <a:prstGeom prst="bentConnector2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3" name="Rectangle 283"/>
                        <wps:cNvSpPr/>
                        <wps:spPr>
                          <a:xfrm>
                            <a:off x="4889761" y="5204688"/>
                            <a:ext cx="540000" cy="23804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62433F9" w14:textId="77777777" w:rsidR="009F2651" w:rsidRDefault="009F2651" w:rsidP="002D1478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100.00%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284" name="Elbow Connector 284"/>
                        <wps:cNvCnPr>
                          <a:endCxn id="280" idx="1"/>
                        </wps:cNvCnPr>
                        <wps:spPr>
                          <a:xfrm rot="16200000" flipH="1">
                            <a:off x="5511371" y="5508007"/>
                            <a:ext cx="200654" cy="70102"/>
                          </a:xfrm>
                          <a:prstGeom prst="bentConnector2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5" name="Rectangle 285"/>
                        <wps:cNvSpPr/>
                        <wps:spPr>
                          <a:xfrm>
                            <a:off x="4969752" y="5524362"/>
                            <a:ext cx="540000" cy="23804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5EAB2F1" w14:textId="77777777" w:rsidR="009F2651" w:rsidRDefault="009F2651" w:rsidP="002D1478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49.00%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286" name="Rectangle 286"/>
                        <wps:cNvSpPr/>
                        <wps:spPr>
                          <a:xfrm>
                            <a:off x="5223432" y="5719235"/>
                            <a:ext cx="540000" cy="23804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7DFBF70" w14:textId="77777777" w:rsidR="009F2651" w:rsidRDefault="009F2651" w:rsidP="002D1478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100.00%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287" name="Straight Connector 287"/>
                        <wps:cNvCnPr>
                          <a:stCxn id="280" idx="2"/>
                          <a:endCxn id="281" idx="0"/>
                        </wps:cNvCnPr>
                        <wps:spPr>
                          <a:xfrm>
                            <a:off x="5831931" y="5762406"/>
                            <a:ext cx="0" cy="15170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8" name="Rectangle 288"/>
                        <wps:cNvSpPr/>
                        <wps:spPr>
                          <a:xfrm>
                            <a:off x="2453848" y="3551699"/>
                            <a:ext cx="740728" cy="2380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DBFF723" w14:textId="77777777" w:rsidR="009F2651" w:rsidRDefault="009F2651" w:rsidP="002D147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</w:rPr>
                                <w:t>DHIP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289" name="Elbow Connector 289"/>
                        <wps:cNvCnPr>
                          <a:endCxn id="288" idx="1"/>
                        </wps:cNvCnPr>
                        <wps:spPr>
                          <a:xfrm rot="16200000" flipH="1">
                            <a:off x="2136620" y="3353492"/>
                            <a:ext cx="545105" cy="89351"/>
                          </a:xfrm>
                          <a:prstGeom prst="bentConnector2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0" name="Rectangle 290"/>
                        <wps:cNvSpPr/>
                        <wps:spPr>
                          <a:xfrm>
                            <a:off x="1824497" y="3549611"/>
                            <a:ext cx="540000" cy="23804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878F68B" w14:textId="77777777" w:rsidR="009F2651" w:rsidRDefault="009F2651" w:rsidP="002D1478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10.00%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291" name="Rectangle 291"/>
                        <wps:cNvSpPr/>
                        <wps:spPr>
                          <a:xfrm>
                            <a:off x="2453848" y="3861396"/>
                            <a:ext cx="740728" cy="2380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3972403" w14:textId="77777777" w:rsidR="009F2651" w:rsidRDefault="009F2651" w:rsidP="002D147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</w:rPr>
                                <w:t>ARC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293" name="Elbow Connector 293"/>
                        <wps:cNvCnPr>
                          <a:endCxn id="291" idx="1"/>
                        </wps:cNvCnPr>
                        <wps:spPr>
                          <a:xfrm rot="16200000" flipH="1">
                            <a:off x="2136620" y="3663189"/>
                            <a:ext cx="545105" cy="89351"/>
                          </a:xfrm>
                          <a:prstGeom prst="bentConnector2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4" name="Rectangle 294"/>
                        <wps:cNvSpPr/>
                        <wps:spPr>
                          <a:xfrm>
                            <a:off x="1824497" y="3859308"/>
                            <a:ext cx="540000" cy="23804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84D681F" w14:textId="77777777" w:rsidR="009F2651" w:rsidRDefault="009F2651" w:rsidP="002D1478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2.04%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295" name="Rectangle 295"/>
                        <wps:cNvSpPr/>
                        <wps:spPr>
                          <a:xfrm>
                            <a:off x="288031" y="1357916"/>
                            <a:ext cx="1260000" cy="2380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CA04FB7" w14:textId="77777777" w:rsidR="009F2651" w:rsidRDefault="009F2651" w:rsidP="002D147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rowallia New" w:hAnsi="Browallia New" w:cs="Browallia New"/>
                                  <w:b/>
                                  <w:bCs/>
                                  <w:color w:val="000000" w:themeColor="text1"/>
                                  <w:kern w:val="24"/>
                                  <w:cs/>
                                </w:rPr>
                                <w:t xml:space="preserve">ผู้ถือหุ้น </w:t>
                              </w:r>
                              <w:r>
                                <w:rPr>
                                  <w:rFonts w:ascii="Browallia New" w:hAnsi="Browallia New" w:cs="Browallia New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 xml:space="preserve">TIC </w:t>
                              </w:r>
                              <w:r>
                                <w:rPr>
                                  <w:rFonts w:ascii="Browallia New" w:hAnsi="Browallia New" w:cs="Browallia New"/>
                                  <w:b/>
                                  <w:bCs/>
                                  <w:color w:val="000000" w:themeColor="text1"/>
                                  <w:kern w:val="24"/>
                                  <w:cs/>
                                </w:rPr>
                                <w:t>อื่นๆ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296" name="Rectangle 296"/>
                        <wps:cNvSpPr/>
                        <wps:spPr>
                          <a:xfrm>
                            <a:off x="1825252" y="1357916"/>
                            <a:ext cx="1260000" cy="2380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D1F133F" w14:textId="77777777" w:rsidR="009F2651" w:rsidRDefault="009F2651" w:rsidP="002D147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rowallia New" w:hAnsi="Browallia New" w:cs="Browallia New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SEM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315" name="Elbow Connector 315"/>
                        <wps:cNvCnPr>
                          <a:stCxn id="295" idx="2"/>
                          <a:endCxn id="236" idx="0"/>
                        </wps:cNvCnPr>
                        <wps:spPr>
                          <a:xfrm rot="16200000" flipH="1">
                            <a:off x="1952745" y="561245"/>
                            <a:ext cx="329386" cy="2398814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6" name="Elbow Connector 316"/>
                        <wps:cNvCnPr>
                          <a:stCxn id="296" idx="2"/>
                          <a:endCxn id="236" idx="0"/>
                        </wps:cNvCnPr>
                        <wps:spPr>
                          <a:xfrm rot="16200000" flipH="1">
                            <a:off x="2721355" y="1329855"/>
                            <a:ext cx="329386" cy="861593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7" name="Rectangle 317"/>
                        <wps:cNvSpPr/>
                        <wps:spPr>
                          <a:xfrm>
                            <a:off x="5221698" y="926726"/>
                            <a:ext cx="1260000" cy="2380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C3223CB" w14:textId="77777777" w:rsidR="009F2651" w:rsidRDefault="009F2651" w:rsidP="002D147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rowallia New" w:hAnsi="Browallia New" w:cs="Browallia New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Golden Capital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318" name="Elbow Connector 318"/>
                        <wps:cNvCnPr>
                          <a:stCxn id="317" idx="2"/>
                          <a:endCxn id="236" idx="0"/>
                        </wps:cNvCnPr>
                        <wps:spPr>
                          <a:xfrm rot="5400000">
                            <a:off x="4203984" y="277631"/>
                            <a:ext cx="760576" cy="2534853"/>
                          </a:xfrm>
                          <a:prstGeom prst="bentConnector3">
                            <a:avLst>
                              <a:gd name="adj1" fmla="val 78175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9" name="Rectangle 319"/>
                        <wps:cNvSpPr/>
                        <wps:spPr>
                          <a:xfrm>
                            <a:off x="1825252" y="926726"/>
                            <a:ext cx="1260000" cy="2380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A93D64C" w14:textId="77777777" w:rsidR="009F2651" w:rsidRDefault="009F2651" w:rsidP="002D147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rowallia New" w:hAnsi="Browallia New" w:cs="Browallia New"/>
                                  <w:b/>
                                  <w:bCs/>
                                  <w:color w:val="000000" w:themeColor="text1"/>
                                  <w:kern w:val="24"/>
                                  <w:cs/>
                                </w:rPr>
                                <w:t>พลาซ่า แอทธินี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798" name="Elbow Connector 798"/>
                        <wps:cNvCnPr>
                          <a:stCxn id="319" idx="2"/>
                          <a:endCxn id="296" idx="0"/>
                        </wps:cNvCnPr>
                        <wps:spPr>
                          <a:xfrm rot="5400000">
                            <a:off x="2365029" y="1267692"/>
                            <a:ext cx="193147" cy="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99" name="Rectangle 799"/>
                        <wps:cNvSpPr/>
                        <wps:spPr>
                          <a:xfrm>
                            <a:off x="5221698" y="538143"/>
                            <a:ext cx="1260000" cy="2380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490FA40" w14:textId="77777777" w:rsidR="009F2651" w:rsidRDefault="009F2651" w:rsidP="002D147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rowallia New" w:hAnsi="Browallia New" w:cs="Browallia New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MM Group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800" name="Elbow Connector 800"/>
                        <wps:cNvCnPr>
                          <a:stCxn id="799" idx="2"/>
                          <a:endCxn id="317" idx="0"/>
                        </wps:cNvCnPr>
                        <wps:spPr>
                          <a:xfrm rot="5400000">
                            <a:off x="5782778" y="857806"/>
                            <a:ext cx="150540" cy="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01" name="Rectangle 801"/>
                        <wps:cNvSpPr/>
                        <wps:spPr>
                          <a:xfrm>
                            <a:off x="2902146" y="0"/>
                            <a:ext cx="1260000" cy="2380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8DD3E84" w14:textId="77777777" w:rsidR="009F2651" w:rsidRDefault="009F2651" w:rsidP="002D147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rowallia New" w:hAnsi="Browallia New" w:cs="Browallia New"/>
                                  <w:b/>
                                  <w:bCs/>
                                  <w:color w:val="000000" w:themeColor="text1"/>
                                  <w:kern w:val="24"/>
                                  <w:cs/>
                                </w:rPr>
                                <w:t>คุณเจริญ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802" name="Rectangle 802"/>
                        <wps:cNvSpPr/>
                        <wps:spPr>
                          <a:xfrm>
                            <a:off x="4270310" y="0"/>
                            <a:ext cx="1260000" cy="2380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AB442EB" w14:textId="77777777" w:rsidR="009F2651" w:rsidRDefault="009F2651" w:rsidP="002D147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rowallia New" w:hAnsi="Browallia New" w:cs="Browallia New"/>
                                  <w:b/>
                                  <w:bCs/>
                                  <w:color w:val="000000" w:themeColor="text1"/>
                                  <w:kern w:val="24"/>
                                  <w:cs/>
                                </w:rPr>
                                <w:t>คุณหญิงวรรณา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803" name="Elbow Connector 803"/>
                        <wps:cNvCnPr/>
                        <wps:spPr>
                          <a:xfrm rot="5400000">
                            <a:off x="2511572" y="177841"/>
                            <a:ext cx="688683" cy="809086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29" name="Elbow Connector 829"/>
                        <wps:cNvCnPr>
                          <a:stCxn id="801" idx="2"/>
                          <a:endCxn id="236" idx="0"/>
                        </wps:cNvCnPr>
                        <wps:spPr>
                          <a:xfrm rot="5400000">
                            <a:off x="2580845" y="974044"/>
                            <a:ext cx="1687302" cy="215301"/>
                          </a:xfrm>
                          <a:prstGeom prst="bentConnector3">
                            <a:avLst>
                              <a:gd name="adj1" fmla="val 90268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30" name="Elbow Connector 830"/>
                        <wps:cNvCnPr>
                          <a:stCxn id="802" idx="2"/>
                          <a:endCxn id="236" idx="0"/>
                        </wps:cNvCnPr>
                        <wps:spPr>
                          <a:xfrm rot="5400000">
                            <a:off x="3264927" y="289962"/>
                            <a:ext cx="1687302" cy="1583465"/>
                          </a:xfrm>
                          <a:prstGeom prst="bentConnector3">
                            <a:avLst>
                              <a:gd name="adj1" fmla="val 90268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31" name="Elbow Connector 831"/>
                        <wps:cNvCnPr/>
                        <wps:spPr>
                          <a:xfrm rot="16200000" flipH="1">
                            <a:off x="4637133" y="-656724"/>
                            <a:ext cx="319150" cy="2108684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>
                            <a:solidFill>
                              <a:schemeClr val="accent6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4" name="Elbow Connector 384"/>
                        <wps:cNvCnPr/>
                        <wps:spPr>
                          <a:xfrm rot="16200000" flipH="1">
                            <a:off x="5298979" y="4483"/>
                            <a:ext cx="319150" cy="78627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>
                            <a:solidFill>
                              <a:schemeClr val="accent6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5" name="Elbow Connector 385"/>
                        <wps:cNvCnPr>
                          <a:stCxn id="238" idx="0"/>
                          <a:endCxn id="236" idx="2"/>
                        </wps:cNvCnPr>
                        <wps:spPr>
                          <a:xfrm rot="5400000" flipH="1" flipV="1">
                            <a:off x="2852021" y="1912240"/>
                            <a:ext cx="213675" cy="715973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6" name="Elbow Connector 386"/>
                        <wps:cNvCnPr>
                          <a:stCxn id="706" idx="0"/>
                          <a:endCxn id="236" idx="2"/>
                        </wps:cNvCnPr>
                        <wps:spPr>
                          <a:xfrm rot="16200000" flipV="1">
                            <a:off x="3568292" y="1911942"/>
                            <a:ext cx="213675" cy="716567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7" name="Elbow Connector 387"/>
                        <wps:cNvCnPr>
                          <a:stCxn id="705" idx="0"/>
                          <a:endCxn id="236" idx="2"/>
                        </wps:cNvCnPr>
                        <wps:spPr>
                          <a:xfrm rot="16200000" flipV="1">
                            <a:off x="4270731" y="1209503"/>
                            <a:ext cx="213675" cy="2121446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8" name="Rectangle 388"/>
                        <wps:cNvSpPr/>
                        <wps:spPr>
                          <a:xfrm>
                            <a:off x="383578" y="1572032"/>
                            <a:ext cx="540000" cy="23804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077F99A" w14:textId="77777777" w:rsidR="009F2651" w:rsidRDefault="009F2651" w:rsidP="002D1478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1.00%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389" name="Rectangle 389"/>
                        <wps:cNvSpPr/>
                        <wps:spPr>
                          <a:xfrm>
                            <a:off x="2451370" y="1572032"/>
                            <a:ext cx="540000" cy="23804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5AF66AE" w14:textId="77777777" w:rsidR="009F2651" w:rsidRDefault="009F2651" w:rsidP="002D147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2.12%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390" name="Rectangle 390"/>
                        <wps:cNvSpPr/>
                        <wps:spPr>
                          <a:xfrm>
                            <a:off x="3528392" y="1572032"/>
                            <a:ext cx="540000" cy="23804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50303F7" w14:textId="77777777" w:rsidR="009F2651" w:rsidRDefault="009F2651" w:rsidP="002D147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37.30%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391" name="Rectangle 391"/>
                        <wps:cNvSpPr/>
                        <wps:spPr>
                          <a:xfrm>
                            <a:off x="4902460" y="1572032"/>
                            <a:ext cx="540000" cy="23804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FBC0402" w14:textId="77777777" w:rsidR="009F2651" w:rsidRDefault="009F2651" w:rsidP="002D147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37.30%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392" name="Rectangle 392"/>
                        <wps:cNvSpPr/>
                        <wps:spPr>
                          <a:xfrm>
                            <a:off x="5858048" y="1572032"/>
                            <a:ext cx="540000" cy="23804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AF27C13" w14:textId="77777777" w:rsidR="009F2651" w:rsidRDefault="009F2651" w:rsidP="002D147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22.28%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393" name="Rectangle 393"/>
                        <wps:cNvSpPr/>
                        <wps:spPr>
                          <a:xfrm>
                            <a:off x="2451370" y="1152932"/>
                            <a:ext cx="540000" cy="23804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38E92FC" w14:textId="77777777" w:rsidR="009F2651" w:rsidRDefault="009F2651" w:rsidP="002D147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100.00%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394" name="Rectangle 394"/>
                        <wps:cNvSpPr/>
                        <wps:spPr>
                          <a:xfrm>
                            <a:off x="5858048" y="748309"/>
                            <a:ext cx="540000" cy="23804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FA99C38" w14:textId="77777777" w:rsidR="009F2651" w:rsidRDefault="009F2651" w:rsidP="002D147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100.00%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395" name="Rectangle 395"/>
                        <wps:cNvSpPr/>
                        <wps:spPr>
                          <a:xfrm>
                            <a:off x="2728530" y="382441"/>
                            <a:ext cx="540000" cy="23804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8DB05E9" w14:textId="77777777" w:rsidR="009F2651" w:rsidRDefault="009F2651" w:rsidP="002D1478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50.00%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396" name="Rectangle 396"/>
                        <wps:cNvSpPr/>
                        <wps:spPr>
                          <a:xfrm>
                            <a:off x="4063322" y="382441"/>
                            <a:ext cx="540000" cy="23804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57E6EE5" w14:textId="77777777" w:rsidR="009F2651" w:rsidRDefault="009F2651" w:rsidP="002D1478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50.00%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397" name="Rectangle 397"/>
                        <wps:cNvSpPr/>
                        <wps:spPr>
                          <a:xfrm>
                            <a:off x="3745326" y="206678"/>
                            <a:ext cx="540000" cy="23804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E712A52" w14:textId="77777777" w:rsidR="009F2651" w:rsidRDefault="009F2651" w:rsidP="002D147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50.00%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398" name="Rectangle 398"/>
                        <wps:cNvSpPr/>
                        <wps:spPr>
                          <a:xfrm>
                            <a:off x="5071698" y="206678"/>
                            <a:ext cx="540000" cy="23804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671718C" w14:textId="77777777" w:rsidR="009F2651" w:rsidRDefault="009F2651" w:rsidP="002D147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50.00%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g:grpSp>
                        <wpg:cNvPr id="399" name="Group 399"/>
                        <wpg:cNvGrpSpPr/>
                        <wpg:grpSpPr>
                          <a:xfrm>
                            <a:off x="0" y="4305010"/>
                            <a:ext cx="4627209" cy="1847141"/>
                            <a:chOff x="0" y="4305010"/>
                            <a:chExt cx="4627209" cy="1847141"/>
                          </a:xfrm>
                        </wpg:grpSpPr>
                        <wps:wsp>
                          <wps:cNvPr id="400" name="Rectangle 400"/>
                          <wps:cNvSpPr/>
                          <wps:spPr>
                            <a:xfrm>
                              <a:off x="137978" y="4380363"/>
                              <a:ext cx="2460405" cy="17220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91DAEBF" w14:textId="77777777" w:rsidR="009F2651" w:rsidRDefault="009F2651" w:rsidP="002D1478">
                                <w:pPr>
                                  <w:pStyle w:val="NormalWeb"/>
                                  <w:tabs>
                                    <w:tab w:val="left" w:pos="1125"/>
                                  </w:tabs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TGH</w:t>
                                </w: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ab/>
                                </w: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cs/>
                                  </w:rPr>
                                  <w:t>บริษัท เครือไทย โฮลดิ้งส์ จำกัด (มหาชน)</w:t>
                                </w:r>
                              </w:p>
                              <w:p w14:paraId="12C5B9A5" w14:textId="77777777" w:rsidR="009F2651" w:rsidRDefault="009F2651" w:rsidP="002D1478">
                                <w:pPr>
                                  <w:pStyle w:val="NormalWeb"/>
                                  <w:tabs>
                                    <w:tab w:val="left" w:pos="1125"/>
                                  </w:tabs>
                                  <w:spacing w:before="0" w:beforeAutospacing="0" w:after="0" w:afterAutospacing="0"/>
                                  <w:rPr>
                                    <w:cs/>
                                  </w:rPr>
                                </w:pP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SEM</w:t>
                                </w: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ab/>
                                </w: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cs/>
                                  </w:rPr>
                                  <w:t>บริษัท อาคเนย์ แมเนจเม้นท์ จำกัด</w:t>
                                </w:r>
                              </w:p>
                              <w:p w14:paraId="466FA3C4" w14:textId="77777777" w:rsidR="009F2651" w:rsidRDefault="009F2651" w:rsidP="002D1478">
                                <w:pPr>
                                  <w:pStyle w:val="NormalWeb"/>
                                  <w:tabs>
                                    <w:tab w:val="left" w:pos="1125"/>
                                  </w:tabs>
                                  <w:spacing w:before="0" w:beforeAutospacing="0" w:after="0" w:afterAutospacing="0"/>
                                  <w:rPr>
                                    <w:cs/>
                                  </w:rPr>
                                </w:pP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cs/>
                                  </w:rPr>
                                  <w:t>พลาซ่า แอทธินี</w:t>
                                </w: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cs/>
                                  </w:rPr>
                                  <w:tab/>
                                  <w:t>บริษัท พลาซ่าแอทธินี โฮเต็ล (ประเทศไทย) จำกัด</w:t>
                                </w:r>
                              </w:p>
                              <w:p w14:paraId="43EA7237" w14:textId="77777777" w:rsidR="009F2651" w:rsidRDefault="009F2651" w:rsidP="002D1478">
                                <w:pPr>
                                  <w:pStyle w:val="NormalWeb"/>
                                  <w:tabs>
                                    <w:tab w:val="left" w:pos="1125"/>
                                  </w:tabs>
                                  <w:spacing w:before="0" w:beforeAutospacing="0" w:after="0" w:afterAutospacing="0"/>
                                  <w:rPr>
                                    <w:cs/>
                                  </w:rPr>
                                </w:pP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Golden Capital</w:t>
                                </w: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ab/>
                                </w: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cs/>
                                  </w:rPr>
                                  <w:t>โกลเด้น แคปปิตอล (สิงคโปร์) ลิมิเต็ด</w:t>
                                </w:r>
                              </w:p>
                              <w:p w14:paraId="142C83EC" w14:textId="77777777" w:rsidR="009F2651" w:rsidRDefault="009F2651" w:rsidP="002D1478">
                                <w:pPr>
                                  <w:pStyle w:val="NormalWeb"/>
                                  <w:tabs>
                                    <w:tab w:val="left" w:pos="1125"/>
                                  </w:tabs>
                                  <w:spacing w:before="0" w:beforeAutospacing="0" w:after="0" w:afterAutospacing="0"/>
                                  <w:rPr>
                                    <w:cs/>
                                  </w:rPr>
                                </w:pP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MM Group</w:t>
                                </w: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ab/>
                                </w: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cs/>
                                  </w:rPr>
                                  <w:t>เอ็ม เอ็ม กรุ๊ป ลิมิเต็ด</w:t>
                                </w: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br/>
                                  <w:t>SELIC</w:t>
                                </w: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ab/>
                                </w: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cs/>
                                  </w:rPr>
                                  <w:t>บริษัท อาคเนย์ประกันชีวิต จำกัด (มหาชน)</w:t>
                                </w:r>
                              </w:p>
                              <w:p w14:paraId="0ACDA358" w14:textId="77777777" w:rsidR="009F2651" w:rsidRDefault="009F2651" w:rsidP="002D1478">
                                <w:pPr>
                                  <w:pStyle w:val="NormalWeb"/>
                                  <w:tabs>
                                    <w:tab w:val="left" w:pos="1125"/>
                                  </w:tabs>
                                  <w:spacing w:before="0" w:beforeAutospacing="0" w:after="0" w:afterAutospacing="0"/>
                                  <w:rPr>
                                    <w:cs/>
                                  </w:rPr>
                                </w:pP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SEIC</w:t>
                                </w: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ab/>
                                </w: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cs/>
                                  </w:rPr>
                                  <w:t>บริษัท อาคเนย์ประกันภัย จำกัด (มหาชน)</w:t>
                                </w:r>
                              </w:p>
                              <w:p w14:paraId="0E0019B3" w14:textId="77777777" w:rsidR="009F2651" w:rsidRDefault="009F2651" w:rsidP="002D1478">
                                <w:pPr>
                                  <w:pStyle w:val="NormalWeb"/>
                                  <w:tabs>
                                    <w:tab w:val="left" w:pos="1125"/>
                                  </w:tabs>
                                  <w:spacing w:before="0" w:beforeAutospacing="0" w:after="0" w:afterAutospacing="0"/>
                                  <w:rPr>
                                    <w:cs/>
                                  </w:rPr>
                                </w:pP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TIC</w:t>
                                </w: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cs/>
                                  </w:rPr>
                                  <w:tab/>
                                  <w:t>บริษัท ไทยประกันภัย จำกัด (มหาชน)</w:t>
                                </w:r>
                              </w:p>
                              <w:p w14:paraId="34E69A61" w14:textId="77777777" w:rsidR="009F2651" w:rsidRDefault="009F2651" w:rsidP="002D1478">
                                <w:pPr>
                                  <w:pStyle w:val="NormalWeb"/>
                                  <w:tabs>
                                    <w:tab w:val="left" w:pos="1125"/>
                                  </w:tabs>
                                  <w:spacing w:before="0" w:beforeAutospacing="0" w:after="0" w:afterAutospacing="0"/>
                                  <w:rPr>
                                    <w:cs/>
                                  </w:rPr>
                                </w:pP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DHIP</w:t>
                                </w: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ab/>
                                </w: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cs/>
                                  </w:rPr>
                                  <w:t>บริษัท ทิพยประกันภัย (สปป. ลาว) จำกัด</w:t>
                                </w:r>
                              </w:p>
                              <w:p w14:paraId="0DBD577A" w14:textId="77777777" w:rsidR="009F2651" w:rsidRDefault="009F2651" w:rsidP="002D1478">
                                <w:pPr>
                                  <w:pStyle w:val="NormalWeb"/>
                                  <w:tabs>
                                    <w:tab w:val="left" w:pos="1125"/>
                                  </w:tabs>
                                  <w:spacing w:before="0" w:beforeAutospacing="0" w:after="0" w:afterAutospacing="0"/>
                                  <w:rPr>
                                    <w:cs/>
                                  </w:rPr>
                                </w:pP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ARC</w:t>
                                </w: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ab/>
                                  <w:t>Asian Reinsurance Corporation</w:t>
                                </w:r>
                              </w:p>
                              <w:p w14:paraId="33D1ADCD" w14:textId="77777777" w:rsidR="009F2651" w:rsidRDefault="009F2651" w:rsidP="002D1478">
                                <w:pPr>
                                  <w:pStyle w:val="NormalWeb"/>
                                  <w:tabs>
                                    <w:tab w:val="left" w:pos="1125"/>
                                  </w:tabs>
                                  <w:spacing w:before="0" w:beforeAutospacing="0" w:after="0" w:afterAutospacing="0"/>
                                  <w:rPr>
                                    <w:cs/>
                                  </w:rPr>
                                </w:pP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SECAP</w:t>
                                </w: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ab/>
                                </w: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cs/>
                                  </w:rPr>
                                  <w:t>บริษัท อาคเนย์แคปปิตอล จำกัด</w:t>
                                </w:r>
                              </w:p>
                              <w:p w14:paraId="0E055A15" w14:textId="77777777" w:rsidR="009F2651" w:rsidRDefault="009F2651" w:rsidP="002D1478">
                                <w:pPr>
                                  <w:pStyle w:val="NormalWeb"/>
                                  <w:tabs>
                                    <w:tab w:val="left" w:pos="1125"/>
                                  </w:tabs>
                                  <w:spacing w:before="0" w:beforeAutospacing="0" w:after="0" w:afterAutospacing="0"/>
                                  <w:rPr>
                                    <w:cs/>
                                  </w:rPr>
                                </w:pP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SBL</w:t>
                                </w: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ab/>
                                </w: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cs/>
                                  </w:rPr>
                                  <w:t>บริษัท สินบัวหลวงลิสซิ่ง จำกัด</w:t>
                                </w:r>
                              </w:p>
                            </w:txbxContent>
                          </wps:txbx>
                          <wps:bodyPr lIns="36000" tIns="0" rIns="36000" bIns="0" rtlCol="0" anchor="t"/>
                        </wps:wsp>
                        <wps:wsp>
                          <wps:cNvPr id="401" name="Rectangle 401"/>
                          <wps:cNvSpPr/>
                          <wps:spPr>
                            <a:xfrm>
                              <a:off x="2593816" y="4380363"/>
                              <a:ext cx="2033393" cy="17220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E5D8B7A" w14:textId="77777777" w:rsidR="009F2651" w:rsidRDefault="009F2651" w:rsidP="002D1478">
                                <w:pPr>
                                  <w:pStyle w:val="NormalWeb"/>
                                  <w:tabs>
                                    <w:tab w:val="left" w:pos="848"/>
                                  </w:tabs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SBC</w:t>
                                </w: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ab/>
                                </w: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cs/>
                                  </w:rPr>
                                  <w:t>บริษัท สินบัวหลวงแคปปิตอล จำกัด</w:t>
                                </w:r>
                              </w:p>
                              <w:p w14:paraId="65BCBBD5" w14:textId="77777777" w:rsidR="009F2651" w:rsidRDefault="009F2651" w:rsidP="002D1478">
                                <w:pPr>
                                  <w:pStyle w:val="NormalWeb"/>
                                  <w:tabs>
                                    <w:tab w:val="left" w:pos="848"/>
                                  </w:tabs>
                                  <w:spacing w:before="0" w:beforeAutospacing="0" w:after="0" w:afterAutospacing="0"/>
                                  <w:rPr>
                                    <w:cs/>
                                  </w:rPr>
                                </w:pP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CCL</w:t>
                                </w: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ab/>
                                </w: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cs/>
                                  </w:rPr>
                                  <w:t>บริษัท คอนเซพ แลนด์ 5 จำกัด</w:t>
                                </w:r>
                              </w:p>
                              <w:p w14:paraId="147EC59B" w14:textId="77777777" w:rsidR="009F2651" w:rsidRDefault="009F2651" w:rsidP="002D1478">
                                <w:pPr>
                                  <w:pStyle w:val="NormalWeb"/>
                                  <w:tabs>
                                    <w:tab w:val="left" w:pos="848"/>
                                  </w:tabs>
                                  <w:spacing w:before="0" w:beforeAutospacing="0" w:after="0" w:afterAutospacing="0"/>
                                  <w:rPr>
                                    <w:cs/>
                                  </w:rPr>
                                </w:pP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SEAD</w:t>
                                </w: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ab/>
                                </w: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cs/>
                                  </w:rPr>
                                  <w:t>บริษัท อาคเนย์ แอดไวซ์เซอรี่ จำกัด</w:t>
                                </w:r>
                              </w:p>
                              <w:p w14:paraId="5E6F7C03" w14:textId="77777777" w:rsidR="009F2651" w:rsidRDefault="009F2651" w:rsidP="002D1478">
                                <w:pPr>
                                  <w:pStyle w:val="NormalWeb"/>
                                  <w:tabs>
                                    <w:tab w:val="left" w:pos="853"/>
                                  </w:tabs>
                                  <w:spacing w:before="0" w:beforeAutospacing="0" w:after="0" w:afterAutospacing="0"/>
                                  <w:rPr>
                                    <w:cs/>
                                  </w:rPr>
                                </w:pP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TCC Card</w:t>
                                </w: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ab/>
                                </w: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cs/>
                                  </w:rPr>
                                  <w:t>บริษัท ทีซีซี พริวิเลจ การ์ด จำกัด</w:t>
                                </w:r>
                              </w:p>
                              <w:p w14:paraId="75F55B79" w14:textId="77777777" w:rsidR="009F2651" w:rsidRDefault="009F2651" w:rsidP="002D1478">
                                <w:pPr>
                                  <w:pStyle w:val="NormalWeb"/>
                                  <w:tabs>
                                    <w:tab w:val="left" w:pos="853"/>
                                  </w:tabs>
                                  <w:spacing w:before="0" w:beforeAutospacing="0" w:after="0" w:afterAutospacing="0"/>
                                  <w:rPr>
                                    <w:cs/>
                                  </w:rPr>
                                </w:pP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SEA</w:t>
                                </w: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ab/>
                                </w: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cs/>
                                  </w:rPr>
                                  <w:t>บริษัท ศูนย์วิชาการอาคเนย์ จำกัด</w:t>
                                </w:r>
                              </w:p>
                              <w:p w14:paraId="60C32FBC" w14:textId="77777777" w:rsidR="009F2651" w:rsidRDefault="009F2651" w:rsidP="002D1478">
                                <w:pPr>
                                  <w:pStyle w:val="NormalWeb"/>
                                  <w:tabs>
                                    <w:tab w:val="left" w:pos="853"/>
                                  </w:tabs>
                                  <w:spacing w:before="0" w:beforeAutospacing="0" w:after="0" w:afterAutospacing="0"/>
                                  <w:rPr>
                                    <w:cs/>
                                  </w:rPr>
                                </w:pP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SEA PTE</w:t>
                                </w: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ab/>
                                  <w:t>SOUTHEAST ADVISORY PTE. LTD.</w:t>
                                </w: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br/>
                                  <w:t>RDD</w:t>
                                </w: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ab/>
                                </w: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cs/>
                                  </w:rPr>
                                  <w:t>บริษัท รถดีเด็ด ออโต้ จำกัด</w:t>
                                </w: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br/>
                                  <w:t>S Sofin</w:t>
                                </w: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ab/>
                                </w: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cs/>
                                  </w:rPr>
                                  <w:t>บริษัท เอส โซฟิน จำกัด</w:t>
                                </w: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br/>
                                  <w:t>ASH</w:t>
                                </w: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ab/>
                                </w: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cs/>
                                  </w:rPr>
                                  <w:t>บริษัท เอเชียติ๊กเฮาส์ จำกัด</w:t>
                                </w:r>
                              </w:p>
                              <w:p w14:paraId="3B0B2606" w14:textId="77777777" w:rsidR="009F2651" w:rsidRDefault="009F2651" w:rsidP="002D1478">
                                <w:pPr>
                                  <w:pStyle w:val="NormalWeb"/>
                                  <w:tabs>
                                    <w:tab w:val="left" w:pos="853"/>
                                  </w:tabs>
                                  <w:spacing w:before="0" w:beforeAutospacing="0" w:after="0" w:afterAutospacing="0"/>
                                  <w:rPr>
                                    <w:cs/>
                                  </w:rPr>
                                </w:pP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CSH</w:t>
                                </w: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ab/>
                                </w: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cs/>
                                  </w:rPr>
                                  <w:t>บริษัท แคปปิตอล เซอร์วิส โฮลดิ้ง จำกัด</w:t>
                                </w:r>
                              </w:p>
                              <w:p w14:paraId="35BE8F25" w14:textId="77777777" w:rsidR="009F2651" w:rsidRDefault="009F2651" w:rsidP="002D1478">
                                <w:pPr>
                                  <w:pStyle w:val="NormalWeb"/>
                                  <w:tabs>
                                    <w:tab w:val="left" w:pos="853"/>
                                  </w:tabs>
                                  <w:spacing w:before="0" w:beforeAutospacing="0" w:after="0" w:afterAutospacing="0"/>
                                  <w:rPr>
                                    <w:cs/>
                                  </w:rPr>
                                </w:pP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BCS</w:t>
                                </w: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ab/>
                                </w: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cs/>
                                  </w:rPr>
                                  <w:t>บริษัท บิ๊กซี เซอร์วิสเซส จำกัด</w:t>
                                </w:r>
                              </w:p>
                              <w:p w14:paraId="6A86458C" w14:textId="77777777" w:rsidR="009F2651" w:rsidRDefault="009F2651" w:rsidP="002D1478">
                                <w:pPr>
                                  <w:pStyle w:val="NormalWeb"/>
                                  <w:tabs>
                                    <w:tab w:val="left" w:pos="853"/>
                                  </w:tabs>
                                  <w:spacing w:before="0" w:beforeAutospacing="0" w:after="0" w:afterAutospacing="0"/>
                                  <w:rPr>
                                    <w:cs/>
                                  </w:rPr>
                                </w:pP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BCB</w:t>
                                </w: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ab/>
                                </w: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cs/>
                                  </w:rPr>
                                  <w:t>บริษัท บิ๊กซี อินชัวรันส์ โบรคเกอร์ จำกัด</w:t>
                                </w:r>
                              </w:p>
                            </w:txbxContent>
                          </wps:txbx>
                          <wps:bodyPr lIns="36000" tIns="0" rIns="36000" bIns="0" rtlCol="0" anchor="t"/>
                        </wps:wsp>
                        <wps:wsp>
                          <wps:cNvPr id="402" name="Rectangle 402"/>
                          <wps:cNvSpPr/>
                          <wps:spPr>
                            <a:xfrm>
                              <a:off x="0" y="4305010"/>
                              <a:ext cx="4601295" cy="18471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C26F429" w14:textId="77777777" w:rsidR="009F2651" w:rsidRDefault="009F2651" w:rsidP="002D1478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lIns="36000" tIns="0" rIns="36000" bIns="0" rtlCol="0" anchor="t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03.25pt;height:477.65pt;mso-position-horizontal-relative:char;mso-position-vertical-relative:line" coordsize="64816,61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2VOXRYAAKYnAQAOAAAAZHJzL2Uyb0RvYy54bWzsXdty47i1fU9V/kGl92kTAK+ucefBM9NJ&#10;VXIylTnJu6yblaJIFaVuu/8+awMkQFKgTdqyW5SRSvXIlEiR0L6svfYFP//lcZtOvi2L/SbPbqbs&#10;kzedLLN5vthk65vpv///t5/i6WR/mGWLWZpny5vp9+V++pfPf/7Tzw+76yXP7/N0sSwmuEi2v37Y&#10;3UzvD4fd9dXVfn6/3M72n/LdMsObq7zYzg74s1hfLYrZA66+Ta+454VXD3mx2BX5fLnf4+gv6s3p&#10;Z3n91Wo5P/xztdovD5P0Zop7O8h/C/nvHf179fnn2fW6mO3uN/PyNmYvuIvtbJPhS/WlfpkdZpOv&#10;xeboUtvNvMj3+erwaZ5vr/LVajNfymfA0zCv9TRfivzrTj7L+vphvdPLhKVtrdOLLzv/v2+/F5PN&#10;4mbKhT+dZLMtfiT5vRNOi/OwW1/jM1+K3R+734vywFr9Rc/7uCq29F88yeRRLut3vazLx8NkjoOh&#10;SBiPgulkjvdCLwxZHKiFn9/j1zk6b37/a3WmH7MwgQjJM1nA8X8686r64iu6P307DzsI0d6s0/51&#10;6/TH/Wy3lMu/pzXQ64QnUev0a3qXP0xu8yyDnOXFhAv5XHQb+PxtVi7Y/nqPtatWa1LkkMLA9+h/&#10;UmbKtRNYliiOphOs0k9+EgpeiqdexzgOY6EWAysR+V7cWIzZ9a7YH74s8+2EXtxM75bZQd+dkN81&#10;+/b3/UEK6qJ8iNniv2w6WW1TyP23WToJ5H2pRS4/jeWurkynphn9u8/TzeK3TZrKP4r13W1aTHCB&#10;m+mtejR1idrHcBk6Fb9ZtSLy1eF7ulSX/ddyBVGExDB5r9IILPVlZ/M5noeVj5xm+DSdtsIt6BPV&#10;gj55Yvl5OnUpDcSQk/UZ8pvz7KBP3m6yvLDd9uGxuuWV+ny1Auq5aQnu8sV3KStyaSDBpHfvIsph&#10;Jcr/ggTPsnW6hBCHtMR0AxBirfXVT1ZpnlZ5HkRcQJJJbFnCA+GXyl2JLfPjxEvwAVJiLmLPF0+L&#10;bYF7McKqxKguf1lOYofjJE+Th5tpEvBALX1DJsmHGPExv8OLRJLbfttKJOlW9vezxVIpQF2FtCxK&#10;q2WX2h7i/t5Sm2pF65Taw+PdYykoSoAn6d8ymNwIfplcrfwDL4r60Tt99JDe5sopz7L5fQ6fPD8U&#10;UjBK2X83JYDJVfa8rgTRICUIgkSUppuLKPJCKeKwMKUjYyyGuU6UDvhe5AVSSbQfMwa2NN3P6UBN&#10;hiF6TUm/WyuBSr9u/5EvlEgmJJOl2umPS5FsXGmAPtm+Je7zLf3dgNM55SuNpyCdk2hN+hTjO8aq&#10;eoB2x6onUU1//+N5EQsVbHK6p7xlp4Y73etAaT39nYqUKtcwZrcHF3Sse3SwdOm9sJ8f+34QA0RK&#10;ZOf8HgWmTvcA36vYrFeENET3JK4au98DPrTp3rC4S/giiTzn9xzm1KHaC9iJIbrnV75h3H7PEu6R&#10;Hg3xewJMnI734jgKwW7ifBPvIdiLeMlbOsrDQtSNl/KQEFDDpHGrgg6/2kx2pKjlMggjJltKd7a4&#10;fczkAkjPU3K1FHM0Pkl/HFPeLCRiiKihVbrZ/bVieSv2OxIMpLeCknHAYgVFjUqB8fbDkkFJfHyY&#10;NK6bQGlw34pIkGy2OqlOJ9ro7Cah8krqsIes23lBx2YXC1tezJ6YiYhfa7MJdBA/eSmez7PZggfc&#10;i5BkoYgmjmI/lKjMiKFK3LwhmY1UGXSE1E3z3C5qP0HUrtH1qE02g/k8knEcHCLjPmNJFCgZF5z7&#10;QkjGrSbj0IAQScEfm7CxEczdmZUaje3U5QTqogHxuNUFUnysLpo870dy1dUFGCREoQTUzamLyix9&#10;+ByoxMM6ZzFudeE2dSkLgXrWAzS8CwpW/HYZS+C8CxgbMiAfsmRAqosG5eNWF2Ao5V2O4memieqy&#10;EqwdPxOQO2n8nIRRFEJ/EbgIljCBWLnhpTiLQh9fSqAO7JXfLKQ7KkA4Zfz8DkjOxdgU4r558WME&#10;2sUCqDQz3AtQCT9JtKhyHiZBS1RdjN2oXKsQFtQZoc2ZVoJJs24C0XHbdVtqnGnOt5eQBzxCigAX&#10;kkSSSxGg5FmSv0qIm0lyO/vZw6SftS7oKHPcuqBT1ccYR1NqXRgH4n9KjBMwjpy3zhH4PG4RVzJH&#10;gPclxklEq1ngTTGOyxHoQn2zFJ21w0olyBaUsOWdin0jZsv+4iBupXeOoG7aBWB1mYsyhJDL/lLZ&#10;vUQrl2naNSMybtPenf5lms/qMu3Qo1Oadh9BAFqaVPjqIX5VFRlGpwI/YFSyWJn2qqmmakCrMrq2&#10;1ieX/i07s5qRxAvKhc7atNvSv0wzTb1Qux/6kUeNkF2o3YWmYw1NNSE3apsNMv2Yf1EMe2/8Uhdy&#10;4JcAFEyTKnRCPlYh10TcuIXclrXlOp7uZckbID3wo6DNhzuQfuEgXfN149YFnZI94l+4DkM6QDpU&#10;5sQgXUSUOJI5JoGRDr4MnGsgHbXQmIGgQfo75pgMMn1RJVAPstEeyroazUE1mlynTE2zNeYHDOJf&#10;gF+olFiJYRBgQojLH/UfnHHWnLlmlMdts21JUq6x2XD8IocHtGytwy8Xjl80KT1uXQAc6KiRwdAW&#10;Q7vbekygMqfGLx6qz5TjANPDfRlTGPwSetz38KUVyejwy4+oODBQ7vzyR6BKLPyLdlu9THuDf7FW&#10;SMrhYEoM36R70PWYUDleKV3KxHTO7xrSIWvSJmO22TywCDkdNNb6+UaqOv/isySI41bVvMMvF45f&#10;dOZl3LqgCwba/AsG39U0woJfpB6dNkkaCo8mQCI7BRfBQk8Gzga/BCLCAD6DX1yS1OEXNcexGl4a&#10;6Jy/4V84Dg4x7XX8AtMe+VGrDMvlj0aaPzKJxHHbbEslAFdF5r2TpA38EiBS9FtJUodfLhu/mHzj&#10;qHUh1AUDR/gFbxmzb8Uv0KPT4pcgiTEeWOIXwcMQI3JwBzX84gPAlGNzYle/S4vzAzo+zph/4TSW&#10;oN3QTQeNID8fmjbwSyBEGLn80WXkj0xGfNw2W+f8ayAdvZ1DhLyBX+IQA6cdfqHhU8qkfoD+I5NU&#10;H7cu6IKBY/xSLxuw4Rdqhz4xfgmiCB6I+JcwiJOwxWmiGAGdfoZ/cfkjh1+a/AskxoJfhpUGNPCL&#10;NO0ykVqH0WrOHqUxXf5o2ux6OOf6F1MjMm6b3Znz56Et578/VGMlMcC/NNnSU0OkzchJ2phGmXNl&#10;VksqRxl++uN45KQiIhEB64mT8tV/WrMnOeMxE8quY6eOWATVt5fbd3CM06g2sOIsFDQ9TQGJPu1H&#10;b7vzkhtV2THt7KzDWJ1hPUY19TyrBdVE7MRVvSLG9k3Yk0lV9UZB0t7AyU+EF0EvZVUMJsdIbwVe&#10;oo/sv7L1zk2OGTRJ/6xFvjuRit1bTGhrFfkTA3mIPCfWR4o8xq2KsEVE+hj9SkP6K5F/RyDvRP5y&#10;RN6WbFWi1jsP1RiWJKdPtnP+rlisvs3fiMC+hsLjBvu2ZKtqtnuZkFNFpGrbdhFtFahovrI5c1XF&#10;IGcd0Wo0O2ohj3QWtcbI46CBLc+nnbgfiNiHS+iaLeAqCi68okDD3HHrgk7BHsWu4MaNRliAPLY2&#10;OC0jj52HGfbBKnUqcBPB5B7scrZwkxf6sbDonOPSyJZsxUEjyMNMu5sIRnvAf7Bhj6qQifDuuE17&#10;d7IVe+IYjbCa9hNzNMS5o81bcTRuIpjMY7thA0OGDfDIlmzFQSPIz5t2FnPfT8BddqF2V+w+1mL3&#10;y2hQorzkUUWk2o+yN//CwpBRF4fkw2kimBrkbfgXDMXz0Nwo+XBXUTCiigKhOYpxAxOdL63zL5pb&#10;6tV2zTwv9MC+d1pyx79cNv+CCo/S849bF7oTqcjSG2xjBelVCY3qDC0dhPok/XFcQvP0rq1xIEI0&#10;VimVcvTLwtEvVw/5MIwOg3wMX4Y1pApswE2D3R1Ep6kWmzRFBr0qfD47LnDIPA2habhxW2xbilQ1&#10;HfWG6EHgYdNWcCwQcmxRzD1VNGMguttWL/vw2+oJTdKNWl9iW7YVBw22eZ63CTAkMvIVNAnQvy3C&#10;Vt2MQExL1fhvViSfBBhwJs1vnm4Wv8EsW2zxO1R7qRLMjgoCeUv3s8VSFRZ8MNpe7eRLNnjc+qIz&#10;srXoONbRTq/ouKEvCfOZ12qKdfri/AtmO19CBB3rlO9RBQPeMl7GGkHDpZyypzAQaCmkrnbCdRhl&#10;7CWtUmS3b2tWFQTXIxuXChsUZtPUsKMwGweNsD8Pqfw4xu57pahyzw/b2++5VNhIU2HorLsIu67z&#10;vcd2vZ71tdl1ijlOatcDxkTZK47YPfbaG5phgn0YlPFH5DHPtZi4Eof5cih9SjsMH9t1DdN6QX8/&#10;CQ21JENlKYs1asm1mIyzxQTd1Bdh123Z31j7rF5Cjl3OhA8+WeLsiCVcxTJOyEffYiJ0smjcJI5O&#10;6/5xKGab9f1hcptn2XJ+yIsJj7UmQ9or/FKbm6DhS2W6a3MTwAQpaCMZVLnjsr5IO+lLfGC+Wk2Q&#10;yAxiwZJyKkIQhdgZQWqc0RggJiJPWcBApZKh6e4JTzfZUnKhs29/3x/UR6sdW+kr00wSkT+WKHV7&#10;QJE0POx3k8dtmuHVbn8zvT8cdtdXV5I+nu0/bTfzIt/nq8Oneb69gqRsXoBZbClfFUvSDfQy5/Vm&#10;KmHbA8oV81x4Mc9lVG/GOjV8HLLqJ9TWGra3btehR6cMWRsV9yJA53nlTMoxOG4P7nNovz3nZqrE&#10;lrnFwTIK6WXa6xX3IkBwioE3ON/gDkczjpRm9LUgjBqpJ7Z0Kw4OEfIGfolDJpIWuHb45bLxi9p6&#10;jvDuuHVB55WO8EtSzy5VIWsdv5AevRl+CUPBAK5ajiNgHghTOdUJ4+VVEfS7DDIzTtttT/xYrfvZ&#10;be/HE51BqlXS4OAQ097AL3GA4XmtjL7DL2PFLzIeGr/NtuWMkmE5Ix7HXjUxFRUsCWvBF8bDN55B&#10;3Ku88pVm15VOSrZ4f/ieLj//TIJ/eLx7hNPG/HPt3ceNX2ypJYXFe3ORMPgo9VWpJeaU4QOO/1Aj&#10;ccfuGATTjqEN5uktg4EqMF/LP8F9KCxfUYY1nlLP7e6Rf5oU+QEpJQz+UO5DD+6uJaawmyxGO+AL&#10;qWQyZAilmzBf8EQgO1xW9idxzIZMLHbTut2mU6XpLzfNFAA3ZZHNsV7UqxBseoFTZYz7DnrBIzD4&#10;gdILBiWI8boR/9YVA5wTQhN6vztre7fMDjoH7fTC6UVbL3TJgomWBRpxjad4vqgYdTmoeldTGRIM&#10;5eYukJCeTymm7tqSspdaK+F7lC2c84RY5b3Hj510UcOxj9AFSrVErsFOpDEn9BGKXVLtEWUlj889&#10;gY03JWDi6DZRgzBMQi3C9nDVtlXYP9zHVIc3cAxRzNRYIjgcWQYkZXpYFdAr4/keqmLXMddtMqTb&#10;BHVjFWCqO4Z6PcPzjqEeVTvH8BGDag2tx8wwRYRtVIV+2zHQWwYqHQcPUo26ggdwVMpp9A6qLY4B&#10;W2oFHldN8mBso7Bd8UMFoD7cE2XM1Bf1y5a5YMEFC81gIUosPoEOGg143ifUgwUM08fobzrdABmX&#10;ddheeNWEDi7H7BPQDNjlE+gtoxHHPkGqUYdPMIHEa3xCEMWIEVRAHuOPdtU/Czx4EucSXFP6axsB&#10;Ys9SSEcHjQI87xJ44nHmAwxVCMV5AywfQuyPQB1p/Dxub6DHkZhoOVb94CWGel4NfGytIjC12anB&#10;x9t8AlPOSos5bjXoLCVFqVH1hCWDWj7vfvd7QfifdqJVmWNbkItJDAHt8kK9ikA2qvLWuAmMMQlp&#10;PIqsCvUSTzUWn0VWrFjf3aaFajq5VRnx0ribTkncKHVPqkIduR5kNMqSHXpvyDBQx36+vr8xJkLF&#10;zvjQW6XoWlMBEhF1oHuz/flr0D0PYi8uaycS9BioyhWjDCyMIwHfo4onWICx/3THJ9YGYDa1DSqu&#10;61IBzb25lqsVer6r6CLP6KVi+rab8e10jr3FO5XB7E3QoQwQwzdVBmwCjR5H0JvwDDxOkrAq0ij7&#10;HRvKwNAP74eyosJpg5ZJlxgbkhjDRIVubajHvUT8dGKcp6vj/BBjpzAImIT6pzBARYWsfjMmHmkF&#10;cDiVhQfcQWb49Ca+Pkn2pSZeGUaZBoLK1RpnZteUNv5ltr9X2Ei+VT6EA0PLVQUHTd22igzoZyZ0&#10;iBkPqpz7zYc9YMfbLomnt0oZfw7VPy3xAUrdEoxTJ4n3fTXU0C7uURxytUfpiU24k3bIHNa8wi5V&#10;apIOaiLK1jyvz6BPlv1g40U7woxjayd76a2mtMu1Odw+Znhe4A+MMapWDZ/DWtoqqCVAeXqCTzMO&#10;nugCavnqP9W0p7IyiMe0lwCcEsXGCeMY8kN3abSHZkLQDmMUHEeoGFXbQJ6h9rjKIM0UmKU4uwZL&#10;WZdvj43pracUJEIi6oQK0nQpbb0QQYhYveSMEsYSvxUaNPWCYBbdvNMLFxi8aCaWwHy3Ds6I3npa&#10;L6rWm8p0v8pxPK0XlGaIqr5P7iWBYmbt/oIzZOaQmnOK4QaXv3RYnMBcuFIxTHKMDhqVeD45JmJ0&#10;ZaqKBsoEeGpbKSO0KmlQRsQi9lRZUbcxL0DQPTXNMMtptxfcIdHvkwdAK6iNYkr0W7h6z0jVNSF3&#10;NiGDxijlYMyZL2GGwNVlvJ4qeF7G0QWJeeMqAeyE/JI2wVNjaoi2GbWQ20bDiYGj4UTAY1HBcmfJ&#10;67CiR2vLOXeBYXzCJVhy22g4MXA0nI/sqB86S0409mVtZ6ra6sZvycGLtPecIKs8BJIHMQoRfIfJ&#10;L1DIdVZn3HBFV6PVMHljpOFATM6QpnKBZ1XLMna4opM54xZynZytC7lWYKRlnxfyuiWPkH1t7xvq&#10;yJWRTjsMdD5m3DIOevwYrWj97SXjmKyDmQgKkouY++0SYifjY5VxnVsZt4wjNXos41p/e8k4tvcR&#10;gquUp5PxS6JWdLJk3DKuM6R1rKL1t5eMC4wNRNGvKvj1whBJIZmlWeoNTtTUQap2QUGOSwTNMQGu&#10;agA4a/pQJ0vGLeO2ZGdjSkgPPO5FeqAadzKeprokZeQxJyjht6bI19frYveHrA1e0z5s1QBMM7vj&#10;S5F/3U1ENbdDfuoLnVPWq5dXMG15xOGWxYYKP/vCC7DdcdPw+qjLRTmJSsGz2I9YBbHn9/9U2xFa&#10;zp7f/1oa7q7zdQ4fKeTarZU10G+7zx02zT1GZXRwCE+KnG5Sli74cEgibE08oUyBX+1pwSLOPSZ9&#10;mn5wVSr/ZZlvJ1QzfzMthhQv0K/XLllA3YQs8y03cqS13L9N36GaIvRk/XC3U3qybAI/AVboBcXH&#10;qXGHqjXruNRej0gPdUdHwykJmow/nRz+lmF7Rbwo5Ivy6J0+ekhvc/Qy4wOzbH6fFzfTA0nOO9fv&#10;+7YZDXRwiBBzTJqNaYguFehbpdgTQoBclWXGTopl+5+qdT0DKdaJnTFLsSVl5Q8csQBNlPJrdV8e&#10;4zQCnQKHmvs6oRVudD+1TOLdWkGb9Ov2H/lCtVlE1JIiDUatA0NavcaVmn1UC3RUleeoHXmdpcdP&#10;2FlFbyy9nk/wJjpiwIu0/+vrhzUwGu5sXcx295v5L7PDrP63/NT1kuf3ebpYFp//JwAAAAD//wMA&#10;UEsDBBQABgAIAAAAIQDWL98k3QAAAAYBAAAPAAAAZHJzL2Rvd25yZXYueG1sTI/NasMwEITvhb6D&#10;2EJvjewGl8a1HEJoewqF/EDIbWNtbBNrZSzFdt6+Si7tZWCZZeabbD6aRvTUudqygngSgSAurK65&#10;VLDbfr28g3AeWWNjmRRcycE8f3zIMNV24DX1G1+KEMIuRQWV920qpSsqMugmtiUO3sl2Bn04u1Lq&#10;DocQbhr5GkVv0mDNoaHClpYVFefNxSj4HnBYTOPPfnU+La+HbfKzX8Wk1PPTuPgA4Wn0f89www/o&#10;kAemo72wdqJREIb4u9680JSAOCqYJckUZJ7J//j5LwAAAP//AwBQSwECLQAUAAYACAAAACEAtoM4&#10;kv4AAADhAQAAEwAAAAAAAAAAAAAAAAAAAAAAW0NvbnRlbnRfVHlwZXNdLnhtbFBLAQItABQABgAI&#10;AAAAIQA4/SH/1gAAAJQBAAALAAAAAAAAAAAAAAAAAC8BAABfcmVscy8ucmVsc1BLAQItABQABgAI&#10;AAAAIQAqT2VOXRYAAKYnAQAOAAAAAAAAAAAAAAAAAC4CAABkcnMvZTJvRG9jLnhtbFBLAQItABQA&#10;BgAIAAAAIQDWL98k3QAAAAYBAAAPAAAAAAAAAAAAAAAAALcYAABkcnMvZG93bnJldi54bWxQSwUG&#10;AAAAAAQABADzAAAAwRk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Elbow Connector 235" o:spid="_x0000_s1027" type="#_x0000_t34" style="position:absolute;left:31857;top:-4963;width:6887;height:21574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9OBcgAAADcAAAADwAAAGRycy9kb3ducmV2LnhtbESPQWvCQBSE74L/YXmFXopummLR6Cqh&#10;pbRQKRgF8fbMvibB7NuQ3cbor+8WCh6HmfmGWax6U4uOWldZVvA4jkAQ51ZXXCjYbd9GUxDOI2us&#10;LZOCCzlYLYeDBSbannlDXeYLESDsElRQet8kUrq8JINubBvi4H3b1qAPsi2kbvEc4KaWcRQ9S4MV&#10;h4USG3opKT9lP0ZBt48Pn2aWrq/pw3Eyy/j91X3tlbq/69M5CE+9v4X/2x9aQfw0gb8z4QjI5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CB9OBcgAAADcAAAADwAAAAAA&#10;AAAAAAAAAAChAgAAZHJzL2Rvd25yZXYueG1sUEsFBgAAAAAEAAQA+QAAAJYDAAAAAA==&#10;" strokecolor="#c00000"/>
                <v:rect id="Rectangle 236" o:spid="_x0000_s1028" style="position:absolute;left:25723;top:19253;width:14890;height:2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I7GcMA&#10;AADcAAAADwAAAGRycy9kb3ducmV2LnhtbESPQYvCMBSE7wv+h/AEL4um6iJSjSJCRS8Lq4LXR/Ns&#10;q81LbVKt/34jCB6HmfmGmS9bU4o71a6wrGA4iEAQp1YXnCk4HpL+FITzyBpLy6TgSQ6Wi87XHGNt&#10;H/xH973PRICwi1FB7n0VS+nSnAy6ga2Ig3e2tUEfZJ1JXeMjwE0pR1E0kQYLDgs5VrTOKb3uG6NA&#10;Ntvd5vuU7prLT5Ek6+Y2pV9UqtdtVzMQnlr/Cb/bW61gNJ7A60w4An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tI7GcMAAADcAAAADwAAAAAAAAAAAAAAAACYAgAAZHJzL2Rv&#10;d25yZXYueG1sUEsFBgAAAAAEAAQA9QAAAIgDAAAAAA==&#10;" filled="f" strokecolor="black [3213]">
                  <v:textbox inset="2mm,0,2mm,0">
                    <w:txbxContent>
                      <w:p w14:paraId="6FF63F28" w14:textId="77777777" w:rsidR="009F2651" w:rsidRDefault="009F2651" w:rsidP="002D1478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rowallia New" w:hAnsi="Browallia New" w:cs="Browallia New"/>
                            <w:b/>
                            <w:bCs/>
                            <w:color w:val="000000" w:themeColor="text1"/>
                            <w:kern w:val="24"/>
                          </w:rPr>
                          <w:t>TGH</w:t>
                        </w:r>
                      </w:p>
                    </w:txbxContent>
                  </v:textbox>
                </v:rect>
                <v:rect id="Rectangle 237" o:spid="_x0000_s1029" style="position:absolute;left:5593;top:23770;width:11874;height:40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Hbq8UA&#10;AADcAAAADwAAAGRycy9kb3ducmV2LnhtbESPQWvCQBSE70L/w/IK3nRTC62N2YiUxlZPJhXPj+xr&#10;Epp9G7KrRn99Vyh4HGbmGyZZDqYVJ+pdY1nB0zQCQVxa3XClYP+dTeYgnEfW2FomBRdysEwfRgnG&#10;2p45p1PhKxEg7GJUUHvfxVK6siaDbmo74uD92N6gD7KvpO7xHOCmlbMoepEGGw4LNXb0XlP5WxyN&#10;AlyZzecuu1Zvx8NHtp3v8zJfD0qNH4fVAoSnwd/D/+0vrWD2/Aq3M+EIyP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sdurxQAAANwAAAAPAAAAAAAAAAAAAAAAAJgCAABkcnMv&#10;ZG93bnJldi54bWxQSwUGAAAAAAQABAD1AAAAigMAAAAA&#10;" fillcolor="#f2f2f2 [3052]" strokecolor="#d8d8d8 [2732]">
                  <v:textbox inset="2mm,0,2mm,0">
                    <w:txbxContent>
                      <w:p w14:paraId="54E1D9F1" w14:textId="77777777" w:rsidR="009F2651" w:rsidRDefault="009F2651" w:rsidP="002D1478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rowallia New" w:hAnsi="Browallia New" w:cs="Browallia New"/>
                            <w:b/>
                            <w:bCs/>
                            <w:color w:val="000000" w:themeColor="text1"/>
                            <w:kern w:val="24"/>
                            <w:cs/>
                          </w:rPr>
                          <w:t>กลุ่มธุรกิจ</w:t>
                        </w:r>
                      </w:p>
                      <w:p w14:paraId="7772C87E" w14:textId="77777777" w:rsidR="009F2651" w:rsidRDefault="009F2651" w:rsidP="002D1478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cs/>
                          </w:rPr>
                        </w:pPr>
                        <w:r>
                          <w:rPr>
                            <w:rFonts w:ascii="Browallia New" w:hAnsi="Browallia New" w:cs="Browallia New"/>
                            <w:b/>
                            <w:bCs/>
                            <w:color w:val="000000" w:themeColor="text1"/>
                            <w:kern w:val="24"/>
                            <w:cs/>
                          </w:rPr>
                          <w:t>ประกันชีวิต</w:t>
                        </w:r>
                      </w:p>
                    </w:txbxContent>
                  </v:textbox>
                </v:rect>
                <v:rect id="Rectangle 238" o:spid="_x0000_s1030" style="position:absolute;left:20071;top:23770;width:11874;height:40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5P2cAA&#10;AADcAAAADwAAAGRycy9kb3ducmV2LnhtbERPTYvCMBC9C/6HMII3TVVYtBpFZLuunqyK56EZ22Iz&#10;KU3Uur9+cxA8Pt73YtWaSjyocaVlBaNhBII4s7rkXMH5lAymIJxH1lhZJgUvcrBadjsLjLV9ckqP&#10;o89FCGEXo4LC+zqW0mUFGXRDWxMH7mobgz7AJpe6wWcIN5UcR9GXNFhyaCiwpk1B2e14NwpwbXbb&#10;Q/KXz+6X72Q/PadZ+tMq1e+16zkIT63/iN/uX61gPAlrw5lwBO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S5P2cAAAADcAAAADwAAAAAAAAAAAAAAAACYAgAAZHJzL2Rvd25y&#10;ZXYueG1sUEsFBgAAAAAEAAQA9QAAAIUDAAAAAA==&#10;" fillcolor="#f2f2f2 [3052]" strokecolor="#d8d8d8 [2732]">
                  <v:textbox inset="2mm,0,2mm,0">
                    <w:txbxContent>
                      <w:p w14:paraId="098270BB" w14:textId="77777777" w:rsidR="009F2651" w:rsidRDefault="009F2651" w:rsidP="002D1478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rowallia New" w:hAnsi="Browallia New" w:cs="Browallia New"/>
                            <w:b/>
                            <w:bCs/>
                            <w:color w:val="000000" w:themeColor="text1"/>
                            <w:kern w:val="24"/>
                            <w:cs/>
                          </w:rPr>
                          <w:t>กลุ่มธุรกิจ</w:t>
                        </w:r>
                      </w:p>
                      <w:p w14:paraId="6C2B5939" w14:textId="77777777" w:rsidR="009F2651" w:rsidRDefault="009F2651" w:rsidP="002D1478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cs/>
                          </w:rPr>
                        </w:pPr>
                        <w:r>
                          <w:rPr>
                            <w:rFonts w:ascii="Browallia New" w:hAnsi="Browallia New" w:cs="Browallia New"/>
                            <w:b/>
                            <w:bCs/>
                            <w:color w:val="000000" w:themeColor="text1"/>
                            <w:kern w:val="24"/>
                            <w:cs/>
                          </w:rPr>
                          <w:t>ประกันวินาศภัย</w:t>
                        </w:r>
                      </w:p>
                    </w:txbxContent>
                  </v:textbox>
                </v:rect>
                <v:rect id="Rectangle 705" o:spid="_x0000_s1031" style="position:absolute;left:48445;top:23770;width:11874;height:40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2JfsQA&#10;AADcAAAADwAAAGRycy9kb3ducmV2LnhtbESPQWvCQBSE7wX/w/IEb3Wj0Fajq4g0VnsyKp4f2WcS&#10;zL4N2VWjv94VCj0OM/MNM523phJXalxpWcGgH4EgzqwuOVdw2CfvIxDOI2usLJOCOzmYzzpvU4y1&#10;vXFK153PRYCwi1FB4X0dS+myggy6vq2Jg3eyjUEfZJNL3eAtwE0lh1H0KQ2WHBYKrGlZUHbeXYwC&#10;XJjNzzZ55OPL8Tv5HR3SLF21SvW67WICwlPr/8N/7bVW8BV9wOtMOAJ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tiX7EAAAA3AAAAA8AAAAAAAAAAAAAAAAAmAIAAGRycy9k&#10;b3ducmV2LnhtbFBLBQYAAAAABAAEAPUAAACJAwAAAAA=&#10;" fillcolor="#f2f2f2 [3052]" strokecolor="#d8d8d8 [2732]">
                  <v:textbox inset="2mm,0,2mm,0">
                    <w:txbxContent>
                      <w:p w14:paraId="560ACEC0" w14:textId="77777777" w:rsidR="009F2651" w:rsidRDefault="009F2651" w:rsidP="002D1478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rowallia New" w:hAnsi="Browallia New" w:cs="Browallia New"/>
                            <w:b/>
                            <w:bCs/>
                            <w:color w:val="000000" w:themeColor="text1"/>
                            <w:kern w:val="24"/>
                            <w:cs/>
                          </w:rPr>
                          <w:t>กลุ่มธุรกิจอื่น</w:t>
                        </w:r>
                      </w:p>
                    </w:txbxContent>
                  </v:textbox>
                </v:rect>
                <v:rect id="Rectangle 706" o:spid="_x0000_s1032" style="position:absolute;left:34397;top:23770;width:11874;height:40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8XCcQA&#10;AADcAAAADwAAAGRycy9kb3ducmV2LnhtbESPT4vCMBTE74LfITxhb5q6B/9Uo8iy3V09WRXPj+bZ&#10;FpuX0kTt+umNIHgcZuY3zHzZmkpcqXGlZQXDQQSCOLO65FzBYZ/0JyCcR9ZYWSYF/+Rgueh25hhr&#10;e+OUrjufiwBhF6OCwvs6ltJlBRl0A1sTB+9kG4M+yCaXusFbgJtKfkbRSBosOSwUWNNXQdl5dzEK&#10;cGXWv9vknk8vx+9kMzmkWfrTKvXRa1czEJ5a/w6/2n9awTgawfNMO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/FwnEAAAA3AAAAA8AAAAAAAAAAAAAAAAAmAIAAGRycy9k&#10;b3ducmV2LnhtbFBLBQYAAAAABAAEAPUAAACJAwAAAAA=&#10;" fillcolor="#f2f2f2 [3052]" strokecolor="#d8d8d8 [2732]">
                  <v:textbox inset="2mm,0,2mm,0">
                    <w:txbxContent>
                      <w:p w14:paraId="77AA7D14" w14:textId="77777777" w:rsidR="009F2651" w:rsidRDefault="009F2651" w:rsidP="002D1478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rowallia New" w:hAnsi="Browallia New" w:cs="Browallia New"/>
                            <w:b/>
                            <w:bCs/>
                            <w:color w:val="000000" w:themeColor="text1"/>
                            <w:kern w:val="24"/>
                            <w:cs/>
                          </w:rPr>
                          <w:t>กลุ่มธุรกิจลีซซิ่ง</w:t>
                        </w:r>
                      </w:p>
                    </w:txbxContent>
                  </v:textbox>
                </v:rect>
                <v:rect id="Rectangle 707" o:spid="_x0000_s1033" style="position:absolute;left:38863;top:28876;width:7408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z3u8QA&#10;AADcAAAADwAAAGRycy9kb3ducmV2LnhtbESPT4vCMBTE74LfITzBi2iqLCrVKCJU9LLgH/D6aJ5t&#10;tXmpTardb79ZWPA4zMxvmOW6NaV4Ue0KywrGowgEcWp1wZmCyzkZzkE4j6yxtEwKfsjBetXtLDHW&#10;9s1Hep18JgKEXYwKcu+rWEqX5mTQjWxFHLybrQ36IOtM6hrfAW5KOYmiqTRYcFjIsaJtTunj1BgF&#10;stkfdoNremjuX0WSbJvnnL5RqX6v3SxAeGr9J/zf3msFs2gGf2fC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c97vEAAAA3AAAAA8AAAAAAAAAAAAAAAAAmAIAAGRycy9k&#10;b3ducmV2LnhtbFBLBQYAAAAABAAEAPUAAACJAwAAAAA=&#10;" filled="f" strokecolor="black [3213]">
                  <v:textbox inset="2mm,0,2mm,0">
                    <w:txbxContent>
                      <w:p w14:paraId="628D6698" w14:textId="77777777" w:rsidR="009F2651" w:rsidRDefault="009F2651" w:rsidP="002D1478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</w:rPr>
                          <w:t>SECAP</w:t>
                        </w:r>
                      </w:p>
                    </w:txbxContent>
                  </v:textbox>
                </v:rect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Elbow Connector 708" o:spid="_x0000_s1034" type="#_x0000_t33" style="position:absolute;left:37315;top:28517;width:2154;height:943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HEK8EAAADcAAAADwAAAGRycy9kb3ducmV2LnhtbERPy4rCMBTdD/gP4QqzG1MH6WhtFBEU&#10;mZ0PlO4uzbUtNjedJGrn7ycLYZaH886XvWnFg5xvLCsYjxIQxKXVDVcKTsfNxxSED8gaW8uk4Jc8&#10;LBeDtxwzbZ+8p8chVCKGsM9QQR1Cl0npy5oM+pHtiCN3tc5giNBVUjt8xnDTys8kSaXBhmNDjR2t&#10;aypvh7tRwF2qC7nz63ZmforzZZtWE/pW6n3Yr+YgAvXhX/xy77SCrySujWfiEZCL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WgcQrwQAAANwAAAAPAAAAAAAAAAAAAAAA&#10;AKECAABkcnMvZG93bnJldi54bWxQSwUGAAAAAAQABAD5AAAAjwMAAAAA&#10;" strokecolor="black [3213]"/>
                <v:rect id="Rectangle 709" o:spid="_x0000_s1035" style="position:absolute;left:32520;top:28784;width:5400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XzQ8YA&#10;AADcAAAADwAAAGRycy9kb3ducmV2LnhtbESPQWsCMRSE7wX/Q3iCt5rUirZbo0hB0IvVbaH19rp5&#10;3V1MXpZN1PXfN4WCx2FmvmFmi85ZcaY21J41PAwVCOLCm5pLDR/vq/snECEiG7SeScOVAizmvbsZ&#10;ZsZfeE/nPJYiQThkqKGKscmkDEVFDsPQN8TJ+/Gtw5hkW0rT4iXBnZUjpSbSYc1pocKGXisqjvnJ&#10;abDfzdejzcdyddhu3vaTw3KsPndaD/rd8gVEpC7ewv/ttdEwVc/wdyYd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dXzQ8YAAADcAAAADwAAAAAAAAAAAAAAAACYAgAAZHJz&#10;L2Rvd25yZXYueG1sUEsFBgAAAAAEAAQA9QAAAIsDAAAAAA==&#10;" filled="f" stroked="f" strokeweight="1pt">
                  <v:textbox inset="2mm,0,2mm,0">
                    <w:txbxContent>
                      <w:p w14:paraId="65A5B8A6" w14:textId="77777777" w:rsidR="009F2651" w:rsidRDefault="009F2651" w:rsidP="002D1478">
                        <w:pPr>
                          <w:pStyle w:val="NormalWeb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100.00%</w:t>
                        </w:r>
                      </w:p>
                    </w:txbxContent>
                  </v:textbox>
                </v:rect>
                <v:rect id="Rectangle 710" o:spid="_x0000_s1036" style="position:absolute;left:41197;top:32243;width:5074;height:2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+T98EA&#10;AADcAAAADwAAAGRycy9kb3ducmV2LnhtbERPy4rCMBTdC/5DuIIbGVO7UOkYxQcDMm60zuwvzbUt&#10;NjelydT495OF4PJw3qtNMI3oqXO1ZQWzaQKCuLC65lLBz/XrYwnCeWSNjWVS8CQHm/VwsMJM2wdf&#10;qM99KWIIuwwVVN63mZSuqMigm9qWOHI32xn0EXal1B0+YrhpZJokc2mw5thQYUv7iop7/mcUpKfJ&#10;fHc4Jr9N+K5vId2e+sl5odR4FLafIDwF/xa/3EetYDGL8+OZeATk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/k/fBAAAA3AAAAA8AAAAAAAAAAAAAAAAAmAIAAGRycy9kb3du&#10;cmV2LnhtbFBLBQYAAAAABAAEAPUAAACGAwAAAAA=&#10;" filled="f" strokecolor="#7f7f7f [1612]">
                  <v:textbox inset="2mm,0,2mm,0">
                    <w:txbxContent>
                      <w:p w14:paraId="21A99392" w14:textId="77777777" w:rsidR="009F2651" w:rsidRDefault="009F2651" w:rsidP="002D1478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</w:rPr>
                          <w:t>SBL</w:t>
                        </w:r>
                      </w:p>
                    </w:txbxContent>
                  </v:textbox>
                </v:rect>
                <v:rect id="Rectangle 711" o:spid="_x0000_s1037" style="position:absolute;left:41197;top:35466;width:5074;height:2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M2bMUA&#10;AADcAAAADwAAAGRycy9kb3ducmV2LnhtbESPT4vCMBTE7wt+h/CEvYim7UGXrlH8w4LoZddd74/m&#10;2ZZtXkoTa/z2RhA8DjPzG2a+DKYRPXWutqwgnSQgiAuray4V/P1+jT9AOI+ssbFMCm7kYLkYvM0x&#10;1/bKP9QffSkihF2OCirv21xKV1Rk0E1sSxy9s+0M+ii7UuoOrxFuGpklyVQarDkuVNjSpqLi/3gx&#10;CrLDaLre7pJTE/b1OWSrQz/6nin1PgyrTxCegn+Fn+2dVjBLU3iciUd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MzZsxQAAANwAAAAPAAAAAAAAAAAAAAAAAJgCAABkcnMv&#10;ZG93bnJldi54bWxQSwUGAAAAAAQABAD1AAAAigMAAAAA&#10;" filled="f" strokecolor="#7f7f7f [1612]">
                  <v:textbox inset="2mm,0,2mm,0">
                    <w:txbxContent>
                      <w:p w14:paraId="018F04A9" w14:textId="77777777" w:rsidR="009F2651" w:rsidRDefault="009F2651" w:rsidP="002D1478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</w:rPr>
                          <w:t>SBC</w:t>
                        </w:r>
                      </w:p>
                    </w:txbxContent>
                  </v:textbox>
                </v:rect>
                <v:rect id="Rectangle 712" o:spid="_x0000_s1038" style="position:absolute;left:41197;top:38684;width:5074;height:2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GoG8UA&#10;AADcAAAADwAAAGRycy9kb3ducmV2LnhtbESPQWvCQBSE7wX/w/IEL1I3yUFL6irRIoR6adXeH9ln&#10;Epp9G7LbZPvvu4VCj8PMfMNs98F0YqTBtZYVpKsEBHFldcu1gtv19PgEwnlkjZ1lUvBNDva72cMW&#10;c20nfqfx4msRIexyVNB43+dSuqohg25le+Lo3e1g0Ec51FIPOEW46WSWJGtpsOW40GBPx4aqz8uX&#10;UZCdl+vDS5l8dOG1vYesOI/Lt41Si3konkF4Cv4//NcutYJNmsHvmXgE5O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4agbxQAAANwAAAAPAAAAAAAAAAAAAAAAAJgCAABkcnMv&#10;ZG93bnJldi54bWxQSwUGAAAAAAQABAD1AAAAigMAAAAA&#10;" filled="f" strokecolor="#7f7f7f [1612]">
                  <v:textbox inset="2mm,0,2mm,0">
                    <w:txbxContent>
                      <w:p w14:paraId="66B278D8" w14:textId="77777777" w:rsidR="009F2651" w:rsidRDefault="009F2651" w:rsidP="002D1478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</w:rPr>
                          <w:t>CCL</w:t>
                        </w:r>
                      </w:p>
                    </w:txbxContent>
                  </v:textbox>
                </v:rect>
                <v:shape id="Elbow Connector 713" o:spid="_x0000_s1039" type="#_x0000_t33" style="position:absolute;left:39678;top:31913;width:2176;height:863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ZVKcMAAADcAAAADwAAAGRycy9kb3ducmV2LnhtbESPQYvCMBSE74L/ITxhb5qqsEo1ilQK&#10;HpaFrYrXZ/Nsi81LaWLt/vvNguBxmJlvmPW2N7XoqHWVZQXTSQSCOLe64kLB6ZiOlyCcR9ZYWyYF&#10;v+RguxkO1hhr++Qf6jJfiABhF6OC0vsmltLlJRl0E9sQB+9mW4M+yLaQusVngJtazqLoUxqsOCyU&#10;2FBSUn7PHkbBd5fZ696YqM74lJ7TRXLhr0Spj1G/W4Hw1Pt3+NU+aAWL6Rz+z4QjID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O2VSnDAAAA3AAAAA8AAAAAAAAAAAAA&#10;AAAAoQIAAGRycy9kb3ducmV2LnhtbFBLBQYAAAAABAAEAPkAAACRAwAAAAA=&#10;" strokecolor="#7f7f7f [1612]"/>
                <v:rect id="Rectangle 714" o:spid="_x0000_s1040" style="position:absolute;left:34997;top:32269;width:5400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3KAMYA&#10;AADcAAAADwAAAGRycy9kb3ducmV2LnhtbESPQWvCQBSE74L/YXlCb7qxDSqpq0hBaC9V04L19sw+&#10;k9DdtyG71fTfu4LgcZiZb5j5srNGnKn1tWMF41ECgrhwuuZSwffXejgD4QOyRuOYFPyTh+Wi35tj&#10;pt2Fd3TOQykihH2GCqoQmkxKX1Rk0Y9cQxy9k2sthijbUuoWLxFujXxOkom0WHNcqLCht4qK3/zP&#10;KjDH5ufF5KlcHz4/NrvJYZUm+61ST4Nu9QoiUBce4Xv7XSuYjlO4nYlHQC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g3KAMYAAADcAAAADwAAAAAAAAAAAAAAAACYAgAAZHJz&#10;L2Rvd25yZXYueG1sUEsFBgAAAAAEAAQA9QAAAIsDAAAAAA==&#10;" filled="f" stroked="f" strokeweight="1pt">
                  <v:textbox inset="2mm,0,2mm,0">
                    <w:txbxContent>
                      <w:p w14:paraId="67D2F22D" w14:textId="77777777" w:rsidR="009F2651" w:rsidRDefault="009F2651" w:rsidP="002D1478">
                        <w:pPr>
                          <w:pStyle w:val="NormalWeb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100.00%</w:t>
                        </w:r>
                      </w:p>
                    </w:txbxContent>
                  </v:textbox>
                </v:rect>
                <v:rect id="Rectangle 715" o:spid="_x0000_s1041" style="position:absolute;left:52763;top:28876;width:7408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taisYA&#10;AADcAAAADwAAAGRycy9kb3ducmV2LnhtbESPT2vCQBTE74V+h+UJvRTdWNoaoqsUIUUvhUbB6yP7&#10;TKLZt2l286ff3hUKPQ4z8xtmtRlNLXpqXWVZwXwWgSDOra64UHA8pNMYhPPIGmvLpOCXHGzWjw8r&#10;TLQd+Jv6zBciQNglqKD0vkmkdHlJBt3MNsTBO9vWoA+yLaRucQhwU8uXKHqXBisOCyU2tC0pv2ad&#10;USC73f7z+ZTvu8trlabb7iemL1TqaTJ+LEF4Gv1/+K+90woW8ze4nwlHQK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NtaisYAAADcAAAADwAAAAAAAAAAAAAAAACYAgAAZHJz&#10;L2Rvd25yZXYueG1sUEsFBgAAAAAEAAQA9QAAAIsDAAAAAA==&#10;" filled="f" strokecolor="black [3213]">
                  <v:textbox inset="2mm,0,2mm,0">
                    <w:txbxContent>
                      <w:p w14:paraId="22A18962" w14:textId="77777777" w:rsidR="009F2651" w:rsidRDefault="009F2651" w:rsidP="002D1478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</w:rPr>
                          <w:t>SEAD</w:t>
                        </w:r>
                      </w:p>
                    </w:txbxContent>
                  </v:textbox>
                </v:rect>
                <v:shape id="Elbow Connector 716" o:spid="_x0000_s1042" type="#_x0000_t33" style="position:absolute;left:51240;top:28542;width:2154;height:893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tjH8MAAADcAAAADwAAAGRycy9kb3ducmV2LnhtbESPQYvCMBSE74L/ITzB25q6SFerUaSw&#10;IntbFcXbo3m2xealNtF2//1GEDwOM/MNs1h1phIPalxpWcF4FIEgzqwuOVdw2H9/TEE4j6yxskwK&#10;/sjBatnvLTDRtuVfeux8LgKEXYIKCu/rREqXFWTQjWxNHLyLbQz6IJtc6gbbADeV/IyiWBosOSwU&#10;WFNaUHbd3Y0CrmN9lluXVjNzOx9Pmzif0I9Sw0G3noPw1Pl3+NXeagVf4xieZ8IR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LYx/DAAAA3AAAAA8AAAAAAAAAAAAA&#10;AAAAoQIAAGRycy9kb3ducmV2LnhtbFBLBQYAAAAABAAEAPkAAACRAwAAAAA=&#10;" strokecolor="black [3213]"/>
                <v:rect id="Rectangle 717" o:spid="_x0000_s1043" style="position:absolute;left:52763;top:32173;width:7408;height:2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VhZsQA&#10;AADcAAAADwAAAGRycy9kb3ducmV2LnhtbESPQYvCMBSE74L/ITzBi6ypIla6RhGhohdBV/D6aN62&#10;XZuX2qRa/71ZWNjjMDPfMMt1ZyrxoMaVlhVMxhEI4szqknMFl6/0YwHCeWSNlWVS8CIH61W/t8RE&#10;2yef6HH2uQgQdgkqKLyvEyldVpBBN7Y1cfC+bWPQB9nkUjf4DHBTyWkUzaXBksNCgTVtC8pu59Yo&#10;kO3+sBtds0P7MyvTdNveF3REpYaDbvMJwlPn/8N/7b1WEE9i+D0TjoBc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FYWbEAAAA3AAAAA8AAAAAAAAAAAAAAAAAmAIAAGRycy9k&#10;b3ducmV2LnhtbFBLBQYAAAAABAAEAPUAAACJAwAAAAA=&#10;" filled="f" strokecolor="black [3213]">
                  <v:textbox inset="2mm,0,2mm,0">
                    <w:txbxContent>
                      <w:p w14:paraId="2A2030B2" w14:textId="77777777" w:rsidR="009F2651" w:rsidRDefault="009F2651" w:rsidP="002D1478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</w:rPr>
                          <w:t>TCC Card</w:t>
                        </w:r>
                      </w:p>
                    </w:txbxContent>
                  </v:textbox>
                </v:rect>
                <v:shape id="Elbow Connector 718" o:spid="_x0000_s1044" type="#_x0000_t33" style="position:absolute;left:49591;top:30191;width:5451;height:893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1hS9sAAAADcAAAADwAAAGRycy9kb3ducmV2LnhtbERPTYvCMBC9L/gfwgje1rQiXa2mIoIi&#10;3nQXxdvQjG2xmdQmav335iDs8fG+54vO1OJBrassK4iHEQji3OqKCwV/v+vvCQjnkTXWlknBixws&#10;st7XHFNtn7ynx8EXIoSwS1FB6X2TSunykgy6oW2IA3exrUEfYFtI3eIzhJtajqIokQYrDg0lNrQq&#10;Kb8e7kYBN4k+y61b1VNzOx9Pm6QY006pQb9bzkB46vy/+OPeagU/cVgbzoQjILM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NYUvbAAAAA3AAAAA8AAAAAAAAAAAAAAAAA&#10;oQIAAGRycy9kb3ducmV2LnhtbFBLBQYAAAAABAAEAPkAAACOAwAAAAA=&#10;" strokecolor="black [3213]"/>
                <v:rect id="Rectangle 719" o:spid="_x0000_s1045" style="position:absolute;left:46470;top:28876;width:5400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xlnscA&#10;AADcAAAADwAAAGRycy9kb3ducmV2LnhtbESPT2vCQBTE7wW/w/KE3pqNrfgndRUpCO3FahSst9fs&#10;axK6+zZktxq/vSsUPA4z8xtmtuisESdqfe1YwSBJQRAXTtdcKtjvVk8TED4gazSOScGFPCzmvYcZ&#10;ZtqdeUunPJQiQthnqKAKocmk9EVFFn3iGuLo/bjWYoiyLaVu8Rzh1sjnNB1JizXHhQobequo+M3/&#10;rALz3Xy9mHwoV8f1x+d2dFwO08NGqcd+t3wFEagL9/B/+10rGA+mcDsTj4CcX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QMZZ7HAAAA3AAAAA8AAAAAAAAAAAAAAAAAmAIAAGRy&#10;cy9kb3ducmV2LnhtbFBLBQYAAAAABAAEAPUAAACMAwAAAAA=&#10;" filled="f" stroked="f" strokeweight="1pt">
                  <v:textbox inset="2mm,0,2mm,0">
                    <w:txbxContent>
                      <w:p w14:paraId="2FF8EA11" w14:textId="77777777" w:rsidR="009F2651" w:rsidRDefault="009F2651" w:rsidP="002D1478">
                        <w:pPr>
                          <w:pStyle w:val="NormalWeb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100.00%</w:t>
                        </w:r>
                      </w:p>
                    </w:txbxContent>
                  </v:textbox>
                </v:rect>
                <v:rect id="Rectangle 720" o:spid="_x0000_s1046" style="position:absolute;left:46470;top:32152;width:5400;height:2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oGvsMA&#10;AADcAAAADwAAAGRycy9kb3ducmV2LnhtbERPy2rCQBTdC/7DcAV3ZuIDK6mjiCDopq1RsO5uM7dJ&#10;cOZOyIya/n1nUejycN7LdWeNeFDra8cKxkkKgrhwuuZSwfm0Gy1A+ICs0TgmBT/kYb3q95aYaffk&#10;Iz3yUIoYwj5DBVUITSalLyqy6BPXEEfu27UWQ4RtKXWLzxhujZyk6VxarDk2VNjQtqLilt+tAvPV&#10;fE5NPpO769vh/Ti/bmbp5UOp4aDbvIII1IV/8Z97rxW8TOL8eCYeAb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1oGvsMAAADcAAAADwAAAAAAAAAAAAAAAACYAgAAZHJzL2Rv&#10;d25yZXYueG1sUEsFBgAAAAAEAAQA9QAAAIgDAAAAAA==&#10;" filled="f" stroked="f" strokeweight="1pt">
                  <v:textbox inset="2mm,0,2mm,0">
                    <w:txbxContent>
                      <w:p w14:paraId="7B385A00" w14:textId="77777777" w:rsidR="009F2651" w:rsidRDefault="009F2651" w:rsidP="002D1478">
                        <w:pPr>
                          <w:pStyle w:val="NormalWeb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99</w:t>
                        </w: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  <w:sz w:val="22"/>
                            <w:szCs w:val="22"/>
                            <w:cs/>
                          </w:rPr>
                          <w:t>.</w:t>
                        </w: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97%</w:t>
                        </w:r>
                      </w:p>
                    </w:txbxContent>
                  </v:textbox>
                </v:rect>
                <v:rect id="Rectangle 721" o:spid="_x0000_s1047" style="position:absolute;left:52763;top:35475;width:7408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yWNMMA&#10;AADcAAAADwAAAGRycy9kb3ducmV2LnhtbESPQYvCMBSE7wv+h/AEL4umiqxSjSJCRS8Lq4LXR/Ns&#10;q81LbVKt/34jCB6HmfmGmS9bU4o71a6wrGA4iEAQp1YXnCk4HpL+FITzyBpLy6TgSQ6Wi87XHGNt&#10;H/xH973PRICwi1FB7n0VS+nSnAy6ga2Ig3e2tUEfZJ1JXeMjwE0pR1H0Iw0WHBZyrGidU3rdN0aB&#10;bLa7zfcp3TWXcZEk6+Y2pV9UqtdtVzMQnlr/Cb/bW61gMhrC60w4An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YyWNMMAAADcAAAADwAAAAAAAAAAAAAAAACYAgAAZHJzL2Rv&#10;d25yZXYueG1sUEsFBgAAAAAEAAQA9QAAAIgDAAAAAA==&#10;" filled="f" strokecolor="black [3213]">
                  <v:textbox inset="2mm,0,2mm,0">
                    <w:txbxContent>
                      <w:p w14:paraId="3BE1AB4F" w14:textId="77777777" w:rsidR="009F2651" w:rsidRDefault="009F2651" w:rsidP="002D1478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</w:rPr>
                          <w:t>SEA</w:t>
                        </w:r>
                      </w:p>
                    </w:txbxContent>
                  </v:textbox>
                </v:rect>
                <v:shape id="Elbow Connector 722" o:spid="_x0000_s1048" type="#_x0000_t33" style="position:absolute;left:49373;top:33275;width:5887;height:893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yvocIAAADcAAAADwAAAGRycy9kb3ducmV2LnhtbESPQYvCMBSE74L/ITxhb5palqrVKCIo&#10;srdVUbw9mmdbbF5qE7X77zeC4HGYmW+Y2aI1lXhQ40rLCoaDCARxZnXJuYLDft0fg3AeWWNlmRT8&#10;kYPFvNuZYartk3/psfO5CBB2KSoovK9TKV1WkEE3sDVx8C62MeiDbHKpG3wGuKlkHEWJNFhyWCiw&#10;plVB2XV3Nwq4TvRZbt2qmpjb+XjaJPk3/Sj11WuXUxCeWv8Jv9tbrWAUx/A6E46AnP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NyvocIAAADcAAAADwAAAAAAAAAAAAAA&#10;AAChAgAAZHJzL2Rvd25yZXYueG1sUEsFBgAAAAAEAAQA+QAAAJADAAAAAA==&#10;" strokecolor="black [3213]"/>
                <v:rect id="Rectangle 723" o:spid="_x0000_s1049" style="position:absolute;left:46462;top:35516;width:5400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iYycYA&#10;AADcAAAADwAAAGRycy9kb3ducmV2LnhtbESPT2sCMRTE74V+h/AK3mrWP1hZjSIFQS+1bgX19tw8&#10;d5cmL8sm6vbbN4LgcZiZ3zDTeWuNuFLjK8cKet0EBHHudMWFgt3P8n0MwgdkjcYxKfgjD/PZ68sU&#10;U+1uvKVrFgoRIexTVFCGUKdS+rwki77rauLonV1jMUTZFFI3eItwa2Q/SUbSYsVxocSaPkvKf7OL&#10;VWBO9WFgsqFcHr/Wm+3ouBgm+2+lOm/tYgIiUBue4Ud7pRV89AdwPxOPgJz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4iYycYAAADcAAAADwAAAAAAAAAAAAAAAACYAgAAZHJz&#10;L2Rvd25yZXYueG1sUEsFBgAAAAAEAAQA9QAAAIsDAAAAAA==&#10;" filled="f" stroked="f" strokeweight="1pt">
                  <v:textbox inset="2mm,0,2mm,0">
                    <w:txbxContent>
                      <w:p w14:paraId="5B75D289" w14:textId="77777777" w:rsidR="009F2651" w:rsidRDefault="009F2651" w:rsidP="002D1478">
                        <w:pPr>
                          <w:pStyle w:val="NormalWeb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100.00%</w:t>
                        </w:r>
                      </w:p>
                    </w:txbxContent>
                  </v:textbox>
                </v:rect>
                <v:rect id="Rectangle 724" o:spid="_x0000_s1050" style="position:absolute;left:52763;top:38740;width:7408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s1rMYA&#10;AADcAAAADwAAAGRycy9kb3ducmV2LnhtbESPT2vCQBTE74LfYXlCL1I3irQhdRNEiOhFqC30+si+&#10;Jmmzb2N286ff3i0Uehxm5jfMLptMIwbqXG1ZwXoVgSAurK65VPD+lj/GIJxH1thYJgU/5CBL57Md&#10;JtqO/ErD1ZciQNglqKDyvk2kdEVFBt3KtsTB+7SdQR9kV0rd4RjgppGbKHqSBmsOCxW2dKio+L72&#10;RoHsT+fj8qM491/bOs8P/S2mCyr1sJj2LyA8Tf4//Nc+aQXPmy38nglHQKZ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fs1rMYAAADcAAAADwAAAAAAAAAAAAAAAACYAgAAZHJz&#10;L2Rvd25yZXYueG1sUEsFBgAAAAAEAAQA9QAAAIsDAAAAAA==&#10;" filled="f" strokecolor="black [3213]">
                  <v:textbox inset="2mm,0,2mm,0">
                    <w:txbxContent>
                      <w:p w14:paraId="521AADA1" w14:textId="77777777" w:rsidR="009F2651" w:rsidRDefault="009F2651" w:rsidP="002D1478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</w:rPr>
                          <w:t>SEA PTE</w:t>
                        </w:r>
                      </w:p>
                    </w:txbxContent>
                  </v:textbox>
                </v:rect>
                <v:shape id="Elbow Connector 725" o:spid="_x0000_s1051" type="#_x0000_t33" style="position:absolute;left:49305;top:36472;width:6024;height:893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U31cQAAADcAAAADwAAAGRycy9kb3ducmV2LnhtbESPQWvCQBSE70L/w/IK3nRj0LRNXUUC&#10;SuitsbR4e2Rfk2D2bcyuGv+9Wyh4HGbmG2a5HkwrLtS7xrKC2TQCQVxa3XCl4Gu/nbyCcB5ZY2uZ&#10;FNzIwXr1NFpiqu2VP+lS+EoECLsUFdTed6mUrqzJoJvajjh4v7Y36IPsK6l7vAa4aWUcRYk02HBY&#10;qLGjrKbyWJyNAu4SfZC5y9o3czp8/+ySak4fSo2fh807CE+Df4T/27lW8BIv4O9MOAJyd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NTfVxAAAANwAAAAPAAAAAAAAAAAA&#10;AAAAAKECAABkcnMvZG93bnJldi54bWxQSwUGAAAAAAQABAD5AAAAkgMAAAAA&#10;" strokecolor="black [3213]"/>
                <v:rect id="Rectangle 726" o:spid="_x0000_s1052" style="position:absolute;left:46470;top:38684;width:5400;height:2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87UcYA&#10;AADcAAAADwAAAGRycy9kb3ducmV2LnhtbESPQWvCQBSE74X+h+UJvTUbraSSuooIgr1YTQvW2zP7&#10;TEJ334bsVuO/dwtCj8PMfMNM57014kydbxwrGCYpCOLS6YYrBV+fq+cJCB+QNRrHpOBKHuazx4cp&#10;5tpdeEfnIlQiQtjnqKAOoc2l9GVNFn3iWuLonVxnMUTZVVJ3eIlwa+QoTTNpseG4UGNLy5rKn+LX&#10;KjDH9vvFFGO5OmzeP3bZYTFO91ulngb94g1EoD78h+/ttVbwOsrg70w8AnJ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/87UcYAAADcAAAADwAAAAAAAAAAAAAAAACYAgAAZHJz&#10;L2Rvd25yZXYueG1sUEsFBgAAAAAEAAQA9QAAAIsDAAAAAA==&#10;" filled="f" stroked="f" strokeweight="1pt">
                  <v:textbox inset="2mm,0,2mm,0">
                    <w:txbxContent>
                      <w:p w14:paraId="6483EDDA" w14:textId="77777777" w:rsidR="009F2651" w:rsidRDefault="009F2651" w:rsidP="002D1478">
                        <w:pPr>
                          <w:pStyle w:val="NormalWeb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100.00%</w:t>
                        </w:r>
                      </w:p>
                    </w:txbxContent>
                  </v:textbox>
                </v:rect>
                <v:rect id="Rectangle 256" o:spid="_x0000_s1053" style="position:absolute;left:52763;top:41958;width:7408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3eucMA&#10;AADcAAAADwAAAGRycy9kb3ducmV2LnhtbESPQYvCMBSE7wv+h/AEL4umiitSjSJCRS8Lq4LXR/Ns&#10;q81LbVKt/34jCB6HmfmGmS9bU4o71a6wrGA4iEAQp1YXnCk4HpL+FITzyBpLy6TgSQ6Wi87XHGNt&#10;H/xH973PRICwi1FB7n0VS+nSnAy6ga2Ig3e2tUEfZJ1JXeMjwE0pR1E0kQYLDgs5VrTOKb3uG6NA&#10;Ntvd5vuU7prLuEiSdXOb0i8q1eu2qxkIT63/hN/trVYw+pnA60w4An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3eucMAAADcAAAADwAAAAAAAAAAAAAAAACYAgAAZHJzL2Rv&#10;d25yZXYueG1sUEsFBgAAAAAEAAQA9QAAAIgDAAAAAA==&#10;" filled="f" strokecolor="black [3213]">
                  <v:textbox inset="2mm,0,2mm,0">
                    <w:txbxContent>
                      <w:p w14:paraId="3448A168" w14:textId="77777777" w:rsidR="009F2651" w:rsidRDefault="009F2651" w:rsidP="002D1478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</w:rPr>
                          <w:t>RDD</w:t>
                        </w:r>
                      </w:p>
                    </w:txbxContent>
                  </v:textbox>
                </v:rect>
                <v:shape id="Elbow Connector 257" o:spid="_x0000_s1054" type="#_x0000_t33" style="position:absolute;left:49630;top:40016;width:5373;height:893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PcwMQAAADcAAAADwAAAGRycy9kb3ducmV2LnhtbESPQWvCQBSE70L/w/IK3nRj0LRNXUUC&#10;SuitsbR4e2Rfk2D2bcyuGv+9Wyh4HGbmG2a5HkwrLtS7xrKC2TQCQVxa3XCl4Gu/nbyCcB5ZY2uZ&#10;FNzIwXr1NFpiqu2VP+lS+EoECLsUFdTed6mUrqzJoJvajjh4v7Y36IPsK6l7vAa4aWUcRYk02HBY&#10;qLGjrKbyWJyNAu4SfZC5y9o3czp8/+ySak4fSo2fh807CE+Df4T/27lWEC9e4O9MOAJyd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w9zAxAAAANwAAAAPAAAAAAAAAAAA&#10;AAAAAKECAABkcnMvZG93bnJldi54bWxQSwUGAAAAAAQABAD5AAAAkgMAAAAA&#10;" strokecolor="black [3213]"/>
                <v:rect id="Rectangle 258" o:spid="_x0000_s1055" style="position:absolute;left:46470;top:41974;width:5400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TaQcMA&#10;AADcAAAADwAAAGRycy9kb3ducmV2LnhtbERPy2rCQBTdC/7DcAV3ZuKjIqmjiCDopq1RsO5uM7dJ&#10;cOZOyIya/n1nUejycN7LdWeNeFDra8cKxkkKgrhwuuZSwfm0Gy1A+ICs0TgmBT/kYb3q95aYaffk&#10;Iz3yUIoYwj5DBVUITSalLyqy6BPXEEfu27UWQ4RtKXWLzxhujZyk6VxarDk2VNjQtqLilt+tAvPV&#10;fE5NPpO769vh/Ti/bmbp5UOp4aDbvIII1IV/8Z97rxVMXuLaeCYeAb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TaQcMAAADcAAAADwAAAAAAAAAAAAAAAACYAgAAZHJzL2Rv&#10;d25yZXYueG1sUEsFBgAAAAAEAAQA9QAAAIgDAAAAAA==&#10;" filled="f" stroked="f" strokeweight="1pt">
                  <v:textbox inset="2mm,0,2mm,0">
                    <w:txbxContent>
                      <w:p w14:paraId="6164EB1F" w14:textId="77777777" w:rsidR="009F2651" w:rsidRDefault="009F2651" w:rsidP="002D1478">
                        <w:pPr>
                          <w:pStyle w:val="NormalWeb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100.00%</w:t>
                        </w:r>
                      </w:p>
                    </w:txbxContent>
                  </v:textbox>
                </v:rect>
                <v:rect id="Rectangle 259" o:spid="_x0000_s1056" style="position:absolute;left:52763;top:45241;width:7408;height:2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JKy8YA&#10;AADcAAAADwAAAGRycy9kb3ducmV2LnhtbESPT2vCQBTE70K/w/KEXqRuKlrS1FWKkKIXoWmh10f2&#10;NUnNvk2zmz9+e1cQPA4z8xtmvR1NLXpqXWVZwfM8AkGcW11xoeD7K32KQTiPrLG2TArO5GC7eZis&#10;MdF24E/qM1+IAGGXoILS+yaR0uUlGXRz2xAH79e2Bn2QbSF1i0OAm1ououhFGqw4LJTY0K6k/JR1&#10;RoHs9oeP2U9+6P6WVZruuv+YjqjU43R8fwPhafT38K291woWq1e4nglHQG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pJKy8YAAADcAAAADwAAAAAAAAAAAAAAAACYAgAAZHJz&#10;L2Rvd25yZXYueG1sUEsFBgAAAAAEAAQA9QAAAIsDAAAAAA==&#10;" filled="f" strokecolor="black [3213]">
                  <v:textbox inset="2mm,0,2mm,0">
                    <w:txbxContent>
                      <w:p w14:paraId="779CE404" w14:textId="77777777" w:rsidR="009F2651" w:rsidRDefault="009F2651" w:rsidP="002D1478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</w:rPr>
                          <w:t>S Sofin</w:t>
                        </w:r>
                      </w:p>
                    </w:txbxContent>
                  </v:textbox>
                </v:rect>
                <v:shape id="Elbow Connector 260" o:spid="_x0000_s1057" type="#_x0000_t33" style="position:absolute;left:49598;top:43266;width:5437;height:893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EaOCb0AAADcAAAADwAAAGRycy9kb3ducmV2LnhtbERPSwrCMBDdC94hjOBOU0WKVqOIoIg7&#10;PyjuhmZsi82kNlHr7c1CcPl4/9miMaV4Ue0KywoG/QgEcWp1wZmC03HdG4NwHlljaZkUfMjBYt5u&#10;zTDR9s17eh18JkIIuwQV5N5XiZQuzcmg69uKOHA3Wxv0AdaZ1DW+Q7gp5TCKYmmw4NCQY0WrnNL7&#10;4WkUcBXrq9y6VTkxj+v5somzEe2U6naa5RSEp8b/xT/3VisYxmF+OBOOgJx/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hGjgm9AAAA3AAAAA8AAAAAAAAAAAAAAAAAoQIA&#10;AGRycy9kb3ducmV2LnhtbFBLBQYAAAAABAAEAPkAAACLAwAAAAA=&#10;" strokecolor="black [3213]"/>
                <v:rect id="Rectangle 261" o:spid="_x0000_s1058" style="position:absolute;left:46470;top:45336;width:5400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K5YcUA&#10;AADcAAAADwAAAGRycy9kb3ducmV2LnhtbESPQWvCQBSE70L/w/IKvelGK0Giq0hB0EurUVBvz+wz&#10;Cd19G7JbTf+9Wyh4HGbmG2a26KwRN2p97VjBcJCAIC6crrlUcNiv+hMQPiBrNI5JwS95WMxfejPM&#10;tLvzjm55KEWEsM9QQRVCk0npi4os+oFriKN3da3FEGVbSt3iPcKtkaMkSaXFmuNChQ19VFR85z9W&#10;gbk0p3eTj+Xq/Ln52qXn5Tg5bpV6e+2WUxCBuvAM/7fXWsEoHcLfmXgE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ErlhxQAAANwAAAAPAAAAAAAAAAAAAAAAAJgCAABkcnMv&#10;ZG93bnJldi54bWxQSwUGAAAAAAQABAD1AAAAigMAAAAA&#10;" filled="f" stroked="f" strokeweight="1pt">
                  <v:textbox inset="2mm,0,2mm,0">
                    <w:txbxContent>
                      <w:p w14:paraId="58E472E6" w14:textId="77777777" w:rsidR="009F2651" w:rsidRDefault="009F2651" w:rsidP="002D1478">
                        <w:pPr>
                          <w:pStyle w:val="NormalWeb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99.98%</w:t>
                        </w:r>
                      </w:p>
                    </w:txbxContent>
                  </v:textbox>
                </v:rect>
                <v:rect id="Rectangle 262" o:spid="_x0000_s1059" style="position:absolute;left:52763;top:48605;width:7408;height:2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oSB8UA&#10;AADcAAAADwAAAGRycy9kb3ducmV2LnhtbESPQWvCQBSE7wX/w/IEL6VuGopI6ipFiCSXQqPg9ZF9&#10;JrHZt2l2Y+K/dwuFHoeZ+YbZ7CbTihv1rrGs4HUZgSAurW64UnA6pi9rEM4ja2wtk4I7OdhtZ08b&#10;TLQd+Ytuha9EgLBLUEHtfZdI6cqaDLql7YiDd7G9QR9kX0nd4xjgppVxFK2kwYbDQo0d7Wsqv4vB&#10;KJBDlh+ez2U+XN+aNN0PP2v6RKUW8+njHYSnyf+H/9qZVhCvYvg9E46A3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WhIHxQAAANwAAAAPAAAAAAAAAAAAAAAAAJgCAABkcnMv&#10;ZG93bnJldi54bWxQSwUGAAAAAAQABAD1AAAAigMAAAAA&#10;" filled="f" strokecolor="black [3213]">
                  <v:textbox inset="2mm,0,2mm,0">
                    <w:txbxContent>
                      <w:p w14:paraId="4F18CEBA" w14:textId="77777777" w:rsidR="009F2651" w:rsidRDefault="009F2651" w:rsidP="002D1478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</w:rPr>
                          <w:t>ASH</w:t>
                        </w:r>
                      </w:p>
                    </w:txbxContent>
                  </v:textbox>
                </v:rect>
                <v:shape id="Elbow Connector 263" o:spid="_x0000_s1060" type="#_x0000_t33" style="position:absolute;left:49558;top:46589;width:5518;height:893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QQfsQAAADcAAAADwAAAGRycy9kb3ducmV2LnhtbESPQWvCQBSE7wX/w/IEb3WjlqAxGxGh&#10;JXiriuLtkX0mwezbNLs18d93C4Ueh5n5hkk3g2nEgzpXW1Ywm0YgiAuray4VnI7vr0sQziNrbCyT&#10;gic52GSjlxQTbXv+pMfBlyJA2CWooPK+TaR0RUUG3dS2xMG72c6gD7Irpe6wD3DTyHkUxdJgzWGh&#10;wpZ2FRX3w7dRwG2srzJ3u2Zlvq7ny0dcvtFeqcl42K5BeBr8f/ivnWsF83gBv2fCEZDZ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lBB+xAAAANwAAAAPAAAAAAAAAAAA&#10;AAAAAKECAABkcnMvZG93bnJldi54bWxQSwUGAAAAAAQABAD5AAAAkgMAAAAA&#10;" strokecolor="black [3213]"/>
                <v:rect id="Rectangle 264" o:spid="_x0000_s1061" style="position:absolute;left:46470;top:48605;width:5400;height:2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Ua+cYA&#10;AADcAAAADwAAAGRycy9kb3ducmV2LnhtbESPQWvCQBSE74X+h+UVequb2hAkuooUBL20GgX19sw+&#10;k+Du25Ddavrv3ULB4zAz3zCTWW+NuFLnG8cK3gcJCOLS6YYrBbvt4m0EwgdkjcYxKfglD7Pp89ME&#10;c+1uvKFrESoRIexzVFCH0OZS+rImi37gWuLonV1nMUTZVVJ3eItwa+QwSTJpseG4UGNLnzWVl+LH&#10;KjCn9vBhilQujl+r7012nKfJfq3U60s/H4MI1IdH+L+91AqGWQp/Z+IRkN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2Ua+cYAAADcAAAADwAAAAAAAAAAAAAAAACYAgAAZHJz&#10;L2Rvd25yZXYueG1sUEsFBgAAAAAEAAQA9QAAAIsDAAAAAA==&#10;" filled="f" stroked="f" strokeweight="1pt">
                  <v:textbox inset="2mm,0,2mm,0">
                    <w:txbxContent>
                      <w:p w14:paraId="05BF8200" w14:textId="77777777" w:rsidR="009F2651" w:rsidRDefault="009F2651" w:rsidP="002D1478">
                        <w:pPr>
                          <w:pStyle w:val="NormalWeb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100.00%</w:t>
                        </w:r>
                      </w:p>
                    </w:txbxContent>
                  </v:textbox>
                </v:rect>
                <v:shape id="Elbow Connector 265" o:spid="_x0000_s1062" type="#_x0000_t34" style="position:absolute;left:21280;top:11883;width:2137;height:21638;rotation:90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j5D8QAAADcAAAADwAAAGRycy9kb3ducmV2LnhtbESPT2vCQBTE74LfYXkFb7qpoGjqKkUo&#10;pIdKTf+cH9nXbGj2bdhdk/Tbu0LB4zAzv2F2h9G2oicfGscKHhcZCOLK6YZrBZ8fL/MNiBCRNbaO&#10;ScEfBTjsp5Md5toNfKa+jLVIEA45KjAxdrmUoTJkMSxcR5y8H+ctxiR9LbXHIcFtK5dZtpYWG04L&#10;Bjs6Gqp+y4tVIHHzeuqHbeFDcTJf3xcd39+2Ss0exucnEJHGeA//twutYLlewe1MOgJyf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iPkPxAAAANwAAAAPAAAAAAAAAAAA&#10;AAAAAKECAABkcnMvZG93bnJldi54bWxQSwUGAAAAAAQABAD5AAAAkgMAAAAA&#10;" strokecolor="black [3213]"/>
                <v:shape id="Elbow Connector 266" o:spid="_x0000_s1063" type="#_x0000_t33" style="position:absolute;left:38300;top:33759;width:4931;height:863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kmSMMAAADcAAAADwAAAGRycy9kb3ducmV2LnhtbESPQYvCMBSE78L+h/AEb5rqoS5do0iX&#10;ggcRtqvs9dk822LzUppY67/fCILHYWa+YVabwTSip87VlhXMZxEI4sLqmksFx99s+gnCeWSNjWVS&#10;8CAHm/XHaIWJtnf+oT73pQgQdgkqqLxvEyldUZFBN7MtcfAutjPog+xKqTu8B7hp5CKKYmmw5rBQ&#10;YUtpRcU1vxkFhz63529joibnY3bKlukf71OlJuNh+wXC0+Df4Vd7pxUs4hieZ8IRkO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apJkjDAAAA3AAAAA8AAAAAAAAAAAAA&#10;AAAAoQIAAGRycy9kb3ducmV2LnhtbFBLBQYAAAAABAAEAPkAAACRAwAAAAA=&#10;" strokecolor="#7f7f7f [1612]"/>
                <v:shape id="Elbow Connector 267" o:spid="_x0000_s1064" type="#_x0000_t33" style="position:absolute;left:38327;top:37003;width:4878;height:863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WD08IAAADcAAAADwAAAGRycy9kb3ducmV2LnhtbESPQYvCMBSE7wv+h/CEva2pHnSpRpFK&#10;wYMIdhWvz+bZFpuX0sTa/fdGEDwOM/MNs1j1phYdta6yrGA8ikAQ51ZXXCg4/qU/vyCcR9ZYWyYF&#10;/+RgtRx8LTDW9sEH6jJfiABhF6OC0vsmltLlJRl0I9sQB+9qW4M+yLaQusVHgJtaTqJoKg1WHBZK&#10;bCgpKb9ld6Ng32X2sjEmqjM+pqd0lpx5lyj1PezXcxCeev8Jv9tbrWAyncHrTDgCcvk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eWD08IAAADcAAAADwAAAAAAAAAAAAAA&#10;AAChAgAAZHJzL2Rvd25yZXYueG1sUEsFBgAAAAAEAAQA+QAAAJADAAAAAA==&#10;" strokecolor="#7f7f7f [1612]"/>
                <v:rect id="Rectangle 268" o:spid="_x0000_s1065" style="position:absolute;left:34997;top:35466;width:5400;height:2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gQ/MMA&#10;AADcAAAADwAAAGRycy9kb3ducmV2LnhtbERPz2vCMBS+D/wfwhN2m6lOyqimRQbCdtm0E9Tbs3m2&#10;xeSlNJl2//1yEDx+fL+XxWCNuFLvW8cKppMEBHHldMu1gt3P+uUNhA/IGo1jUvBHHop89LTETLsb&#10;b+lahlrEEPYZKmhC6DIpfdWQRT9xHXHkzq63GCLsa6l7vMVwa+QsSVJpseXY0GBH7w1Vl/LXKjCn&#10;7vBqyrlcH78+v7fpcTVP9hulnsfDagEi0BAe4rv7QyuYpXFtPBOPgM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gQ/MMAAADcAAAADwAAAAAAAAAAAAAAAACYAgAAZHJzL2Rv&#10;d25yZXYueG1sUEsFBgAAAAAEAAQA9QAAAIgDAAAAAA==&#10;" filled="f" stroked="f" strokeweight="1pt">
                  <v:textbox inset="2mm,0,2mm,0">
                    <w:txbxContent>
                      <w:p w14:paraId="1EEAF7F8" w14:textId="77777777" w:rsidR="009F2651" w:rsidRDefault="009F2651" w:rsidP="002D1478">
                        <w:pPr>
                          <w:pStyle w:val="NormalWeb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100.00%</w:t>
                        </w:r>
                      </w:p>
                    </w:txbxContent>
                  </v:textbox>
                </v:rect>
                <v:rect id="Rectangle 269" o:spid="_x0000_s1066" style="position:absolute;left:34997;top:38684;width:5400;height:2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S1Z8YA&#10;AADcAAAADwAAAGRycy9kb3ducmV2LnhtbESPQWvCQBSE74X+h+UJvTUbrYSauooIgr1YTQvW2zP7&#10;TEJ334bsVuO/dwtCj8PMfMNM57014kydbxwrGCYpCOLS6YYrBV+fq+dXED4gazSOScGVPMxnjw9T&#10;zLW78I7ORahEhLDPUUEdQptL6cuaLPrEtcTRO7nOYoiyq6Tu8BLh1shRmmbSYsNxocaWljWVP8Wv&#10;VWCO7feLKcZyddi8f+yyw2Kc7rdKPQ36xRuIQH34D9/ba61glE3g70w8AnJ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WS1Z8YAAADcAAAADwAAAAAAAAAAAAAAAACYAgAAZHJz&#10;L2Rvd25yZXYueG1sUEsFBgAAAAAEAAQA9QAAAIsDAAAAAA==&#10;" filled="f" stroked="f" strokeweight="1pt">
                  <v:textbox inset="2mm,0,2mm,0">
                    <w:txbxContent>
                      <w:p w14:paraId="3737A0E3" w14:textId="77777777" w:rsidR="009F2651" w:rsidRDefault="009F2651" w:rsidP="002D1478">
                        <w:pPr>
                          <w:pStyle w:val="NormalWeb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100.00%</w:t>
                        </w:r>
                      </w:p>
                    </w:txbxContent>
                  </v:textbox>
                </v:rect>
                <v:rect id="Rectangle 270" o:spid="_x0000_s1067" style="position:absolute;left:24538;top:28876;width:7407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2/NsMA&#10;AADcAAAADwAAAGRycy9kb3ducmV2LnhtbERPy2rCQBTdC/7DcIVuRCeVYkN0EkRI0U3BtNDtJXOb&#10;pGbupJnJo3/fWRS6PJz3MZtNK0bqXWNZweM2AkFcWt1wpeD9Ld/EIJxH1thaJgU/5CBLl4sjJtpO&#10;fKOx8JUIIewSVFB73yVSurImg25rO+LAfdreoA+wr6TucQrhppW7KNpLgw2Hhho7OtdU3ovBKJDD&#10;5fqy/iivw9dTk+fn4TumV1TqYTWfDiA8zf5f/Oe+aAW75zA/nAlHQK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2/NsMAAADcAAAADwAAAAAAAAAAAAAAAACYAgAAZHJzL2Rv&#10;d25yZXYueG1sUEsFBgAAAAAEAAQA9QAAAIgDAAAAAA==&#10;" filled="f" strokecolor="black [3213]">
                  <v:textbox inset="2mm,0,2mm,0">
                    <w:txbxContent>
                      <w:p w14:paraId="6C23FC5A" w14:textId="77777777" w:rsidR="009F2651" w:rsidRDefault="009F2651" w:rsidP="002D1478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</w:rPr>
                          <w:t>SEIC</w:t>
                        </w:r>
                      </w:p>
                    </w:txbxContent>
                  </v:textbox>
                </v:rect>
                <v:shape id="Elbow Connector 271" o:spid="_x0000_s1068" type="#_x0000_t33" style="position:absolute;left:23014;top:28542;width:2154;height:894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O9T8MAAADcAAAADwAAAGRycy9kb3ducmV2LnhtbESPT4vCMBTE7wv7HcJb8KapRepajbIU&#10;FPHmH1a8PZpnW7Z5qU3U+u2NIOxxmJnfMLNFZ2pxo9ZVlhUMBxEI4tzqigsFh/2y/w3CeWSNtWVS&#10;8CAHi/nnxwxTbe+8pdvOFyJA2KWooPS+SaV0eUkG3cA2xME729agD7ItpG7xHuCmlnEUJdJgxWGh&#10;xIaykvK/3dUo4CbRJ7l2WT0xl9PvcZUUI9oo1fvqfqYgPHX+P/xur7WCeDyE15lwBOT8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LTvU/DAAAA3AAAAA8AAAAAAAAAAAAA&#10;AAAAoQIAAGRycy9kb3ducmV2LnhtbFBLBQYAAAAABAAEAPkAAACRAwAAAAA=&#10;" strokecolor="black [3213]"/>
                <v:rect id="Rectangle 272" o:spid="_x0000_s1069" style="position:absolute;left:24538;top:32173;width:7407;height:2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OE2sUA&#10;AADcAAAADwAAAGRycy9kb3ducmV2LnhtbESPQWvCQBSE70L/w/IKvYhuGoqV6CYUISW5CNpCr4/s&#10;a5I2+zbNbjT9964geBxm5htmm02mEycaXGtZwfMyAkFcWd1yreDzI1+sQTiPrLGzTAr+yUGWPsy2&#10;mGh75gOdjr4WAcIuQQWN930ipasaMuiWticO3rcdDPogh1rqAc8BbjoZR9FKGmw5LDTY066h6vc4&#10;GgVyLMr3+VdVjj8vbZ7vxr817VGpp8fpbQPC0+Tv4Vu70Ari1xiuZ8IRkO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g4TaxQAAANwAAAAPAAAAAAAAAAAAAAAAAJgCAABkcnMv&#10;ZG93bnJldi54bWxQSwUGAAAAAAQABAD1AAAAigMAAAAA&#10;" filled="f" strokecolor="black [3213]">
                  <v:textbox inset="2mm,0,2mm,0">
                    <w:txbxContent>
                      <w:p w14:paraId="3B950B5F" w14:textId="77777777" w:rsidR="009F2651" w:rsidRDefault="009F2651" w:rsidP="002D1478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</w:rPr>
                          <w:t>TIC</w:t>
                        </w:r>
                      </w:p>
                    </w:txbxContent>
                  </v:textbox>
                </v:rect>
                <v:shape id="Elbow Connector 273" o:spid="_x0000_s1070" type="#_x0000_t33" style="position:absolute;left:21365;top:30191;width:5451;height:894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2Go8QAAADcAAAADwAAAGRycy9kb3ducmV2LnhtbESPQWvCQBSE70L/w/IK3nRjlLRNXUUC&#10;SuitsbR4e2Rfk2D2bcyuGv+9Wyh4HGbmG2a5HkwrLtS7xrKC2TQCQVxa3XCl4Gu/nbyCcB5ZY2uZ&#10;FNzIwXr1NFpiqu2VP+lS+EoECLsUFdTed6mUrqzJoJvajjh4v7Y36IPsK6l7vAa4aWUcRYk02HBY&#10;qLGjrKbyWJyNAu4SfZC5y9o3czp8/+ySakEfSo2fh807CE+Df4T/27lWEL/M4e9MOAJyd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TYajxAAAANwAAAAPAAAAAAAAAAAA&#10;AAAAAKECAABkcnMvZG93bnJldi54bWxQSwUGAAAAAAQABAD5AAAAkgMAAAAA&#10;" strokecolor="black [3213]"/>
                <v:rect id="Rectangle 274" o:spid="_x0000_s1071" style="position:absolute;left:18244;top:28876;width:5400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yMJMYA&#10;AADcAAAADwAAAGRycy9kb3ducmV2LnhtbESPQWvCQBSE7wX/w/KE3pqNNlhJXUUEwV5aTQvW2zP7&#10;TIK7b0N2q+m/dwtCj8PMfMPMFr014kKdbxwrGCUpCOLS6YYrBV+f66cpCB+QNRrHpOCXPCzmg4cZ&#10;5tpdeUeXIlQiQtjnqKAOoc2l9GVNFn3iWuLonVxnMUTZVVJ3eI1wa+Q4TSfSYsNxocaWVjWV5+LH&#10;KjDH9vvZFJlcH97fPnaTwzJL91ulHof98hVEoD78h+/tjVYwfsng70w8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ryMJMYAAADcAAAADwAAAAAAAAAAAAAAAACYAgAAZHJz&#10;L2Rvd25yZXYueG1sUEsFBgAAAAAEAAQA9QAAAIsDAAAAAA==&#10;" filled="f" stroked="f" strokeweight="1pt">
                  <v:textbox inset="2mm,0,2mm,0">
                    <w:txbxContent>
                      <w:p w14:paraId="5FE20CF5" w14:textId="77777777" w:rsidR="009F2651" w:rsidRDefault="009F2651" w:rsidP="002D1478">
                        <w:pPr>
                          <w:pStyle w:val="NormalWeb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97.33%</w:t>
                        </w:r>
                      </w:p>
                    </w:txbxContent>
                  </v:textbox>
                </v:rect>
                <v:rect id="Rectangle 275" o:spid="_x0000_s1072" style="position:absolute;left:16614;top:32152;width:7030;height:2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Apv8YA&#10;AADcAAAADwAAAGRycy9kb3ducmV2LnhtbESPT2sCMRTE70K/Q3gFb5qt/1pWo4gg6EXrtlC9PTfP&#10;3aXJy7KJun77plDocZiZ3zCzRWuNuFHjK8cKXvoJCOLc6YoLBZ8f694bCB+QNRrHpOBBHhbzp84M&#10;U+3ufKBbFgoRIexTVFCGUKdS+rwki77vauLoXVxjMUTZFFI3eI9wa+QgSSbSYsVxocSaViXl39nV&#10;KjDn+jg02UiuT7vt/jA5LUfJ17tS3ed2OQURqA3/4b/2RisYvI7h90w8AnL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fApv8YAAADcAAAADwAAAAAAAAAAAAAAAACYAgAAZHJz&#10;L2Rvd25yZXYueG1sUEsFBgAAAAAEAAQA9QAAAIsDAAAAAA==&#10;" filled="f" stroked="f" strokeweight="1pt">
                  <v:textbox inset="2mm,0,2mm,0">
                    <w:txbxContent>
                      <w:p w14:paraId="7E17FDD9" w14:textId="0AC214E0" w:rsidR="009F2651" w:rsidRDefault="009F2651" w:rsidP="002D1478">
                        <w:pPr>
                          <w:pStyle w:val="NormalWeb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100.00%</w:t>
                        </w:r>
                        <w:r w:rsidRPr="00A427A0"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  <w:sz w:val="22"/>
                            <w:szCs w:val="22"/>
                            <w:vertAlign w:val="superscript"/>
                          </w:rPr>
                          <w:t>1</w:t>
                        </w:r>
                      </w:p>
                    </w:txbxContent>
                  </v:textbox>
                </v:rect>
                <v:rect id="Rectangle 276" o:spid="_x0000_s1073" style="position:absolute;left:10060;top:28876;width:7407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iC2cYA&#10;AADcAAAADwAAAGRycy9kb3ducmV2LnhtbESPQWvCQBSE7wX/w/KEXkrdGEoaUleRQEQvBWOh10f2&#10;NUmbfRuzG03/fbcgeBxm5htmtZlMJy40uNayguUiAkFcWd1yreDjVDynIJxH1thZJgW/5GCznj2s&#10;MNP2yke6lL4WAcIuQwWN930mpasaMugWticO3pcdDPogh1rqAa8BbjoZR1EiDbYcFhrsKW+o+ilH&#10;o0CO+8Pu6bM6jN8vbVHk4zmld1TqcT5t30B4mvw9fGvvtYL4NYH/M+EI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LiC2cYAAADcAAAADwAAAAAAAAAAAAAAAACYAgAAZHJz&#10;L2Rvd25yZXYueG1sUEsFBgAAAAAEAAQA9QAAAIsDAAAAAA==&#10;" filled="f" strokecolor="black [3213]">
                  <v:textbox inset="2mm,0,2mm,0">
                    <w:txbxContent>
                      <w:p w14:paraId="79726EC8" w14:textId="77777777" w:rsidR="009F2651" w:rsidRDefault="009F2651" w:rsidP="002D1478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</w:rPr>
                          <w:t>SELIC</w:t>
                        </w:r>
                      </w:p>
                    </w:txbxContent>
                  </v:textbox>
                </v:rect>
                <v:shape id="Elbow Connector 277" o:spid="_x0000_s1074" type="#_x0000_t33" style="position:absolute;left:8537;top:28542;width:2154;height:893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naAoMIAAADcAAAADwAAAGRycy9kb3ducmV2LnhtbESPzarCMBSE94LvEI7gTlNFqrfXKCIo&#10;4s4fvLg7NOe2xeakNlHr2xtBcDnMzDfMdN6YUtypdoVlBYN+BII4tbrgTMHxsOpNQDiPrLG0TAqe&#10;5GA+a7emmGj74B3d9z4TAcIuQQW591UipUtzMuj6tiIO3r+tDfog60zqGh8Bbko5jKJYGiw4LORY&#10;0TKn9LK/GQVcxfosN25Z/pjr+fS3jrMRbZXqdprFLwhPjf+GP+2NVjAcj+F9JhwBOXs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naAoMIAAADcAAAADwAAAAAAAAAAAAAA&#10;AAChAgAAZHJzL2Rvd25yZXYueG1sUEsFBgAAAAAEAAQA+QAAAJADAAAAAA==&#10;" strokecolor="black [3213]"/>
                <v:rect id="Rectangle 278" o:spid="_x0000_s1075" style="position:absolute;left:3767;top:28876;width:5400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GGIcMA&#10;AADcAAAADwAAAGRycy9kb3ducmV2LnhtbERPy2rCQBTdC/7DcAV3ZuIDK6mjiCDopq1RsO5uM7dJ&#10;cOZOyIya/n1nUejycN7LdWeNeFDra8cKxkkKgrhwuuZSwfm0Gy1A+ICs0TgmBT/kYb3q95aYaffk&#10;Iz3yUIoYwj5DBVUITSalLyqy6BPXEEfu27UWQ4RtKXWLzxhujZyk6VxarDk2VNjQtqLilt+tAvPV&#10;fE5NPpO769vh/Ti/bmbp5UOp4aDbvIII1IV/8Z97rxVMXuLaeCYeAb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/GGIcMAAADcAAAADwAAAAAAAAAAAAAAAACYAgAAZHJzL2Rv&#10;d25yZXYueG1sUEsFBgAAAAAEAAQA9QAAAIgDAAAAAA==&#10;" filled="f" stroked="f" strokeweight="1pt">
                  <v:textbox inset="2mm,0,2mm,0">
                    <w:txbxContent>
                      <w:p w14:paraId="3610DFB9" w14:textId="77777777" w:rsidR="009F2651" w:rsidRDefault="009F2651" w:rsidP="002D1478">
                        <w:pPr>
                          <w:pStyle w:val="NormalWeb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99.97%</w:t>
                        </w:r>
                      </w:p>
                    </w:txbxContent>
                  </v:textbox>
                </v:rect>
                <v:rect id="Rectangle 279" o:spid="_x0000_s1076" style="position:absolute;left:55097;top:52020;width:5074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R8TsUA&#10;AADcAAAADwAAAGRycy9kb3ducmV2LnhtbESPT2sCMRTE7wW/Q3iCF6nZ7kHtalZsRZB6abW9PzZv&#10;/+DmZdmka/z2jSD0OMz8Zpj1JphWDNS7xrKCl1kCgriwuuFKwfd5/7wE4TyyxtYyKbiRg00+elpj&#10;pu2Vv2g4+UrEEnYZKqi97zIpXVGTQTezHXH0Stsb9FH2ldQ9XmO5aWWaJHNpsOG4UGNH7zUVl9Ov&#10;UZAep/O33SH5acNHU4Z0exymnwulJuOwXYHwFPx/+EEfdOQWr3A/E4+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9HxOxQAAANwAAAAPAAAAAAAAAAAAAAAAAJgCAABkcnMv&#10;ZG93bnJldi54bWxQSwUGAAAAAAQABAD1AAAAigMAAAAA&#10;" filled="f" strokecolor="#7f7f7f [1612]">
                  <v:textbox inset="2mm,0,2mm,0">
                    <w:txbxContent>
                      <w:p w14:paraId="406399CB" w14:textId="77777777" w:rsidR="009F2651" w:rsidRDefault="009F2651" w:rsidP="002D1478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</w:rPr>
                          <w:t>CSH</w:t>
                        </w:r>
                      </w:p>
                    </w:txbxContent>
                  </v:textbox>
                </v:rect>
                <v:rect id="Rectangle 280" o:spid="_x0000_s1077" style="position:absolute;left:56467;top:55243;width:3704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ul9MIA&#10;AADcAAAADwAAAGRycy9kb3ducmV2LnhtbERPS2vCQBC+F/oflin0InVjDjZEV7GWgtSLj3ofsmMS&#10;mp0N2W3c/vvOoeDx43sv18l1aqQhtJ4NzKYZKOLK25ZrA1/nj5cCVIjIFjvPZOCXAqxXjw9LLK2/&#10;8ZHGU6yVhHAo0UATY19qHaqGHIap74mFu/rBYRQ41NoOeJNw1+k8y+baYcvS0GBP24aq79OPM5Dv&#10;J/O391126dJne035Zj9ODq/GPD+lzQJUpBTv4n/3zoqvkPlyRo6AXv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G6X0wgAAANwAAAAPAAAAAAAAAAAAAAAAAJgCAABkcnMvZG93&#10;bnJldi54bWxQSwUGAAAAAAQABAD1AAAAhwMAAAAA&#10;" filled="f" strokecolor="#7f7f7f [1612]">
                  <v:textbox inset="2mm,0,2mm,0">
                    <w:txbxContent>
                      <w:p w14:paraId="480FD591" w14:textId="77777777" w:rsidR="009F2651" w:rsidRDefault="009F2651" w:rsidP="002D1478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</w:rPr>
                          <w:t>BCS</w:t>
                        </w:r>
                      </w:p>
                    </w:txbxContent>
                  </v:textbox>
                </v:rect>
                <v:rect id="Rectangle 281" o:spid="_x0000_s1078" style="position:absolute;left:56467;top:59141;width:3704;height:2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cAb8UA&#10;AADcAAAADwAAAGRycy9kb3ducmV2LnhtbESPQWvCQBSE70L/w/IKXqRukoNK6hrSloLopWp7f2Sf&#10;SWj2bchuk/Xfu4VCj8PMN8Nsi2A6MdLgWssK0mUCgriyuuVawefl/WkDwnlkjZ1lUnAjB8XuYbbF&#10;XNuJTzSefS1iCbscFTTe97mUrmrIoFvanjh6VzsY9FEOtdQDTrHcdDJLkpU02HJcaLCn14aq7/OP&#10;UZAdF6uXt33y1YVDew1ZeRwXH2ul5o+hfAbhKfj/8B+915HbpPB7Jh4Bu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VwBvxQAAANwAAAAPAAAAAAAAAAAAAAAAAJgCAABkcnMv&#10;ZG93bnJldi54bWxQSwUGAAAAAAQABAD1AAAAigMAAAAA&#10;" filled="f" strokecolor="#7f7f7f [1612]">
                  <v:textbox inset="2mm,0,2mm,0">
                    <w:txbxContent>
                      <w:p w14:paraId="2280E6D5" w14:textId="77777777" w:rsidR="009F2651" w:rsidRDefault="009F2651" w:rsidP="002D1478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</w:rPr>
                          <w:t>BCB</w:t>
                        </w:r>
                      </w:p>
                    </w:txbxContent>
                  </v:textbox>
                </v:rect>
                <v:shape id="Elbow Connector 282" o:spid="_x0000_s1079" type="#_x0000_t33" style="position:absolute;left:53578;top:51690;width:2176;height:863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7GscQAAADcAAAADwAAAGRycy9kb3ducmV2LnhtbESPwWrDMBBE74H8g9hCb7FcH9rgRAnB&#10;wZBDKdR1yHVrbW0Ta2UkxXH/vioUehxm5g2z3c9mEBM531tW8JSkIIgbq3tuFdQf5WoNwgdkjYNl&#10;UvBNHva75WKLubZ3fqepCq2IEPY5KuhCGHMpfdORQZ/YkTh6X9YZDFG6VmqH9wg3g8zS9Fka7Dku&#10;dDhS0VFzrW5GwdtU2c+jMelQcV2ey5fiwq+FUo8P82EDItAc/sN/7ZNWkK0z+D0Tj4D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5nsaxxAAAANwAAAAPAAAAAAAAAAAA&#10;AAAAAKECAABkcnMvZG93bnJldi54bWxQSwUGAAAAAAQABAD5AAAAkgMAAAAA&#10;" strokecolor="#7f7f7f [1612]"/>
                <v:rect id="Rectangle 283" o:spid="_x0000_s1080" style="position:absolute;left:48897;top:52046;width:5400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Bkd8cA&#10;AADcAAAADwAAAGRycy9kb3ducmV2LnhtbESPT2vCQBTE7wW/w/KE3urGP0hIsxEpCO2l1lSw3l6z&#10;r0lw923IbjV++64g9DjMzG+YfDVYI87U+9axgukkAUFcOd1yrWD/uXlKQfiArNE4JgVX8rAqRg85&#10;ZtpdeEfnMtQiQthnqKAJocuk9FVDFv3EdcTR+3G9xRBlX0vd4yXCrZGzJFlKiy3HhQY7emmoOpW/&#10;VoH57r7mplzIzfH9bbtbHteL5PCh1ON4WD+DCDSE//C9/aoVzNI53M7EIy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CAZHfHAAAA3AAAAA8AAAAAAAAAAAAAAAAAmAIAAGRy&#10;cy9kb3ducmV2LnhtbFBLBQYAAAAABAAEAPUAAACMAwAAAAA=&#10;" filled="f" stroked="f" strokeweight="1pt">
                  <v:textbox inset="2mm,0,2mm,0">
                    <w:txbxContent>
                      <w:p w14:paraId="462433F9" w14:textId="77777777" w:rsidR="009F2651" w:rsidRDefault="009F2651" w:rsidP="002D1478">
                        <w:pPr>
                          <w:pStyle w:val="NormalWeb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100.00%</w:t>
                        </w:r>
                      </w:p>
                    </w:txbxContent>
                  </v:textbox>
                </v:rect>
                <v:shape id="Elbow Connector 284" o:spid="_x0000_s1081" type="#_x0000_t33" style="position:absolute;left:55114;top:55079;width:2006;height:701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v7XsQAAADcAAAADwAAAGRycy9kb3ducmV2LnhtbESPQWuDQBSE74X8h+UFcmvWSGjFZhOK&#10;QeghFGoMub64ryp134q7VfPvu4VCj8PMfMPsDrPpxEiDay0r2KwjEMSV1S3XCspz/piAcB5ZY2eZ&#10;FNzJwWG/eNhhqu3EHzQWvhYBwi5FBY33fSqlqxoy6Na2Jw7epx0M+iCHWuoBpwA3nYyj6EkabDks&#10;NNhT1lD1VXwbBe9jYW9HY6Ku4DK/5M/ZlU+ZUqvl/PoCwtPs/8N/7TetIE628HsmHAG5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O/texAAAANwAAAAPAAAAAAAAAAAA&#10;AAAAAKECAABkcnMvZG93bnJldi54bWxQSwUGAAAAAAQABAD5AAAAkgMAAAAA&#10;" strokecolor="#7f7f7f [1612]"/>
                <v:rect id="Rectangle 285" o:spid="_x0000_s1082" style="position:absolute;left:49697;top:55243;width:5400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VZmMYA&#10;AADcAAAADwAAAGRycy9kb3ducmV2LnhtbESPQWsCMRSE7wX/Q3iCt5rVWpGtUUQQ2kutq9B6e908&#10;dxeTl2UTdf33RhA8DjPzDTOdt9aIMzW+cqxg0E9AEOdOV1wo2G1XrxMQPiBrNI5JwZU8zGedlymm&#10;2l14Q+csFCJC2KeooAyhTqX0eUkWfd/VxNE7uMZiiLIppG7wEuHWyGGSjKXFiuNCiTUtS8qP2ckq&#10;MP/135vJRnK1//5ab8b7xSj5/VGq120XHyACteEZfrQ/tYLh5B3uZ+IR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CVZmMYAAADcAAAADwAAAAAAAAAAAAAAAACYAgAAZHJz&#10;L2Rvd25yZXYueG1sUEsFBgAAAAAEAAQA9QAAAIsDAAAAAA==&#10;" filled="f" stroked="f" strokeweight="1pt">
                  <v:textbox inset="2mm,0,2mm,0">
                    <w:txbxContent>
                      <w:p w14:paraId="75EAB2F1" w14:textId="77777777" w:rsidR="009F2651" w:rsidRDefault="009F2651" w:rsidP="002D1478">
                        <w:pPr>
                          <w:pStyle w:val="NormalWeb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49.00%</w:t>
                        </w:r>
                      </w:p>
                    </w:txbxContent>
                  </v:textbox>
                </v:rect>
                <v:rect id="Rectangle 286" o:spid="_x0000_s1083" style="position:absolute;left:52234;top:57192;width:5400;height:2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fH78UA&#10;AADcAAAADwAAAGRycy9kb3ducmV2LnhtbESPQWvCQBSE70L/w/KE3nSjlSDRVaQg6KXVtKDentln&#10;Etx9G7JbTf+9Wyh4HGbmG2a+7KwRN2p97VjBaJiAIC6crrlU8P21HkxB+ICs0TgmBb/kYbl46c0x&#10;0+7Oe7rloRQRwj5DBVUITSalLyqy6IeuIY7exbUWQ5RtKXWL9wi3Ro6TJJUWa44LFTb0XlFxzX+s&#10;AnNujm8mn8j16WP7uU9Pq0ly2Cn12u9WMxCBuvAM/7c3WsF4msLfmXg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98fvxQAAANwAAAAPAAAAAAAAAAAAAAAAAJgCAABkcnMv&#10;ZG93bnJldi54bWxQSwUGAAAAAAQABAD1AAAAigMAAAAA&#10;" filled="f" stroked="f" strokeweight="1pt">
                  <v:textbox inset="2mm,0,2mm,0">
                    <w:txbxContent>
                      <w:p w14:paraId="47DFBF70" w14:textId="77777777" w:rsidR="009F2651" w:rsidRDefault="009F2651" w:rsidP="002D1478">
                        <w:pPr>
                          <w:pStyle w:val="NormalWeb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100.00%</w:t>
                        </w:r>
                      </w:p>
                    </w:txbxContent>
                  </v:textbox>
                </v:rect>
                <v:line id="Straight Connector 287" o:spid="_x0000_s1084" style="position:absolute;visibility:visible;mso-wrap-style:square" from="58319,57624" to="58319,59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EwiKMUAAADcAAAADwAAAGRycy9kb3ducmV2LnhtbESPzWrCQBSF94LvMFzBnU4qRSU6Slta&#10;sV1pIuLyNnObpM3cSTOjSd/eKQguD+fn4yzXnanEhRpXWlbwMI5AEGdWl5wrOKRvozkI55E1VpZJ&#10;wR85WK/6vSXG2ra8p0vicxFG2MWooPC+jqV0WUEG3djWxMH7so1BH2STS91gG8ZNJSdRNJUGSw6E&#10;Amt6KSj7Sc5GQe0/0na3eT89v8rj7PEzwNPvX6WGg+5pAcJT5+/hW3urFUzmM/g/E46AXF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EwiKMUAAADcAAAADwAAAAAAAAAA&#10;AAAAAAChAgAAZHJzL2Rvd25yZXYueG1sUEsFBgAAAAAEAAQA+QAAAJMDAAAAAA==&#10;" strokecolor="#7f7f7f [1612]"/>
                <v:rect id="Rectangle 288" o:spid="_x0000_s1085" style="position:absolute;left:24538;top:35516;width:7407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7DF8EA&#10;AADcAAAADwAAAGRycy9kb3ducmV2LnhtbERPy4rCMBTdC/MP4Q7MRjRVREo1LYPQQTeCD3B7aa5t&#10;neamNql2/n6yEFweznudDaYRD+pcbVnBbBqBIC6srrlUcD7lkxiE88gaG8uk4I8cZOnHaI2Jtk8+&#10;0OPoSxFC2CWooPK+TaR0RUUG3dS2xIG72s6gD7Arpe7wGcJNI+dRtJQGaw4NFba0qaj4PfZGgey3&#10;u5/xpdj1t0Wd55v+HtMelfr6HL5XIDwN/i1+ubdawTwOa8OZcAR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++wxfBAAAA3AAAAA8AAAAAAAAAAAAAAAAAmAIAAGRycy9kb3du&#10;cmV2LnhtbFBLBQYAAAAABAAEAPUAAACGAwAAAAA=&#10;" filled="f" strokecolor="black [3213]">
                  <v:textbox inset="2mm,0,2mm,0">
                    <w:txbxContent>
                      <w:p w14:paraId="6DBFF723" w14:textId="77777777" w:rsidR="009F2651" w:rsidRDefault="009F2651" w:rsidP="002D1478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</w:rPr>
                          <w:t>DHIP</w:t>
                        </w:r>
                      </w:p>
                    </w:txbxContent>
                  </v:textbox>
                </v:rect>
                <v:shape id="Elbow Connector 289" o:spid="_x0000_s1086" type="#_x0000_t33" style="position:absolute;left:21365;top:33535;width:5451;height:894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XDBbsIAAADcAAAADwAAAGRycy9kb3ducmV2LnhtbESPQYvCMBSE7wv+h/AEb2uqSNHaVERQ&#10;xNvqsuLt0TzbYvNSm6j1328EweMwM98w6aIztbhT6yrLCkbDCARxbnXFhYLfw/p7CsJ5ZI21ZVLw&#10;JAeLrPeVYqLtg3/ovveFCBB2CSoovW8SKV1ekkE3tA1x8M62NeiDbAupW3wEuKnlOIpiabDisFBi&#10;Q6uS8sv+ZhRwE+uT3LpVPTPX099xExcT2ik16HfLOQhPnf+E3+2tVjCezuB1JhwBmf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XDBbsIAAADcAAAADwAAAAAAAAAAAAAA&#10;AAChAgAAZHJzL2Rvd25yZXYueG1sUEsFBgAAAAAEAAQA+QAAAJADAAAAAA==&#10;" strokecolor="black [3213]"/>
                <v:rect id="Rectangle 290" o:spid="_x0000_s1087" style="position:absolute;left:18244;top:35496;width:5400;height:2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ts3cMA&#10;AADcAAAADwAAAGRycy9kb3ducmV2LnhtbERPy2rCQBTdC/7DcAV3ZuIDqamjiCDopq1RsO5uM7dJ&#10;cOZOyIya/n1nUejycN7LdWeNeFDra8cKxkkKgrhwuuZSwfm0G72A8AFZo3FMCn7Iw3rV7y0x0+7J&#10;R3rkoRQxhH2GCqoQmkxKX1Rk0SeuIY7ct2sthgjbUuoWnzHcGjlJ07m0WHNsqLChbUXFLb9bBear&#10;+ZyafCZ317fD+3F+3czSy4dSw0G3eQURqAv/4j/3XiuYLOL8eCYeAb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ts3cMAAADcAAAADwAAAAAAAAAAAAAAAACYAgAAZHJzL2Rv&#10;d25yZXYueG1sUEsFBgAAAAAEAAQA9QAAAIgDAAAAAA==&#10;" filled="f" stroked="f" strokeweight="1pt">
                  <v:textbox inset="2mm,0,2mm,0">
                    <w:txbxContent>
                      <w:p w14:paraId="7878F68B" w14:textId="77777777" w:rsidR="009F2651" w:rsidRDefault="009F2651" w:rsidP="002D1478">
                        <w:pPr>
                          <w:pStyle w:val="NormalWeb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10.00%</w:t>
                        </w:r>
                      </w:p>
                    </w:txbxContent>
                  </v:textbox>
                </v:rect>
                <v:rect id="Rectangle 291" o:spid="_x0000_s1088" style="position:absolute;left:24538;top:38613;width:7407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38V8MA&#10;AADcAAAADwAAAGRycy9kb3ducmV2LnhtbESPQYvCMBSE7wv+h/AEL4umiixajSJCRS8Lq4LXR/Ns&#10;q81LbVKt/34jCB6HmfmGmS9bU4o71a6wrGA4iEAQp1YXnCk4HpL+BITzyBpLy6TgSQ6Wi87XHGNt&#10;H/xH973PRICwi1FB7n0VS+nSnAy6ga2Ig3e2tUEfZJ1JXeMjwE0pR1H0Iw0WHBZyrGidU3rdN0aB&#10;bLa7zfcp3TWXcZEk6+Y2oV9UqtdtVzMQnlr/Cb/bW61gNB3C60w4An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138V8MAAADcAAAADwAAAAAAAAAAAAAAAACYAgAAZHJzL2Rv&#10;d25yZXYueG1sUEsFBgAAAAAEAAQA9QAAAIgDAAAAAA==&#10;" filled="f" strokecolor="black [3213]">
                  <v:textbox inset="2mm,0,2mm,0">
                    <w:txbxContent>
                      <w:p w14:paraId="53972403" w14:textId="77777777" w:rsidR="009F2651" w:rsidRDefault="009F2651" w:rsidP="002D1478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</w:rPr>
                          <w:t>ARC</w:t>
                        </w:r>
                      </w:p>
                    </w:txbxContent>
                  </v:textbox>
                </v:rect>
                <v:shape id="Elbow Connector 293" o:spid="_x0000_s1089" type="#_x0000_t33" style="position:absolute;left:21365;top:36632;width:5451;height:894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FgWcMAAADcAAAADwAAAGRycy9kb3ducmV2LnhtbESPQYvCMBSE7wv+h/CEvWmqK0WraRFB&#10;EW/rLoq3R/Nsi81LbaLWf28WhD0OM/MNs8g6U4s7ta6yrGA0jEAQ51ZXXCj4/VkPpiCcR9ZYWyYF&#10;T3KQpb2PBSbaPvib7ntfiABhl6CC0vsmkdLlJRl0Q9sQB+9sW4M+yLaQusVHgJtajqMolgYrDgsl&#10;NrQqKb/sb0YBN7E+ya1b1TNzPR2Om7iY0E6pz363nIPw1Pn/8Lu91QrGsy/4OxOOgEx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1BYFnDAAAA3AAAAA8AAAAAAAAAAAAA&#10;AAAAoQIAAGRycy9kb3ducmV2LnhtbFBLBQYAAAAABAAEAPkAAACRAwAAAAA=&#10;" strokecolor="black [3213]"/>
                <v:rect id="Rectangle 294" o:spid="_x0000_s1090" style="position:absolute;left:18244;top:38593;width:5400;height:2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Bq3sYA&#10;AADcAAAADwAAAGRycy9kb3ducmV2LnhtbESPQWvCQBSE7wX/w/KE3pqNNkhNXUUEwV5aTQvW2zP7&#10;TIK7b0N2q+m/dwtCj8PMfMPMFr014kKdbxwrGCUpCOLS6YYrBV+f66cXED4gazSOScEveVjMBw8z&#10;zLW78o4uRahEhLDPUUEdQptL6cuaLPrEtcTRO7nOYoiyq6Tu8Brh1shxmk6kxYbjQo0trWoqz8WP&#10;VWCO7fezKTK5Pry/fewmh2WW7rdKPQ775SuIQH34D9/bG61gPM3g70w8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rBq3sYAAADcAAAADwAAAAAAAAAAAAAAAACYAgAAZHJz&#10;L2Rvd25yZXYueG1sUEsFBgAAAAAEAAQA9QAAAIsDAAAAAA==&#10;" filled="f" stroked="f" strokeweight="1pt">
                  <v:textbox inset="2mm,0,2mm,0">
                    <w:txbxContent>
                      <w:p w14:paraId="684D681F" w14:textId="77777777" w:rsidR="009F2651" w:rsidRDefault="009F2651" w:rsidP="002D1478">
                        <w:pPr>
                          <w:pStyle w:val="NormalWeb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2.04%</w:t>
                        </w:r>
                      </w:p>
                    </w:txbxContent>
                  </v:textbox>
                </v:rect>
                <v:rect id="Rectangle 295" o:spid="_x0000_s1091" style="position:absolute;left:2880;top:13579;width:12600;height:2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b6VMYA&#10;AADcAAAADwAAAGRycy9kb3ducmV2LnhtbESPT2vCQBTE70K/w/KEXqRuKlrS1FWKkKIXoWmh10f2&#10;NUnNvk2zmz9+e1cQPA4z8xtmvR1NLXpqXWVZwfM8AkGcW11xoeD7K32KQTiPrLG2TArO5GC7eZis&#10;MdF24E/qM1+IAGGXoILS+yaR0uUlGXRz2xAH79e2Bn2QbSF1i0OAm1ououhFGqw4LJTY0K6k/JR1&#10;RoHs9oeP2U9+6P6WVZruuv+YjqjU43R8fwPhafT38K291woWryu4nglHQG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Gb6VMYAAADcAAAADwAAAAAAAAAAAAAAAACYAgAAZHJz&#10;L2Rvd25yZXYueG1sUEsFBgAAAAAEAAQA9QAAAIsDAAAAAA==&#10;" filled="f" strokecolor="black [3213]">
                  <v:textbox inset="2mm,0,2mm,0">
                    <w:txbxContent>
                      <w:p w14:paraId="7CA04FB7" w14:textId="77777777" w:rsidR="009F2651" w:rsidRDefault="009F2651" w:rsidP="002D1478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rowallia New" w:hAnsi="Browallia New" w:cs="Browallia New"/>
                            <w:b/>
                            <w:bCs/>
                            <w:color w:val="000000" w:themeColor="text1"/>
                            <w:kern w:val="24"/>
                            <w:cs/>
                          </w:rPr>
                          <w:t xml:space="preserve">ผู้ถือหุ้น </w:t>
                        </w:r>
                        <w:r>
                          <w:rPr>
                            <w:rFonts w:ascii="Browallia New" w:hAnsi="Browallia New" w:cs="Browallia New"/>
                            <w:b/>
                            <w:bCs/>
                            <w:color w:val="000000" w:themeColor="text1"/>
                            <w:kern w:val="24"/>
                          </w:rPr>
                          <w:t xml:space="preserve">TIC </w:t>
                        </w:r>
                        <w:r>
                          <w:rPr>
                            <w:rFonts w:ascii="Browallia New" w:hAnsi="Browallia New" w:cs="Browallia New"/>
                            <w:b/>
                            <w:bCs/>
                            <w:color w:val="000000" w:themeColor="text1"/>
                            <w:kern w:val="24"/>
                            <w:cs/>
                          </w:rPr>
                          <w:t>อื่นๆ</w:t>
                        </w:r>
                      </w:p>
                    </w:txbxContent>
                  </v:textbox>
                </v:rect>
                <v:rect id="Rectangle 296" o:spid="_x0000_s1092" style="position:absolute;left:18252;top:13579;width:12600;height:2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RkI8YA&#10;AADcAAAADwAAAGRycy9kb3ducmV2LnhtbESPQWvCQBSE7wX/w/KEXkrdGEpIU1eRQEQvBWOh10f2&#10;NUmbfRuzG03/fbcgeBxm5htmtZlMJy40uNayguUiAkFcWd1yreDjVDynIJxH1thZJgW/5GCznj2s&#10;MNP2yke6lL4WAcIuQwWN930mpasaMugWticO3pcdDPogh1rqAa8BbjoZR1EiDbYcFhrsKW+o+ilH&#10;o0CO+8Pu6bM6jN8vbVHk4zmld1TqcT5t30B4mvw9fGvvtYL4NYH/M+EI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LRkI8YAAADcAAAADwAAAAAAAAAAAAAAAACYAgAAZHJz&#10;L2Rvd25yZXYueG1sUEsFBgAAAAAEAAQA9QAAAIsDAAAAAA==&#10;" filled="f" strokecolor="black [3213]">
                  <v:textbox inset="2mm,0,2mm,0">
                    <w:txbxContent>
                      <w:p w14:paraId="2D1F133F" w14:textId="77777777" w:rsidR="009F2651" w:rsidRDefault="009F2651" w:rsidP="002D1478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rowallia New" w:hAnsi="Browallia New" w:cs="Browallia New"/>
                            <w:b/>
                            <w:bCs/>
                            <w:color w:val="000000" w:themeColor="text1"/>
                            <w:kern w:val="24"/>
                          </w:rPr>
                          <w:t>SEM</w:t>
                        </w:r>
                      </w:p>
                    </w:txbxContent>
                  </v:textbox>
                </v:rect>
                <v:shape id="Elbow Connector 315" o:spid="_x0000_s1093" type="#_x0000_t34" style="position:absolute;left:19527;top:5612;width:3294;height:23988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7E7LsYAAADcAAAADwAAAGRycy9kb3ducmV2LnhtbESPT2sCMRTE74V+h/AK3jRrxT9sjSKF&#10;QkUQqh7a22Pzulm7edkmcV399KYg9DjMzG+Y+bKztWjJh8qxguEgA0FcOF1xqeCwf+vPQISIrLF2&#10;TAouFGC5eHyYY67dmT+o3cVSJAiHHBWYGJtcylAYshgGriFO3rfzFmOSvpTa4znBbS2fs2wiLVac&#10;Fgw29Gqo+NmdrILNYbUlh9fPY3Gc/rZ+tjbbr7VSvadu9QIiUhf/w/f2u1YwGo7h70w6AnJx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+xOy7GAAAA3AAAAA8AAAAAAAAA&#10;AAAAAAAAoQIAAGRycy9kb3ducmV2LnhtbFBLBQYAAAAABAAEAPkAAACUAwAAAAA=&#10;" strokecolor="black [3213]"/>
                <v:shape id="Elbow Connector 316" o:spid="_x0000_s1094" type="#_x0000_t34" style="position:absolute;left:27213;top:13298;width:3294;height:8616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2OlWcYAAADcAAAADwAAAGRycy9kb3ducmV2LnhtbESPQWsCMRSE7wX/Q3hCbzWrBStbo4gg&#10;VAqCdg/t7bF53azdvKxJum799UYoeBxm5htmvuxtIzryoXasYDzKQBCXTtdcKSg+Nk8zECEia2wc&#10;k4I/CrBcDB7mmGt35j11h1iJBOGQowITY5tLGUpDFsPItcTJ+3beYkzSV1J7PCe4beQky6bSYs1p&#10;wWBLa0Plz+HXKngvVjtyePk8lseXU+dnW7P72ir1OOxXryAi9fEe/m+/aQXP4ynczqQjIB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9jpVnGAAAA3AAAAA8AAAAAAAAA&#10;AAAAAAAAoQIAAGRycy9kb3ducmV2LnhtbFBLBQYAAAAABAAEAPkAAACUAwAAAAA=&#10;" strokecolor="black [3213]"/>
                <v:rect id="Rectangle 317" o:spid="_x0000_s1095" style="position:absolute;left:52216;top:9267;width:12600;height:2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rNf8YA&#10;AADcAAAADwAAAGRycy9kb3ducmV2LnhtbESPT2vCQBTE74V+h+UJvRTd2JYaoqsUIUUvhUbB6yP7&#10;TKLZt2l286ff3hUKPQ4z8xtmtRlNLXpqXWVZwXwWgSDOra64UHA8pNMYhPPIGmvLpOCXHGzWjw8r&#10;TLQd+Jv6zBciQNglqKD0vkmkdHlJBt3MNsTBO9vWoA+yLaRucQhwU8uXKHqXBisOCyU2tC0pv2ad&#10;USC73f7z+ZTvu8tblabb7iemL1TqaTJ+LEF4Gv1/+K+90wpe5wu4nwlHQK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MrNf8YAAADcAAAADwAAAAAAAAAAAAAAAACYAgAAZHJz&#10;L2Rvd25yZXYueG1sUEsFBgAAAAAEAAQA9QAAAIsDAAAAAA==&#10;" filled="f" strokecolor="black [3213]">
                  <v:textbox inset="2mm,0,2mm,0">
                    <w:txbxContent>
                      <w:p w14:paraId="1C3223CB" w14:textId="77777777" w:rsidR="009F2651" w:rsidRDefault="009F2651" w:rsidP="002D1478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rowallia New" w:hAnsi="Browallia New" w:cs="Browallia New"/>
                            <w:b/>
                            <w:bCs/>
                            <w:color w:val="000000" w:themeColor="text1"/>
                            <w:kern w:val="24"/>
                          </w:rPr>
                          <w:t>Golden Capital</w:t>
                        </w:r>
                      </w:p>
                    </w:txbxContent>
                  </v:textbox>
                </v:rect>
                <v:shape id="Elbow Connector 318" o:spid="_x0000_s1096" type="#_x0000_t34" style="position:absolute;left:42039;top:2776;width:7606;height:25348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60HscMAAADcAAAADwAAAGRycy9kb3ducmV2LnhtbERPy2rCQBTdC/2H4Ra600na+iB1lFIq&#10;FF35AF3eZq6TYOZOyIxJ2q93FoLLw3nPl72tREuNLx0rSEcJCOLc6ZKNgsN+NZyB8AFZY+WYFPyR&#10;h+XiaTDHTLuOt9TughExhH2GCooQ6kxKnxdk0Y9cTRy5s2sshggbI3WDXQy3lXxNkom0WHJsKLCm&#10;r4Lyy+5qFUxbU6269Wk9/nbb92t63JTm/1epl+f+8wNEoD48xHf3j1bwlsa18Uw8AnJ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tB7HDAAAA3AAAAA8AAAAAAAAAAAAA&#10;AAAAoQIAAGRycy9kb3ducmV2LnhtbFBLBQYAAAAABAAEAPkAAACRAwAAAAA=&#10;" adj="16886" strokecolor="black [3213]"/>
                <v:rect id="Rectangle 319" o:spid="_x0000_s1097" style="position:absolute;left:18252;top:9267;width:12600;height:2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n8lsYA&#10;AADcAAAADwAAAGRycy9kb3ducmV2LnhtbESPT2vCQBTE7wW/w/IEL6VubEtJo6uIENFLoVHo9ZF9&#10;TaLZt2l286ff3hUKPQ4z8xtmtRlNLXpqXWVZwWIegSDOra64UHA+pU8xCOeRNdaWScEvOdisJw8r&#10;TLQd+JP6zBciQNglqKD0vkmkdHlJBt3cNsTB+7atQR9kW0jd4hDgppbPUfQmDVYcFkpsaFdSfs06&#10;o0B2h+P+8Ss/dpfXKk133U9MH6jUbDpulyA8jf4//Nc+aAUvi3e4nwlHQK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hn8lsYAAADcAAAADwAAAAAAAAAAAAAAAACYAgAAZHJz&#10;L2Rvd25yZXYueG1sUEsFBgAAAAAEAAQA9QAAAIsDAAAAAA==&#10;" filled="f" strokecolor="black [3213]">
                  <v:textbox inset="2mm,0,2mm,0">
                    <w:txbxContent>
                      <w:p w14:paraId="4A93D64C" w14:textId="77777777" w:rsidR="009F2651" w:rsidRDefault="009F2651" w:rsidP="002D1478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rowallia New" w:hAnsi="Browallia New" w:cs="Browallia New"/>
                            <w:b/>
                            <w:bCs/>
                            <w:color w:val="000000" w:themeColor="text1"/>
                            <w:kern w:val="24"/>
                            <w:cs/>
                          </w:rPr>
                          <w:t>พลาซ่า แอทธินี</w:t>
                        </w:r>
                      </w:p>
                    </w:txbxContent>
                  </v:textbox>
                </v:rect>
                <v:shape id="Elbow Connector 798" o:spid="_x0000_s1098" type="#_x0000_t34" style="position:absolute;left:23650;top:12677;width:1931;height:0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wBJcQAAADcAAAADwAAAGRycy9kb3ducmV2LnhtbERPy2rCQBTdF/oPwy24q5N2YTV1Iq2g&#10;CFbENIV2d5u5eWDmTsiMJv69sxBcHs57vhhMI87UudqygpdxBII4t7rmUkH2vXqegnAeWWNjmRRc&#10;yMEieXyYY6xtzwc6p74UIYRdjAoq79tYSpdXZNCNbUscuMJ2Bn2AXSl1h30IN418jaKJNFhzaKiw&#10;pWVF+TE9GQXL/+zvmO2+PtOfy+F37bfFxvR7pUZPw8c7CE+Dv4tv7o1W8DYLa8OZcARkc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PAElxAAAANwAAAAPAAAAAAAAAAAA&#10;AAAAAKECAABkcnMvZG93bnJldi54bWxQSwUGAAAAAAQABAD5AAAAkgMAAAAA&#10;" strokecolor="black [3213]"/>
                <v:rect id="Rectangle 799" o:spid="_x0000_s1099" style="position:absolute;left:52216;top:5381;width:12600;height:2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VT1cQA&#10;AADcAAAADwAAAGRycy9kb3ducmV2LnhtbESPQYvCMBSE74L/ITxhL6KpIq5Wo4jQRS/CquD10Tzb&#10;7jYvtUm1/vvNguBxmJlvmOW6NaW4U+0KywpGwwgEcWp1wZmC8ykZzEA4j6yxtEwKnuRgvep2lhhr&#10;++Bvuh99JgKEXYwKcu+rWEqX5mTQDW1FHLyrrQ36IOtM6hofAW5KOY6iqTRYcFjIsaJtTunvsTEK&#10;ZLPbf/Uv6b75mRRJsm1uMzqgUh+9drMA4an17/CrvdMKPudz+D8Tjo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FU9XEAAAA3AAAAA8AAAAAAAAAAAAAAAAAmAIAAGRycy9k&#10;b3ducmV2LnhtbFBLBQYAAAAABAAEAPUAAACJAwAAAAA=&#10;" filled="f" strokecolor="black [3213]">
                  <v:textbox inset="2mm,0,2mm,0">
                    <w:txbxContent>
                      <w:p w14:paraId="2490FA40" w14:textId="77777777" w:rsidR="009F2651" w:rsidRDefault="009F2651" w:rsidP="002D1478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rowallia New" w:hAnsi="Browallia New" w:cs="Browallia New"/>
                            <w:b/>
                            <w:bCs/>
                            <w:color w:val="000000" w:themeColor="text1"/>
                            <w:kern w:val="24"/>
                          </w:rPr>
                          <w:t>MM Group</w:t>
                        </w:r>
                      </w:p>
                    </w:txbxContent>
                  </v:textbox>
                </v:rect>
                <v:shape id="Elbow Connector 800" o:spid="_x0000_s1100" type="#_x0000_t34" style="position:absolute;left:57827;top:8578;width:1505;height:0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/QM8sIAAADcAAAADwAAAGRycy9kb3ducmV2LnhtbERPTYvCMBC9L/gfwgje1tQ9iFSjqKAI&#10;6yJ2K+htbMa22ExKE23995uDsMfH+54tOlOJJzWutKxgNIxAEGdWl5wrSH83nxMQziNrrCyTghc5&#10;WMx7HzOMtW35SM/E5yKEsItRQeF9HUvpsoIMuqGtiQN3s41BH2CTS91gG8JNJb+iaCwNlhwaCqxp&#10;XVB2Tx5GwfqaXu7pz36VnF7H89Z/33amPSg16HfLKQhPnf8Xv907rWAShfnhTDgC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/QM8sIAAADcAAAADwAAAAAAAAAAAAAA&#10;AAChAgAAZHJzL2Rvd25yZXYueG1sUEsFBgAAAAAEAAQA+QAAAJADAAAAAA==&#10;" strokecolor="black [3213]"/>
                <v:rect id="Rectangle 801" o:spid="_x0000_s1101" style="position:absolute;left:29021;width:12600;height:2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1eAsUA&#10;AADcAAAADwAAAGRycy9kb3ducmV2LnhtbESPQWvCQBSE7wX/w/IEL0U3KVJC6ioipOhFqC14fey+&#10;Jmmzb2N2E+O/d4VCj8PMfMOsNqNtxECdrx0rSBcJCGLtTM2lgq/PYp6B8AHZYOOYFNzIw2Y9eVph&#10;btyVP2g4hVJECPscFVQhtLmUXldk0S9cSxy9b9dZDFF2pTQdXiPcNvIlSV6lxZrjQoUt7SrSv6fe&#10;KpD9/vD+fNaH/mdZF8Wuv2R0RKVm03H7BiLQGP7Df+29UZAlKTzOxCMg1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jV4CxQAAANwAAAAPAAAAAAAAAAAAAAAAAJgCAABkcnMv&#10;ZG93bnJldi54bWxQSwUGAAAAAAQABAD1AAAAigMAAAAA&#10;" filled="f" strokecolor="black [3213]">
                  <v:textbox inset="2mm,0,2mm,0">
                    <w:txbxContent>
                      <w:p w14:paraId="68DD3E84" w14:textId="77777777" w:rsidR="009F2651" w:rsidRDefault="009F2651" w:rsidP="002D1478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rowallia New" w:hAnsi="Browallia New" w:cs="Browallia New"/>
                            <w:b/>
                            <w:bCs/>
                            <w:color w:val="000000" w:themeColor="text1"/>
                            <w:kern w:val="24"/>
                            <w:cs/>
                          </w:rPr>
                          <w:t>คุณเจริญ</w:t>
                        </w:r>
                      </w:p>
                    </w:txbxContent>
                  </v:textbox>
                </v:rect>
                <v:rect id="Rectangle 802" o:spid="_x0000_s1102" style="position:absolute;left:42703;width:12600;height:2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/AdcUA&#10;AADcAAAADwAAAGRycy9kb3ducmV2LnhtbESPQWvCQBSE7wX/w/IEL0U3DVJC6ioipOhFqC14fey+&#10;Jmmzb2N2E+O/d4VCj8PMfMOsNqNtxECdrx0reFkkIIi1MzWXCr4+i3kGwgdkg41jUnAjD5v15GmF&#10;uXFX/qDhFEoRIexzVFCF0OZSel2RRb9wLXH0vl1nMUTZldJ0eI1w28g0SV6lxZrjQoUt7SrSv6fe&#10;KpD9/vD+fNaH/mdZF8Wuv2R0RKVm03H7BiLQGP7Df+29UZAlKTzOxCMg1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X8B1xQAAANwAAAAPAAAAAAAAAAAAAAAAAJgCAABkcnMv&#10;ZG93bnJldi54bWxQSwUGAAAAAAQABAD1AAAAigMAAAAA&#10;" filled="f" strokecolor="black [3213]">
                  <v:textbox inset="2mm,0,2mm,0">
                    <w:txbxContent>
                      <w:p w14:paraId="0AB442EB" w14:textId="77777777" w:rsidR="009F2651" w:rsidRDefault="009F2651" w:rsidP="002D1478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rowallia New" w:hAnsi="Browallia New" w:cs="Browallia New"/>
                            <w:b/>
                            <w:bCs/>
                            <w:color w:val="000000" w:themeColor="text1"/>
                            <w:kern w:val="24"/>
                            <w:cs/>
                          </w:rPr>
                          <w:t>คุณหญิงวรรณา</w:t>
                        </w:r>
                      </w:p>
                    </w:txbxContent>
                  </v:textbox>
                </v:rect>
                <v:shape id="Elbow Connector 803" o:spid="_x0000_s1103" type="#_x0000_t34" style="position:absolute;left:25115;top:1778;width:6887;height:8091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yOhccAAADcAAAADwAAAGRycy9kb3ducmV2LnhtbESPQWvCQBSE70L/w/IKvYhutFg0dZVg&#10;kQpKoVEQb6/Z1yQ0+zZk15j217uC0OMwM98w82VnKtFS40rLCkbDCARxZnXJuYLDfj2YgnAeWWNl&#10;mRT8koPl4qE3x1jbC39Sm/pcBAi7GBUU3texlC4ryKAb2po4eN+2MeiDbHKpG7wEuKnkOIpepMGS&#10;w0KBNa0Kyn7Ss1HQHsenrZklu7+k/zWZpfz+5j6OSj09dskrCE+d/w/f2xutYBo9w+1MOAJyc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9DI6FxwAAANwAAAAPAAAAAAAA&#10;AAAAAAAAAKECAABkcnMvZG93bnJldi54bWxQSwUGAAAAAAQABAD5AAAAlQMAAAAA&#10;" strokecolor="#c00000"/>
                <v:shape id="Elbow Connector 829" o:spid="_x0000_s1104" type="#_x0000_t34" style="position:absolute;left:25808;top:9740;width:16873;height:2153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DIX8QAAADcAAAADwAAAGRycy9kb3ducmV2LnhtbESPwWrDMBBE74H+g9hCb4ncHBrbjRKK&#10;aSElp8RJz4u1sU2slZFUxf37qlDIcZiZN8x6O5lBRHK+t6zgeZGBIG6s7rlVcKo/5jkIH5A1DpZJ&#10;wQ952G4eZmsstb3xgeIxtCJB2JeooAthLKX0TUcG/cKOxMm7WGcwJOlaqR3eEtwMcpllL9Jgz2mh&#10;w5Gqjprr8dsoqN6bc6y+9kVRu9Vq/5nFfDdFpZ4ep7dXEIGmcA//t3daQb4s4O9MOgJy8w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YMhfxAAAANwAAAAPAAAAAAAAAAAA&#10;AAAAAKECAABkcnMvZG93bnJldi54bWxQSwUGAAAAAAQABAD5AAAAkgMAAAAA&#10;" adj="19498" strokecolor="black [3213]"/>
                <v:shape id="Elbow Connector 830" o:spid="_x0000_s1105" type="#_x0000_t34" style="position:absolute;left:32649;top:2899;width:16873;height:15835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P3H8IAAADcAAAADwAAAGRycy9kb3ducmV2LnhtbERPz2vCMBS+D/wfwhO8zXQOtHZNRcoG&#10;Dk9Tt/OjeWvLmpeSZLH+98tB2PHj+13uJjOISM73lhU8LTMQxI3VPbcKLue3xxyED8gaB8uk4EYe&#10;dtXsocRC2yt/UDyFVqQQ9gUq6EIYCyl905FBv7QjceK+rTMYEnSt1A6vKdwMcpVla2mw59TQ4Uh1&#10;R83P6dcoqF+bz1h/Hbfbs9tsju9ZzA9TVGoxn/YvIAJN4V98dx+0gvw5zU9n0hGQ1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IP3H8IAAADcAAAADwAAAAAAAAAAAAAA&#10;AAChAgAAZHJzL2Rvd25yZXYueG1sUEsFBgAAAAAEAAQA+QAAAJADAAAAAA==&#10;" adj="19498" strokecolor="black [3213]"/>
                <v:shape id="Elbow Connector 831" o:spid="_x0000_s1106" type="#_x0000_t34" style="position:absolute;left:46371;top:-6568;width:3191;height:21087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unmsQAAADcAAAADwAAAGRycy9kb3ducmV2LnhtbESPUWvCMBSF3wf7D+EO9jYTLQzpjCKC&#10;KLIxWvcDrs21rTY3JYla/70ZDPZ4OOd8hzNbDLYTV/KhdaxhPFIgiCtnWq41/OzXb1MQISIb7ByT&#10;hjsFWMyfn2aYG3fjgq5lrEWCcMhRQxNjn0sZqoYshpHriZN3dN5iTNLX0ni8Jbjt5ESpd2mx5bTQ&#10;YE+rhqpzebEastCrWH7tdn5d7VVxOGWf38VG69eXYfkBItIQ/8N/7a3RMM3G8HsmHQE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e6eaxAAAANwAAAAPAAAAAAAAAAAA&#10;AAAAAKECAABkcnMvZG93bnJldi54bWxQSwUGAAAAAAQABAD5AAAAkgMAAAAA&#10;" strokecolor="#f79646 [3209]"/>
                <v:shape id="Elbow Connector 384" o:spid="_x0000_s1107" type="#_x0000_t34" style="position:absolute;left:52989;top:45;width:3191;height:7862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j1qsQAAADcAAAADwAAAGRycy9kb3ducmV2LnhtbESP0WoCMRRE3wv+Q7hC32pilSKrUUSQ&#10;iljKrv2A6+a6u7q5WZKo279vCoU+DjNnhlmsetuKO/nQONYwHikQxKUzDVcavo7blxmIEJENto5J&#10;wzcFWC0HTwvMjHtwTvciViKVcMhQQx1jl0kZyposhpHriJN3dt5iTNJX0nh8pHLbylel3qTFhtNC&#10;jR1taiqvxc1qmIROxeJjv/fb8qjy02Vy+MzftX4e9us5iEh9/A//0TuTuNkUfs+kIyC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iPWqxAAAANwAAAAPAAAAAAAAAAAA&#10;AAAAAKECAABkcnMvZG93bnJldi54bWxQSwUGAAAAAAQABAD5AAAAkgMAAAAA&#10;" strokecolor="#f79646 [3209]"/>
                <v:shape id="Elbow Connector 385" o:spid="_x0000_s1108" type="#_x0000_t34" style="position:absolute;left:28519;top:19122;width:2137;height:7160;rotation:90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UQaMQAAADcAAAADwAAAGRycy9kb3ducmV2LnhtbESPQUvDQBSE74L/YXmCN7uxRUnTbosU&#10;CvHQolF7fmSf2WD2bdjdJum/dwWhx2FmvmHW28l2YiAfWscKHmcZCOLa6ZYbBZ8f+4ccRIjIGjvH&#10;pOBCAbab25s1FtqN/E5DFRuRIBwKVGBi7AspQ23IYpi5njh5385bjEn6RmqPY4LbTs6z7FlabDkt&#10;GOxpZ6j+qc5WgcT89TiMy9KH8mi+Tmcd3w5Lpe7vppcViEhTvIb/26VWsMif4O9MOgJy8w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ZRBoxAAAANwAAAAPAAAAAAAAAAAA&#10;AAAAAKECAABkcnMvZG93bnJldi54bWxQSwUGAAAAAAQABAD5AAAAkgMAAAAA&#10;" strokecolor="black [3213]"/>
                <v:shape id="Elbow Connector 386" o:spid="_x0000_s1109" type="#_x0000_t34" style="position:absolute;left:35682;top:19119;width:2137;height:7166;rotation:9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2kw3sYAAADcAAAADwAAAGRycy9kb3ducmV2LnhtbESPQWsCMRSE74L/ITzBm2arYJetUaQg&#10;VASh1oPeHpvXzdrNyzZJ17W/vikUehxm5htmue5tIzryoXas4GGagSAuna65UnB6205yECEia2wc&#10;k4I7BVivhoMlFtrd+JW6Y6xEgnAoUIGJsS2kDKUhi2HqWuLkvTtvMSbpK6k93hLcNnKWZQtpsea0&#10;YLClZ0Plx/HLKtifNgdy+H2+ltfHz87nO3O47JQaj/rNE4hIffwP/7VftIJ5voDfM+kIyN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pMN7GAAAA3AAAAA8AAAAAAAAA&#10;AAAAAAAAoQIAAGRycy9kb3ducmV2LnhtbFBLBQYAAAAABAAEAPkAAACUAwAAAAA=&#10;" strokecolor="black [3213]"/>
                <v:shape id="Elbow Connector 387" o:spid="_x0000_s1110" type="#_x0000_t34" style="position:absolute;left:42706;top:12095;width:2137;height:21214;rotation:9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WVRcYAAADcAAAADwAAAGRycy9kb3ducmV2LnhtbESPQWsCMRSE7wX/Q3hCbzWrhbqsRpGC&#10;UCkIVQ96e2yem9XNyzZJ121/fVMoeBxm5htmvuxtIzryoXasYDzKQBCXTtdcKTjs1085iBCRNTaO&#10;ScE3BVguBg9zLLS78Qd1u1iJBOFQoAITY1tIGUpDFsPItcTJOztvMSbpK6k93hLcNnKSZS/SYs1p&#10;wWBLr4bK6+7LKng/rLbk8Od4KS/Tz87nG7M9bZR6HParGYhIfbyH/9tvWsFzPoW/M+kI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gllUXGAAAA3AAAAA8AAAAAAAAA&#10;AAAAAAAAoQIAAGRycy9kb3ducmV2LnhtbFBLBQYAAAAABAAEAPkAAACUAwAAAAA=&#10;" strokecolor="black [3213]"/>
                <v:rect id="Rectangle 388" o:spid="_x0000_s1111" style="position:absolute;left:3835;top:15720;width:5400;height:2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X5m8IA&#10;AADcAAAADwAAAGRycy9kb3ducmV2LnhtbERPTYvCMBC9C/sfwix409RVRKpRZEHQi651YfU2NmNb&#10;TCaliVr/vTkseHy879mitUbcqfGVYwWDfgKCOHe64kLB72HVm4DwAVmjcUwKnuRhMf/ozDDV7sF7&#10;umehEDGEfYoKyhDqVEqfl2TR911NHLmLayyGCJtC6gYfMdwa+ZUkY2mx4thQYk3fJeXX7GYVmHN9&#10;HJpsJFen7Wa3H5+Wo+TvR6nuZ7ucggjUhrf4373WCoaTuDaeiUd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xfmbwgAAANwAAAAPAAAAAAAAAAAAAAAAAJgCAABkcnMvZG93&#10;bnJldi54bWxQSwUGAAAAAAQABAD1AAAAhwMAAAAA&#10;" filled="f" stroked="f" strokeweight="1pt">
                  <v:textbox inset="2mm,0,2mm,0">
                    <w:txbxContent>
                      <w:p w14:paraId="4077F99A" w14:textId="77777777" w:rsidR="009F2651" w:rsidRDefault="009F2651" w:rsidP="002D1478">
                        <w:pPr>
                          <w:pStyle w:val="NormalWeb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1.00%</w:t>
                        </w:r>
                      </w:p>
                    </w:txbxContent>
                  </v:textbox>
                </v:rect>
                <v:rect id="Rectangle 389" o:spid="_x0000_s1112" style="position:absolute;left:24513;top:15720;width:5400;height:2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lcAMYA&#10;AADcAAAADwAAAGRycy9kb3ducmV2LnhtbESPQWvCQBSE74X+h+UVequbqohGNyKCUC9a04J6e82+&#10;JqG7b0N2jfHfd4VCj8PMfMMslr01oqPW144VvA4SEMSF0zWXCj4/Ni9TED4gazSOScGNPCyzx4cF&#10;ptpd+UBdHkoRIexTVFCF0KRS+qIii37gGuLofbvWYoiyLaVu8Rrh1shhkkykxZrjQoUNrSsqfvKL&#10;VWC+mtPI5GO5Oe+2+8PkvBonx3elnp/61RxEoD78h//ab1rBaDqD+5l4BGT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4lcAMYAAADcAAAADwAAAAAAAAAAAAAAAACYAgAAZHJz&#10;L2Rvd25yZXYueG1sUEsFBgAAAAAEAAQA9QAAAIsDAAAAAA==&#10;" filled="f" stroked="f" strokeweight="1pt">
                  <v:textbox inset="2mm,0,2mm,0">
                    <w:txbxContent>
                      <w:p w14:paraId="55AF66AE" w14:textId="77777777" w:rsidR="009F2651" w:rsidRDefault="009F2651" w:rsidP="002D147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2.12%</w:t>
                        </w:r>
                      </w:p>
                    </w:txbxContent>
                  </v:textbox>
                </v:rect>
                <v:rect id="Rectangle 390" o:spid="_x0000_s1113" style="position:absolute;left:35283;top:15720;width:5400;height:2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pjQMMA&#10;AADcAAAADwAAAGRycy9kb3ducmV2LnhtbERPz2vCMBS+C/sfwhvsZtOpiFajiCDMy5zdQL09m2db&#10;lryUJmr335vDwOPH93u+7KwRN2p97VjBe5KCIC6crrlU8PO96U9A+ICs0TgmBX/kYbl46c0x0+7O&#10;e7rloRQxhH2GCqoQmkxKX1Rk0SeuIY7cxbUWQ4RtKXWL9xhujRyk6VharDk2VNjQuqLiN79aBebc&#10;HIcmH8nN6XO7249Pq1F6+FLq7bVbzUAE6sJT/O/+0AqG0zg/nolH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2pjQMMAAADcAAAADwAAAAAAAAAAAAAAAACYAgAAZHJzL2Rv&#10;d25yZXYueG1sUEsFBgAAAAAEAAQA9QAAAIgDAAAAAA==&#10;" filled="f" stroked="f" strokeweight="1pt">
                  <v:textbox inset="2mm,0,2mm,0">
                    <w:txbxContent>
                      <w:p w14:paraId="450303F7" w14:textId="77777777" w:rsidR="009F2651" w:rsidRDefault="009F2651" w:rsidP="002D147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37.30%</w:t>
                        </w:r>
                      </w:p>
                    </w:txbxContent>
                  </v:textbox>
                </v:rect>
                <v:rect id="Rectangle 391" o:spid="_x0000_s1114" style="position:absolute;left:49024;top:15720;width:5400;height:2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bG28YA&#10;AADcAAAADwAAAGRycy9kb3ducmV2LnhtbESPQWsCMRSE74L/ITzBm2atInY1ihQEe2l1LbTenpvn&#10;7mLysmxS3f57UxA8DjPzDbNYtdaIKzW+cqxgNExAEOdOV1wo+DpsBjMQPiBrNI5JwR95WC27nQWm&#10;2t14T9csFCJC2KeooAyhTqX0eUkW/dDVxNE7u8ZiiLIppG7wFuHWyJckmUqLFceFEmt6Kym/ZL9W&#10;gTnVP2OTTeTm+PH+uZ8e15Pke6dUv9eu5yACteEZfrS3WsH4dQT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CbG28YAAADcAAAADwAAAAAAAAAAAAAAAACYAgAAZHJz&#10;L2Rvd25yZXYueG1sUEsFBgAAAAAEAAQA9QAAAIsDAAAAAA==&#10;" filled="f" stroked="f" strokeweight="1pt">
                  <v:textbox inset="2mm,0,2mm,0">
                    <w:txbxContent>
                      <w:p w14:paraId="1FBC0402" w14:textId="77777777" w:rsidR="009F2651" w:rsidRDefault="009F2651" w:rsidP="002D147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37.30%</w:t>
                        </w:r>
                      </w:p>
                    </w:txbxContent>
                  </v:textbox>
                </v:rect>
                <v:rect id="Rectangle 392" o:spid="_x0000_s1115" style="position:absolute;left:58580;top:15720;width:5400;height:2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RYrMYA&#10;AADcAAAADwAAAGRycy9kb3ducmV2LnhtbESPT2sCMRTE74V+h/AK3mrWP0hdjSIFQS+1bgX19tw8&#10;d5cmL8sm6vbbN4LgcZiZ3zDTeWuNuFLjK8cKet0EBHHudMWFgt3P8v0DhA/IGo1jUvBHHuaz15cp&#10;ptrdeEvXLBQiQtinqKAMoU6l9HlJFn3X1cTRO7vGYoiyKaRu8Bbh1sh+koykxYrjQok1fZaU/2YX&#10;q8Cc6sPAZEO5PH6tN9vRcTFM9t9Kdd7axQREoDY8w4/2SisYjPtwPxOPgJz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PRYrMYAAADcAAAADwAAAAAAAAAAAAAAAACYAgAAZHJz&#10;L2Rvd25yZXYueG1sUEsFBgAAAAAEAAQA9QAAAIsDAAAAAA==&#10;" filled="f" stroked="f" strokeweight="1pt">
                  <v:textbox inset="2mm,0,2mm,0">
                    <w:txbxContent>
                      <w:p w14:paraId="0AF27C13" w14:textId="77777777" w:rsidR="009F2651" w:rsidRDefault="009F2651" w:rsidP="002D147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22.28%</w:t>
                        </w:r>
                      </w:p>
                    </w:txbxContent>
                  </v:textbox>
                </v:rect>
                <v:rect id="Rectangle 393" o:spid="_x0000_s1116" style="position:absolute;left:24513;top:11529;width:5400;height:2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j9N8YA&#10;AADcAAAADwAAAGRycy9kb3ducmV2LnhtbESPQWvCQBSE70L/w/IKvemmjUiNriIFob1YjYJ6e2af&#10;Seju25Ddavz3bkHocZiZb5jpvLNGXKj1tWMFr4MEBHHhdM2lgt122X8H4QOyRuOYFNzIw3z21Jti&#10;pt2VN3TJQykihH2GCqoQmkxKX1Rk0Q9cQxy9s2sthijbUuoWrxFujXxLkpG0WHNcqLChj4qKn/zX&#10;KjCn5pCafCiXx9XX92Z0XAyT/Vqpl+duMQERqAv/4Uf7UytIxyn8nYlHQM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7j9N8YAAADcAAAADwAAAAAAAAAAAAAAAACYAgAAZHJz&#10;L2Rvd25yZXYueG1sUEsFBgAAAAAEAAQA9QAAAIsDAAAAAA==&#10;" filled="f" stroked="f" strokeweight="1pt">
                  <v:textbox inset="2mm,0,2mm,0">
                    <w:txbxContent>
                      <w:p w14:paraId="138E92FC" w14:textId="77777777" w:rsidR="009F2651" w:rsidRDefault="009F2651" w:rsidP="002D147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100.00%</w:t>
                        </w:r>
                      </w:p>
                    </w:txbxContent>
                  </v:textbox>
                </v:rect>
                <v:rect id="Rectangle 394" o:spid="_x0000_s1117" style="position:absolute;left:58580;top:7483;width:5400;height:2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FlQ8YA&#10;AADcAAAADwAAAGRycy9kb3ducmV2LnhtbESPQWvCQBSE7wX/w/KE3pqNGqSmriKC0F5aTQvW2zP7&#10;TIK7b0N2q+m/dwtCj8PMfMPMl7014kKdbxwrGCUpCOLS6YYrBV+fm6dnED4gazSOScEveVguBg9z&#10;zLW78o4uRahEhLDPUUEdQptL6cuaLPrEtcTRO7nOYoiyq6Tu8Brh1shxmk6lxYbjQo0trWsqz8WP&#10;VWCO7ffEFJncHN7fPnbTwypL91ulHof96gVEoD78h+/tV61gMsvg70w8AnJ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FFlQ8YAAADcAAAADwAAAAAAAAAAAAAAAACYAgAAZHJz&#10;L2Rvd25yZXYueG1sUEsFBgAAAAAEAAQA9QAAAIsDAAAAAA==&#10;" filled="f" stroked="f" strokeweight="1pt">
                  <v:textbox inset="2mm,0,2mm,0">
                    <w:txbxContent>
                      <w:p w14:paraId="5FA99C38" w14:textId="77777777" w:rsidR="009F2651" w:rsidRDefault="009F2651" w:rsidP="002D147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100.00%</w:t>
                        </w:r>
                      </w:p>
                    </w:txbxContent>
                  </v:textbox>
                </v:rect>
                <v:rect id="Rectangle 395" o:spid="_x0000_s1118" style="position:absolute;left:27285;top:3824;width:5400;height:2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3A2MYA&#10;AADcAAAADwAAAGRycy9kb3ducmV2LnhtbESPQWvCQBSE7wX/w/KE3pqN1YqmriIFob20GgXr7TX7&#10;mgR334bsVtN/7wqCx2FmvmFmi84acaLW144VDJIUBHHhdM2lgt129TQB4QOyRuOYFPyTh8W89zDD&#10;TLszb+iUh1JECPsMFVQhNJmUvqjIok9cQxy9X9daDFG2pdQtniPcGvmcpmNpsea4UGFDbxUVx/zP&#10;KjA/zffQ5CO5Onx+fG3Gh+Uo3a+Veux3y1cQgbpwD9/a71rBcPoC1zPxCM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x3A2MYAAADcAAAADwAAAAAAAAAAAAAAAACYAgAAZHJz&#10;L2Rvd25yZXYueG1sUEsFBgAAAAAEAAQA9QAAAIsDAAAAAA==&#10;" filled="f" stroked="f" strokeweight="1pt">
                  <v:textbox inset="2mm,0,2mm,0">
                    <w:txbxContent>
                      <w:p w14:paraId="08DB05E9" w14:textId="77777777" w:rsidR="009F2651" w:rsidRDefault="009F2651" w:rsidP="002D1478">
                        <w:pPr>
                          <w:pStyle w:val="NormalWeb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50.00%</w:t>
                        </w:r>
                      </w:p>
                    </w:txbxContent>
                  </v:textbox>
                </v:rect>
                <v:rect id="Rectangle 396" o:spid="_x0000_s1119" style="position:absolute;left:40633;top:3824;width:5400;height:2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9er8cA&#10;AADcAAAADwAAAGRycy9kb3ducmV2LnhtbESPT2vCQBTE74V+h+UJvTUb/xBq6ioiCO3Falqw3p7Z&#10;ZxK6+zZktxq/vVsQehxm5jfMbNFbI87U+caxgmGSgiAunW64UvD1uX5+AeEDskbjmBRcycNi/vgw&#10;w1y7C+/oXIRKRAj7HBXUIbS5lL6syaJPXEscvZPrLIYou0rqDi8Rbo0cpWkmLTYcF2psaVVT+VP8&#10;WgXm2H6PTTGR68Pm/WOXHZaTdL9V6mnQL19BBOrDf/jeftMKxtMM/s7EIyD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PPXq/HAAAA3AAAAA8AAAAAAAAAAAAAAAAAmAIAAGRy&#10;cy9kb3ducmV2LnhtbFBLBQYAAAAABAAEAPUAAACMAwAAAAA=&#10;" filled="f" stroked="f" strokeweight="1pt">
                  <v:textbox inset="2mm,0,2mm,0">
                    <w:txbxContent>
                      <w:p w14:paraId="557E6EE5" w14:textId="77777777" w:rsidR="009F2651" w:rsidRDefault="009F2651" w:rsidP="002D1478">
                        <w:pPr>
                          <w:pStyle w:val="NormalWeb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50.00%</w:t>
                        </w:r>
                      </w:p>
                    </w:txbxContent>
                  </v:textbox>
                </v:rect>
                <v:rect id="Rectangle 397" o:spid="_x0000_s1120" style="position:absolute;left:37453;top:2066;width:5400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P7NMYA&#10;AADcAAAADwAAAGRycy9kb3ducmV2LnhtbESPQWvCQBSE7wX/w/IKvTWbVrEaXUUKQnuxmgrq7Zl9&#10;JsHdtyG71fjvu4WCx2FmvmGm884acaHW144VvCQpCOLC6ZpLBdvv5fMIhA/IGo1jUnAjD/NZ72GK&#10;mXZX3tAlD6WIEPYZKqhCaDIpfVGRRZ+4hjh6J9daDFG2pdQtXiPcGvmapkNpsea4UGFD7xUV5/zH&#10;KjDHZt83+UAuD6vPr83wsBiku7VST4/dYgIiUBfu4f/2h1bQH7/B35l4BO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IP7NMYAAADcAAAADwAAAAAAAAAAAAAAAACYAgAAZHJz&#10;L2Rvd25yZXYueG1sUEsFBgAAAAAEAAQA9QAAAIsDAAAAAA==&#10;" filled="f" stroked="f" strokeweight="1pt">
                  <v:textbox inset="2mm,0,2mm,0">
                    <w:txbxContent>
                      <w:p w14:paraId="6E712A52" w14:textId="77777777" w:rsidR="009F2651" w:rsidRDefault="009F2651" w:rsidP="002D147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50.00%</w:t>
                        </w:r>
                      </w:p>
                    </w:txbxContent>
                  </v:textbox>
                </v:rect>
                <v:rect id="Rectangle 398" o:spid="_x0000_s1121" style="position:absolute;left:50716;top:2066;width:5400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xvRsMA&#10;AADcAAAADwAAAGRycy9kb3ducmV2LnhtbERPz2vCMBS+C/sfwhvsZtOpiFajiCDMy5zdQL09m2db&#10;lryUJmr335vDwOPH93u+7KwRN2p97VjBe5KCIC6crrlU8PO96U9A+ICs0TgmBX/kYbl46c0x0+7O&#10;e7rloRQxhH2GCqoQmkxKX1Rk0SeuIY7cxbUWQ4RtKXWL9xhujRyk6VharDk2VNjQuqLiN79aBebc&#10;HIcmH8nN6XO7249Pq1F6+FLq7bVbzUAE6sJT/O/+0AqG07g2nolH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xvRsMAAADcAAAADwAAAAAAAAAAAAAAAACYAgAAZHJzL2Rv&#10;d25yZXYueG1sUEsFBgAAAAAEAAQA9QAAAIgDAAAAAA==&#10;" filled="f" stroked="f" strokeweight="1pt">
                  <v:textbox inset="2mm,0,2mm,0">
                    <w:txbxContent>
                      <w:p w14:paraId="0671718C" w14:textId="77777777" w:rsidR="009F2651" w:rsidRDefault="009F2651" w:rsidP="002D147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50.00%</w:t>
                        </w:r>
                      </w:p>
                    </w:txbxContent>
                  </v:textbox>
                </v:rect>
                <v:group id="Group 399" o:spid="_x0000_s1122" style="position:absolute;top:43050;width:46272;height:18471" coordorigin=",43050" coordsize="46272,184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DIp8YAAADc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Wq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MMinxgAAANwA&#10;AAAPAAAAAAAAAAAAAAAAAKoCAABkcnMvZG93bnJldi54bWxQSwUGAAAAAAQABAD6AAAAnQMAAAAA&#10;">
                  <v:rect id="Rectangle 400" o:spid="_x0000_s1123" style="position:absolute;left:1379;top:43803;width:24604;height:17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b7gb8A&#10;AADcAAAADwAAAGRycy9kb3ducmV2LnhtbERPzYrCMBC+L/gOYQRvmrqISDUtVVjY9eKu+gBDMzbF&#10;ZlKaqK1Pbw7CHj++/03e20bcqfO1YwXzWQKCuHS65krB+fQ1XYHwAVlj45gUDOQhz0YfG0y1e/Af&#10;3Y+hEjGEfYoKTAhtKqUvDVn0M9cSR+7iOoshwq6SusNHDLeN/EySpbRYc2ww2NLOUHk93qwClE8j&#10;99WvCYdifircbdj+uEGpybgv1iAC9eFf/HZ/awWLJM6PZ+IRkN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9vuBvwAAANwAAAAPAAAAAAAAAAAAAAAAAJgCAABkcnMvZG93bnJl&#10;di54bWxQSwUGAAAAAAQABAD1AAAAhAMAAAAA&#10;" filled="f" stroked="f">
                    <v:textbox inset="1mm,0,1mm,0">
                      <w:txbxContent>
                        <w:p w14:paraId="491DAEBF" w14:textId="77777777" w:rsidR="009F2651" w:rsidRDefault="009F2651" w:rsidP="002D1478">
                          <w:pPr>
                            <w:pStyle w:val="NormalWeb"/>
                            <w:tabs>
                              <w:tab w:val="left" w:pos="1125"/>
                            </w:tabs>
                            <w:spacing w:before="0" w:beforeAutospacing="0" w:after="0" w:afterAutospacing="0"/>
                          </w:pP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TGH</w:t>
                          </w: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  <w:cs/>
                            </w:rPr>
                            <w:t>บริษัท เครือไทย โฮลดิ้งส์ จำกัด (มหาชน)</w:t>
                          </w:r>
                        </w:p>
                        <w:p w14:paraId="12C5B9A5" w14:textId="77777777" w:rsidR="009F2651" w:rsidRDefault="009F2651" w:rsidP="002D1478">
                          <w:pPr>
                            <w:pStyle w:val="NormalWeb"/>
                            <w:tabs>
                              <w:tab w:val="left" w:pos="1125"/>
                            </w:tabs>
                            <w:spacing w:before="0" w:beforeAutospacing="0" w:after="0" w:afterAutospacing="0"/>
                            <w:rPr>
                              <w:cs/>
                            </w:rPr>
                          </w:pP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SEM</w:t>
                          </w: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  <w:cs/>
                            </w:rPr>
                            <w:t>บริษัท อาคเนย์ แมเนจเม้นท์ จำกัด</w:t>
                          </w:r>
                        </w:p>
                        <w:p w14:paraId="466FA3C4" w14:textId="77777777" w:rsidR="009F2651" w:rsidRDefault="009F2651" w:rsidP="002D1478">
                          <w:pPr>
                            <w:pStyle w:val="NormalWeb"/>
                            <w:tabs>
                              <w:tab w:val="left" w:pos="1125"/>
                            </w:tabs>
                            <w:spacing w:before="0" w:beforeAutospacing="0" w:after="0" w:afterAutospacing="0"/>
                            <w:rPr>
                              <w:cs/>
                            </w:rPr>
                          </w:pP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  <w:cs/>
                            </w:rPr>
                            <w:t>พลาซ่า แอทธินี</w:t>
                          </w: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  <w:cs/>
                            </w:rPr>
                            <w:tab/>
                            <w:t>บริษัท พลาซ่าแอทธินี โฮเต็ล (ประเทศไทย) จำกัด</w:t>
                          </w:r>
                        </w:p>
                        <w:p w14:paraId="43EA7237" w14:textId="77777777" w:rsidR="009F2651" w:rsidRDefault="009F2651" w:rsidP="002D1478">
                          <w:pPr>
                            <w:pStyle w:val="NormalWeb"/>
                            <w:tabs>
                              <w:tab w:val="left" w:pos="1125"/>
                            </w:tabs>
                            <w:spacing w:before="0" w:beforeAutospacing="0" w:after="0" w:afterAutospacing="0"/>
                            <w:rPr>
                              <w:cs/>
                            </w:rPr>
                          </w:pP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Golden Capital</w:t>
                          </w: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  <w:cs/>
                            </w:rPr>
                            <w:t>โกลเด้น แคปปิตอล (สิงคโปร์) ลิมิเต็ด</w:t>
                          </w:r>
                        </w:p>
                        <w:p w14:paraId="142C83EC" w14:textId="77777777" w:rsidR="009F2651" w:rsidRDefault="009F2651" w:rsidP="002D1478">
                          <w:pPr>
                            <w:pStyle w:val="NormalWeb"/>
                            <w:tabs>
                              <w:tab w:val="left" w:pos="1125"/>
                            </w:tabs>
                            <w:spacing w:before="0" w:beforeAutospacing="0" w:after="0" w:afterAutospacing="0"/>
                            <w:rPr>
                              <w:cs/>
                            </w:rPr>
                          </w:pP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MM Group</w:t>
                          </w: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  <w:cs/>
                            </w:rPr>
                            <w:t>เอ็ม เอ็ม กรุ๊ป ลิมิเต็ด</w:t>
                          </w: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br/>
                            <w:t>SELIC</w:t>
                          </w: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  <w:cs/>
                            </w:rPr>
                            <w:t>บริษัท อาคเนย์ประกันชีวิต จำกัด (มหาชน)</w:t>
                          </w:r>
                        </w:p>
                        <w:p w14:paraId="0ACDA358" w14:textId="77777777" w:rsidR="009F2651" w:rsidRDefault="009F2651" w:rsidP="002D1478">
                          <w:pPr>
                            <w:pStyle w:val="NormalWeb"/>
                            <w:tabs>
                              <w:tab w:val="left" w:pos="1125"/>
                            </w:tabs>
                            <w:spacing w:before="0" w:beforeAutospacing="0" w:after="0" w:afterAutospacing="0"/>
                            <w:rPr>
                              <w:cs/>
                            </w:rPr>
                          </w:pP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SEIC</w:t>
                          </w: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  <w:cs/>
                            </w:rPr>
                            <w:t>บริษัท อาคเนย์ประกันภัย จำกัด (มหาชน)</w:t>
                          </w:r>
                        </w:p>
                        <w:p w14:paraId="0E0019B3" w14:textId="77777777" w:rsidR="009F2651" w:rsidRDefault="009F2651" w:rsidP="002D1478">
                          <w:pPr>
                            <w:pStyle w:val="NormalWeb"/>
                            <w:tabs>
                              <w:tab w:val="left" w:pos="1125"/>
                            </w:tabs>
                            <w:spacing w:before="0" w:beforeAutospacing="0" w:after="0" w:afterAutospacing="0"/>
                            <w:rPr>
                              <w:cs/>
                            </w:rPr>
                          </w:pP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TIC</w:t>
                          </w: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  <w:cs/>
                            </w:rPr>
                            <w:tab/>
                            <w:t>บริษัท ไทยประกันภัย จำกัด (มหาชน)</w:t>
                          </w:r>
                        </w:p>
                        <w:p w14:paraId="34E69A61" w14:textId="77777777" w:rsidR="009F2651" w:rsidRDefault="009F2651" w:rsidP="002D1478">
                          <w:pPr>
                            <w:pStyle w:val="NormalWeb"/>
                            <w:tabs>
                              <w:tab w:val="left" w:pos="1125"/>
                            </w:tabs>
                            <w:spacing w:before="0" w:beforeAutospacing="0" w:after="0" w:afterAutospacing="0"/>
                            <w:rPr>
                              <w:cs/>
                            </w:rPr>
                          </w:pP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DHIP</w:t>
                          </w: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  <w:cs/>
                            </w:rPr>
                            <w:t>บริษัท ทิพยประกันภัย (สปป. ลาว) จำกัด</w:t>
                          </w:r>
                        </w:p>
                        <w:p w14:paraId="0DBD577A" w14:textId="77777777" w:rsidR="009F2651" w:rsidRDefault="009F2651" w:rsidP="002D1478">
                          <w:pPr>
                            <w:pStyle w:val="NormalWeb"/>
                            <w:tabs>
                              <w:tab w:val="left" w:pos="1125"/>
                            </w:tabs>
                            <w:spacing w:before="0" w:beforeAutospacing="0" w:after="0" w:afterAutospacing="0"/>
                            <w:rPr>
                              <w:cs/>
                            </w:rPr>
                          </w:pP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ARC</w:t>
                          </w: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ab/>
                            <w:t>Asian Reinsurance Corporation</w:t>
                          </w:r>
                        </w:p>
                        <w:p w14:paraId="33D1ADCD" w14:textId="77777777" w:rsidR="009F2651" w:rsidRDefault="009F2651" w:rsidP="002D1478">
                          <w:pPr>
                            <w:pStyle w:val="NormalWeb"/>
                            <w:tabs>
                              <w:tab w:val="left" w:pos="1125"/>
                            </w:tabs>
                            <w:spacing w:before="0" w:beforeAutospacing="0" w:after="0" w:afterAutospacing="0"/>
                            <w:rPr>
                              <w:cs/>
                            </w:rPr>
                          </w:pP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SECAP</w:t>
                          </w: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  <w:cs/>
                            </w:rPr>
                            <w:t>บริษัท อาคเนย์แคปปิตอล จำกัด</w:t>
                          </w:r>
                        </w:p>
                        <w:p w14:paraId="0E055A15" w14:textId="77777777" w:rsidR="009F2651" w:rsidRDefault="009F2651" w:rsidP="002D1478">
                          <w:pPr>
                            <w:pStyle w:val="NormalWeb"/>
                            <w:tabs>
                              <w:tab w:val="left" w:pos="1125"/>
                            </w:tabs>
                            <w:spacing w:before="0" w:beforeAutospacing="0" w:after="0" w:afterAutospacing="0"/>
                            <w:rPr>
                              <w:cs/>
                            </w:rPr>
                          </w:pP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SBL</w:t>
                          </w: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  <w:cs/>
                            </w:rPr>
                            <w:t>บริษัท สินบัวหลวงลิสซิ่ง จำกัด</w:t>
                          </w:r>
                        </w:p>
                      </w:txbxContent>
                    </v:textbox>
                  </v:rect>
                  <v:rect id="Rectangle 401" o:spid="_x0000_s1124" style="position:absolute;left:25938;top:43803;width:20334;height:17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peGsQA&#10;AADcAAAADwAAAGRycy9kb3ducmV2LnhtbESPwWrDMBBE74X8g9hAb43sEkpxogQnEGh6aWvnAxZr&#10;Y5lYK2PJjt2vrwqFHoeZecNs95NtxUi9bxwrSFcJCOLK6YZrBZfy9PQKwgdkja1jUjCTh/1u8bDF&#10;TLs7f9FYhFpECPsMFZgQukxKXxmy6FeuI47e1fUWQ5R9LXWP9wi3rXxOkhdpseG4YLCjo6HqVgxW&#10;AcpvI9/rTxM+8rTM3TAfzm5W6nE55RsQgabwH/5rv2kF6ySF3zPxCM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6XhrEAAAA3AAAAA8AAAAAAAAAAAAAAAAAmAIAAGRycy9k&#10;b3ducmV2LnhtbFBLBQYAAAAABAAEAPUAAACJAwAAAAA=&#10;" filled="f" stroked="f">
                    <v:textbox inset="1mm,0,1mm,0">
                      <w:txbxContent>
                        <w:p w14:paraId="7E5D8B7A" w14:textId="77777777" w:rsidR="009F2651" w:rsidRDefault="009F2651" w:rsidP="002D1478">
                          <w:pPr>
                            <w:pStyle w:val="NormalWeb"/>
                            <w:tabs>
                              <w:tab w:val="left" w:pos="848"/>
                            </w:tabs>
                            <w:spacing w:before="0" w:beforeAutospacing="0" w:after="0" w:afterAutospacing="0"/>
                          </w:pP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SBC</w:t>
                          </w: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  <w:cs/>
                            </w:rPr>
                            <w:t>บริษัท สินบัวหลวงแคปปิตอล จำกัด</w:t>
                          </w:r>
                        </w:p>
                        <w:p w14:paraId="65BCBBD5" w14:textId="77777777" w:rsidR="009F2651" w:rsidRDefault="009F2651" w:rsidP="002D1478">
                          <w:pPr>
                            <w:pStyle w:val="NormalWeb"/>
                            <w:tabs>
                              <w:tab w:val="left" w:pos="848"/>
                            </w:tabs>
                            <w:spacing w:before="0" w:beforeAutospacing="0" w:after="0" w:afterAutospacing="0"/>
                            <w:rPr>
                              <w:cs/>
                            </w:rPr>
                          </w:pP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CCL</w:t>
                          </w: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  <w:cs/>
                            </w:rPr>
                            <w:t>บริษัท คอนเซพ แลนด์ 5 จำกัด</w:t>
                          </w:r>
                        </w:p>
                        <w:p w14:paraId="147EC59B" w14:textId="77777777" w:rsidR="009F2651" w:rsidRDefault="009F2651" w:rsidP="002D1478">
                          <w:pPr>
                            <w:pStyle w:val="NormalWeb"/>
                            <w:tabs>
                              <w:tab w:val="left" w:pos="848"/>
                            </w:tabs>
                            <w:spacing w:before="0" w:beforeAutospacing="0" w:after="0" w:afterAutospacing="0"/>
                            <w:rPr>
                              <w:cs/>
                            </w:rPr>
                          </w:pP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SEAD</w:t>
                          </w: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  <w:cs/>
                            </w:rPr>
                            <w:t>บริษัท อาคเนย์ แอดไวซ์เซอรี่ จำกัด</w:t>
                          </w:r>
                        </w:p>
                        <w:p w14:paraId="5E6F7C03" w14:textId="77777777" w:rsidR="009F2651" w:rsidRDefault="009F2651" w:rsidP="002D1478">
                          <w:pPr>
                            <w:pStyle w:val="NormalWeb"/>
                            <w:tabs>
                              <w:tab w:val="left" w:pos="853"/>
                            </w:tabs>
                            <w:spacing w:before="0" w:beforeAutospacing="0" w:after="0" w:afterAutospacing="0"/>
                            <w:rPr>
                              <w:cs/>
                            </w:rPr>
                          </w:pP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TCC Card</w:t>
                          </w: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  <w:cs/>
                            </w:rPr>
                            <w:t>บริษัท ทีซีซี พริวิเลจ การ์ด จำกัด</w:t>
                          </w:r>
                        </w:p>
                        <w:p w14:paraId="75F55B79" w14:textId="77777777" w:rsidR="009F2651" w:rsidRDefault="009F2651" w:rsidP="002D1478">
                          <w:pPr>
                            <w:pStyle w:val="NormalWeb"/>
                            <w:tabs>
                              <w:tab w:val="left" w:pos="853"/>
                            </w:tabs>
                            <w:spacing w:before="0" w:beforeAutospacing="0" w:after="0" w:afterAutospacing="0"/>
                            <w:rPr>
                              <w:cs/>
                            </w:rPr>
                          </w:pP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SEA</w:t>
                          </w: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  <w:cs/>
                            </w:rPr>
                            <w:t>บริษัท ศูนย์วิชาการอาคเนย์ จำกัด</w:t>
                          </w:r>
                        </w:p>
                        <w:p w14:paraId="60C32FBC" w14:textId="77777777" w:rsidR="009F2651" w:rsidRDefault="009F2651" w:rsidP="002D1478">
                          <w:pPr>
                            <w:pStyle w:val="NormalWeb"/>
                            <w:tabs>
                              <w:tab w:val="left" w:pos="853"/>
                            </w:tabs>
                            <w:spacing w:before="0" w:beforeAutospacing="0" w:after="0" w:afterAutospacing="0"/>
                            <w:rPr>
                              <w:cs/>
                            </w:rPr>
                          </w:pP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SEA PTE</w:t>
                          </w: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ab/>
                            <w:t>SOUTHEAST ADVISORY PTE. LTD.</w:t>
                          </w: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br/>
                            <w:t>RDD</w:t>
                          </w: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  <w:cs/>
                            </w:rPr>
                            <w:t>บริษัท รถดีเด็ด ออโต้ จำกัด</w:t>
                          </w: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br/>
                            <w:t>S Sofin</w:t>
                          </w: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  <w:cs/>
                            </w:rPr>
                            <w:t>บริษัท เอส โซฟิน จำกัด</w:t>
                          </w: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br/>
                            <w:t>ASH</w:t>
                          </w: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  <w:cs/>
                            </w:rPr>
                            <w:t>บริษัท เอเชียติ๊กเฮาส์ จำกัด</w:t>
                          </w:r>
                        </w:p>
                        <w:p w14:paraId="3B0B2606" w14:textId="77777777" w:rsidR="009F2651" w:rsidRDefault="009F2651" w:rsidP="002D1478">
                          <w:pPr>
                            <w:pStyle w:val="NormalWeb"/>
                            <w:tabs>
                              <w:tab w:val="left" w:pos="853"/>
                            </w:tabs>
                            <w:spacing w:before="0" w:beforeAutospacing="0" w:after="0" w:afterAutospacing="0"/>
                            <w:rPr>
                              <w:cs/>
                            </w:rPr>
                          </w:pP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CSH</w:t>
                          </w: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  <w:cs/>
                            </w:rPr>
                            <w:t>บริษัท แคปปิตอล เซอร์วิส โฮลดิ้ง จำกัด</w:t>
                          </w:r>
                        </w:p>
                        <w:p w14:paraId="35BE8F25" w14:textId="77777777" w:rsidR="009F2651" w:rsidRDefault="009F2651" w:rsidP="002D1478">
                          <w:pPr>
                            <w:pStyle w:val="NormalWeb"/>
                            <w:tabs>
                              <w:tab w:val="left" w:pos="853"/>
                            </w:tabs>
                            <w:spacing w:before="0" w:beforeAutospacing="0" w:after="0" w:afterAutospacing="0"/>
                            <w:rPr>
                              <w:cs/>
                            </w:rPr>
                          </w:pP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BCS</w:t>
                          </w: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  <w:cs/>
                            </w:rPr>
                            <w:t>บริษัท บิ๊กซี เซอร์วิสเซส จำกัด</w:t>
                          </w:r>
                        </w:p>
                        <w:p w14:paraId="6A86458C" w14:textId="77777777" w:rsidR="009F2651" w:rsidRDefault="009F2651" w:rsidP="002D1478">
                          <w:pPr>
                            <w:pStyle w:val="NormalWeb"/>
                            <w:tabs>
                              <w:tab w:val="left" w:pos="853"/>
                            </w:tabs>
                            <w:spacing w:before="0" w:beforeAutospacing="0" w:after="0" w:afterAutospacing="0"/>
                            <w:rPr>
                              <w:cs/>
                            </w:rPr>
                          </w:pP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BCB</w:t>
                          </w: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  <w:cs/>
                            </w:rPr>
                            <w:t>บริษัท บิ๊กซี อินชัวรันส์ โบรคเกอร์ จำกัด</w:t>
                          </w:r>
                        </w:p>
                      </w:txbxContent>
                    </v:textbox>
                  </v:rect>
                  <v:rect id="Rectangle 402" o:spid="_x0000_s1125" style="position:absolute;top:43050;width:46012;height:184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SHTsQA&#10;AADcAAAADwAAAGRycy9kb3ducmV2LnhtbESP3YrCMBSE74V9h3AWvBFNWkSWapT9YcUrRd0HODTH&#10;ttqclCar1ac3guDlMDPfMLNFZ2txptZXjjUkIwWCOHem4kLD3/53+AHCB2SDtWPScCUPi/lbb4aZ&#10;cRfe0nkXChEh7DPUUIbQZFL6vCSLfuQa4ugdXGsxRNkW0rR4iXBby1SpibRYcVwosaHvkvLT7t9q&#10;OB43bq9C8jOY3JaY2Hy9+krXWvffu88piEBdeIWf7ZXRMFYpPM7EI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Uh07EAAAA3AAAAA8AAAAAAAAAAAAAAAAAmAIAAGRycy9k&#10;b3ducmV2LnhtbFBLBQYAAAAABAAEAPUAAACJAwAAAAA=&#10;" filled="f" strokecolor="#bfbfbf [2412]">
                    <v:stroke dashstyle="dash"/>
                    <v:textbox inset="1mm,0,1mm,0">
                      <w:txbxContent>
                        <w:p w14:paraId="3C26F429" w14:textId="77777777" w:rsidR="009F2651" w:rsidRDefault="009F2651" w:rsidP="002D1478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</v:group>
                <w10:anchorlock/>
              </v:group>
            </w:pict>
          </mc:Fallback>
        </mc:AlternateContent>
      </w:r>
    </w:p>
    <w:p w14:paraId="3DA61832" w14:textId="77777777" w:rsidR="002D1478" w:rsidRPr="009421B0" w:rsidRDefault="002D1478" w:rsidP="002D1478">
      <w:pPr>
        <w:pStyle w:val="NormalWeb"/>
        <w:tabs>
          <w:tab w:val="left" w:pos="705"/>
        </w:tabs>
        <w:spacing w:before="0" w:beforeAutospacing="0" w:after="0" w:afterAutospacing="0"/>
        <w:ind w:left="850" w:hanging="850"/>
        <w:jc w:val="thaiDistribute"/>
      </w:pPr>
      <w:r w:rsidRPr="009421B0">
        <w:rPr>
          <w:rFonts w:ascii="Browallia New" w:hAnsi="Browallia New" w:cs="Browallia New"/>
          <w:i/>
          <w:iCs/>
          <w:color w:val="000000" w:themeColor="text1"/>
          <w:kern w:val="24"/>
          <w:sz w:val="22"/>
          <w:szCs w:val="22"/>
          <w:cs/>
        </w:rPr>
        <w:t>หมายเหตุ:</w:t>
      </w:r>
      <w:r w:rsidRPr="009421B0">
        <w:rPr>
          <w:rFonts w:ascii="Browallia New" w:hAnsi="Browallia New" w:cs="Browallia New"/>
          <w:i/>
          <w:iCs/>
          <w:color w:val="000000" w:themeColor="text1"/>
          <w:kern w:val="24"/>
          <w:sz w:val="22"/>
          <w:szCs w:val="22"/>
          <w:cs/>
        </w:rPr>
        <w:tab/>
        <w:t>1</w:t>
      </w:r>
      <w:r w:rsidRPr="009421B0">
        <w:rPr>
          <w:rFonts w:ascii="Browallia New" w:hAnsi="Browallia New" w:cs="Browallia New"/>
          <w:i/>
          <w:iCs/>
          <w:color w:val="000000" w:themeColor="text1"/>
          <w:kern w:val="24"/>
          <w:sz w:val="22"/>
          <w:szCs w:val="22"/>
          <w:cs/>
        </w:rPr>
        <w:tab/>
        <w:t xml:space="preserve">ในกรณีที่ผู้ถือหุ้น </w:t>
      </w:r>
      <w:r w:rsidRPr="009421B0">
        <w:rPr>
          <w:rFonts w:ascii="Browallia New" w:hAnsi="Browallia New" w:cs="Browallia New"/>
          <w:i/>
          <w:iCs/>
          <w:color w:val="000000" w:themeColor="text1"/>
          <w:kern w:val="24"/>
          <w:sz w:val="22"/>
          <w:szCs w:val="22"/>
        </w:rPr>
        <w:t xml:space="preserve">TIC </w:t>
      </w:r>
      <w:r w:rsidRPr="009421B0">
        <w:rPr>
          <w:rFonts w:ascii="Browallia New" w:hAnsi="Browallia New" w:cs="Browallia New"/>
          <w:i/>
          <w:iCs/>
          <w:color w:val="000000" w:themeColor="text1"/>
          <w:kern w:val="24"/>
          <w:sz w:val="22"/>
          <w:szCs w:val="22"/>
          <w:cs/>
        </w:rPr>
        <w:t xml:space="preserve">เดิมทุกรายตอบรับคำเสนอซื้อของบริษัทฯ ตามแผนการปรับโครงสร้างกิจการ ทั้งนี้ สัดส่วนการถือหุ้นจริงภายหลังการทำรายการขึ้นอยู่กับจำนวนผู้ถือหุ้น </w:t>
      </w:r>
      <w:r w:rsidRPr="009421B0">
        <w:rPr>
          <w:rFonts w:ascii="Browallia New" w:hAnsi="Browallia New" w:cs="Browallia New"/>
          <w:i/>
          <w:iCs/>
          <w:color w:val="000000" w:themeColor="text1"/>
          <w:kern w:val="24"/>
          <w:sz w:val="22"/>
          <w:szCs w:val="22"/>
        </w:rPr>
        <w:t xml:space="preserve">TIC </w:t>
      </w:r>
      <w:r w:rsidRPr="009421B0">
        <w:rPr>
          <w:rFonts w:ascii="Browallia New" w:hAnsi="Browallia New" w:cs="Browallia New"/>
          <w:i/>
          <w:iCs/>
          <w:color w:val="000000" w:themeColor="text1"/>
          <w:kern w:val="24"/>
          <w:sz w:val="22"/>
          <w:szCs w:val="22"/>
          <w:cs/>
        </w:rPr>
        <w:t>ที่ตอบรับคำเสนอซื้อ</w:t>
      </w:r>
    </w:p>
    <w:p w14:paraId="2A8AC6E1" w14:textId="466E2624" w:rsidR="002D1478" w:rsidRPr="009421B0" w:rsidRDefault="002D1478" w:rsidP="002D1478">
      <w:pPr>
        <w:spacing w:after="120"/>
        <w:ind w:left="-567"/>
        <w:jc w:val="thaiDistribute"/>
        <w:rPr>
          <w:rFonts w:ascii="Browallia New" w:eastAsia="Times New Roman" w:hAnsi="Browallia New" w:cs="Browallia New"/>
          <w:sz w:val="28"/>
          <w:szCs w:val="28"/>
        </w:rPr>
      </w:pPr>
    </w:p>
    <w:p w14:paraId="74F8AB4F" w14:textId="77777777" w:rsidR="000B5970" w:rsidRPr="009421B0" w:rsidRDefault="000B5970" w:rsidP="000B5970">
      <w:pPr>
        <w:spacing w:after="120"/>
        <w:jc w:val="thaiDistribute"/>
        <w:rPr>
          <w:rFonts w:ascii="Browallia New" w:eastAsia="Times New Roman" w:hAnsi="Browallia New" w:cs="Browallia New"/>
          <w:sz w:val="28"/>
          <w:szCs w:val="28"/>
          <w:u w:val="single"/>
        </w:rPr>
      </w:pPr>
      <w:r w:rsidRPr="009421B0">
        <w:rPr>
          <w:rFonts w:ascii="Browallia New" w:eastAsia="Times New Roman" w:hAnsi="Browallia New" w:cs="Browallia New"/>
          <w:sz w:val="28"/>
          <w:szCs w:val="28"/>
          <w:u w:val="single"/>
          <w:cs/>
        </w:rPr>
        <w:t xml:space="preserve">ลักษะการประกอบธุรกิจของบริษัทในเครือ </w:t>
      </w:r>
      <w:r w:rsidRPr="009421B0">
        <w:rPr>
          <w:rFonts w:ascii="Browallia New" w:eastAsia="Times New Roman" w:hAnsi="Browallia New" w:cs="Browallia New"/>
          <w:sz w:val="28"/>
          <w:szCs w:val="28"/>
          <w:u w:val="single"/>
        </w:rPr>
        <w:t>TGH</w:t>
      </w: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284"/>
        <w:gridCol w:w="7796"/>
      </w:tblGrid>
      <w:tr w:rsidR="000B5970" w:rsidRPr="009421B0" w14:paraId="4E8211E3" w14:textId="77777777" w:rsidTr="000B5970">
        <w:tc>
          <w:tcPr>
            <w:tcW w:w="1242" w:type="dxa"/>
          </w:tcPr>
          <w:p w14:paraId="02D0DA8F" w14:textId="77777777" w:rsidR="000B5970" w:rsidRPr="009421B0" w:rsidRDefault="000B5970" w:rsidP="000B5970">
            <w:pPr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TGH</w:t>
            </w:r>
          </w:p>
        </w:tc>
        <w:tc>
          <w:tcPr>
            <w:tcW w:w="284" w:type="dxa"/>
          </w:tcPr>
          <w:p w14:paraId="215D3FF2" w14:textId="77777777" w:rsidR="000B5970" w:rsidRPr="009421B0" w:rsidRDefault="000B5970" w:rsidP="000B5970">
            <w:pPr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:</w:t>
            </w:r>
          </w:p>
        </w:tc>
        <w:tc>
          <w:tcPr>
            <w:tcW w:w="7796" w:type="dxa"/>
          </w:tcPr>
          <w:p w14:paraId="116AEFE6" w14:textId="77777777" w:rsidR="000B5970" w:rsidRPr="009421B0" w:rsidRDefault="000B5970" w:rsidP="000B5970">
            <w:pPr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Holding company</w:t>
            </w:r>
          </w:p>
        </w:tc>
      </w:tr>
      <w:tr w:rsidR="000B5970" w:rsidRPr="009421B0" w14:paraId="672E9BC1" w14:textId="77777777" w:rsidTr="000B5970">
        <w:tc>
          <w:tcPr>
            <w:tcW w:w="1242" w:type="dxa"/>
          </w:tcPr>
          <w:p w14:paraId="6EF5084E" w14:textId="77777777" w:rsidR="000B5970" w:rsidRPr="009421B0" w:rsidRDefault="000B5970" w:rsidP="000B5970">
            <w:pPr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SELIC</w:t>
            </w:r>
          </w:p>
        </w:tc>
        <w:tc>
          <w:tcPr>
            <w:tcW w:w="284" w:type="dxa"/>
          </w:tcPr>
          <w:p w14:paraId="494C862E" w14:textId="77777777" w:rsidR="000B5970" w:rsidRPr="009421B0" w:rsidRDefault="000B5970" w:rsidP="000B5970">
            <w:pPr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:</w:t>
            </w:r>
          </w:p>
        </w:tc>
        <w:tc>
          <w:tcPr>
            <w:tcW w:w="7796" w:type="dxa"/>
          </w:tcPr>
          <w:p w14:paraId="17C477A4" w14:textId="77777777" w:rsidR="000B5970" w:rsidRPr="009421B0" w:rsidRDefault="000B5970" w:rsidP="000B5970">
            <w:pPr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ธุรกิจประกันชีวิต</w:t>
            </w:r>
          </w:p>
        </w:tc>
      </w:tr>
      <w:tr w:rsidR="000B5970" w:rsidRPr="009421B0" w14:paraId="0DE0C4B3" w14:textId="77777777" w:rsidTr="000B5970">
        <w:tc>
          <w:tcPr>
            <w:tcW w:w="1242" w:type="dxa"/>
          </w:tcPr>
          <w:p w14:paraId="021A1867" w14:textId="77777777" w:rsidR="000B5970" w:rsidRPr="009421B0" w:rsidRDefault="000B5970" w:rsidP="000B5970">
            <w:pPr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SEIC</w:t>
            </w:r>
          </w:p>
        </w:tc>
        <w:tc>
          <w:tcPr>
            <w:tcW w:w="284" w:type="dxa"/>
          </w:tcPr>
          <w:p w14:paraId="3E26E05D" w14:textId="77777777" w:rsidR="000B5970" w:rsidRPr="009421B0" w:rsidRDefault="000B5970" w:rsidP="000B5970">
            <w:pPr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:</w:t>
            </w:r>
          </w:p>
        </w:tc>
        <w:tc>
          <w:tcPr>
            <w:tcW w:w="7796" w:type="dxa"/>
          </w:tcPr>
          <w:p w14:paraId="747A2B6C" w14:textId="77777777" w:rsidR="000B5970" w:rsidRPr="009421B0" w:rsidRDefault="000B5970" w:rsidP="000B5970">
            <w:pPr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ธุรกิจประกันวินาศภัย</w:t>
            </w:r>
          </w:p>
        </w:tc>
      </w:tr>
      <w:tr w:rsidR="000B5970" w:rsidRPr="009421B0" w14:paraId="138AF160" w14:textId="77777777" w:rsidTr="000B5970">
        <w:tc>
          <w:tcPr>
            <w:tcW w:w="1242" w:type="dxa"/>
          </w:tcPr>
          <w:p w14:paraId="02E6C140" w14:textId="77777777" w:rsidR="000B5970" w:rsidRPr="009421B0" w:rsidRDefault="000B5970" w:rsidP="000B5970">
            <w:pPr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TIC</w:t>
            </w:r>
          </w:p>
        </w:tc>
        <w:tc>
          <w:tcPr>
            <w:tcW w:w="284" w:type="dxa"/>
          </w:tcPr>
          <w:p w14:paraId="69906CE5" w14:textId="77777777" w:rsidR="000B5970" w:rsidRPr="009421B0" w:rsidRDefault="000B5970" w:rsidP="000B5970">
            <w:pPr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:</w:t>
            </w:r>
          </w:p>
        </w:tc>
        <w:tc>
          <w:tcPr>
            <w:tcW w:w="7796" w:type="dxa"/>
          </w:tcPr>
          <w:p w14:paraId="64AE7352" w14:textId="77777777" w:rsidR="000B5970" w:rsidRPr="009421B0" w:rsidRDefault="000B5970" w:rsidP="000B5970">
            <w:pPr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ธุรกิจประกันวินาศภัย</w:t>
            </w:r>
          </w:p>
        </w:tc>
      </w:tr>
      <w:tr w:rsidR="000B5970" w:rsidRPr="009421B0" w14:paraId="0A505A5A" w14:textId="77777777" w:rsidTr="000B5970">
        <w:tc>
          <w:tcPr>
            <w:tcW w:w="1242" w:type="dxa"/>
          </w:tcPr>
          <w:p w14:paraId="545AA885" w14:textId="77777777" w:rsidR="000B5970" w:rsidRPr="009421B0" w:rsidRDefault="000B5970" w:rsidP="000B5970">
            <w:pPr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DHIP</w:t>
            </w:r>
          </w:p>
        </w:tc>
        <w:tc>
          <w:tcPr>
            <w:tcW w:w="284" w:type="dxa"/>
          </w:tcPr>
          <w:p w14:paraId="34FFDC72" w14:textId="77777777" w:rsidR="000B5970" w:rsidRPr="009421B0" w:rsidRDefault="000B5970" w:rsidP="000B5970">
            <w:pPr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:</w:t>
            </w:r>
          </w:p>
        </w:tc>
        <w:tc>
          <w:tcPr>
            <w:tcW w:w="7796" w:type="dxa"/>
          </w:tcPr>
          <w:p w14:paraId="56B8CAFE" w14:textId="77777777" w:rsidR="000B5970" w:rsidRPr="009421B0" w:rsidRDefault="000B5970" w:rsidP="000B5970">
            <w:pPr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ธุรกิจประกันวินาศภัย</w:t>
            </w:r>
          </w:p>
        </w:tc>
      </w:tr>
      <w:tr w:rsidR="000B5970" w:rsidRPr="009421B0" w14:paraId="1001F57C" w14:textId="77777777" w:rsidTr="000B5970">
        <w:tc>
          <w:tcPr>
            <w:tcW w:w="1242" w:type="dxa"/>
          </w:tcPr>
          <w:p w14:paraId="47A6EDA3" w14:textId="77777777" w:rsidR="000B5970" w:rsidRPr="009421B0" w:rsidRDefault="000B5970" w:rsidP="000B5970">
            <w:pPr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ARC</w:t>
            </w:r>
          </w:p>
        </w:tc>
        <w:tc>
          <w:tcPr>
            <w:tcW w:w="284" w:type="dxa"/>
          </w:tcPr>
          <w:p w14:paraId="69F74FDE" w14:textId="77777777" w:rsidR="000B5970" w:rsidRPr="009421B0" w:rsidRDefault="000B5970" w:rsidP="000B5970">
            <w:pPr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:</w:t>
            </w:r>
          </w:p>
        </w:tc>
        <w:tc>
          <w:tcPr>
            <w:tcW w:w="7796" w:type="dxa"/>
          </w:tcPr>
          <w:p w14:paraId="4FBFE6B1" w14:textId="77777777" w:rsidR="000B5970" w:rsidRPr="009421B0" w:rsidRDefault="000B5970" w:rsidP="000B5970">
            <w:pPr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ธุรกิจประกันภัยต่อ</w:t>
            </w:r>
          </w:p>
        </w:tc>
      </w:tr>
      <w:tr w:rsidR="000B5970" w:rsidRPr="009421B0" w14:paraId="38CAA867" w14:textId="77777777" w:rsidTr="000B5970">
        <w:tc>
          <w:tcPr>
            <w:tcW w:w="1242" w:type="dxa"/>
          </w:tcPr>
          <w:p w14:paraId="36336014" w14:textId="77777777" w:rsidR="000B5970" w:rsidRPr="009421B0" w:rsidRDefault="000B5970" w:rsidP="000B5970">
            <w:pPr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SECAP</w:t>
            </w:r>
          </w:p>
        </w:tc>
        <w:tc>
          <w:tcPr>
            <w:tcW w:w="284" w:type="dxa"/>
          </w:tcPr>
          <w:p w14:paraId="6BF9A46C" w14:textId="77777777" w:rsidR="000B5970" w:rsidRPr="009421B0" w:rsidRDefault="000B5970" w:rsidP="000B5970">
            <w:pPr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:</w:t>
            </w:r>
          </w:p>
        </w:tc>
        <w:tc>
          <w:tcPr>
            <w:tcW w:w="7796" w:type="dxa"/>
          </w:tcPr>
          <w:p w14:paraId="6325B62C" w14:textId="77777777" w:rsidR="000B5970" w:rsidRPr="009421B0" w:rsidRDefault="000B5970" w:rsidP="000B5970">
            <w:pPr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ธุรกิจลีซซิ่ง (ให้เช่ารถยนต์เพื่อการดำเนินงาน (</w:t>
            </w:r>
            <w:r w:rsidRPr="009421B0">
              <w:rPr>
                <w:rFonts w:ascii="Browallia New" w:hAnsi="Browallia New" w:cs="Browallia New"/>
                <w:sz w:val="28"/>
                <w:szCs w:val="28"/>
              </w:rPr>
              <w:t>Operating lease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) และให้สินเชื่อ)</w:t>
            </w:r>
          </w:p>
        </w:tc>
      </w:tr>
      <w:tr w:rsidR="000B5970" w:rsidRPr="009421B0" w14:paraId="27858FFE" w14:textId="77777777" w:rsidTr="000B5970">
        <w:tc>
          <w:tcPr>
            <w:tcW w:w="1242" w:type="dxa"/>
          </w:tcPr>
          <w:p w14:paraId="51AB38E8" w14:textId="77777777" w:rsidR="000B5970" w:rsidRPr="009421B0" w:rsidRDefault="000B5970" w:rsidP="000B5970">
            <w:pPr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lastRenderedPageBreak/>
              <w:t>SBL</w:t>
            </w:r>
          </w:p>
        </w:tc>
        <w:tc>
          <w:tcPr>
            <w:tcW w:w="284" w:type="dxa"/>
          </w:tcPr>
          <w:p w14:paraId="30B2ECAE" w14:textId="77777777" w:rsidR="000B5970" w:rsidRPr="009421B0" w:rsidRDefault="000B5970" w:rsidP="000B5970">
            <w:pPr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:</w:t>
            </w:r>
          </w:p>
        </w:tc>
        <w:tc>
          <w:tcPr>
            <w:tcW w:w="7796" w:type="dxa"/>
          </w:tcPr>
          <w:p w14:paraId="5B2EA53A" w14:textId="77777777" w:rsidR="000B5970" w:rsidRPr="009421B0" w:rsidRDefault="000B5970" w:rsidP="000B5970">
            <w:pPr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ธุรกิจให้เช่ารถยนต์และให้บริการสินเชื่อ</w:t>
            </w:r>
          </w:p>
        </w:tc>
      </w:tr>
      <w:tr w:rsidR="000B5970" w:rsidRPr="009421B0" w14:paraId="532AADCF" w14:textId="77777777" w:rsidTr="000B5970">
        <w:tc>
          <w:tcPr>
            <w:tcW w:w="1242" w:type="dxa"/>
          </w:tcPr>
          <w:p w14:paraId="49F1C8A8" w14:textId="77777777" w:rsidR="000B5970" w:rsidRPr="009421B0" w:rsidRDefault="000B5970" w:rsidP="000B5970">
            <w:pPr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SBC</w:t>
            </w:r>
          </w:p>
        </w:tc>
        <w:tc>
          <w:tcPr>
            <w:tcW w:w="284" w:type="dxa"/>
          </w:tcPr>
          <w:p w14:paraId="5BABB683" w14:textId="77777777" w:rsidR="000B5970" w:rsidRPr="009421B0" w:rsidRDefault="000B5970" w:rsidP="000B5970">
            <w:pPr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:</w:t>
            </w:r>
          </w:p>
        </w:tc>
        <w:tc>
          <w:tcPr>
            <w:tcW w:w="7796" w:type="dxa"/>
          </w:tcPr>
          <w:p w14:paraId="6585A57E" w14:textId="77777777" w:rsidR="000B5970" w:rsidRPr="009421B0" w:rsidRDefault="000B5970" w:rsidP="000B5970">
            <w:pPr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ธุรกิจให้กู้ยืมเงินทุนสำหรับบริษัทในเครือ</w:t>
            </w:r>
          </w:p>
        </w:tc>
      </w:tr>
      <w:tr w:rsidR="000B5970" w:rsidRPr="009421B0" w14:paraId="35CBDBC7" w14:textId="77777777" w:rsidTr="000B5970">
        <w:tc>
          <w:tcPr>
            <w:tcW w:w="1242" w:type="dxa"/>
          </w:tcPr>
          <w:p w14:paraId="275AD2A4" w14:textId="77777777" w:rsidR="000B5970" w:rsidRPr="009421B0" w:rsidRDefault="000B5970" w:rsidP="000B5970">
            <w:pPr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CCL</w:t>
            </w:r>
          </w:p>
        </w:tc>
        <w:tc>
          <w:tcPr>
            <w:tcW w:w="284" w:type="dxa"/>
          </w:tcPr>
          <w:p w14:paraId="624F9B64" w14:textId="77777777" w:rsidR="000B5970" w:rsidRPr="009421B0" w:rsidRDefault="000B5970" w:rsidP="000B5970">
            <w:pPr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:</w:t>
            </w:r>
          </w:p>
        </w:tc>
        <w:tc>
          <w:tcPr>
            <w:tcW w:w="7796" w:type="dxa"/>
          </w:tcPr>
          <w:p w14:paraId="230945EA" w14:textId="77777777" w:rsidR="000B5970" w:rsidRPr="009421B0" w:rsidRDefault="000B5970" w:rsidP="000B5970">
            <w:pPr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ธุรกิจให้บริการที่จอดรถยนต์แก่ </w:t>
            </w:r>
            <w:r w:rsidRPr="009421B0">
              <w:rPr>
                <w:rFonts w:ascii="Browallia New" w:hAnsi="Browallia New" w:cs="Browallia New"/>
                <w:sz w:val="28"/>
                <w:szCs w:val="28"/>
              </w:rPr>
              <w:t>SECAP</w:t>
            </w:r>
          </w:p>
        </w:tc>
      </w:tr>
      <w:tr w:rsidR="000B5970" w:rsidRPr="009421B0" w14:paraId="48E927ED" w14:textId="77777777" w:rsidTr="000B5970">
        <w:tc>
          <w:tcPr>
            <w:tcW w:w="1242" w:type="dxa"/>
          </w:tcPr>
          <w:p w14:paraId="68BB3CDA" w14:textId="77777777" w:rsidR="000B5970" w:rsidRPr="009421B0" w:rsidRDefault="000B5970" w:rsidP="000B5970">
            <w:pPr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SEAD</w:t>
            </w:r>
          </w:p>
        </w:tc>
        <w:tc>
          <w:tcPr>
            <w:tcW w:w="284" w:type="dxa"/>
          </w:tcPr>
          <w:p w14:paraId="721A760C" w14:textId="77777777" w:rsidR="000B5970" w:rsidRPr="009421B0" w:rsidRDefault="000B5970" w:rsidP="000B5970">
            <w:pPr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:</w:t>
            </w:r>
          </w:p>
        </w:tc>
        <w:tc>
          <w:tcPr>
            <w:tcW w:w="7796" w:type="dxa"/>
          </w:tcPr>
          <w:p w14:paraId="7C2F980D" w14:textId="77777777" w:rsidR="000B5970" w:rsidRPr="009421B0" w:rsidRDefault="000B5970" w:rsidP="000B5970">
            <w:pPr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ธุรกิจบริการที่ปรึกษา</w:t>
            </w:r>
          </w:p>
        </w:tc>
      </w:tr>
      <w:tr w:rsidR="000B5970" w:rsidRPr="009421B0" w14:paraId="7D405EA0" w14:textId="77777777" w:rsidTr="000B5970">
        <w:tc>
          <w:tcPr>
            <w:tcW w:w="1242" w:type="dxa"/>
          </w:tcPr>
          <w:p w14:paraId="33AD9D05" w14:textId="77777777" w:rsidR="000B5970" w:rsidRPr="009421B0" w:rsidRDefault="000B5970" w:rsidP="000B5970">
            <w:pPr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TCC Card</w:t>
            </w:r>
          </w:p>
        </w:tc>
        <w:tc>
          <w:tcPr>
            <w:tcW w:w="284" w:type="dxa"/>
          </w:tcPr>
          <w:p w14:paraId="266D8E34" w14:textId="77777777" w:rsidR="000B5970" w:rsidRPr="009421B0" w:rsidRDefault="000B5970" w:rsidP="000B5970">
            <w:pPr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:</w:t>
            </w:r>
          </w:p>
        </w:tc>
        <w:tc>
          <w:tcPr>
            <w:tcW w:w="7796" w:type="dxa"/>
          </w:tcPr>
          <w:p w14:paraId="53F51C02" w14:textId="77777777" w:rsidR="000B5970" w:rsidRPr="009421B0" w:rsidRDefault="000B5970" w:rsidP="000B5970">
            <w:pPr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ธุรกิจทำการตลาดในการให้บริการซื้อสินค้าผ่านบัตรเครดิตในกลุ่ม </w:t>
            </w:r>
            <w:r w:rsidRPr="009421B0">
              <w:rPr>
                <w:rFonts w:ascii="Browallia New" w:hAnsi="Browallia New" w:cs="Browallia New"/>
                <w:sz w:val="28"/>
                <w:szCs w:val="28"/>
              </w:rPr>
              <w:t>TCC</w:t>
            </w:r>
          </w:p>
        </w:tc>
      </w:tr>
      <w:tr w:rsidR="000B5970" w:rsidRPr="009421B0" w14:paraId="0F1DEA87" w14:textId="77777777" w:rsidTr="000B5970">
        <w:tc>
          <w:tcPr>
            <w:tcW w:w="1242" w:type="dxa"/>
          </w:tcPr>
          <w:p w14:paraId="297B2187" w14:textId="77777777" w:rsidR="000B5970" w:rsidRPr="009421B0" w:rsidRDefault="000B5970" w:rsidP="000B5970">
            <w:pPr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SEA</w:t>
            </w:r>
          </w:p>
        </w:tc>
        <w:tc>
          <w:tcPr>
            <w:tcW w:w="284" w:type="dxa"/>
          </w:tcPr>
          <w:p w14:paraId="73C20631" w14:textId="77777777" w:rsidR="000B5970" w:rsidRPr="009421B0" w:rsidRDefault="000B5970" w:rsidP="000B5970">
            <w:pPr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:</w:t>
            </w:r>
          </w:p>
        </w:tc>
        <w:tc>
          <w:tcPr>
            <w:tcW w:w="7796" w:type="dxa"/>
          </w:tcPr>
          <w:p w14:paraId="757470F2" w14:textId="77777777" w:rsidR="000B5970" w:rsidRPr="009421B0" w:rsidRDefault="000B5970" w:rsidP="000B5970">
            <w:pPr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ธุรกิจบริการรับเป็นที่ปรึกษา สถานฝึกอบรมในกลุ่มบริษัท </w:t>
            </w:r>
            <w:r w:rsidRPr="009421B0">
              <w:rPr>
                <w:rFonts w:ascii="Browallia New" w:hAnsi="Browallia New" w:cs="Browallia New"/>
                <w:sz w:val="28"/>
                <w:szCs w:val="28"/>
              </w:rPr>
              <w:t>TCC</w:t>
            </w:r>
          </w:p>
        </w:tc>
      </w:tr>
      <w:tr w:rsidR="000B5970" w:rsidRPr="009421B0" w14:paraId="1AA14E2A" w14:textId="77777777" w:rsidTr="000B5970">
        <w:tc>
          <w:tcPr>
            <w:tcW w:w="1242" w:type="dxa"/>
          </w:tcPr>
          <w:p w14:paraId="09BB0534" w14:textId="77777777" w:rsidR="000B5970" w:rsidRPr="009421B0" w:rsidRDefault="000B5970" w:rsidP="000B5970">
            <w:pPr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SEA PTE</w:t>
            </w:r>
          </w:p>
        </w:tc>
        <w:tc>
          <w:tcPr>
            <w:tcW w:w="284" w:type="dxa"/>
          </w:tcPr>
          <w:p w14:paraId="66C34C4B" w14:textId="77777777" w:rsidR="000B5970" w:rsidRPr="009421B0" w:rsidRDefault="000B5970" w:rsidP="000B5970">
            <w:pPr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:</w:t>
            </w:r>
          </w:p>
        </w:tc>
        <w:tc>
          <w:tcPr>
            <w:tcW w:w="7796" w:type="dxa"/>
          </w:tcPr>
          <w:p w14:paraId="6D52C01F" w14:textId="77777777" w:rsidR="000B5970" w:rsidRPr="009421B0" w:rsidRDefault="000B5970" w:rsidP="000B5970">
            <w:pPr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ธุรกิจบริการที่ปรึกษาทางธุรกิจและการจัดการ</w:t>
            </w:r>
          </w:p>
        </w:tc>
      </w:tr>
      <w:tr w:rsidR="000B5970" w:rsidRPr="009421B0" w14:paraId="52E5622B" w14:textId="77777777" w:rsidTr="000B5970">
        <w:tc>
          <w:tcPr>
            <w:tcW w:w="1242" w:type="dxa"/>
          </w:tcPr>
          <w:p w14:paraId="39406020" w14:textId="77777777" w:rsidR="000B5970" w:rsidRPr="009421B0" w:rsidRDefault="000B5970" w:rsidP="000B5970">
            <w:pPr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RDD</w:t>
            </w:r>
          </w:p>
        </w:tc>
        <w:tc>
          <w:tcPr>
            <w:tcW w:w="284" w:type="dxa"/>
          </w:tcPr>
          <w:p w14:paraId="75B46E4F" w14:textId="77777777" w:rsidR="000B5970" w:rsidRPr="009421B0" w:rsidRDefault="000B5970" w:rsidP="000B5970">
            <w:pPr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:</w:t>
            </w:r>
          </w:p>
        </w:tc>
        <w:tc>
          <w:tcPr>
            <w:tcW w:w="7796" w:type="dxa"/>
          </w:tcPr>
          <w:p w14:paraId="25F8BFDE" w14:textId="77777777" w:rsidR="000B5970" w:rsidRPr="009421B0" w:rsidRDefault="000B5970" w:rsidP="000B5970">
            <w:pPr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ธุรกิจขายรถยนต์มือสองสภาพดี</w:t>
            </w:r>
            <w:r w:rsidRPr="009421B0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โดยเป็นรถหมดอายุสัญญาเช่าจาก </w:t>
            </w:r>
            <w:r w:rsidRPr="009421B0">
              <w:rPr>
                <w:rFonts w:ascii="Browallia New" w:hAnsi="Browallia New" w:cs="Browallia New"/>
                <w:sz w:val="28"/>
                <w:szCs w:val="28"/>
              </w:rPr>
              <w:t>SECAP</w:t>
            </w:r>
          </w:p>
        </w:tc>
      </w:tr>
      <w:tr w:rsidR="000B5970" w:rsidRPr="009421B0" w14:paraId="784CA881" w14:textId="77777777" w:rsidTr="000B5970">
        <w:tc>
          <w:tcPr>
            <w:tcW w:w="1242" w:type="dxa"/>
          </w:tcPr>
          <w:p w14:paraId="44F3E024" w14:textId="77777777" w:rsidR="000B5970" w:rsidRPr="009421B0" w:rsidRDefault="000B5970" w:rsidP="000B5970">
            <w:pPr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S Sofin</w:t>
            </w:r>
          </w:p>
        </w:tc>
        <w:tc>
          <w:tcPr>
            <w:tcW w:w="284" w:type="dxa"/>
          </w:tcPr>
          <w:p w14:paraId="5AEA9AB8" w14:textId="77777777" w:rsidR="000B5970" w:rsidRPr="009421B0" w:rsidRDefault="000B5970" w:rsidP="000B5970">
            <w:pPr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:</w:t>
            </w:r>
          </w:p>
        </w:tc>
        <w:tc>
          <w:tcPr>
            <w:tcW w:w="7796" w:type="dxa"/>
          </w:tcPr>
          <w:p w14:paraId="753E7648" w14:textId="77777777" w:rsidR="000B5970" w:rsidRPr="009421B0" w:rsidRDefault="000B5970" w:rsidP="000B5970">
            <w:pPr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ธุรกิจเกี่ยวกับการพัฒนาเทคโนโลยีในกับบริษัทต่างๆ ในเครือ </w:t>
            </w:r>
            <w:r w:rsidRPr="009421B0">
              <w:rPr>
                <w:rFonts w:ascii="Browallia New" w:hAnsi="Browallia New" w:cs="Browallia New"/>
                <w:sz w:val="28"/>
                <w:szCs w:val="28"/>
              </w:rPr>
              <w:t xml:space="preserve">TCC 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และ </w:t>
            </w:r>
            <w:r w:rsidRPr="009421B0">
              <w:rPr>
                <w:rFonts w:ascii="Browallia New" w:hAnsi="Browallia New" w:cs="Browallia New"/>
                <w:sz w:val="28"/>
                <w:szCs w:val="28"/>
              </w:rPr>
              <w:t>SEG</w:t>
            </w:r>
          </w:p>
        </w:tc>
      </w:tr>
      <w:tr w:rsidR="000B5970" w:rsidRPr="009421B0" w14:paraId="06FB2EA4" w14:textId="77777777" w:rsidTr="000B5970">
        <w:tc>
          <w:tcPr>
            <w:tcW w:w="1242" w:type="dxa"/>
          </w:tcPr>
          <w:p w14:paraId="2FE962E9" w14:textId="77777777" w:rsidR="000B5970" w:rsidRPr="009421B0" w:rsidRDefault="000B5970" w:rsidP="000B5970">
            <w:pPr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ASH</w:t>
            </w:r>
          </w:p>
        </w:tc>
        <w:tc>
          <w:tcPr>
            <w:tcW w:w="284" w:type="dxa"/>
          </w:tcPr>
          <w:p w14:paraId="27845CD6" w14:textId="77777777" w:rsidR="000B5970" w:rsidRPr="009421B0" w:rsidRDefault="000B5970" w:rsidP="000B5970">
            <w:pPr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:</w:t>
            </w:r>
          </w:p>
        </w:tc>
        <w:tc>
          <w:tcPr>
            <w:tcW w:w="7796" w:type="dxa"/>
          </w:tcPr>
          <w:p w14:paraId="1BEA4F91" w14:textId="77777777" w:rsidR="000B5970" w:rsidRPr="009421B0" w:rsidRDefault="000B5970" w:rsidP="000B5970">
            <w:pPr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ธุรกิจให้พื้นที่เช่าสำนักงานในกลุ่มบริษัท </w:t>
            </w:r>
            <w:r w:rsidRPr="009421B0">
              <w:rPr>
                <w:rFonts w:ascii="Browallia New" w:hAnsi="Browallia New" w:cs="Browallia New"/>
                <w:sz w:val="28"/>
                <w:szCs w:val="28"/>
              </w:rPr>
              <w:t xml:space="preserve">SEG 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และ บุคคลภายนอก</w:t>
            </w:r>
          </w:p>
        </w:tc>
      </w:tr>
      <w:tr w:rsidR="000B5970" w:rsidRPr="009421B0" w14:paraId="672B5ED3" w14:textId="77777777" w:rsidTr="000B5970">
        <w:tc>
          <w:tcPr>
            <w:tcW w:w="1242" w:type="dxa"/>
          </w:tcPr>
          <w:p w14:paraId="6D390F8F" w14:textId="77777777" w:rsidR="000B5970" w:rsidRPr="009421B0" w:rsidRDefault="000B5970" w:rsidP="000B5970">
            <w:pPr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CSH</w:t>
            </w:r>
          </w:p>
        </w:tc>
        <w:tc>
          <w:tcPr>
            <w:tcW w:w="284" w:type="dxa"/>
          </w:tcPr>
          <w:p w14:paraId="4116D3D1" w14:textId="77777777" w:rsidR="000B5970" w:rsidRPr="009421B0" w:rsidRDefault="000B5970" w:rsidP="000B5970">
            <w:pPr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:</w:t>
            </w:r>
          </w:p>
        </w:tc>
        <w:tc>
          <w:tcPr>
            <w:tcW w:w="7796" w:type="dxa"/>
          </w:tcPr>
          <w:p w14:paraId="23C8BDF0" w14:textId="77777777" w:rsidR="000B5970" w:rsidRPr="009421B0" w:rsidRDefault="000B5970" w:rsidP="000B5970">
            <w:pPr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 xml:space="preserve">Holding company </w:t>
            </w: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ลงทุนใน </w:t>
            </w:r>
            <w:r w:rsidRPr="009421B0">
              <w:rPr>
                <w:rFonts w:ascii="Browallia New" w:hAnsi="Browallia New" w:cs="Browallia New"/>
                <w:sz w:val="28"/>
                <w:szCs w:val="28"/>
              </w:rPr>
              <w:t>BCS</w:t>
            </w:r>
          </w:p>
        </w:tc>
      </w:tr>
      <w:tr w:rsidR="000B5970" w:rsidRPr="009421B0" w14:paraId="5F3A5C77" w14:textId="77777777" w:rsidTr="000B5970">
        <w:tc>
          <w:tcPr>
            <w:tcW w:w="1242" w:type="dxa"/>
          </w:tcPr>
          <w:p w14:paraId="05E1BF2A" w14:textId="77777777" w:rsidR="000B5970" w:rsidRPr="009421B0" w:rsidRDefault="000B5970" w:rsidP="000B5970">
            <w:pPr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BCS</w:t>
            </w:r>
          </w:p>
        </w:tc>
        <w:tc>
          <w:tcPr>
            <w:tcW w:w="284" w:type="dxa"/>
          </w:tcPr>
          <w:p w14:paraId="406F610F" w14:textId="77777777" w:rsidR="000B5970" w:rsidRPr="009421B0" w:rsidRDefault="000B5970" w:rsidP="000B5970">
            <w:pPr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:</w:t>
            </w:r>
          </w:p>
        </w:tc>
        <w:tc>
          <w:tcPr>
            <w:tcW w:w="7796" w:type="dxa"/>
          </w:tcPr>
          <w:p w14:paraId="0BEB5C23" w14:textId="77777777" w:rsidR="000B5970" w:rsidRPr="009421B0" w:rsidRDefault="000B5970" w:rsidP="000B5970">
            <w:pPr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 xml:space="preserve">Holding company </w:t>
            </w: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ลงทุนใน </w:t>
            </w:r>
            <w:r w:rsidRPr="009421B0">
              <w:rPr>
                <w:rFonts w:ascii="Browallia New" w:hAnsi="Browallia New" w:cs="Browallia New"/>
                <w:sz w:val="28"/>
                <w:szCs w:val="28"/>
              </w:rPr>
              <w:t>BCB</w:t>
            </w:r>
          </w:p>
        </w:tc>
      </w:tr>
      <w:tr w:rsidR="000B5970" w:rsidRPr="009421B0" w14:paraId="390D9237" w14:textId="77777777" w:rsidTr="000B5970">
        <w:tc>
          <w:tcPr>
            <w:tcW w:w="1242" w:type="dxa"/>
          </w:tcPr>
          <w:p w14:paraId="5CFA3272" w14:textId="77777777" w:rsidR="000B5970" w:rsidRPr="009421B0" w:rsidRDefault="000B5970" w:rsidP="000B5970">
            <w:pPr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BCB</w:t>
            </w:r>
          </w:p>
        </w:tc>
        <w:tc>
          <w:tcPr>
            <w:tcW w:w="284" w:type="dxa"/>
          </w:tcPr>
          <w:p w14:paraId="056E2ADD" w14:textId="77777777" w:rsidR="000B5970" w:rsidRPr="009421B0" w:rsidRDefault="000B5970" w:rsidP="000B5970">
            <w:pPr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:</w:t>
            </w:r>
          </w:p>
        </w:tc>
        <w:tc>
          <w:tcPr>
            <w:tcW w:w="7796" w:type="dxa"/>
          </w:tcPr>
          <w:p w14:paraId="6E6F25E4" w14:textId="77777777" w:rsidR="000B5970" w:rsidRPr="009421B0" w:rsidRDefault="000B5970" w:rsidP="000B5970">
            <w:pPr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ธุรกิจนายหน้าประกันชีวิตและประกันวินาศภัย </w:t>
            </w:r>
          </w:p>
        </w:tc>
      </w:tr>
    </w:tbl>
    <w:p w14:paraId="4EECFED2" w14:textId="77777777" w:rsidR="000B5970" w:rsidRPr="009421B0" w:rsidRDefault="000B5970" w:rsidP="00CF5AAB">
      <w:pPr>
        <w:spacing w:after="120"/>
        <w:ind w:firstLine="709"/>
        <w:jc w:val="thaiDistribute"/>
        <w:rPr>
          <w:rFonts w:ascii="Browallia New" w:eastAsia="Times New Roman" w:hAnsi="Browallia New" w:cs="Browallia New"/>
          <w:sz w:val="28"/>
          <w:szCs w:val="28"/>
        </w:rPr>
      </w:pPr>
    </w:p>
    <w:p w14:paraId="3A8C260E" w14:textId="5DF65F5A" w:rsidR="0010641C" w:rsidRPr="009421B0" w:rsidRDefault="00D0595B" w:rsidP="00CF5AAB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eastAsia="Times New Roman" w:hAnsi="Browallia New" w:cs="Browallia New"/>
          <w:sz w:val="28"/>
          <w:szCs w:val="28"/>
          <w:cs/>
        </w:rPr>
        <w:t>บริษัท</w:t>
      </w:r>
      <w:r w:rsidRPr="009421B0">
        <w:rPr>
          <w:rFonts w:ascii="Browallia New" w:eastAsia="Times New Roman" w:hAnsi="Browallia New" w:cs="Browallia New" w:hint="cs"/>
          <w:sz w:val="28"/>
          <w:szCs w:val="28"/>
          <w:cs/>
        </w:rPr>
        <w:t xml:space="preserve">ฯ </w:t>
      </w:r>
      <w:r w:rsidRPr="009421B0">
        <w:rPr>
          <w:rFonts w:ascii="Browallia New" w:eastAsia="Times New Roman" w:hAnsi="Browallia New" w:cs="Browallia New"/>
          <w:sz w:val="28"/>
          <w:szCs w:val="28"/>
          <w:cs/>
        </w:rPr>
        <w:t>ประกอบธุรกิจที่มีรายได้จากการถือหุ้นในบริษัทอื่นเป็นหลัก (</w:t>
      </w:r>
      <w:r w:rsidRPr="009421B0">
        <w:rPr>
          <w:rFonts w:ascii="Browallia New" w:eastAsia="Times New Roman" w:hAnsi="Browallia New" w:cs="Browallia New"/>
          <w:sz w:val="28"/>
          <w:szCs w:val="28"/>
        </w:rPr>
        <w:t xml:space="preserve">holding company) </w:t>
      </w:r>
      <w:r w:rsidRPr="009421B0">
        <w:rPr>
          <w:rFonts w:ascii="Browallia New" w:eastAsia="Times New Roman" w:hAnsi="Browallia New" w:cs="Browallia New" w:hint="cs"/>
          <w:sz w:val="28"/>
          <w:szCs w:val="28"/>
          <w:cs/>
        </w:rPr>
        <w:t>โดยภายหลัง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การรับโอนกิจการทั้งหมดของ </w:t>
      </w:r>
      <w:r w:rsidRPr="009421B0">
        <w:rPr>
          <w:rFonts w:ascii="Browallia New" w:hAnsi="Browallia New"/>
          <w:sz w:val="28"/>
        </w:rPr>
        <w:t>SEG</w:t>
      </w:r>
      <w:r w:rsidRPr="009421B0">
        <w:rPr>
          <w:rFonts w:ascii="Browallia New" w:eastAsia="Times New Roman" w:hAnsi="Browallia New" w:cs="Browallia New"/>
          <w:sz w:val="28"/>
          <w:szCs w:val="28"/>
        </w:rPr>
        <w:t xml:space="preserve"> </w:t>
      </w:r>
      <w:r w:rsidRPr="009421B0">
        <w:rPr>
          <w:rFonts w:ascii="Browallia New" w:eastAsia="Times New Roman" w:hAnsi="Browallia New" w:cs="Browallia New"/>
          <w:sz w:val="28"/>
          <w:szCs w:val="28"/>
          <w:cs/>
        </w:rPr>
        <w:t>บริษัท</w:t>
      </w:r>
      <w:r w:rsidRPr="009421B0">
        <w:rPr>
          <w:rFonts w:ascii="Browallia New" w:eastAsia="Times New Roman" w:hAnsi="Browallia New" w:cs="Browallia New" w:hint="cs"/>
          <w:sz w:val="28"/>
          <w:szCs w:val="28"/>
          <w:cs/>
        </w:rPr>
        <w:t>ฯ จะ</w:t>
      </w:r>
      <w:r w:rsidRPr="009421B0">
        <w:rPr>
          <w:rFonts w:ascii="Browallia New" w:eastAsia="Times New Roman" w:hAnsi="Browallia New" w:cs="Browallia New"/>
          <w:sz w:val="28"/>
          <w:szCs w:val="28"/>
          <w:cs/>
        </w:rPr>
        <w:t>ประกอบธุรกิจที่มีรายได้จากการถือหุ้นในบริษัทอื่นเป็นหลัก (</w:t>
      </w:r>
      <w:r w:rsidRPr="009421B0">
        <w:rPr>
          <w:rFonts w:ascii="Browallia New" w:eastAsia="Times New Roman" w:hAnsi="Browallia New" w:cs="Browallia New"/>
          <w:sz w:val="28"/>
          <w:szCs w:val="28"/>
        </w:rPr>
        <w:t xml:space="preserve">holding company) </w:t>
      </w:r>
      <w:r w:rsidRPr="009421B0">
        <w:rPr>
          <w:rFonts w:ascii="Browallia New" w:eastAsia="Times New Roman" w:hAnsi="Browallia New" w:cs="Browallia New" w:hint="cs"/>
          <w:sz w:val="28"/>
          <w:szCs w:val="28"/>
          <w:cs/>
        </w:rPr>
        <w:t>โดย</w:t>
      </w:r>
      <w:r w:rsidRPr="009421B0">
        <w:rPr>
          <w:rFonts w:ascii="Browallia New" w:eastAsia="Times New Roman" w:hAnsi="Browallia New" w:cs="Browallia New"/>
          <w:sz w:val="28"/>
          <w:szCs w:val="28"/>
          <w:cs/>
        </w:rPr>
        <w:t>มี</w:t>
      </w:r>
      <w:r w:rsidR="00202891" w:rsidRPr="009421B0">
        <w:rPr>
          <w:rFonts w:ascii="Browallia New" w:eastAsia="Times New Roman" w:hAnsi="Browallia New" w:cs="Browallia New" w:hint="cs"/>
          <w:sz w:val="28"/>
          <w:szCs w:val="28"/>
          <w:cs/>
        </w:rPr>
        <w:t>รายละเอียดธุ</w:t>
      </w:r>
      <w:r w:rsidRPr="009421B0">
        <w:rPr>
          <w:rFonts w:ascii="Browallia New" w:eastAsia="Times New Roman" w:hAnsi="Browallia New" w:cs="Browallia New" w:hint="cs"/>
          <w:sz w:val="28"/>
          <w:szCs w:val="28"/>
          <w:cs/>
        </w:rPr>
        <w:t>รกิจดังต่อไปนี้</w:t>
      </w:r>
    </w:p>
    <w:p w14:paraId="499D1999" w14:textId="77777777" w:rsidR="00D0595B" w:rsidRPr="009421B0" w:rsidRDefault="00D0595B" w:rsidP="00FE0A8C">
      <w:pPr>
        <w:pStyle w:val="Heading5"/>
        <w:numPr>
          <w:ilvl w:val="3"/>
          <w:numId w:val="5"/>
        </w:numPr>
        <w:spacing w:before="0" w:after="120"/>
        <w:ind w:left="709" w:hanging="709"/>
        <w:rPr>
          <w:rFonts w:ascii="Browallia New" w:hAnsi="Browallia New" w:cs="Browallia New"/>
          <w:b/>
          <w:bCs/>
          <w:color w:val="auto"/>
          <w:sz w:val="28"/>
          <w:szCs w:val="28"/>
        </w:rPr>
      </w:pPr>
      <w:r w:rsidRPr="005244CF">
        <w:rPr>
          <w:rFonts w:ascii="Browallia New" w:hAnsi="Browallia New" w:cs="Browallia New"/>
          <w:b/>
          <w:bCs/>
          <w:color w:val="auto"/>
          <w:sz w:val="28"/>
          <w:szCs w:val="28"/>
          <w:cs/>
        </w:rPr>
        <w:t>กลุ่มธุรกิจประกันชีวิต</w:t>
      </w:r>
    </w:p>
    <w:p w14:paraId="274088B6" w14:textId="05CC3D9A" w:rsidR="00D0595B" w:rsidRPr="009421B0" w:rsidRDefault="00FE0A8C" w:rsidP="00CF5AAB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eastAsia="Times New Roman" w:hAnsi="Browallia New" w:cs="Browallia New"/>
          <w:sz w:val="28"/>
          <w:szCs w:val="28"/>
        </w:rPr>
        <w:t>TGH</w:t>
      </w:r>
      <w:r w:rsidRPr="009421B0">
        <w:rPr>
          <w:rFonts w:ascii="Browallia New" w:eastAsia="Times New Roman" w:hAnsi="Browallia New" w:cs="Browallia New"/>
          <w:sz w:val="28"/>
          <w:szCs w:val="28"/>
          <w:cs/>
        </w:rPr>
        <w:t xml:space="preserve"> มีการประกอบธุรกิจประกันชีวิตผ่านบริษัท อาคเนย์ประกันชีวิต จำกัด (มหาชน) (</w:t>
      </w:r>
      <w:r w:rsidRPr="009421B0">
        <w:rPr>
          <w:rFonts w:ascii="Browallia New" w:eastAsia="Times New Roman" w:hAnsi="Browallia New" w:cs="Browallia New"/>
          <w:sz w:val="28"/>
          <w:szCs w:val="28"/>
        </w:rPr>
        <w:t>“</w:t>
      </w:r>
      <w:r w:rsidRPr="009421B0">
        <w:rPr>
          <w:rFonts w:ascii="Browallia New" w:eastAsia="Times New Roman" w:hAnsi="Browallia New" w:cs="Browallia New"/>
          <w:b/>
          <w:bCs/>
          <w:sz w:val="28"/>
          <w:szCs w:val="28"/>
        </w:rPr>
        <w:t>SELIC</w:t>
      </w:r>
      <w:r w:rsidRPr="009421B0">
        <w:rPr>
          <w:rFonts w:ascii="Browallia New" w:eastAsia="Times New Roman" w:hAnsi="Browallia New" w:cs="Browallia New"/>
          <w:sz w:val="28"/>
          <w:szCs w:val="28"/>
        </w:rPr>
        <w:t>”</w:t>
      </w:r>
      <w:r w:rsidRPr="009421B0">
        <w:rPr>
          <w:rFonts w:ascii="Browallia New" w:eastAsia="Times New Roman" w:hAnsi="Browallia New" w:cs="Browallia New"/>
          <w:sz w:val="28"/>
          <w:szCs w:val="28"/>
          <w:cs/>
        </w:rPr>
        <w:t>) โดยมีการให้บริการกรมธรรม์ประกันชีวิตหลากหลายประเภทตามที่</w:t>
      </w:r>
      <w:r w:rsidR="00DA5F48" w:rsidRPr="009421B0">
        <w:rPr>
          <w:rFonts w:ascii="Browallia New" w:hAnsi="Browallia New" w:cs="Browallia New"/>
          <w:sz w:val="28"/>
          <w:szCs w:val="28"/>
          <w:cs/>
        </w:rPr>
        <w:t>คณะกรรมการการกำกับและส่งเสริมการประกอบธุรกิจประกันภัย</w:t>
      </w:r>
      <w:r w:rsidR="00DA5F48" w:rsidRPr="009421B0">
        <w:rPr>
          <w:rFonts w:ascii="Browallia New" w:hAnsi="Browallia New" w:cs="Browallia New"/>
          <w:sz w:val="28"/>
          <w:szCs w:val="28"/>
        </w:rPr>
        <w:t xml:space="preserve"> (“</w:t>
      </w:r>
      <w:r w:rsidR="00DA5F48" w:rsidRPr="009421B0">
        <w:rPr>
          <w:rFonts w:ascii="Browallia New" w:hAnsi="Browallia New" w:cs="Browallia New"/>
          <w:b/>
          <w:bCs/>
          <w:sz w:val="28"/>
          <w:szCs w:val="28"/>
          <w:cs/>
        </w:rPr>
        <w:t>คปภ</w:t>
      </w:r>
      <w:r w:rsidR="00DA5F48" w:rsidRPr="009421B0">
        <w:rPr>
          <w:rFonts w:ascii="Browallia New" w:hAnsi="Browallia New" w:cs="Browallia New"/>
          <w:b/>
          <w:bCs/>
          <w:sz w:val="28"/>
          <w:szCs w:val="28"/>
        </w:rPr>
        <w:t>.</w:t>
      </w:r>
      <w:r w:rsidR="00DA5F48" w:rsidRPr="009421B0">
        <w:rPr>
          <w:rFonts w:ascii="Browallia New" w:hAnsi="Browallia New" w:cs="Browallia New"/>
          <w:sz w:val="28"/>
          <w:szCs w:val="28"/>
        </w:rPr>
        <w:t>”)</w:t>
      </w:r>
      <w:r w:rsidR="006E5CB5"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="006E5CB5" w:rsidRPr="009421B0">
        <w:rPr>
          <w:rFonts w:ascii="Browallia New" w:hAnsi="Browallia New" w:cs="Browallia New" w:hint="cs"/>
          <w:sz w:val="28"/>
          <w:szCs w:val="28"/>
          <w:cs/>
        </w:rPr>
        <w:t>กำหนด ซึ่งได้แก่</w:t>
      </w:r>
    </w:p>
    <w:p w14:paraId="0763F392" w14:textId="3A92FD8B" w:rsidR="006E5CB5" w:rsidRPr="009421B0" w:rsidRDefault="006E5CB5" w:rsidP="00CF5AAB">
      <w:pPr>
        <w:pStyle w:val="ListParagraph"/>
        <w:numPr>
          <w:ilvl w:val="5"/>
          <w:numId w:val="5"/>
        </w:numPr>
        <w:tabs>
          <w:tab w:val="left" w:pos="1134"/>
        </w:tabs>
        <w:spacing w:after="120"/>
        <w:ind w:left="0" w:firstLine="709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b/>
          <w:bCs/>
          <w:szCs w:val="28"/>
          <w:cs/>
        </w:rPr>
        <w:t>ประกันชีวิตสามัญ (</w:t>
      </w:r>
      <w:r w:rsidRPr="009421B0">
        <w:rPr>
          <w:rFonts w:ascii="Browallia New" w:hAnsi="Browallia New" w:cs="Browallia New"/>
          <w:b/>
          <w:bCs/>
          <w:szCs w:val="28"/>
        </w:rPr>
        <w:t>Ordinary Life Insurance)</w:t>
      </w:r>
      <w:r w:rsidRPr="009421B0">
        <w:rPr>
          <w:rFonts w:ascii="Browallia New" w:hAnsi="Browallia New" w:cs="Browallia New"/>
          <w:szCs w:val="28"/>
        </w:rPr>
        <w:t xml:space="preserve"> </w:t>
      </w:r>
      <w:r w:rsidRPr="009421B0">
        <w:rPr>
          <w:rFonts w:ascii="Browallia New" w:hAnsi="Browallia New" w:cs="Browallia New" w:hint="cs"/>
          <w:szCs w:val="28"/>
          <w:cs/>
        </w:rPr>
        <w:t>มีลักษณะการประกันหลายแบบ ได้แก่ แบบตลอดชีพ (</w:t>
      </w:r>
      <w:r w:rsidRPr="009421B0">
        <w:rPr>
          <w:rFonts w:ascii="Browallia New" w:hAnsi="Browallia New" w:cs="Browallia New"/>
          <w:szCs w:val="28"/>
        </w:rPr>
        <w:t xml:space="preserve">Whole Life Insurance) </w:t>
      </w:r>
      <w:r w:rsidRPr="009421B0">
        <w:rPr>
          <w:rFonts w:ascii="Browallia New" w:hAnsi="Browallia New" w:cs="Browallia New" w:hint="cs"/>
          <w:szCs w:val="28"/>
          <w:cs/>
        </w:rPr>
        <w:t>แบบชั่วระยะเวลา (</w:t>
      </w:r>
      <w:r w:rsidRPr="009421B0">
        <w:rPr>
          <w:rFonts w:ascii="Browallia New" w:hAnsi="Browallia New" w:cs="Browallia New"/>
          <w:szCs w:val="28"/>
        </w:rPr>
        <w:t xml:space="preserve">Term Insurance) </w:t>
      </w:r>
      <w:r w:rsidRPr="009421B0">
        <w:rPr>
          <w:rFonts w:ascii="Browallia New" w:hAnsi="Browallia New" w:cs="Browallia New" w:hint="cs"/>
          <w:szCs w:val="28"/>
          <w:cs/>
        </w:rPr>
        <w:t>แบบสะสมทรัพย์ (</w:t>
      </w:r>
      <w:r w:rsidRPr="009421B0">
        <w:rPr>
          <w:rFonts w:ascii="Browallia New" w:hAnsi="Browallia New" w:cs="Browallia New"/>
          <w:szCs w:val="28"/>
        </w:rPr>
        <w:t>Endowment Insurance</w:t>
      </w:r>
      <w:r w:rsidRPr="009421B0">
        <w:rPr>
          <w:rFonts w:ascii="Browallia New" w:hAnsi="Browallia New" w:cs="Browallia New" w:hint="cs"/>
          <w:szCs w:val="28"/>
          <w:cs/>
        </w:rPr>
        <w:t>) และแบบบำนาญ (</w:t>
      </w:r>
      <w:r w:rsidRPr="009421B0">
        <w:rPr>
          <w:rFonts w:ascii="Browallia New" w:hAnsi="Browallia New" w:cs="Browallia New"/>
          <w:szCs w:val="28"/>
        </w:rPr>
        <w:t xml:space="preserve">Pension </w:t>
      </w:r>
      <w:r w:rsidRPr="009421B0">
        <w:rPr>
          <w:rFonts w:ascii="Browallia New" w:hAnsi="Browallia New" w:cs="Browallia New" w:hint="cs"/>
          <w:szCs w:val="28"/>
          <w:cs/>
        </w:rPr>
        <w:t xml:space="preserve">หรือ </w:t>
      </w:r>
      <w:r w:rsidRPr="009421B0">
        <w:rPr>
          <w:rFonts w:ascii="Browallia New" w:hAnsi="Browallia New" w:cs="Browallia New"/>
          <w:szCs w:val="28"/>
        </w:rPr>
        <w:t>Annuity Insura</w:t>
      </w:r>
      <w:r w:rsidR="0097721D" w:rsidRPr="009421B0">
        <w:rPr>
          <w:rFonts w:ascii="Browallia New" w:hAnsi="Browallia New" w:cs="Browallia New"/>
          <w:szCs w:val="28"/>
        </w:rPr>
        <w:t>n</w:t>
      </w:r>
      <w:r w:rsidRPr="009421B0">
        <w:rPr>
          <w:rFonts w:ascii="Browallia New" w:hAnsi="Browallia New" w:cs="Browallia New"/>
          <w:szCs w:val="28"/>
        </w:rPr>
        <w:t>ce</w:t>
      </w:r>
      <w:r w:rsidRPr="009421B0">
        <w:rPr>
          <w:rFonts w:ascii="Browallia New" w:hAnsi="Browallia New" w:cs="Browallia New" w:hint="cs"/>
          <w:szCs w:val="28"/>
          <w:cs/>
        </w:rPr>
        <w:t>)</w:t>
      </w:r>
    </w:p>
    <w:p w14:paraId="065D348F" w14:textId="401D342A" w:rsidR="006E5CB5" w:rsidRPr="009421B0" w:rsidRDefault="006E5CB5" w:rsidP="00CF5AAB">
      <w:pPr>
        <w:pStyle w:val="ListParagraph"/>
        <w:numPr>
          <w:ilvl w:val="5"/>
          <w:numId w:val="5"/>
        </w:numPr>
        <w:tabs>
          <w:tab w:val="left" w:pos="1134"/>
        </w:tabs>
        <w:spacing w:after="120"/>
        <w:ind w:left="0" w:firstLine="709"/>
        <w:jc w:val="thaiDistribute"/>
        <w:rPr>
          <w:rFonts w:ascii="Browallia New" w:hAnsi="Browallia New" w:cs="Browallia New"/>
          <w:b/>
          <w:bCs/>
          <w:szCs w:val="28"/>
        </w:rPr>
      </w:pPr>
      <w:r w:rsidRPr="009421B0">
        <w:rPr>
          <w:rFonts w:ascii="Browallia New" w:hAnsi="Browallia New" w:cs="Browallia New"/>
          <w:b/>
          <w:bCs/>
          <w:szCs w:val="28"/>
          <w:cs/>
        </w:rPr>
        <w:t>ประกันชีวิตกลุ่ม (</w:t>
      </w:r>
      <w:r w:rsidRPr="009421B0">
        <w:rPr>
          <w:rFonts w:ascii="Browallia New" w:hAnsi="Browallia New" w:cs="Browallia New"/>
          <w:b/>
          <w:bCs/>
          <w:szCs w:val="28"/>
        </w:rPr>
        <w:t>Group Life Insurance)</w:t>
      </w:r>
      <w:r w:rsidRPr="009421B0">
        <w:rPr>
          <w:rFonts w:ascii="Browallia New" w:hAnsi="Browallia New" w:cs="Browallia New"/>
          <w:szCs w:val="28"/>
        </w:rPr>
        <w:t xml:space="preserve"> </w:t>
      </w:r>
      <w:r w:rsidRPr="009421B0">
        <w:rPr>
          <w:rFonts w:ascii="Browallia New" w:hAnsi="Browallia New" w:cs="Browallia New"/>
          <w:szCs w:val="28"/>
          <w:cs/>
        </w:rPr>
        <w:t xml:space="preserve">ประกันกลุ่มเป็นการประกันชีวิตที่กรมธรรม์หนึ่งจะมีผู้เอาประกันชีวิตร่วมกันตั้งแต่ </w:t>
      </w:r>
      <w:r w:rsidRPr="009421B0">
        <w:rPr>
          <w:rFonts w:ascii="Browallia New" w:hAnsi="Browallia New" w:cs="Browallia New"/>
          <w:szCs w:val="28"/>
        </w:rPr>
        <w:t>5</w:t>
      </w:r>
      <w:r w:rsidRPr="009421B0">
        <w:rPr>
          <w:rFonts w:ascii="Browallia New" w:hAnsi="Browallia New" w:cs="Browallia New"/>
          <w:szCs w:val="28"/>
          <w:cs/>
        </w:rPr>
        <w:t xml:space="preserve"> คนขึ้นไป ส่วนมากจะเป็นกลุ่มของพนักงานบริษัท ซึ่งเป็นสวัสดิการที่บริษัทห้างร้าน และองค์กรต่างๆ ทั้งภาครัฐบาล และเอกชนจัดให้กับลูกจ้างหรือสมาชิก</w:t>
      </w:r>
    </w:p>
    <w:p w14:paraId="3B670055" w14:textId="74498948" w:rsidR="006E5CB5" w:rsidRPr="009421B0" w:rsidRDefault="006E5CB5" w:rsidP="00CF5AAB">
      <w:pPr>
        <w:pStyle w:val="ListParagraph"/>
        <w:numPr>
          <w:ilvl w:val="5"/>
          <w:numId w:val="5"/>
        </w:numPr>
        <w:tabs>
          <w:tab w:val="left" w:pos="1134"/>
        </w:tabs>
        <w:spacing w:after="120"/>
        <w:ind w:left="0" w:firstLine="709"/>
        <w:jc w:val="thaiDistribute"/>
        <w:rPr>
          <w:rFonts w:ascii="Browallia New" w:hAnsi="Browallia New" w:cs="Browallia New"/>
          <w:b/>
          <w:bCs/>
          <w:szCs w:val="28"/>
        </w:rPr>
      </w:pPr>
      <w:r w:rsidRPr="009421B0">
        <w:rPr>
          <w:rFonts w:ascii="Browallia New" w:hAnsi="Browallia New" w:cs="Browallia New"/>
          <w:b/>
          <w:bCs/>
          <w:szCs w:val="28"/>
          <w:cs/>
        </w:rPr>
        <w:t>ประกันชีวิตธุรกิจสถาบัน</w:t>
      </w:r>
      <w:r w:rsidRPr="009421B0">
        <w:rPr>
          <w:rFonts w:ascii="Browallia New" w:hAnsi="Browallia New" w:cs="Browallia New"/>
          <w:b/>
          <w:bCs/>
          <w:szCs w:val="28"/>
        </w:rPr>
        <w:t xml:space="preserve"> </w:t>
      </w:r>
      <w:r w:rsidRPr="009421B0">
        <w:rPr>
          <w:rFonts w:ascii="Browallia New" w:hAnsi="Browallia New" w:cs="Browallia New"/>
          <w:szCs w:val="28"/>
          <w:cs/>
        </w:rPr>
        <w:t>เป็นการประกันชีวิตที่บริษัทพัฒนาขึ้นเพื่อให้บริการแก่สถาบันการเงินหรือองค์กร เพื่อวัตถุประสงค์ในการคุ้มครองความเสี่ยงของเงินที่ให้กู้ยืมในกรณีผู้ขอกู้เสียชีวิตหรือทุพพลภาพ (</w:t>
      </w:r>
      <w:r w:rsidRPr="009421B0">
        <w:rPr>
          <w:rFonts w:ascii="Browallia New" w:hAnsi="Browallia New" w:cs="Browallia New"/>
          <w:szCs w:val="28"/>
        </w:rPr>
        <w:t xml:space="preserve">Credit Life Insurance) </w:t>
      </w:r>
      <w:r w:rsidRPr="009421B0">
        <w:rPr>
          <w:rFonts w:ascii="Browallia New" w:hAnsi="Browallia New" w:cs="Browallia New"/>
          <w:szCs w:val="28"/>
          <w:cs/>
        </w:rPr>
        <w:t>เช่น กรมธรรม์แบบคุ้มครองสินเชื่อ (</w:t>
      </w:r>
      <w:r w:rsidRPr="009421B0">
        <w:rPr>
          <w:rFonts w:ascii="Browallia New" w:hAnsi="Browallia New" w:cs="Browallia New"/>
          <w:szCs w:val="28"/>
        </w:rPr>
        <w:t xml:space="preserve">Mortgage Insurance) </w:t>
      </w:r>
      <w:r w:rsidRPr="009421B0">
        <w:rPr>
          <w:rFonts w:ascii="Browallia New" w:hAnsi="Browallia New" w:cs="Browallia New" w:hint="cs"/>
          <w:szCs w:val="28"/>
          <w:cs/>
        </w:rPr>
        <w:t>เป็นต้น</w:t>
      </w:r>
    </w:p>
    <w:p w14:paraId="0D7AC6EE" w14:textId="0AB4E481" w:rsidR="00D0595B" w:rsidRPr="009421B0" w:rsidRDefault="00D0595B" w:rsidP="00D0595B">
      <w:pPr>
        <w:pStyle w:val="Heading5"/>
        <w:numPr>
          <w:ilvl w:val="3"/>
          <w:numId w:val="5"/>
        </w:numPr>
        <w:spacing w:before="0" w:after="120"/>
        <w:ind w:left="709" w:hanging="709"/>
        <w:rPr>
          <w:rFonts w:ascii="Browallia New" w:hAnsi="Browallia New" w:cs="Browallia New"/>
          <w:b/>
          <w:bCs/>
          <w:color w:val="auto"/>
          <w:sz w:val="28"/>
          <w:szCs w:val="28"/>
        </w:rPr>
      </w:pPr>
      <w:r w:rsidRPr="009421B0">
        <w:rPr>
          <w:rFonts w:ascii="Browallia New" w:hAnsi="Browallia New" w:cs="Browallia New"/>
          <w:b/>
          <w:bCs/>
          <w:color w:val="auto"/>
          <w:sz w:val="28"/>
          <w:szCs w:val="28"/>
          <w:cs/>
        </w:rPr>
        <w:t>กลุ่มธุรกิจประกัน</w:t>
      </w:r>
      <w:r w:rsidR="006E5CB5" w:rsidRPr="009421B0">
        <w:rPr>
          <w:rFonts w:ascii="Browallia New" w:hAnsi="Browallia New" w:cs="Browallia New" w:hint="cs"/>
          <w:b/>
          <w:bCs/>
          <w:color w:val="auto"/>
          <w:sz w:val="28"/>
          <w:szCs w:val="28"/>
          <w:cs/>
        </w:rPr>
        <w:t>วินาศ</w:t>
      </w:r>
      <w:r w:rsidRPr="009421B0">
        <w:rPr>
          <w:rFonts w:ascii="Browallia New" w:hAnsi="Browallia New" w:cs="Browallia New" w:hint="cs"/>
          <w:b/>
          <w:bCs/>
          <w:color w:val="auto"/>
          <w:sz w:val="28"/>
          <w:szCs w:val="28"/>
          <w:cs/>
        </w:rPr>
        <w:t>ภัย</w:t>
      </w:r>
    </w:p>
    <w:p w14:paraId="54F738B6" w14:textId="3F8E6AF3" w:rsidR="006E5CB5" w:rsidRPr="009421B0" w:rsidRDefault="006E5CB5" w:rsidP="00CF5AAB">
      <w:pPr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eastAsia="Times New Roman" w:hAnsi="Browallia New" w:cs="Browallia New"/>
          <w:sz w:val="28"/>
          <w:szCs w:val="28"/>
        </w:rPr>
        <w:t>TGH</w:t>
      </w:r>
      <w:r w:rsidRPr="009421B0">
        <w:rPr>
          <w:rFonts w:ascii="Browallia New" w:eastAsia="Times New Roman" w:hAnsi="Browallia New" w:cs="Browallia New"/>
          <w:sz w:val="28"/>
          <w:szCs w:val="28"/>
          <w:cs/>
        </w:rPr>
        <w:t xml:space="preserve"> มีการประกอบธุรกิจประกัน</w:t>
      </w:r>
      <w:r w:rsidRPr="009421B0">
        <w:rPr>
          <w:rFonts w:ascii="Browallia New" w:eastAsia="Times New Roman" w:hAnsi="Browallia New" w:cs="Browallia New" w:hint="cs"/>
          <w:sz w:val="28"/>
          <w:szCs w:val="28"/>
          <w:cs/>
        </w:rPr>
        <w:t>วินาศภัย</w:t>
      </w:r>
      <w:r w:rsidRPr="009421B0">
        <w:rPr>
          <w:rFonts w:ascii="Browallia New" w:eastAsia="Times New Roman" w:hAnsi="Browallia New" w:cs="Browallia New"/>
          <w:sz w:val="28"/>
          <w:szCs w:val="28"/>
          <w:cs/>
        </w:rPr>
        <w:t>ผ่านบริษัท อาคเนย์ประกัน</w:t>
      </w:r>
      <w:r w:rsidRPr="009421B0">
        <w:rPr>
          <w:rFonts w:ascii="Browallia New" w:eastAsia="Times New Roman" w:hAnsi="Browallia New" w:cs="Browallia New" w:hint="cs"/>
          <w:sz w:val="28"/>
          <w:szCs w:val="28"/>
          <w:cs/>
        </w:rPr>
        <w:t>ภัย</w:t>
      </w:r>
      <w:r w:rsidRPr="009421B0">
        <w:rPr>
          <w:rFonts w:ascii="Browallia New" w:eastAsia="Times New Roman" w:hAnsi="Browallia New" w:cs="Browallia New"/>
          <w:sz w:val="28"/>
          <w:szCs w:val="28"/>
          <w:cs/>
        </w:rPr>
        <w:t xml:space="preserve"> จำกัด (มหาชน) (</w:t>
      </w:r>
      <w:r w:rsidRPr="009421B0">
        <w:rPr>
          <w:rFonts w:ascii="Browallia New" w:eastAsia="Times New Roman" w:hAnsi="Browallia New" w:cs="Browallia New"/>
          <w:sz w:val="28"/>
          <w:szCs w:val="28"/>
        </w:rPr>
        <w:t>“</w:t>
      </w:r>
      <w:r w:rsidRPr="009421B0">
        <w:rPr>
          <w:rFonts w:ascii="Browallia New" w:eastAsia="Times New Roman" w:hAnsi="Browallia New" w:cs="Browallia New"/>
          <w:b/>
          <w:bCs/>
          <w:sz w:val="28"/>
          <w:szCs w:val="28"/>
        </w:rPr>
        <w:t>SEIC</w:t>
      </w:r>
      <w:r w:rsidRPr="009421B0">
        <w:rPr>
          <w:rFonts w:ascii="Browallia New" w:eastAsia="Times New Roman" w:hAnsi="Browallia New" w:cs="Browallia New"/>
          <w:sz w:val="28"/>
          <w:szCs w:val="28"/>
        </w:rPr>
        <w:t>”</w:t>
      </w:r>
      <w:r w:rsidRPr="009421B0">
        <w:rPr>
          <w:rFonts w:ascii="Browallia New" w:eastAsia="Times New Roman" w:hAnsi="Browallia New" w:cs="Browallia New"/>
          <w:sz w:val="28"/>
          <w:szCs w:val="28"/>
          <w:cs/>
        </w:rPr>
        <w:t>)</w:t>
      </w:r>
      <w:r w:rsidRPr="009421B0">
        <w:rPr>
          <w:rFonts w:ascii="Browallia New" w:eastAsia="Times New Roman" w:hAnsi="Browallia New" w:cs="Browallia New" w:hint="cs"/>
          <w:sz w:val="28"/>
          <w:szCs w:val="28"/>
          <w:cs/>
        </w:rPr>
        <w:t xml:space="preserve"> และ </w:t>
      </w:r>
      <w:r w:rsidRPr="009421B0">
        <w:rPr>
          <w:rFonts w:ascii="Browallia New" w:eastAsia="Times New Roman" w:hAnsi="Browallia New" w:cs="Browallia New"/>
          <w:sz w:val="28"/>
          <w:szCs w:val="28"/>
        </w:rPr>
        <w:t>TIC</w:t>
      </w:r>
      <w:r w:rsidRPr="009421B0">
        <w:rPr>
          <w:rFonts w:ascii="Browallia New" w:eastAsia="Times New Roman" w:hAnsi="Browallia New" w:cs="Browallia New"/>
          <w:sz w:val="28"/>
          <w:szCs w:val="28"/>
          <w:cs/>
        </w:rPr>
        <w:t xml:space="preserve"> โดยมีการให้บริการกรมธรรม์ประกัน</w:t>
      </w:r>
      <w:r w:rsidRPr="009421B0">
        <w:rPr>
          <w:rFonts w:ascii="Browallia New" w:eastAsia="Times New Roman" w:hAnsi="Browallia New" w:cs="Browallia New" w:hint="cs"/>
          <w:sz w:val="28"/>
          <w:szCs w:val="28"/>
          <w:cs/>
        </w:rPr>
        <w:t>วินาศภัย</w:t>
      </w:r>
      <w:r w:rsidRPr="009421B0">
        <w:rPr>
          <w:rFonts w:ascii="Browallia New" w:eastAsia="Times New Roman" w:hAnsi="Browallia New" w:cs="Browallia New"/>
          <w:sz w:val="28"/>
          <w:szCs w:val="28"/>
          <w:cs/>
        </w:rPr>
        <w:t>หลากหลายประเภทตามที่</w:t>
      </w:r>
      <w:r w:rsidRPr="009421B0">
        <w:rPr>
          <w:rFonts w:ascii="Browallia New" w:hAnsi="Browallia New" w:cs="Browallia New"/>
          <w:sz w:val="28"/>
          <w:szCs w:val="28"/>
          <w:cs/>
        </w:rPr>
        <w:t>คปภ</w:t>
      </w:r>
      <w:r w:rsidRPr="009421B0">
        <w:rPr>
          <w:rFonts w:ascii="Browallia New" w:hAnsi="Browallia New" w:cs="Browallia New"/>
          <w:sz w:val="28"/>
          <w:szCs w:val="28"/>
        </w:rPr>
        <w:t xml:space="preserve">.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กำหนด ซึ่งได้แก่</w:t>
      </w:r>
    </w:p>
    <w:p w14:paraId="1F659702" w14:textId="2D25EF82" w:rsidR="006E5CB5" w:rsidRPr="009421B0" w:rsidRDefault="006E5CB5" w:rsidP="006E5CB5">
      <w:pPr>
        <w:pStyle w:val="ListParagraph"/>
        <w:numPr>
          <w:ilvl w:val="5"/>
          <w:numId w:val="5"/>
        </w:numPr>
        <w:tabs>
          <w:tab w:val="left" w:pos="1134"/>
        </w:tabs>
        <w:spacing w:after="120"/>
        <w:ind w:left="0" w:firstLine="709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 w:hint="cs"/>
          <w:b/>
          <w:bCs/>
          <w:szCs w:val="28"/>
          <w:cs/>
        </w:rPr>
        <w:t>การรับประกันภัยทางตรง</w:t>
      </w:r>
      <w:r w:rsidRPr="009421B0">
        <w:rPr>
          <w:rFonts w:ascii="Browallia New" w:hAnsi="Browallia New" w:cs="Browallia New"/>
          <w:szCs w:val="28"/>
        </w:rPr>
        <w:t xml:space="preserve"> </w:t>
      </w:r>
      <w:r w:rsidRPr="009421B0">
        <w:rPr>
          <w:rFonts w:ascii="Browallia New" w:hAnsi="Browallia New" w:cs="Browallia New"/>
          <w:szCs w:val="28"/>
          <w:cs/>
        </w:rPr>
        <w:t>เป็นการรับประกันภัยผ่านตัวแทน นายหน้าบุคคลธรรมดานายหน้านิติบุคคล</w:t>
      </w:r>
      <w:r w:rsidRPr="009421B0">
        <w:rPr>
          <w:rFonts w:ascii="Browallia New" w:hAnsi="Browallia New" w:cs="Browallia New" w:hint="cs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Cs w:val="28"/>
          <w:cs/>
        </w:rPr>
        <w:t>สถาบันการเงิน และลูกค้าโดยตรง</w:t>
      </w:r>
      <w:r w:rsidRPr="009421B0">
        <w:rPr>
          <w:rFonts w:ascii="Browallia New" w:hAnsi="Browallia New" w:cs="Browallia New" w:hint="cs"/>
          <w:szCs w:val="28"/>
          <w:cs/>
        </w:rPr>
        <w:t xml:space="preserve"> ซึ่ง</w:t>
      </w:r>
      <w:r w:rsidRPr="009421B0">
        <w:rPr>
          <w:rFonts w:ascii="Browallia New" w:hAnsi="Browallia New" w:cs="Browallia New"/>
          <w:szCs w:val="28"/>
          <w:cs/>
        </w:rPr>
        <w:t xml:space="preserve">แบ่งแยกตามประเภทการประกันภัยได้เป็น </w:t>
      </w:r>
      <w:r w:rsidRPr="009421B0">
        <w:rPr>
          <w:rFonts w:ascii="Browallia New" w:hAnsi="Browallia New" w:cs="Browallia New"/>
          <w:szCs w:val="28"/>
        </w:rPr>
        <w:t>4</w:t>
      </w:r>
      <w:r w:rsidRPr="009421B0">
        <w:rPr>
          <w:rFonts w:ascii="Browallia New" w:hAnsi="Browallia New" w:cs="Browallia New"/>
          <w:szCs w:val="28"/>
          <w:cs/>
        </w:rPr>
        <w:t xml:space="preserve"> ประเภท</w:t>
      </w:r>
      <w:r w:rsidRPr="009421B0">
        <w:rPr>
          <w:rFonts w:ascii="Browallia New" w:hAnsi="Browallia New" w:cs="Browallia New"/>
          <w:szCs w:val="28"/>
        </w:rPr>
        <w:t xml:space="preserve"> </w:t>
      </w:r>
      <w:r w:rsidRPr="009421B0">
        <w:rPr>
          <w:rFonts w:ascii="Browallia New" w:hAnsi="Browallia New" w:cs="Browallia New" w:hint="cs"/>
          <w:szCs w:val="28"/>
          <w:cs/>
        </w:rPr>
        <w:t xml:space="preserve">ได้แก่ การประกันอัคคีภัย </w:t>
      </w:r>
      <w:r w:rsidRPr="009421B0">
        <w:rPr>
          <w:rFonts w:ascii="Browallia New" w:hAnsi="Browallia New" w:cs="Browallia New" w:hint="cs"/>
          <w:szCs w:val="28"/>
          <w:cs/>
        </w:rPr>
        <w:lastRenderedPageBreak/>
        <w:t>(</w:t>
      </w:r>
      <w:r w:rsidRPr="009421B0">
        <w:rPr>
          <w:rFonts w:ascii="Browallia New" w:hAnsi="Browallia New" w:cs="Browallia New"/>
          <w:szCs w:val="28"/>
        </w:rPr>
        <w:t xml:space="preserve">Fire Insurance) </w:t>
      </w:r>
      <w:r w:rsidRPr="009421B0">
        <w:rPr>
          <w:rFonts w:ascii="Browallia New" w:hAnsi="Browallia New" w:cs="Browallia New" w:hint="cs"/>
          <w:szCs w:val="28"/>
          <w:cs/>
        </w:rPr>
        <w:t>การประกันภัยทางทะเลและขนส่ง (</w:t>
      </w:r>
      <w:r w:rsidRPr="009421B0">
        <w:rPr>
          <w:rFonts w:ascii="Browallia New" w:hAnsi="Browallia New" w:cs="Browallia New"/>
          <w:szCs w:val="28"/>
        </w:rPr>
        <w:t xml:space="preserve">Marine Insurance) </w:t>
      </w:r>
      <w:r w:rsidRPr="009421B0">
        <w:rPr>
          <w:rFonts w:ascii="Browallia New" w:hAnsi="Browallia New" w:cs="Browallia New" w:hint="cs"/>
          <w:szCs w:val="28"/>
          <w:cs/>
        </w:rPr>
        <w:t>การประกันภัยยานยนต์ (</w:t>
      </w:r>
      <w:r w:rsidRPr="009421B0">
        <w:rPr>
          <w:rFonts w:ascii="Browallia New" w:hAnsi="Browallia New" w:cs="Browallia New"/>
          <w:szCs w:val="28"/>
        </w:rPr>
        <w:t>Motor Insurance</w:t>
      </w:r>
      <w:r w:rsidRPr="009421B0">
        <w:rPr>
          <w:rFonts w:ascii="Browallia New" w:hAnsi="Browallia New" w:cs="Browallia New" w:hint="cs"/>
          <w:szCs w:val="28"/>
          <w:cs/>
        </w:rPr>
        <w:t>) และการประกันภัยเบ็ดเตล็ด (</w:t>
      </w:r>
      <w:r w:rsidRPr="009421B0">
        <w:rPr>
          <w:rFonts w:ascii="Browallia New" w:hAnsi="Browallia New" w:cs="Browallia New"/>
          <w:szCs w:val="28"/>
        </w:rPr>
        <w:t>Miscellaneous Insurance</w:t>
      </w:r>
      <w:r w:rsidRPr="009421B0">
        <w:rPr>
          <w:rFonts w:ascii="Browallia New" w:hAnsi="Browallia New" w:cs="Browallia New" w:hint="cs"/>
          <w:szCs w:val="28"/>
          <w:cs/>
        </w:rPr>
        <w:t>)</w:t>
      </w:r>
    </w:p>
    <w:p w14:paraId="23621F14" w14:textId="2C9E2118" w:rsidR="006E5CB5" w:rsidRPr="009421B0" w:rsidRDefault="006E5CB5" w:rsidP="006E5CB5">
      <w:pPr>
        <w:pStyle w:val="ListParagraph"/>
        <w:numPr>
          <w:ilvl w:val="5"/>
          <w:numId w:val="5"/>
        </w:numPr>
        <w:tabs>
          <w:tab w:val="left" w:pos="1134"/>
        </w:tabs>
        <w:spacing w:after="120"/>
        <w:ind w:left="0" w:firstLine="709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b/>
          <w:bCs/>
          <w:szCs w:val="28"/>
          <w:cs/>
        </w:rPr>
        <w:t xml:space="preserve">การประกันภัยต่อ </w:t>
      </w:r>
      <w:r w:rsidR="00202891" w:rsidRPr="009421B0">
        <w:rPr>
          <w:rFonts w:ascii="Browallia New" w:hAnsi="Browallia New" w:cs="Browallia New"/>
          <w:szCs w:val="28"/>
        </w:rPr>
        <w:t xml:space="preserve">SEIC </w:t>
      </w:r>
      <w:r w:rsidR="00202891" w:rsidRPr="009421B0">
        <w:rPr>
          <w:rFonts w:ascii="Browallia New" w:hAnsi="Browallia New" w:cs="Browallia New" w:hint="cs"/>
          <w:szCs w:val="28"/>
          <w:cs/>
        </w:rPr>
        <w:t xml:space="preserve">และ </w:t>
      </w:r>
      <w:r w:rsidR="00202891" w:rsidRPr="009421B0">
        <w:rPr>
          <w:rFonts w:ascii="Browallia New" w:hAnsi="Browallia New" w:cs="Browallia New"/>
          <w:szCs w:val="28"/>
        </w:rPr>
        <w:t xml:space="preserve">TIC </w:t>
      </w:r>
      <w:r w:rsidR="00202891" w:rsidRPr="009421B0">
        <w:rPr>
          <w:rFonts w:ascii="Browallia New" w:hAnsi="Browallia New" w:cs="Browallia New"/>
          <w:szCs w:val="28"/>
          <w:cs/>
        </w:rPr>
        <w:t xml:space="preserve">ดำเนินธุรกิจทั้งการเอาประกันภัยต่อ และรับประกันภัยต่อ ตามพระราชบัญญัติประกันวินาศภัย พ.ศ. </w:t>
      </w:r>
      <w:r w:rsidR="00202891" w:rsidRPr="009421B0">
        <w:rPr>
          <w:rFonts w:ascii="Browallia New" w:hAnsi="Browallia New" w:cs="Browallia New"/>
          <w:szCs w:val="28"/>
        </w:rPr>
        <w:t xml:space="preserve">2535 </w:t>
      </w:r>
      <w:r w:rsidR="00202891" w:rsidRPr="009421B0">
        <w:rPr>
          <w:rFonts w:ascii="Browallia New" w:hAnsi="Browallia New" w:cs="Browallia New"/>
          <w:szCs w:val="28"/>
          <w:cs/>
        </w:rPr>
        <w:t xml:space="preserve">มาตรา </w:t>
      </w:r>
      <w:r w:rsidR="00202891" w:rsidRPr="009421B0">
        <w:rPr>
          <w:rFonts w:ascii="Browallia New" w:hAnsi="Browallia New" w:cs="Browallia New"/>
          <w:szCs w:val="28"/>
        </w:rPr>
        <w:t>31</w:t>
      </w:r>
      <w:r w:rsidR="00202891" w:rsidRPr="009421B0">
        <w:rPr>
          <w:rFonts w:ascii="Browallia New" w:hAnsi="Browallia New" w:cs="Browallia New"/>
          <w:szCs w:val="28"/>
          <w:cs/>
        </w:rPr>
        <w:t>(</w:t>
      </w:r>
      <w:r w:rsidR="00202891" w:rsidRPr="009421B0">
        <w:rPr>
          <w:rFonts w:ascii="Browallia New" w:hAnsi="Browallia New" w:cs="Browallia New"/>
          <w:szCs w:val="28"/>
        </w:rPr>
        <w:t>2</w:t>
      </w:r>
      <w:r w:rsidR="00202891" w:rsidRPr="009421B0">
        <w:rPr>
          <w:rFonts w:ascii="Browallia New" w:hAnsi="Browallia New" w:cs="Browallia New"/>
          <w:szCs w:val="28"/>
          <w:cs/>
        </w:rPr>
        <w:t xml:space="preserve">) ซึ่งแก้ไขเพิ่มเติมตามพระราชบัญญัติประกันวินาศภัย ฉบับที่ </w:t>
      </w:r>
      <w:r w:rsidR="00202891" w:rsidRPr="009421B0">
        <w:rPr>
          <w:rFonts w:ascii="Browallia New" w:hAnsi="Browallia New" w:cs="Browallia New"/>
          <w:szCs w:val="28"/>
        </w:rPr>
        <w:t>2</w:t>
      </w:r>
      <w:r w:rsidR="00202891" w:rsidRPr="009421B0">
        <w:rPr>
          <w:rFonts w:ascii="Browallia New" w:hAnsi="Browallia New" w:cs="Browallia New"/>
          <w:szCs w:val="28"/>
          <w:cs/>
        </w:rPr>
        <w:t xml:space="preserve"> พ.ศ. </w:t>
      </w:r>
      <w:r w:rsidR="00202891" w:rsidRPr="009421B0">
        <w:rPr>
          <w:rFonts w:ascii="Browallia New" w:hAnsi="Browallia New" w:cs="Browallia New"/>
          <w:szCs w:val="28"/>
        </w:rPr>
        <w:t>2551</w:t>
      </w:r>
      <w:r w:rsidR="00202891" w:rsidRPr="009421B0">
        <w:rPr>
          <w:rFonts w:ascii="Browallia New" w:hAnsi="Browallia New" w:cs="Browallia New"/>
          <w:szCs w:val="28"/>
          <w:cs/>
        </w:rPr>
        <w:t xml:space="preserve"> ได้กำหนดห้ามมิให้</w:t>
      </w:r>
      <w:r w:rsidR="00202891" w:rsidRPr="009421B0">
        <w:rPr>
          <w:rFonts w:ascii="Browallia New" w:hAnsi="Browallia New" w:cs="Browallia New" w:hint="cs"/>
          <w:szCs w:val="28"/>
          <w:cs/>
        </w:rPr>
        <w:t>รับประกันภัยรายเดียวหรือเพื่อประกันภัยอันเดียวกัน โดย</w:t>
      </w:r>
      <w:r w:rsidR="00202891" w:rsidRPr="009421B0">
        <w:rPr>
          <w:rFonts w:ascii="Browallia New" w:hAnsi="Browallia New" w:cs="Browallia New"/>
          <w:szCs w:val="28"/>
          <w:cs/>
        </w:rPr>
        <w:t>มีจำนวนเงินเอาประกันภัย</w:t>
      </w:r>
      <w:r w:rsidR="00202891" w:rsidRPr="009421B0">
        <w:rPr>
          <w:rFonts w:ascii="Browallia New" w:hAnsi="Browallia New" w:cs="Browallia New" w:hint="cs"/>
          <w:szCs w:val="28"/>
          <w:cs/>
        </w:rPr>
        <w:t>สำหรับภัยดังกล่าว</w:t>
      </w:r>
      <w:r w:rsidR="00202891" w:rsidRPr="009421B0">
        <w:rPr>
          <w:rFonts w:ascii="Browallia New" w:hAnsi="Browallia New" w:cs="Browallia New"/>
          <w:szCs w:val="28"/>
          <w:cs/>
        </w:rPr>
        <w:t xml:space="preserve">เกินกว่าร้อยละ </w:t>
      </w:r>
      <w:r w:rsidR="00202891" w:rsidRPr="009421B0">
        <w:rPr>
          <w:rFonts w:ascii="Browallia New" w:hAnsi="Browallia New" w:cs="Browallia New"/>
          <w:szCs w:val="28"/>
        </w:rPr>
        <w:t>10</w:t>
      </w:r>
      <w:r w:rsidR="00202891" w:rsidRPr="009421B0">
        <w:rPr>
          <w:rFonts w:ascii="Browallia New" w:hAnsi="Browallia New" w:cs="Browallia New"/>
          <w:szCs w:val="28"/>
          <w:cs/>
        </w:rPr>
        <w:t xml:space="preserve"> ของเงินกองทุน (</w:t>
      </w:r>
      <w:r w:rsidR="00202891" w:rsidRPr="009421B0">
        <w:rPr>
          <w:rFonts w:ascii="Browallia New" w:hAnsi="Browallia New" w:cs="Browallia New"/>
          <w:szCs w:val="28"/>
        </w:rPr>
        <w:t xml:space="preserve">Capital Fund) </w:t>
      </w:r>
      <w:r w:rsidR="00202891" w:rsidRPr="009421B0">
        <w:rPr>
          <w:rFonts w:ascii="Browallia New" w:hAnsi="Browallia New" w:cs="Browallia New"/>
          <w:szCs w:val="28"/>
          <w:cs/>
        </w:rPr>
        <w:t>ทำให้ต้องเอาประกันภัยต่อออกไป (</w:t>
      </w:r>
      <w:r w:rsidR="00202891" w:rsidRPr="009421B0">
        <w:rPr>
          <w:rFonts w:ascii="Browallia New" w:hAnsi="Browallia New" w:cs="Browallia New"/>
          <w:szCs w:val="28"/>
        </w:rPr>
        <w:t xml:space="preserve">Outward Reinsurance) </w:t>
      </w:r>
      <w:r w:rsidR="00202891" w:rsidRPr="009421B0">
        <w:rPr>
          <w:rFonts w:ascii="Browallia New" w:hAnsi="Browallia New" w:cs="Browallia New"/>
          <w:szCs w:val="28"/>
          <w:cs/>
        </w:rPr>
        <w:t>เพื่อเพิ่มศักยภาพในการรับประกันที่มีมูลค่าสูงๆ และช่วยลดความเสี่ยงภัยโดยกระจายความเสี่ยงภัยของบริษัท</w:t>
      </w:r>
    </w:p>
    <w:p w14:paraId="0CF6381F" w14:textId="1375BF82" w:rsidR="00D0595B" w:rsidRPr="009421B0" w:rsidRDefault="00D0595B" w:rsidP="00D0595B">
      <w:pPr>
        <w:pStyle w:val="Heading5"/>
        <w:numPr>
          <w:ilvl w:val="3"/>
          <w:numId w:val="5"/>
        </w:numPr>
        <w:spacing w:before="0" w:after="120"/>
        <w:ind w:left="709" w:hanging="709"/>
        <w:rPr>
          <w:rFonts w:ascii="Browallia New" w:hAnsi="Browallia New" w:cs="Browallia New"/>
          <w:b/>
          <w:bCs/>
          <w:color w:val="auto"/>
          <w:sz w:val="28"/>
          <w:szCs w:val="28"/>
        </w:rPr>
      </w:pPr>
      <w:r w:rsidRPr="009421B0">
        <w:rPr>
          <w:rFonts w:ascii="Browallia New" w:hAnsi="Browallia New" w:cs="Browallia New"/>
          <w:b/>
          <w:bCs/>
          <w:color w:val="auto"/>
          <w:sz w:val="28"/>
          <w:szCs w:val="28"/>
          <w:cs/>
        </w:rPr>
        <w:t>กลุ่มธุรกิจ</w:t>
      </w:r>
      <w:r w:rsidRPr="009421B0">
        <w:rPr>
          <w:rFonts w:ascii="Browallia New" w:hAnsi="Browallia New" w:cs="Browallia New" w:hint="cs"/>
          <w:b/>
          <w:bCs/>
          <w:color w:val="auto"/>
          <w:sz w:val="28"/>
          <w:szCs w:val="28"/>
          <w:cs/>
        </w:rPr>
        <w:t>ลีซซิ่ง</w:t>
      </w:r>
    </w:p>
    <w:p w14:paraId="00E5DAED" w14:textId="3415819B" w:rsidR="00202891" w:rsidRPr="009421B0" w:rsidRDefault="00202891" w:rsidP="00CF5AAB">
      <w:pPr>
        <w:pStyle w:val="BodyTextIndent3"/>
        <w:ind w:left="0" w:firstLine="709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TGH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มีการประกอบธุรกิจลีซซิ่งผ่านบริษัท อาคเนย์แคปปิตอล จำกัด (</w:t>
      </w:r>
      <w:r w:rsidRPr="009421B0">
        <w:rPr>
          <w:rFonts w:ascii="Browallia New" w:hAnsi="Browallia New" w:cs="Browallia New"/>
          <w:sz w:val="28"/>
          <w:szCs w:val="28"/>
        </w:rPr>
        <w:t>“</w:t>
      </w:r>
      <w:r w:rsidRPr="009421B0">
        <w:rPr>
          <w:rFonts w:ascii="Browallia New" w:hAnsi="Browallia New" w:cs="Browallia New"/>
          <w:b/>
          <w:bCs/>
          <w:sz w:val="28"/>
          <w:szCs w:val="28"/>
        </w:rPr>
        <w:t>SECAP</w:t>
      </w:r>
      <w:r w:rsidRPr="009421B0">
        <w:rPr>
          <w:rFonts w:ascii="Browallia New" w:hAnsi="Browallia New" w:cs="Browallia New"/>
          <w:sz w:val="28"/>
          <w:szCs w:val="28"/>
        </w:rPr>
        <w:t xml:space="preserve">”) </w:t>
      </w:r>
      <w:r w:rsidRPr="009421B0">
        <w:rPr>
          <w:rFonts w:ascii="Browallia New" w:hAnsi="Browallia New" w:cs="Browallia New"/>
          <w:sz w:val="28"/>
          <w:szCs w:val="28"/>
          <w:cs/>
        </w:rPr>
        <w:t>โดยเน้นธุรกิจรถยนต์ให้เช่าเพื่อการดำเนินงาน (</w:t>
      </w:r>
      <w:r w:rsidRPr="009421B0">
        <w:rPr>
          <w:rFonts w:ascii="Browallia New" w:hAnsi="Browallia New" w:cs="Browallia New"/>
          <w:sz w:val="28"/>
          <w:szCs w:val="28"/>
        </w:rPr>
        <w:t xml:space="preserve">Operating Lease) </w:t>
      </w:r>
      <w:r w:rsidRPr="009421B0">
        <w:rPr>
          <w:rFonts w:ascii="Browallia New" w:hAnsi="Browallia New" w:cs="Browallia New"/>
          <w:sz w:val="28"/>
          <w:szCs w:val="28"/>
          <w:cs/>
        </w:rPr>
        <w:t>แก่หน่วยงานราชการ รัฐวิสาหกิจ บริษัทเอกชน</w:t>
      </w:r>
      <w:r w:rsidR="000B5970" w:rsidRPr="009421B0">
        <w:rPr>
          <w:rFonts w:ascii="Browallia New" w:hAnsi="Browallia New" w:cs="Browallia New" w:hint="cs"/>
          <w:sz w:val="28"/>
          <w:szCs w:val="28"/>
          <w:cs/>
        </w:rPr>
        <w:t xml:space="preserve"> ประมาณร้อยละ </w:t>
      </w:r>
      <w:r w:rsidR="000B5970" w:rsidRPr="009421B0">
        <w:rPr>
          <w:rFonts w:ascii="Browallia New" w:hAnsi="Browallia New" w:cs="Browallia New"/>
          <w:sz w:val="28"/>
          <w:szCs w:val="28"/>
        </w:rPr>
        <w:t xml:space="preserve">70 </w:t>
      </w:r>
      <w:r w:rsidR="000B5970" w:rsidRPr="009421B0">
        <w:rPr>
          <w:rFonts w:ascii="Browallia New" w:hAnsi="Browallia New" w:cs="Browallia New" w:hint="cs"/>
          <w:sz w:val="28"/>
          <w:szCs w:val="28"/>
          <w:cs/>
        </w:rPr>
        <w:t>ของรายได้จากการให้เช่ารถยนต์เพื่อการดำเนินงาน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รวมถึงบริษัทในเครือ </w:t>
      </w:r>
      <w:r w:rsidRPr="009421B0">
        <w:rPr>
          <w:rFonts w:ascii="Browallia New" w:hAnsi="Browallia New" w:cs="Browallia New"/>
          <w:sz w:val="28"/>
          <w:szCs w:val="28"/>
        </w:rPr>
        <w:t>TCC</w:t>
      </w:r>
      <w:r w:rsidR="000B5970"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="000B5970" w:rsidRPr="009421B0">
        <w:rPr>
          <w:rFonts w:ascii="Browallia New" w:hAnsi="Browallia New" w:cs="Browallia New" w:hint="cs"/>
          <w:sz w:val="28"/>
          <w:szCs w:val="28"/>
          <w:cs/>
        </w:rPr>
        <w:t xml:space="preserve">ประมาณร้อยละ </w:t>
      </w:r>
      <w:r w:rsidR="000B5970" w:rsidRPr="009421B0">
        <w:rPr>
          <w:rFonts w:ascii="Browallia New" w:hAnsi="Browallia New" w:cs="Browallia New"/>
          <w:sz w:val="28"/>
          <w:szCs w:val="28"/>
        </w:rPr>
        <w:t xml:space="preserve">30 </w:t>
      </w:r>
      <w:r w:rsidR="000B5970" w:rsidRPr="009421B0">
        <w:rPr>
          <w:rFonts w:ascii="Browallia New" w:hAnsi="Browallia New" w:cs="Browallia New" w:hint="cs"/>
          <w:sz w:val="28"/>
          <w:szCs w:val="28"/>
          <w:cs/>
        </w:rPr>
        <w:t>ของรายได้จากการให้เช่ารถยนต์เพื่อการดำเนินงาน</w:t>
      </w:r>
      <w:r w:rsidR="000B5970" w:rsidRPr="009421B0">
        <w:rPr>
          <w:rFonts w:ascii="Browallia New" w:hAnsi="Browallia New" w:cs="Browallia New"/>
          <w:sz w:val="28"/>
          <w:szCs w:val="28"/>
          <w:cs/>
        </w:rPr>
        <w:t xml:space="preserve"> </w:t>
      </w:r>
      <w:r w:rsidR="000B5970" w:rsidRPr="009421B0">
        <w:rPr>
          <w:rFonts w:ascii="Browallia New" w:hAnsi="Browallia New" w:cs="Browallia New" w:hint="cs"/>
          <w:sz w:val="28"/>
          <w:szCs w:val="28"/>
          <w:cs/>
        </w:rPr>
        <w:t>นอกจากนี้</w:t>
      </w:r>
      <w:r w:rsidR="000B5970" w:rsidRPr="009421B0">
        <w:rPr>
          <w:rFonts w:ascii="Browallia New" w:hAnsi="Browallia New" w:cs="Browallia New"/>
          <w:sz w:val="28"/>
          <w:szCs w:val="28"/>
        </w:rPr>
        <w:t xml:space="preserve"> SECAP </w:t>
      </w:r>
      <w:r w:rsidR="000B5970" w:rsidRPr="009421B0">
        <w:rPr>
          <w:rFonts w:ascii="Browallia New" w:hAnsi="Browallia New" w:cs="Browallia New" w:hint="cs"/>
          <w:sz w:val="28"/>
          <w:szCs w:val="28"/>
          <w:cs/>
        </w:rPr>
        <w:t>ยัง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มีการบริการจัดหาประกันภัยสำหรับลูกค้าที่มาเช่ารถยนต์ การซ่อมบำรุงรักษารถยนต์ และรถยนต์ทดแทน ตลอดระยะเวลาการเช่า โดย </w:t>
      </w:r>
      <w:r w:rsidR="000B5970" w:rsidRPr="009421B0">
        <w:rPr>
          <w:rFonts w:ascii="Browallia New" w:hAnsi="Browallia New" w:cs="Browallia New" w:hint="cs"/>
          <w:sz w:val="28"/>
          <w:szCs w:val="28"/>
          <w:cs/>
        </w:rPr>
        <w:t>ปัจจุบัน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</w:rPr>
        <w:t xml:space="preserve">SECAP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มีรถให้เช่ากว่า </w:t>
      </w:r>
      <w:r w:rsidR="0097721D" w:rsidRPr="009421B0">
        <w:rPr>
          <w:rFonts w:ascii="Browallia New" w:hAnsi="Browallia New" w:cs="Browallia New"/>
          <w:sz w:val="28"/>
          <w:szCs w:val="28"/>
        </w:rPr>
        <w:t>19</w:t>
      </w:r>
      <w:r w:rsidRPr="009421B0">
        <w:rPr>
          <w:rFonts w:ascii="Browallia New" w:hAnsi="Browallia New" w:cs="Browallia New"/>
          <w:sz w:val="28"/>
          <w:szCs w:val="28"/>
        </w:rPr>
        <w:t>,000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คัน </w:t>
      </w:r>
    </w:p>
    <w:p w14:paraId="20FDF497" w14:textId="5E457023" w:rsidR="00D0595B" w:rsidRPr="009421B0" w:rsidRDefault="00202891" w:rsidP="00CF5AAB">
      <w:pPr>
        <w:pStyle w:val="BodyTextIndent3"/>
        <w:ind w:left="0" w:firstLine="709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 xml:space="preserve">นอกจากธุรกิจรถยนต์ให้เช่าเพื่อการดำเนินงานแล้ว </w:t>
      </w:r>
      <w:r w:rsidRPr="009421B0">
        <w:rPr>
          <w:rFonts w:ascii="Browallia New" w:hAnsi="Browallia New" w:cs="Browallia New"/>
          <w:sz w:val="28"/>
          <w:szCs w:val="28"/>
        </w:rPr>
        <w:t xml:space="preserve">SECAP </w:t>
      </w:r>
      <w:r w:rsidRPr="009421B0">
        <w:rPr>
          <w:rFonts w:ascii="Browallia New" w:hAnsi="Browallia New" w:cs="Browallia New"/>
          <w:sz w:val="28"/>
          <w:szCs w:val="28"/>
          <w:cs/>
        </w:rPr>
        <w:t>ยังมีแผนการขยายธุรกิจการให้สินเชื่อในหลากหลายรูปแบบ เช่น การให้สินเชื่อตามสัญญาเช่าซื้อรถยนต์ การให้สินเชื่อรถแลกเงิน การให้สินเชื่อระยะสั้นและระยะยาวเพื่อเงินทุนหมุนเวียน เช่น การให้สินเชื่อเงินทุนหมุนเวียนสำหรับสินค้าคงคลัง เป็นต้น</w:t>
      </w:r>
      <w:r w:rsidR="000B5970" w:rsidRPr="009421B0">
        <w:rPr>
          <w:rFonts w:ascii="Browallia New" w:hAnsi="Browallia New" w:cs="Browallia New" w:hint="cs"/>
          <w:sz w:val="28"/>
          <w:szCs w:val="28"/>
          <w:cs/>
        </w:rPr>
        <w:t xml:space="preserve"> โดยที่ผ่านมา </w:t>
      </w:r>
      <w:r w:rsidR="000B5970" w:rsidRPr="009421B0">
        <w:rPr>
          <w:rFonts w:ascii="Browallia New" w:hAnsi="Browallia New" w:cs="Browallia New"/>
          <w:sz w:val="28"/>
          <w:szCs w:val="28"/>
        </w:rPr>
        <w:t xml:space="preserve">SECAP </w:t>
      </w:r>
      <w:r w:rsidR="000B5970" w:rsidRPr="009421B0">
        <w:rPr>
          <w:rFonts w:ascii="Browallia New" w:hAnsi="Browallia New" w:cs="Browallia New" w:hint="cs"/>
          <w:sz w:val="28"/>
          <w:szCs w:val="28"/>
          <w:cs/>
        </w:rPr>
        <w:t xml:space="preserve">เริ่มต้นการขยายธุรกิจสินเชื่อโดยปล่อยสินเชื่อจากคู่ค้าหรือพันธมิตรของ </w:t>
      </w:r>
      <w:r w:rsidR="0097721D" w:rsidRPr="009421B0">
        <w:rPr>
          <w:rFonts w:ascii="Browallia New" w:hAnsi="Browallia New" w:cs="Browallia New"/>
          <w:sz w:val="28"/>
          <w:szCs w:val="28"/>
        </w:rPr>
        <w:t xml:space="preserve">SEG </w:t>
      </w:r>
      <w:r w:rsidR="000B5970" w:rsidRPr="009421B0">
        <w:rPr>
          <w:rFonts w:ascii="Browallia New" w:hAnsi="Browallia New" w:cs="Browallia New" w:hint="cs"/>
          <w:sz w:val="28"/>
          <w:szCs w:val="28"/>
          <w:cs/>
        </w:rPr>
        <w:t xml:space="preserve">และบริษัทในเครือ </w:t>
      </w:r>
      <w:r w:rsidR="000B5970" w:rsidRPr="009421B0">
        <w:rPr>
          <w:rFonts w:ascii="Browallia New" w:hAnsi="Browallia New" w:cs="Browallia New"/>
          <w:sz w:val="28"/>
          <w:szCs w:val="28"/>
        </w:rPr>
        <w:t>TCC</w:t>
      </w:r>
      <w:r w:rsidR="000B5970" w:rsidRPr="009421B0">
        <w:rPr>
          <w:rFonts w:ascii="Browallia New" w:hAnsi="Browallia New" w:cs="Browallia New"/>
          <w:sz w:val="28"/>
          <w:szCs w:val="28"/>
          <w:cs/>
        </w:rPr>
        <w:t xml:space="preserve"> </w:t>
      </w:r>
      <w:r w:rsidR="000B5970" w:rsidRPr="009421B0">
        <w:rPr>
          <w:rFonts w:ascii="Browallia New" w:hAnsi="Browallia New" w:cs="Browallia New" w:hint="cs"/>
          <w:sz w:val="28"/>
          <w:szCs w:val="28"/>
          <w:cs/>
        </w:rPr>
        <w:t>ทั้งหมด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นอกจากนี้ </w:t>
      </w:r>
      <w:r w:rsidRPr="009421B0">
        <w:rPr>
          <w:rFonts w:ascii="Browallia New" w:hAnsi="Browallia New" w:cs="Browallia New"/>
          <w:sz w:val="28"/>
          <w:szCs w:val="28"/>
        </w:rPr>
        <w:t xml:space="preserve">SECAP </w:t>
      </w:r>
      <w:r w:rsidRPr="009421B0">
        <w:rPr>
          <w:rFonts w:ascii="Browallia New" w:hAnsi="Browallia New" w:cs="Browallia New"/>
          <w:sz w:val="28"/>
          <w:szCs w:val="28"/>
          <w:cs/>
        </w:rPr>
        <w:t>อยู่ระหว่างการ</w:t>
      </w:r>
      <w:r w:rsidR="007E56E2" w:rsidRPr="009421B0">
        <w:rPr>
          <w:rFonts w:ascii="Browallia New" w:hAnsi="Browallia New" w:cs="Browallia New" w:hint="cs"/>
          <w:sz w:val="28"/>
          <w:szCs w:val="28"/>
          <w:cs/>
        </w:rPr>
        <w:t>พิจารณา</w:t>
      </w:r>
      <w:r w:rsidRPr="009421B0">
        <w:rPr>
          <w:rFonts w:ascii="Browallia New" w:hAnsi="Browallia New" w:cs="Browallia New"/>
          <w:sz w:val="28"/>
          <w:szCs w:val="28"/>
          <w:cs/>
        </w:rPr>
        <w:t>ขออนุญาตการประกอบธุรกิจสินเชื่อส่วนบุคคลภายใต้การกำกับของธนาคารแห่งประเทศไทย</w:t>
      </w:r>
    </w:p>
    <w:p w14:paraId="248496F8" w14:textId="6035900C" w:rsidR="00202891" w:rsidRPr="009421B0" w:rsidRDefault="00202891" w:rsidP="00202891">
      <w:pPr>
        <w:pStyle w:val="Heading5"/>
        <w:numPr>
          <w:ilvl w:val="3"/>
          <w:numId w:val="5"/>
        </w:numPr>
        <w:spacing w:before="0" w:after="120"/>
        <w:ind w:left="709" w:hanging="709"/>
        <w:rPr>
          <w:rFonts w:ascii="Browallia New" w:hAnsi="Browallia New" w:cs="Browallia New"/>
          <w:b/>
          <w:bCs/>
          <w:color w:val="auto"/>
          <w:sz w:val="28"/>
          <w:szCs w:val="28"/>
        </w:rPr>
      </w:pPr>
      <w:r w:rsidRPr="009421B0">
        <w:rPr>
          <w:rFonts w:ascii="Browallia New" w:hAnsi="Browallia New" w:cs="Browallia New"/>
          <w:b/>
          <w:bCs/>
          <w:color w:val="auto"/>
          <w:sz w:val="28"/>
          <w:szCs w:val="28"/>
          <w:cs/>
        </w:rPr>
        <w:t>กลุ่มธุรกิจ</w:t>
      </w:r>
      <w:r w:rsidRPr="009421B0">
        <w:rPr>
          <w:rFonts w:ascii="Browallia New" w:hAnsi="Browallia New" w:cs="Browallia New" w:hint="cs"/>
          <w:b/>
          <w:bCs/>
          <w:color w:val="auto"/>
          <w:sz w:val="28"/>
          <w:szCs w:val="28"/>
          <w:cs/>
        </w:rPr>
        <w:t>อื่น</w:t>
      </w:r>
    </w:p>
    <w:p w14:paraId="20B99592" w14:textId="3AD4E089" w:rsidR="00202891" w:rsidRPr="009421B0" w:rsidRDefault="00202891" w:rsidP="00202891">
      <w:pPr>
        <w:pStyle w:val="BodyTextIndent3"/>
        <w:ind w:left="0"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TGH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มีการประกอบธุรกิจอื่นๆ เพื่อสนับสนุนการประกอบธุรกิจประกันชีวิตซึ่งเป็นธุรกิจหลัก รวมถึงธุรกิจประกันวินาศภัย และธุรกิจลีซซิ่ง ซึ่งเป็นธุรกิจที่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มี</w:t>
      </w:r>
      <w:r w:rsidRPr="009421B0">
        <w:rPr>
          <w:rFonts w:ascii="Browallia New" w:hAnsi="Browallia New" w:cs="Browallia New"/>
          <w:sz w:val="28"/>
          <w:szCs w:val="28"/>
          <w:cs/>
        </w:rPr>
        <w:t>ขนาดเป็นนัยสำคัญ โดยธุรกิจอื่นๆ ดำเนินการผ่านบริษัทย่อยและบริษัทร่วมค้าของบริษัทฯ ตัวอย่างประเภทธุรกิจ เช่น การฝึกอบรมตัวแทนประกันชีวิตและประกันภัย การให้คำปรึกษาด้านธุรกิจ การให้เช่าอสังหาริมทรัพย์ เป็นต้น</w:t>
      </w:r>
      <w:r w:rsidR="000B5970"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="000B5970" w:rsidRPr="009421B0">
        <w:rPr>
          <w:rFonts w:ascii="Browallia New" w:hAnsi="Browallia New" w:cs="Browallia New" w:hint="cs"/>
          <w:sz w:val="28"/>
          <w:szCs w:val="28"/>
          <w:cs/>
        </w:rPr>
        <w:t xml:space="preserve">ซึ่งธุรกรรมส่วนใหญ่เป็นการสนับสนุนบริษัทในเครือ </w:t>
      </w:r>
      <w:r w:rsidR="000B5970" w:rsidRPr="009421B0">
        <w:rPr>
          <w:rFonts w:ascii="Browallia New" w:hAnsi="Browallia New" w:cs="Browallia New"/>
          <w:sz w:val="28"/>
          <w:szCs w:val="28"/>
        </w:rPr>
        <w:t xml:space="preserve">SEG </w:t>
      </w:r>
      <w:r w:rsidR="000B5970" w:rsidRPr="009421B0">
        <w:rPr>
          <w:rFonts w:ascii="Browallia New" w:hAnsi="Browallia New" w:cs="Browallia New" w:hint="cs"/>
          <w:sz w:val="28"/>
          <w:szCs w:val="28"/>
          <w:cs/>
        </w:rPr>
        <w:t xml:space="preserve">โดยมีการให้บริการแก่บริษัทอื่นในเครือ </w:t>
      </w:r>
      <w:r w:rsidR="000B5970" w:rsidRPr="009421B0">
        <w:rPr>
          <w:rFonts w:ascii="Browallia New" w:hAnsi="Browallia New" w:cs="Browallia New"/>
          <w:sz w:val="28"/>
          <w:szCs w:val="28"/>
        </w:rPr>
        <w:t xml:space="preserve">TCC </w:t>
      </w:r>
      <w:r w:rsidR="000B5970" w:rsidRPr="009421B0">
        <w:rPr>
          <w:rFonts w:ascii="Browallia New" w:hAnsi="Browallia New" w:cs="Browallia New" w:hint="cs"/>
          <w:sz w:val="28"/>
          <w:szCs w:val="28"/>
          <w:cs/>
        </w:rPr>
        <w:t xml:space="preserve">ตามที่เปิดเผยใน </w:t>
      </w:r>
      <w:r w:rsidR="000B5970" w:rsidRPr="009421B0">
        <w:rPr>
          <w:rFonts w:ascii="Browallia New" w:hAnsi="Browallia New" w:cs="Browallia New"/>
          <w:sz w:val="28"/>
          <w:szCs w:val="28"/>
        </w:rPr>
        <w:t xml:space="preserve">3.14 </w:t>
      </w:r>
      <w:r w:rsidR="000B5970" w:rsidRPr="009421B0">
        <w:rPr>
          <w:rFonts w:ascii="Browallia New" w:hAnsi="Browallia New" w:cs="Browallia New" w:hint="cs"/>
          <w:sz w:val="28"/>
          <w:szCs w:val="28"/>
          <w:cs/>
        </w:rPr>
        <w:t>รายการระหว่างกัน และมีการให้เช่าอสังหาริมทรัพย์แก่บุคคลภายนอกเล็กน้อย</w:t>
      </w:r>
    </w:p>
    <w:p w14:paraId="32DA65D8" w14:textId="2F7310D4" w:rsidR="001502B5" w:rsidRPr="009421B0" w:rsidRDefault="001502B5" w:rsidP="00FD6327">
      <w:pPr>
        <w:pStyle w:val="Heading3"/>
      </w:pPr>
      <w:r w:rsidRPr="009421B0">
        <w:rPr>
          <w:rFonts w:hint="cs"/>
          <w:cs/>
        </w:rPr>
        <w:t>โครงการในอนาคต</w:t>
      </w:r>
      <w:r w:rsidR="006A0E6B" w:rsidRPr="009421B0">
        <w:t xml:space="preserve"> </w:t>
      </w:r>
    </w:p>
    <w:p w14:paraId="7F81DD9E" w14:textId="77777777" w:rsidR="003C308E" w:rsidRPr="009421B0" w:rsidRDefault="003C308E" w:rsidP="003C308E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 xml:space="preserve">บริษัทฯ จะพิจารณาขยายการลงทุนไปในธุรกิจใหม่ๆ โดยจะมุ่งเน้นการการลงทุนในธุรกิจใหม่ที่มีความสามารถในการสร้างรายได้ที่ยั่งยืน โดยบริษัทฯ มีแผนที่จะรับโอนกิจการทั้งหมดของ </w:t>
      </w:r>
      <w:r w:rsidRPr="009421B0">
        <w:rPr>
          <w:rFonts w:ascii="Browallia New" w:hAnsi="Browallia New" w:cs="Browallia New"/>
          <w:sz w:val="28"/>
          <w:szCs w:val="28"/>
        </w:rPr>
        <w:t xml:space="preserve">SEG </w:t>
      </w:r>
      <w:r w:rsidRPr="009421B0">
        <w:rPr>
          <w:rFonts w:ascii="Browallia New" w:hAnsi="Browallia New" w:cs="Browallia New"/>
          <w:sz w:val="28"/>
          <w:szCs w:val="28"/>
          <w:cs/>
        </w:rPr>
        <w:t>ตามแผนการปรับโครงสร้างกิจการ ซึ่งจะช่วยส่งเสริมให้ธุรกิจของบริษัทฯ มีความเข็งแกร่งและมีศักยภาพในการเติบโตที่สูง</w:t>
      </w:r>
    </w:p>
    <w:p w14:paraId="341FE18C" w14:textId="0B51E0D7" w:rsidR="003C308E" w:rsidRPr="009421B0" w:rsidRDefault="003C308E" w:rsidP="003C308E">
      <w:pPr>
        <w:spacing w:after="120"/>
        <w:ind w:firstLine="709"/>
        <w:jc w:val="thaiDistribute"/>
        <w:rPr>
          <w:rFonts w:ascii="Browallia New" w:eastAsia="PMingLiU" w:hAnsi="Browallia New" w:cs="Browallia New"/>
          <w:sz w:val="28"/>
          <w:szCs w:val="28"/>
          <w:lang w:eastAsia="zh-CN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 xml:space="preserve">นอกจากนี้ ปัจจุบัน </w:t>
      </w:r>
      <w:r w:rsidRPr="009421B0">
        <w:rPr>
          <w:rFonts w:ascii="Browallia New" w:hAnsi="Browallia New" w:cs="Browallia New"/>
          <w:sz w:val="28"/>
          <w:szCs w:val="28"/>
        </w:rPr>
        <w:t xml:space="preserve">SEG </w:t>
      </w:r>
      <w:r w:rsidRPr="009421B0">
        <w:rPr>
          <w:rFonts w:ascii="Browallia New" w:hAnsi="Browallia New" w:cs="Browallia New"/>
          <w:sz w:val="28"/>
          <w:szCs w:val="28"/>
          <w:cs/>
        </w:rPr>
        <w:t>มีแผนที่จะขยายการลงทุน</w:t>
      </w:r>
      <w:r w:rsidR="00FB23F9" w:rsidRPr="009421B0">
        <w:rPr>
          <w:rFonts w:ascii="Browallia New" w:hAnsi="Browallia New" w:cs="Browallia New"/>
          <w:sz w:val="28"/>
          <w:szCs w:val="28"/>
          <w:cs/>
        </w:rPr>
        <w:t xml:space="preserve">ในธุรกิจที่เกี่ยวข้องกับธุรกิจในเครือ </w:t>
      </w:r>
      <w:r w:rsidR="00FB23F9" w:rsidRPr="009421B0">
        <w:rPr>
          <w:rFonts w:ascii="Browallia New" w:hAnsi="Browallia New" w:cs="Browallia New"/>
          <w:sz w:val="28"/>
          <w:szCs w:val="28"/>
        </w:rPr>
        <w:t xml:space="preserve">SEG </w:t>
      </w:r>
      <w:r w:rsidR="00FB23F9" w:rsidRPr="009421B0">
        <w:rPr>
          <w:rFonts w:ascii="Browallia New" w:hAnsi="Browallia New" w:cs="Browallia New"/>
          <w:sz w:val="28"/>
          <w:szCs w:val="28"/>
          <w:cs/>
        </w:rPr>
        <w:t xml:space="preserve">หรือสร้างมูลค่าเพิ่มให้กับธุรกิจหลักของ </w:t>
      </w:r>
      <w:r w:rsidR="00FB23F9" w:rsidRPr="009421B0">
        <w:rPr>
          <w:rFonts w:ascii="Browallia New" w:hAnsi="Browallia New" w:cs="Browallia New"/>
          <w:sz w:val="28"/>
          <w:szCs w:val="28"/>
        </w:rPr>
        <w:t>SEG</w:t>
      </w:r>
      <w:r w:rsidR="00FB23F9" w:rsidRPr="009421B0">
        <w:rPr>
          <w:rFonts w:ascii="Browallia New" w:hAnsi="Browallia New" w:cs="Browallia New"/>
          <w:sz w:val="28"/>
          <w:szCs w:val="28"/>
          <w:cs/>
        </w:rPr>
        <w:t xml:space="preserve"> </w:t>
      </w:r>
      <w:r w:rsidR="00D2340B" w:rsidRPr="009421B0">
        <w:rPr>
          <w:rFonts w:ascii="Browallia New" w:hAnsi="Browallia New" w:cs="Browallia New"/>
          <w:sz w:val="28"/>
          <w:szCs w:val="28"/>
          <w:cs/>
        </w:rPr>
        <w:t xml:space="preserve">โดยที่ประชุมคณะกรรมการบริษัทฯ  ครั้งที่ </w:t>
      </w:r>
      <w:r w:rsidR="00D2340B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3/2562 </w:t>
      </w:r>
      <w:r w:rsidR="00D2340B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จัดขึ้นเมื่อวันที่ </w:t>
      </w:r>
      <w:r w:rsidR="00D2340B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26 </w:t>
      </w:r>
      <w:r w:rsidR="00D2340B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มีนาคม </w:t>
      </w:r>
      <w:r w:rsidR="00D2340B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2562 </w:t>
      </w:r>
      <w:r w:rsidR="00D2340B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ได้มีมติอนุมัติการพัฒนา </w:t>
      </w:r>
      <w:r w:rsidR="00D2340B" w:rsidRPr="009421B0">
        <w:rPr>
          <w:rFonts w:ascii="Browallia New" w:hAnsi="Browallia New" w:cs="Browallia New"/>
          <w:sz w:val="28"/>
          <w:szCs w:val="28"/>
          <w:lang w:eastAsia="th-TH"/>
        </w:rPr>
        <w:t>“</w:t>
      </w:r>
      <w:r w:rsidR="00D2340B" w:rsidRPr="009421B0">
        <w:rPr>
          <w:rFonts w:ascii="Browallia New" w:hAnsi="Browallia New" w:cs="Browallia New"/>
          <w:sz w:val="28"/>
          <w:szCs w:val="28"/>
          <w:cs/>
          <w:lang w:eastAsia="th-TH"/>
        </w:rPr>
        <w:t>โครงการเวลเนส ลีฟวิ่ง (</w:t>
      </w:r>
      <w:r w:rsidR="00D2340B" w:rsidRPr="009421B0">
        <w:rPr>
          <w:rFonts w:ascii="Browallia New" w:hAnsi="Browallia New" w:cs="Browallia New"/>
          <w:sz w:val="28"/>
          <w:szCs w:val="28"/>
          <w:lang w:eastAsia="th-TH"/>
        </w:rPr>
        <w:t>Wellness living</w:t>
      </w:r>
      <w:r w:rsidR="00D2340B" w:rsidRPr="009421B0">
        <w:rPr>
          <w:rFonts w:ascii="Browallia New" w:hAnsi="Browallia New" w:cs="Browallia New"/>
          <w:sz w:val="28"/>
          <w:szCs w:val="28"/>
          <w:cs/>
          <w:lang w:eastAsia="th-TH"/>
        </w:rPr>
        <w:t>)</w:t>
      </w:r>
      <w:r w:rsidR="00D2340B" w:rsidRPr="009421B0">
        <w:rPr>
          <w:rFonts w:ascii="Browallia New" w:hAnsi="Browallia New" w:cs="Browallia New"/>
          <w:sz w:val="28"/>
          <w:szCs w:val="28"/>
          <w:lang w:eastAsia="th-TH"/>
        </w:rPr>
        <w:t>”</w:t>
      </w:r>
      <w:r w:rsidR="00D2340B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ซึ่งเป็นโครงการพัฒนาอสังหาริมทรัพย์และการให้บริการสำหรับผู้สูงอายุ โดยเริ่มต้นพัฒนาโครงการ</w:t>
      </w:r>
      <w:r w:rsidR="00D2340B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แรก คือ </w:t>
      </w:r>
      <w:r w:rsidR="00D2340B" w:rsidRPr="009421B0">
        <w:rPr>
          <w:rFonts w:ascii="Browallia New" w:eastAsia="PMingLiU" w:hAnsi="Browallia New" w:cs="Browallia New"/>
          <w:sz w:val="28"/>
          <w:szCs w:val="28"/>
          <w:cs/>
          <w:lang w:eastAsia="zh-CN"/>
        </w:rPr>
        <w:t>โครงการเวลเนส ลีฟวิ่งนอร์ธปาร์ค</w:t>
      </w:r>
      <w:r w:rsidR="00D2340B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ผ่านการซื้อ</w:t>
      </w:r>
      <w:r w:rsidR="00D2340B" w:rsidRPr="009421B0">
        <w:rPr>
          <w:rFonts w:ascii="Browallia New" w:eastAsia="PMingLiU" w:hAnsi="Browallia New" w:cs="Browallia New" w:hint="cs"/>
          <w:sz w:val="28"/>
          <w:szCs w:val="28"/>
          <w:cs/>
          <w:lang w:eastAsia="zh-CN"/>
        </w:rPr>
        <w:t xml:space="preserve">หุ้นสามัญทั้งหมดของบริษัท นอร์ธปาร์ค เซอร์วิส อพาร์ทเม้นท์ จำกัด </w:t>
      </w:r>
      <w:r w:rsidR="00D2340B" w:rsidRPr="009421B0">
        <w:rPr>
          <w:rFonts w:ascii="Browallia New" w:eastAsia="PMingLiU" w:hAnsi="Browallia New" w:cs="Browallia New"/>
          <w:sz w:val="28"/>
          <w:szCs w:val="28"/>
          <w:lang w:eastAsia="zh-CN"/>
        </w:rPr>
        <w:t>(“</w:t>
      </w:r>
      <w:r w:rsidR="00D2340B" w:rsidRPr="009421B0">
        <w:rPr>
          <w:rFonts w:ascii="Browallia New" w:eastAsia="PMingLiU" w:hAnsi="Browallia New" w:cs="Browallia New" w:hint="cs"/>
          <w:b/>
          <w:bCs/>
          <w:sz w:val="28"/>
          <w:szCs w:val="28"/>
          <w:cs/>
          <w:lang w:eastAsia="zh-CN"/>
        </w:rPr>
        <w:t>นอร์ธปาร์ค</w:t>
      </w:r>
      <w:r w:rsidR="00D2340B" w:rsidRPr="009421B0">
        <w:rPr>
          <w:rFonts w:ascii="Browallia New" w:eastAsia="PMingLiU" w:hAnsi="Browallia New" w:cs="Browallia New"/>
          <w:sz w:val="28"/>
          <w:szCs w:val="28"/>
          <w:lang w:eastAsia="zh-CN"/>
        </w:rPr>
        <w:t xml:space="preserve">”) </w:t>
      </w:r>
      <w:r w:rsidR="00D2340B" w:rsidRPr="009421B0">
        <w:rPr>
          <w:rFonts w:ascii="Browallia New" w:eastAsia="PMingLiU" w:hAnsi="Browallia New" w:cs="Browallia New" w:hint="cs"/>
          <w:sz w:val="28"/>
          <w:szCs w:val="28"/>
          <w:cs/>
          <w:lang w:eastAsia="zh-CN"/>
        </w:rPr>
        <w:t>ซึ่งเป็นผู้ถือครองสิทธิในอาคารชุด</w:t>
      </w:r>
      <w:r w:rsidR="00D2340B" w:rsidRPr="009421B0">
        <w:rPr>
          <w:rFonts w:ascii="Browallia New" w:eastAsia="PMingLiU" w:hAnsi="Browallia New" w:cs="Browallia New" w:hint="cs"/>
          <w:sz w:val="28"/>
          <w:szCs w:val="28"/>
          <w:cs/>
          <w:lang w:eastAsia="zh-CN"/>
        </w:rPr>
        <w:lastRenderedPageBreak/>
        <w:t xml:space="preserve">นอร์ธพาร์คเพลส </w:t>
      </w:r>
      <w:r w:rsidR="00D2340B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ทั้งนี้ คณะกรรมการบริษัทฯ ได้มีมติอนุมัติการ</w:t>
      </w:r>
      <w:r w:rsidR="00D2340B" w:rsidRPr="009421B0">
        <w:rPr>
          <w:rFonts w:ascii="Browallia New" w:eastAsia="PMingLiU" w:hAnsi="Browallia New" w:cs="Browallia New" w:hint="cs"/>
          <w:sz w:val="28"/>
          <w:szCs w:val="28"/>
          <w:cs/>
          <w:lang w:eastAsia="zh-CN"/>
        </w:rPr>
        <w:t xml:space="preserve">เข้าซื้อหุ้นสามัญของนอร์ธปาร์ค และการพัฒนาโครงการเวลเนส ลีฟวิ่งนอร์ธปาร์ค รวมมูลค่าการทำรายการไม่เกิน </w:t>
      </w:r>
      <w:r w:rsidR="0085329B" w:rsidRPr="009421B0">
        <w:rPr>
          <w:rFonts w:ascii="Browallia New" w:eastAsia="PMingLiU" w:hAnsi="Browallia New" w:cs="Browallia New"/>
          <w:sz w:val="28"/>
          <w:szCs w:val="28"/>
          <w:lang w:eastAsia="zh-CN"/>
        </w:rPr>
        <w:t>3,000</w:t>
      </w:r>
      <w:r w:rsidR="00D2340B" w:rsidRPr="009421B0">
        <w:rPr>
          <w:rFonts w:ascii="Browallia New" w:eastAsia="PMingLiU" w:hAnsi="Browallia New" w:cs="Browallia New"/>
          <w:sz w:val="28"/>
          <w:szCs w:val="28"/>
          <w:lang w:eastAsia="zh-CN"/>
        </w:rPr>
        <w:t xml:space="preserve"> </w:t>
      </w:r>
      <w:r w:rsidR="00D2340B" w:rsidRPr="009421B0">
        <w:rPr>
          <w:rFonts w:ascii="Browallia New" w:eastAsia="PMingLiU" w:hAnsi="Browallia New" w:cs="Browallia New" w:hint="cs"/>
          <w:sz w:val="28"/>
          <w:szCs w:val="28"/>
          <w:cs/>
          <w:lang w:eastAsia="zh-CN"/>
        </w:rPr>
        <w:t>ล้านบาท โดยมีรายละเอียด ดังนี้</w:t>
      </w:r>
    </w:p>
    <w:p w14:paraId="45B82EFF" w14:textId="505410C1" w:rsidR="00D2340B" w:rsidRPr="009421B0" w:rsidRDefault="00D2340B" w:rsidP="00A427A0">
      <w:pPr>
        <w:pStyle w:val="ListParagraph"/>
        <w:numPr>
          <w:ilvl w:val="0"/>
          <w:numId w:val="126"/>
        </w:numPr>
        <w:spacing w:after="120"/>
        <w:ind w:left="1134" w:hanging="425"/>
        <w:jc w:val="thaiDistribute"/>
        <w:rPr>
          <w:rFonts w:ascii="Browallia New" w:eastAsia="PMingLiU" w:hAnsi="Browallia New" w:cs="Browallia New"/>
          <w:szCs w:val="28"/>
          <w:lang w:eastAsia="zh-CN"/>
        </w:rPr>
      </w:pPr>
      <w:r w:rsidRPr="009421B0">
        <w:rPr>
          <w:rFonts w:ascii="Browallia New" w:eastAsia="PMingLiU" w:hAnsi="Browallia New" w:cs="Browallia New" w:hint="cs"/>
          <w:szCs w:val="28"/>
          <w:cs/>
          <w:lang w:eastAsia="zh-CN"/>
        </w:rPr>
        <w:t>บริษัทฯ</w:t>
      </w:r>
      <w:r w:rsidRPr="009421B0">
        <w:rPr>
          <w:rFonts w:ascii="Browallia New" w:eastAsia="PMingLiU" w:hAnsi="Browallia New" w:cs="Browallia New"/>
          <w:szCs w:val="28"/>
          <w:cs/>
          <w:lang w:eastAsia="zh-CN"/>
        </w:rPr>
        <w:t xml:space="preserve"> </w:t>
      </w:r>
      <w:r w:rsidRPr="009421B0">
        <w:rPr>
          <w:rFonts w:ascii="Browallia New" w:eastAsia="PMingLiU" w:hAnsi="Browallia New" w:cs="Browallia New" w:hint="cs"/>
          <w:szCs w:val="28"/>
          <w:cs/>
          <w:lang w:eastAsia="zh-CN"/>
        </w:rPr>
        <w:t>จะเข้า</w:t>
      </w:r>
      <w:r w:rsidRPr="009421B0">
        <w:rPr>
          <w:rFonts w:ascii="Browallia New" w:hAnsi="Browallia New" w:cs="Browallia New"/>
          <w:szCs w:val="28"/>
          <w:cs/>
        </w:rPr>
        <w:t>ซื้อหุ้น</w:t>
      </w:r>
      <w:r w:rsidRPr="009421B0">
        <w:rPr>
          <w:rFonts w:ascii="Browallia New" w:eastAsia="PMingLiU" w:hAnsi="Browallia New" w:cs="Browallia New" w:hint="cs"/>
          <w:szCs w:val="28"/>
          <w:cs/>
          <w:lang w:eastAsia="zh-CN"/>
        </w:rPr>
        <w:t>สามัญทั้งหมดของบริษัท นอร์ธปาร์ค เซอร์วิส อพาร์ทเม้นท์ จำกัด</w:t>
      </w:r>
      <w:r w:rsidRPr="009421B0">
        <w:rPr>
          <w:rFonts w:ascii="Browallia New" w:eastAsia="PMingLiU" w:hAnsi="Browallia New" w:cs="Browallia New"/>
          <w:szCs w:val="28"/>
          <w:lang w:eastAsia="zh-CN"/>
        </w:rPr>
        <w:t xml:space="preserve"> </w:t>
      </w:r>
      <w:r w:rsidRPr="009421B0">
        <w:rPr>
          <w:rFonts w:ascii="Browallia New" w:eastAsia="PMingLiU" w:hAnsi="Browallia New" w:cs="Browallia New"/>
          <w:szCs w:val="28"/>
          <w:cs/>
          <w:lang w:eastAsia="zh-CN"/>
        </w:rPr>
        <w:t>จาก</w:t>
      </w:r>
      <w:r w:rsidRPr="009421B0">
        <w:rPr>
          <w:rFonts w:ascii="Browallia New" w:eastAsia="PMingLiU" w:hAnsi="Browallia New" w:cs="Browallia New" w:hint="cs"/>
          <w:szCs w:val="28"/>
          <w:cs/>
          <w:lang w:eastAsia="zh-CN"/>
        </w:rPr>
        <w:t xml:space="preserve"> </w:t>
      </w:r>
      <w:r w:rsidRPr="009421B0">
        <w:rPr>
          <w:rFonts w:ascii="Browallia New" w:eastAsia="PMingLiU" w:hAnsi="Browallia New" w:cs="Browallia New"/>
          <w:szCs w:val="28"/>
          <w:lang w:eastAsia="zh-CN"/>
        </w:rPr>
        <w:t>(</w:t>
      </w:r>
      <w:r w:rsidRPr="009421B0">
        <w:rPr>
          <w:rFonts w:ascii="Browallia New" w:eastAsia="PMingLiU" w:hAnsi="Browallia New" w:cs="Browallia New" w:hint="cs"/>
          <w:szCs w:val="28"/>
          <w:cs/>
          <w:lang w:eastAsia="zh-CN"/>
        </w:rPr>
        <w:t>ก</w:t>
      </w:r>
      <w:r w:rsidRPr="009421B0">
        <w:rPr>
          <w:rFonts w:ascii="Browallia New" w:eastAsia="PMingLiU" w:hAnsi="Browallia New" w:cs="Browallia New"/>
          <w:szCs w:val="28"/>
          <w:lang w:eastAsia="zh-CN"/>
        </w:rPr>
        <w:t xml:space="preserve">) </w:t>
      </w:r>
      <w:r w:rsidRPr="009421B0">
        <w:rPr>
          <w:rFonts w:ascii="Browallia New" w:eastAsia="PMingLiU" w:hAnsi="Browallia New" w:cs="Browallia New" w:hint="cs"/>
          <w:szCs w:val="28"/>
          <w:cs/>
          <w:lang w:eastAsia="zh-CN"/>
        </w:rPr>
        <w:t xml:space="preserve">บริษัท นันทพัฒน์ ดีเวลลอปเม้นท์ จำกัด จำนวน </w:t>
      </w:r>
      <w:r w:rsidRPr="009421B0">
        <w:rPr>
          <w:rFonts w:ascii="Browallia New" w:eastAsia="PMingLiU" w:hAnsi="Browallia New" w:cs="Browallia New"/>
          <w:szCs w:val="28"/>
          <w:lang w:eastAsia="zh-CN"/>
        </w:rPr>
        <w:t xml:space="preserve">119,999,998 </w:t>
      </w:r>
      <w:r w:rsidRPr="009421B0">
        <w:rPr>
          <w:rFonts w:ascii="Browallia New" w:eastAsia="PMingLiU" w:hAnsi="Browallia New" w:cs="Browallia New" w:hint="cs"/>
          <w:szCs w:val="28"/>
          <w:cs/>
          <w:lang w:eastAsia="zh-CN"/>
        </w:rPr>
        <w:t xml:space="preserve">หุ้น </w:t>
      </w:r>
      <w:r w:rsidRPr="009421B0">
        <w:rPr>
          <w:rFonts w:ascii="Browallia New" w:eastAsia="PMingLiU" w:hAnsi="Browallia New" w:cs="Browallia New"/>
          <w:szCs w:val="28"/>
          <w:lang w:eastAsia="zh-CN"/>
        </w:rPr>
        <w:t>(</w:t>
      </w:r>
      <w:r w:rsidRPr="009421B0">
        <w:rPr>
          <w:rFonts w:ascii="Browallia New" w:eastAsia="PMingLiU" w:hAnsi="Browallia New" w:cs="Browallia New" w:hint="cs"/>
          <w:szCs w:val="28"/>
          <w:cs/>
          <w:lang w:eastAsia="zh-CN"/>
        </w:rPr>
        <w:t>ข</w:t>
      </w:r>
      <w:r w:rsidRPr="009421B0">
        <w:rPr>
          <w:rFonts w:ascii="Browallia New" w:eastAsia="PMingLiU" w:hAnsi="Browallia New" w:cs="Browallia New"/>
          <w:szCs w:val="28"/>
          <w:lang w:eastAsia="zh-CN"/>
        </w:rPr>
        <w:t xml:space="preserve">) </w:t>
      </w:r>
      <w:r w:rsidRPr="009421B0">
        <w:rPr>
          <w:rFonts w:ascii="Browallia New" w:eastAsia="PMingLiU" w:hAnsi="Browallia New" w:cs="Browallia New" w:hint="cs"/>
          <w:szCs w:val="28"/>
          <w:cs/>
          <w:lang w:eastAsia="zh-CN"/>
        </w:rPr>
        <w:t xml:space="preserve">บริษัท ทีซีซีซีแอล ฟิฟทีน จำกัด จำนวน </w:t>
      </w:r>
      <w:r w:rsidRPr="009421B0">
        <w:rPr>
          <w:rFonts w:ascii="Browallia New" w:eastAsia="PMingLiU" w:hAnsi="Browallia New" w:cs="Browallia New"/>
          <w:szCs w:val="28"/>
          <w:lang w:eastAsia="zh-CN"/>
        </w:rPr>
        <w:t xml:space="preserve">1 </w:t>
      </w:r>
      <w:r w:rsidRPr="009421B0">
        <w:rPr>
          <w:rFonts w:ascii="Browallia New" w:eastAsia="PMingLiU" w:hAnsi="Browallia New" w:cs="Browallia New" w:hint="cs"/>
          <w:szCs w:val="28"/>
          <w:cs/>
          <w:lang w:eastAsia="zh-CN"/>
        </w:rPr>
        <w:t xml:space="preserve">หุ้น และ (ค) </w:t>
      </w:r>
      <w:r w:rsidRPr="009421B0">
        <w:rPr>
          <w:rFonts w:ascii="Browallia New" w:eastAsia="PMingLiU" w:hAnsi="Browallia New" w:cs="Browallia New"/>
          <w:szCs w:val="28"/>
          <w:cs/>
          <w:lang w:eastAsia="zh-CN"/>
        </w:rPr>
        <w:t>บริษัท นอร์ธปาร์ค พร็อพเพอร์ตี้ ดีเวลลอปเม้นท์ จำกัด</w:t>
      </w:r>
      <w:r w:rsidRPr="009421B0">
        <w:rPr>
          <w:rFonts w:ascii="Browallia New" w:eastAsia="PMingLiU" w:hAnsi="Browallia New" w:cs="Browallia New" w:hint="cs"/>
          <w:szCs w:val="28"/>
          <w:cs/>
          <w:lang w:eastAsia="zh-CN"/>
        </w:rPr>
        <w:t xml:space="preserve"> จำนวน </w:t>
      </w:r>
      <w:r w:rsidRPr="009421B0">
        <w:rPr>
          <w:rFonts w:ascii="Browallia New" w:eastAsia="PMingLiU" w:hAnsi="Browallia New" w:cs="Browallia New"/>
          <w:szCs w:val="28"/>
          <w:lang w:eastAsia="zh-CN"/>
        </w:rPr>
        <w:t xml:space="preserve">1 </w:t>
      </w:r>
      <w:r w:rsidRPr="009421B0">
        <w:rPr>
          <w:rFonts w:ascii="Browallia New" w:eastAsia="PMingLiU" w:hAnsi="Browallia New" w:cs="Browallia New" w:hint="cs"/>
          <w:szCs w:val="28"/>
          <w:cs/>
          <w:lang w:eastAsia="zh-CN"/>
        </w:rPr>
        <w:t>หุ้น</w:t>
      </w:r>
      <w:r w:rsidRPr="009421B0">
        <w:rPr>
          <w:rFonts w:ascii="Browallia New" w:eastAsia="PMingLiU" w:hAnsi="Browallia New" w:cs="Browallia New"/>
          <w:szCs w:val="28"/>
          <w:cs/>
          <w:lang w:eastAsia="zh-CN"/>
        </w:rPr>
        <w:t xml:space="preserve"> (</w:t>
      </w:r>
      <w:r w:rsidRPr="009421B0">
        <w:rPr>
          <w:rFonts w:ascii="Browallia New" w:eastAsia="PMingLiU" w:hAnsi="Browallia New" w:cs="Browallia New" w:hint="cs"/>
          <w:szCs w:val="28"/>
          <w:cs/>
          <w:lang w:eastAsia="zh-CN"/>
        </w:rPr>
        <w:t xml:space="preserve">รวมเรียกว่า </w:t>
      </w:r>
      <w:r w:rsidRPr="009421B0">
        <w:rPr>
          <w:rFonts w:ascii="Browallia New" w:eastAsia="PMingLiU" w:hAnsi="Browallia New" w:cs="Browallia New"/>
          <w:szCs w:val="28"/>
          <w:lang w:eastAsia="zh-CN"/>
        </w:rPr>
        <w:t>“</w:t>
      </w:r>
      <w:r w:rsidRPr="009421B0">
        <w:rPr>
          <w:rFonts w:ascii="Browallia New" w:eastAsia="PMingLiU" w:hAnsi="Browallia New" w:cs="Browallia New" w:hint="cs"/>
          <w:b/>
          <w:bCs/>
          <w:szCs w:val="28"/>
          <w:cs/>
          <w:lang w:eastAsia="zh-CN"/>
        </w:rPr>
        <w:t>ผู้ถือหุ้นนอร์ธปาร์ค</w:t>
      </w:r>
      <w:r w:rsidRPr="009421B0">
        <w:rPr>
          <w:rFonts w:ascii="Browallia New" w:eastAsia="PMingLiU" w:hAnsi="Browallia New" w:cs="Browallia New"/>
          <w:szCs w:val="28"/>
          <w:lang w:eastAsia="zh-CN"/>
        </w:rPr>
        <w:t>”)</w:t>
      </w:r>
      <w:r w:rsidRPr="009421B0">
        <w:rPr>
          <w:rFonts w:ascii="Browallia New" w:eastAsia="PMingLiU" w:hAnsi="Browallia New" w:cs="Browallia New"/>
          <w:szCs w:val="28"/>
          <w:cs/>
          <w:lang w:eastAsia="zh-CN"/>
        </w:rPr>
        <w:t xml:space="preserve"> เป็นจำนวนเงิน</w:t>
      </w:r>
      <w:r w:rsidRPr="009421B0">
        <w:rPr>
          <w:rFonts w:ascii="Browallia New" w:eastAsia="PMingLiU" w:hAnsi="Browallia New" w:cs="Browallia New" w:hint="cs"/>
          <w:szCs w:val="28"/>
          <w:cs/>
          <w:lang w:eastAsia="zh-CN"/>
        </w:rPr>
        <w:t>ไม่เกิน</w:t>
      </w:r>
      <w:r w:rsidRPr="009421B0">
        <w:rPr>
          <w:rFonts w:ascii="Browallia New" w:eastAsia="PMingLiU" w:hAnsi="Browallia New" w:cs="Browallia New"/>
          <w:szCs w:val="28"/>
        </w:rPr>
        <w:t xml:space="preserve"> </w:t>
      </w:r>
      <w:r w:rsidR="0085329B" w:rsidRPr="009421B0">
        <w:rPr>
          <w:rFonts w:ascii="Browallia New" w:eastAsia="PMingLiU" w:hAnsi="Browallia New" w:cs="Browallia New"/>
          <w:szCs w:val="28"/>
        </w:rPr>
        <w:t>2,200</w:t>
      </w:r>
      <w:r w:rsidRPr="009421B0">
        <w:rPr>
          <w:rFonts w:ascii="Browallia New" w:eastAsia="PMingLiU" w:hAnsi="Browallia New" w:cs="Browallia New"/>
          <w:szCs w:val="28"/>
          <w:cs/>
        </w:rPr>
        <w:t xml:space="preserve"> </w:t>
      </w:r>
      <w:r w:rsidRPr="009421B0">
        <w:rPr>
          <w:rFonts w:ascii="Browallia New" w:eastAsia="PMingLiU" w:hAnsi="Browallia New" w:cs="Browallia New"/>
          <w:szCs w:val="28"/>
          <w:cs/>
          <w:lang w:eastAsia="zh-CN"/>
        </w:rPr>
        <w:t>ล้านบาท ซึ่ง</w:t>
      </w:r>
      <w:r w:rsidRPr="009421B0">
        <w:rPr>
          <w:rFonts w:ascii="Browallia New" w:eastAsia="PMingLiU" w:hAnsi="Browallia New" w:cs="Browallia New" w:hint="cs"/>
          <w:szCs w:val="28"/>
          <w:cs/>
          <w:lang w:eastAsia="zh-CN"/>
        </w:rPr>
        <w:t>เป็นราคาตามวิธีปรับปรุงมูลค่าหุ้นตามบัญชี (</w:t>
      </w:r>
      <w:r w:rsidRPr="009421B0">
        <w:rPr>
          <w:rFonts w:ascii="Browallia New" w:eastAsia="PMingLiU" w:hAnsi="Browallia New" w:cs="Browallia New"/>
          <w:szCs w:val="28"/>
          <w:lang w:eastAsia="zh-CN"/>
        </w:rPr>
        <w:t>Adjusted Book Value Approach</w:t>
      </w:r>
      <w:r w:rsidRPr="009421B0">
        <w:rPr>
          <w:rFonts w:ascii="Browallia New" w:eastAsia="PMingLiU" w:hAnsi="Browallia New" w:cs="Browallia New" w:hint="cs"/>
          <w:szCs w:val="28"/>
          <w:cs/>
          <w:lang w:eastAsia="zh-CN"/>
        </w:rPr>
        <w:t>)</w:t>
      </w:r>
      <w:r w:rsidRPr="009421B0">
        <w:rPr>
          <w:rFonts w:ascii="Browallia New" w:eastAsia="PMingLiU" w:hAnsi="Browallia New" w:cs="Browallia New"/>
          <w:szCs w:val="28"/>
          <w:cs/>
          <w:lang w:eastAsia="zh-CN"/>
        </w:rPr>
        <w:t xml:space="preserve"> อย่างไรก็ตาม จำนวนเงินดังกล่าวอาจมีการปรับเปลี่ยนลดลงได้ตามราคาวิธีปรับปรุงมูลค่าหุ้นตามบัญชีที่เปลี่ยนแปลงไป ณ วันก่อนวันซื้อหุ้น หรือ ในกรณีที่ก่อนวันโอนหุ้นมีเหตุการณ์ที่เป็นเหตุในการปรับเปลี่ยนราคาซื้อขายหุ้นของนอร์ธปาร์คเกิดขึ้น</w:t>
      </w:r>
    </w:p>
    <w:p w14:paraId="1936B829" w14:textId="77777777" w:rsidR="00D2340B" w:rsidRPr="009421B0" w:rsidRDefault="00D2340B" w:rsidP="00A427A0">
      <w:pPr>
        <w:pStyle w:val="ListParagraph"/>
        <w:spacing w:after="120"/>
        <w:ind w:left="1134"/>
        <w:jc w:val="thaiDistribute"/>
        <w:rPr>
          <w:rFonts w:ascii="Browallia New" w:eastAsia="PMingLiU" w:hAnsi="Browallia New" w:cs="Browallia New"/>
          <w:szCs w:val="28"/>
          <w:lang w:eastAsia="zh-CN"/>
        </w:rPr>
      </w:pPr>
    </w:p>
    <w:p w14:paraId="11340487" w14:textId="0E98F516" w:rsidR="00D2340B" w:rsidRPr="009421B0" w:rsidRDefault="00D2340B" w:rsidP="00D2340B">
      <w:pPr>
        <w:pStyle w:val="ListParagraph"/>
        <w:numPr>
          <w:ilvl w:val="0"/>
          <w:numId w:val="126"/>
        </w:numPr>
        <w:spacing w:after="120"/>
        <w:ind w:left="1134" w:hanging="425"/>
        <w:jc w:val="thaiDistribute"/>
        <w:rPr>
          <w:rFonts w:ascii="Browallia New" w:eastAsia="PMingLiU" w:hAnsi="Browallia New" w:cs="Browallia New"/>
          <w:szCs w:val="28"/>
          <w:lang w:eastAsia="zh-CN"/>
        </w:rPr>
      </w:pPr>
      <w:r w:rsidRPr="009421B0">
        <w:rPr>
          <w:rFonts w:ascii="Browallia New" w:eastAsia="PMingLiU" w:hAnsi="Browallia New" w:cs="Browallia New" w:hint="cs"/>
          <w:szCs w:val="28"/>
          <w:cs/>
          <w:lang w:eastAsia="zh-CN"/>
        </w:rPr>
        <w:t xml:space="preserve">ภายหลังการซื้อหุ้นสามัญของนอร์ธปาร์ค </w:t>
      </w:r>
      <w:r w:rsidRPr="009421B0">
        <w:rPr>
          <w:rFonts w:ascii="Browallia New" w:eastAsia="PMingLiU" w:hAnsi="Browallia New" w:cs="Browallia New"/>
          <w:szCs w:val="28"/>
          <w:cs/>
          <w:lang w:eastAsia="zh-CN"/>
        </w:rPr>
        <w:t>บริษัทฯ จะ</w:t>
      </w:r>
      <w:r w:rsidRPr="009421B0">
        <w:rPr>
          <w:rFonts w:ascii="Browallia New" w:eastAsia="PMingLiU" w:hAnsi="Browallia New" w:cs="Browallia New" w:hint="cs"/>
          <w:szCs w:val="28"/>
          <w:cs/>
          <w:lang w:eastAsia="zh-CN"/>
        </w:rPr>
        <w:t>ลงทุน</w:t>
      </w:r>
      <w:r w:rsidRPr="009421B0">
        <w:rPr>
          <w:rFonts w:ascii="Browallia New" w:eastAsia="PMingLiU" w:hAnsi="Browallia New" w:cs="Browallia New"/>
          <w:szCs w:val="28"/>
          <w:cs/>
          <w:lang w:eastAsia="zh-CN"/>
        </w:rPr>
        <w:t>พัฒนาและปรับปรุงอาคารชุดนอร์ธปาร์คเพลส เพื่อ</w:t>
      </w:r>
      <w:r w:rsidRPr="009421B0">
        <w:rPr>
          <w:rFonts w:ascii="Browallia New" w:eastAsia="PMingLiU" w:hAnsi="Browallia New" w:cs="Browallia New" w:hint="cs"/>
          <w:szCs w:val="28"/>
          <w:cs/>
          <w:lang w:eastAsia="zh-CN"/>
        </w:rPr>
        <w:t>พัฒนาเป็นโครงการเวลเนส ลีฟวิ่ง นอร์ธปาร์ค</w:t>
      </w:r>
      <w:r w:rsidRPr="009421B0">
        <w:rPr>
          <w:rFonts w:ascii="Browallia New" w:eastAsia="PMingLiU" w:hAnsi="Browallia New" w:cs="Browallia New"/>
          <w:szCs w:val="28"/>
          <w:lang w:eastAsia="zh-CN"/>
        </w:rPr>
        <w:t xml:space="preserve"> </w:t>
      </w:r>
      <w:r w:rsidRPr="009421B0">
        <w:rPr>
          <w:rFonts w:ascii="Browallia New" w:eastAsia="PMingLiU" w:hAnsi="Browallia New" w:cs="Browallia New" w:hint="cs"/>
          <w:szCs w:val="28"/>
          <w:cs/>
          <w:lang w:eastAsia="zh-CN"/>
        </w:rPr>
        <w:t xml:space="preserve"> มูลค่าเงินลงทุนเพิ่มเติมเพื่อพัฒนาโครงการไม่เกิน </w:t>
      </w:r>
      <w:r w:rsidR="0085329B" w:rsidRPr="009421B0">
        <w:rPr>
          <w:rFonts w:ascii="Browallia New" w:eastAsia="PMingLiU" w:hAnsi="Browallia New" w:cs="Browallia New"/>
          <w:szCs w:val="28"/>
          <w:lang w:eastAsia="zh-CN"/>
        </w:rPr>
        <w:t>800</w:t>
      </w:r>
      <w:r w:rsidRPr="009421B0">
        <w:rPr>
          <w:rFonts w:ascii="Browallia New" w:eastAsia="PMingLiU" w:hAnsi="Browallia New" w:cs="Browallia New"/>
          <w:szCs w:val="28"/>
          <w:lang w:eastAsia="zh-CN"/>
        </w:rPr>
        <w:t xml:space="preserve"> </w:t>
      </w:r>
      <w:r w:rsidRPr="009421B0">
        <w:rPr>
          <w:rFonts w:ascii="Browallia New" w:eastAsia="PMingLiU" w:hAnsi="Browallia New" w:cs="Browallia New" w:hint="cs"/>
          <w:szCs w:val="28"/>
          <w:cs/>
          <w:lang w:eastAsia="zh-CN"/>
        </w:rPr>
        <w:t>ล้านบาท</w:t>
      </w:r>
    </w:p>
    <w:p w14:paraId="64D40817" w14:textId="56E8E91B" w:rsidR="008117EA" w:rsidRPr="009421B0" w:rsidRDefault="008117EA" w:rsidP="008117EA">
      <w:pPr>
        <w:spacing w:after="120"/>
        <w:ind w:firstLine="1134"/>
        <w:jc w:val="thaiDistribute"/>
        <w:rPr>
          <w:rFonts w:ascii="Browallia New" w:eastAsia="PMingLiU" w:hAnsi="Browallia New" w:cs="Browallia New"/>
          <w:sz w:val="28"/>
          <w:szCs w:val="28"/>
          <w:lang w:eastAsia="zh-CN"/>
        </w:rPr>
      </w:pPr>
      <w:r w:rsidRPr="009421B0">
        <w:rPr>
          <w:rFonts w:ascii="Browallia New" w:eastAsia="PMingLiU" w:hAnsi="Browallia New" w:cs="Browallia New" w:hint="cs"/>
          <w:sz w:val="28"/>
          <w:szCs w:val="28"/>
          <w:cs/>
          <w:lang w:eastAsia="zh-CN"/>
        </w:rPr>
        <w:t>อย่างไรก็ตาม เนื่องจากบริษัทฯ จัดตั้งขึ้นเพื่อวัตถุประสงค์ในการปรับโครงสร้างกิจการระหว่างบริษัท เครืออาคเนย์ จำกัด และบริษัท ไทยประกันภัย จำกัด (มหาชน) โดยภายหลังการปรับโครงสร้างกิจการ บริษัทฯ จะมีสถานะเป็นบริษัทจดทะเบียนในตลาดหลักทรัพย์แห่งประเทศไทย (</w:t>
      </w:r>
      <w:r w:rsidRPr="009421B0">
        <w:rPr>
          <w:rFonts w:ascii="Browallia New" w:eastAsia="PMingLiU" w:hAnsi="Browallia New" w:cs="Browallia New"/>
          <w:sz w:val="28"/>
          <w:szCs w:val="28"/>
          <w:lang w:eastAsia="zh-CN"/>
        </w:rPr>
        <w:t>“</w:t>
      </w:r>
      <w:r w:rsidRPr="009421B0">
        <w:rPr>
          <w:rFonts w:ascii="Browallia New" w:eastAsia="PMingLiU" w:hAnsi="Browallia New" w:cs="Browallia New" w:hint="cs"/>
          <w:b/>
          <w:bCs/>
          <w:sz w:val="28"/>
          <w:szCs w:val="28"/>
          <w:cs/>
          <w:lang w:eastAsia="zh-CN"/>
        </w:rPr>
        <w:t>ตลาดหลักทรัพย์ฯ</w:t>
      </w:r>
      <w:r w:rsidRPr="009421B0">
        <w:rPr>
          <w:rFonts w:ascii="Browallia New" w:eastAsia="PMingLiU" w:hAnsi="Browallia New" w:cs="Browallia New"/>
          <w:sz w:val="28"/>
          <w:szCs w:val="28"/>
          <w:lang w:eastAsia="zh-CN"/>
        </w:rPr>
        <w:t>”</w:t>
      </w:r>
      <w:r w:rsidRPr="009421B0">
        <w:rPr>
          <w:rFonts w:ascii="Browallia New" w:eastAsia="PMingLiU" w:hAnsi="Browallia New" w:cs="Browallia New" w:hint="cs"/>
          <w:sz w:val="28"/>
          <w:szCs w:val="28"/>
          <w:cs/>
          <w:lang w:eastAsia="zh-CN"/>
        </w:rPr>
        <w:t>) ซึ่งจะต้องปฏิบัติตามกฎเกณฑ์ของตลาดหลักทรัพย์ฯ รวมถึงสำนักงานคณะกรรมการกำกับหลักทรัพย์และตลาดหลักทรัพย์ (</w:t>
      </w:r>
      <w:r w:rsidRPr="009421B0">
        <w:rPr>
          <w:rFonts w:ascii="Browallia New" w:eastAsia="PMingLiU" w:hAnsi="Browallia New" w:cs="Browallia New"/>
          <w:sz w:val="28"/>
          <w:szCs w:val="28"/>
          <w:lang w:eastAsia="zh-CN"/>
        </w:rPr>
        <w:t>“</w:t>
      </w:r>
      <w:r w:rsidRPr="009421B0">
        <w:rPr>
          <w:rFonts w:ascii="Browallia New" w:eastAsia="PMingLiU" w:hAnsi="Browallia New" w:cs="Browallia New"/>
          <w:b/>
          <w:bCs/>
          <w:sz w:val="28"/>
          <w:szCs w:val="28"/>
          <w:cs/>
          <w:lang w:eastAsia="zh-CN"/>
        </w:rPr>
        <w:t>สำนักงาน ก.ล.ต.</w:t>
      </w:r>
      <w:r w:rsidRPr="009421B0">
        <w:rPr>
          <w:rFonts w:ascii="Browallia New" w:eastAsia="PMingLiU" w:hAnsi="Browallia New" w:cs="Browallia New"/>
          <w:sz w:val="28"/>
          <w:szCs w:val="28"/>
          <w:lang w:eastAsia="zh-CN"/>
        </w:rPr>
        <w:t>”</w:t>
      </w:r>
      <w:r w:rsidRPr="009421B0">
        <w:rPr>
          <w:rFonts w:ascii="Browallia New" w:eastAsia="PMingLiU" w:hAnsi="Browallia New" w:cs="Browallia New" w:hint="cs"/>
          <w:sz w:val="28"/>
          <w:szCs w:val="28"/>
          <w:cs/>
          <w:lang w:eastAsia="zh-CN"/>
        </w:rPr>
        <w:t>) ต่อไป โดยการเข้าซื้อหุ้นของนอร์ธปาร์ค เข้าข่ายเป็นรายการได้มาซึ่งสินทรัพย์ของบริษัทฯ</w:t>
      </w:r>
      <w:r w:rsidRPr="009421B0">
        <w:rPr>
          <w:rFonts w:ascii="Browallia New" w:eastAsia="PMingLiU" w:hAnsi="Browallia New" w:cs="Browallia New"/>
          <w:sz w:val="28"/>
          <w:szCs w:val="28"/>
          <w:cs/>
          <w:lang w:eastAsia="zh-CN"/>
        </w:rPr>
        <w:t xml:space="preserve"> </w:t>
      </w:r>
      <w:r w:rsidRPr="009421B0">
        <w:rPr>
          <w:rFonts w:ascii="Browallia New" w:eastAsia="PMingLiU" w:hAnsi="Browallia New" w:cs="Browallia New" w:hint="cs"/>
          <w:sz w:val="28"/>
          <w:szCs w:val="28"/>
          <w:cs/>
          <w:lang w:eastAsia="zh-CN"/>
        </w:rPr>
        <w:t>ตามประกาศคณะกรรมการกำกับตลาดทุนที่</w:t>
      </w:r>
      <w:r w:rsidRPr="009421B0">
        <w:rPr>
          <w:rFonts w:ascii="Browallia New" w:eastAsia="PMingLiU" w:hAnsi="Browallia New" w:cs="Browallia New"/>
          <w:sz w:val="28"/>
          <w:szCs w:val="28"/>
          <w:cs/>
          <w:lang w:eastAsia="zh-CN"/>
        </w:rPr>
        <w:t xml:space="preserve"> </w:t>
      </w:r>
      <w:r w:rsidRPr="009421B0">
        <w:rPr>
          <w:rFonts w:ascii="Browallia New" w:eastAsia="PMingLiU" w:hAnsi="Browallia New" w:cs="Browallia New" w:hint="cs"/>
          <w:sz w:val="28"/>
          <w:szCs w:val="28"/>
          <w:cs/>
          <w:lang w:eastAsia="zh-CN"/>
        </w:rPr>
        <w:t>ทจ</w:t>
      </w:r>
      <w:r w:rsidRPr="009421B0">
        <w:rPr>
          <w:rFonts w:ascii="Browallia New" w:eastAsia="PMingLiU" w:hAnsi="Browallia New" w:cs="Browallia New"/>
          <w:sz w:val="28"/>
          <w:szCs w:val="28"/>
          <w:cs/>
          <w:lang w:eastAsia="zh-CN"/>
        </w:rPr>
        <w:t xml:space="preserve">. 20/2551 </w:t>
      </w:r>
      <w:r w:rsidRPr="009421B0">
        <w:rPr>
          <w:rFonts w:ascii="Browallia New" w:eastAsia="PMingLiU" w:hAnsi="Browallia New" w:cs="Browallia New" w:hint="cs"/>
          <w:sz w:val="28"/>
          <w:szCs w:val="28"/>
          <w:cs/>
          <w:lang w:eastAsia="zh-CN"/>
        </w:rPr>
        <w:t>เรื่องหลักเกณฑ์ในการทำรายการที่มีนัยสำคัญที่เข้าข่ายเป็นการได้มาหรือจำหน่ายไปซึ่งทรัพย์สิน</w:t>
      </w:r>
      <w:r w:rsidRPr="009421B0">
        <w:rPr>
          <w:rFonts w:ascii="Browallia New" w:eastAsia="PMingLiU" w:hAnsi="Browallia New" w:cs="Browallia New"/>
          <w:sz w:val="28"/>
          <w:szCs w:val="28"/>
          <w:cs/>
          <w:lang w:eastAsia="zh-CN"/>
        </w:rPr>
        <w:t xml:space="preserve"> </w:t>
      </w:r>
      <w:r w:rsidRPr="009421B0">
        <w:rPr>
          <w:rFonts w:ascii="Browallia New" w:eastAsia="PMingLiU" w:hAnsi="Browallia New" w:cs="Browallia New" w:hint="cs"/>
          <w:sz w:val="28"/>
          <w:szCs w:val="28"/>
          <w:cs/>
          <w:lang w:eastAsia="zh-CN"/>
        </w:rPr>
        <w:t>และประกาศคณะกรรมการตลาดหลักทรัพย์แห่งประเทศไทย</w:t>
      </w:r>
      <w:r w:rsidRPr="009421B0">
        <w:rPr>
          <w:rFonts w:ascii="Browallia New" w:eastAsia="PMingLiU" w:hAnsi="Browallia New" w:cs="Browallia New"/>
          <w:sz w:val="28"/>
          <w:szCs w:val="28"/>
          <w:cs/>
          <w:lang w:eastAsia="zh-CN"/>
        </w:rPr>
        <w:t xml:space="preserve"> </w:t>
      </w:r>
      <w:r w:rsidRPr="009421B0">
        <w:rPr>
          <w:rFonts w:ascii="Browallia New" w:eastAsia="PMingLiU" w:hAnsi="Browallia New" w:cs="Browallia New" w:hint="cs"/>
          <w:sz w:val="28"/>
          <w:szCs w:val="28"/>
          <w:cs/>
          <w:lang w:eastAsia="zh-CN"/>
        </w:rPr>
        <w:t>เรื่อง</w:t>
      </w:r>
      <w:r w:rsidRPr="009421B0">
        <w:rPr>
          <w:rFonts w:ascii="Browallia New" w:eastAsia="PMingLiU" w:hAnsi="Browallia New" w:cs="Browallia New"/>
          <w:sz w:val="28"/>
          <w:szCs w:val="28"/>
          <w:cs/>
          <w:lang w:eastAsia="zh-CN"/>
        </w:rPr>
        <w:t xml:space="preserve"> </w:t>
      </w:r>
      <w:r w:rsidRPr="009421B0">
        <w:rPr>
          <w:rFonts w:ascii="Browallia New" w:eastAsia="PMingLiU" w:hAnsi="Browallia New" w:cs="Browallia New" w:hint="cs"/>
          <w:sz w:val="28"/>
          <w:szCs w:val="28"/>
          <w:cs/>
          <w:lang w:eastAsia="zh-CN"/>
        </w:rPr>
        <w:t>การเปิดเผยข้อมูลและการปฏิบัติการของบริษัทจดทะเบียนในการได้มาหรือจำหน่ายไปซึ่งสินทรัพย์</w:t>
      </w:r>
      <w:r w:rsidRPr="009421B0">
        <w:rPr>
          <w:rFonts w:ascii="Browallia New" w:eastAsia="PMingLiU" w:hAnsi="Browallia New" w:cs="Browallia New"/>
          <w:sz w:val="28"/>
          <w:szCs w:val="28"/>
          <w:cs/>
          <w:lang w:eastAsia="zh-CN"/>
        </w:rPr>
        <w:t xml:space="preserve"> </w:t>
      </w:r>
      <w:r w:rsidRPr="009421B0">
        <w:rPr>
          <w:rFonts w:ascii="Browallia New" w:eastAsia="PMingLiU" w:hAnsi="Browallia New" w:cs="Browallia New" w:hint="cs"/>
          <w:sz w:val="28"/>
          <w:szCs w:val="28"/>
          <w:cs/>
          <w:lang w:eastAsia="zh-CN"/>
        </w:rPr>
        <w:t>พ</w:t>
      </w:r>
      <w:r w:rsidRPr="009421B0">
        <w:rPr>
          <w:rFonts w:ascii="Browallia New" w:eastAsia="PMingLiU" w:hAnsi="Browallia New" w:cs="Browallia New"/>
          <w:sz w:val="28"/>
          <w:szCs w:val="28"/>
          <w:cs/>
          <w:lang w:eastAsia="zh-CN"/>
        </w:rPr>
        <w:t>.</w:t>
      </w:r>
      <w:r w:rsidRPr="009421B0">
        <w:rPr>
          <w:rFonts w:ascii="Browallia New" w:eastAsia="PMingLiU" w:hAnsi="Browallia New" w:cs="Browallia New" w:hint="cs"/>
          <w:sz w:val="28"/>
          <w:szCs w:val="28"/>
          <w:cs/>
          <w:lang w:eastAsia="zh-CN"/>
        </w:rPr>
        <w:t>ศ</w:t>
      </w:r>
      <w:r w:rsidRPr="009421B0">
        <w:rPr>
          <w:rFonts w:ascii="Browallia New" w:eastAsia="PMingLiU" w:hAnsi="Browallia New" w:cs="Browallia New"/>
          <w:sz w:val="28"/>
          <w:szCs w:val="28"/>
          <w:cs/>
          <w:lang w:eastAsia="zh-CN"/>
        </w:rPr>
        <w:t xml:space="preserve">. </w:t>
      </w:r>
      <w:r w:rsidR="00D377E1" w:rsidRPr="009421B0">
        <w:rPr>
          <w:rFonts w:ascii="Browallia New" w:eastAsia="PMingLiU" w:hAnsi="Browallia New" w:cs="Browallia New"/>
          <w:sz w:val="28"/>
          <w:szCs w:val="28"/>
          <w:lang w:eastAsia="zh-CN"/>
        </w:rPr>
        <w:t>2547</w:t>
      </w:r>
      <w:r w:rsidRPr="009421B0">
        <w:rPr>
          <w:rFonts w:ascii="Browallia New" w:eastAsia="PMingLiU" w:hAnsi="Browallia New" w:cs="Browallia New"/>
          <w:sz w:val="28"/>
          <w:szCs w:val="28"/>
          <w:cs/>
          <w:lang w:eastAsia="zh-CN"/>
        </w:rPr>
        <w:t xml:space="preserve"> (</w:t>
      </w:r>
      <w:r w:rsidRPr="009421B0">
        <w:rPr>
          <w:rFonts w:ascii="Browallia New" w:eastAsia="PMingLiU" w:hAnsi="Browallia New" w:cs="Browallia New" w:hint="cs"/>
          <w:sz w:val="28"/>
          <w:szCs w:val="28"/>
          <w:cs/>
          <w:lang w:eastAsia="zh-CN"/>
        </w:rPr>
        <w:t>รวมทั้งที่ได้มีการแก้ไขเพิ่มเติม</w:t>
      </w:r>
      <w:r w:rsidRPr="009421B0">
        <w:rPr>
          <w:rFonts w:ascii="Browallia New" w:eastAsia="PMingLiU" w:hAnsi="Browallia New" w:cs="Browallia New"/>
          <w:sz w:val="28"/>
          <w:szCs w:val="28"/>
          <w:cs/>
          <w:lang w:eastAsia="zh-CN"/>
        </w:rPr>
        <w:t>) (“</w:t>
      </w:r>
      <w:r w:rsidRPr="009421B0">
        <w:rPr>
          <w:rFonts w:ascii="Browallia New" w:eastAsia="PMingLiU" w:hAnsi="Browallia New" w:cs="Browallia New"/>
          <w:b/>
          <w:bCs/>
          <w:sz w:val="28"/>
          <w:szCs w:val="28"/>
          <w:cs/>
          <w:lang w:eastAsia="zh-CN"/>
        </w:rPr>
        <w:t>ประกาศรายการได้มาหรือจำหน่ายไปซึ่งทรัพย์สิน</w:t>
      </w:r>
      <w:r w:rsidRPr="009421B0">
        <w:rPr>
          <w:rFonts w:ascii="Browallia New" w:eastAsia="PMingLiU" w:hAnsi="Browallia New" w:cs="Browallia New" w:hint="eastAsia"/>
          <w:sz w:val="28"/>
          <w:szCs w:val="28"/>
          <w:cs/>
          <w:lang w:eastAsia="zh-CN"/>
        </w:rPr>
        <w:t>”</w:t>
      </w:r>
      <w:r w:rsidRPr="009421B0">
        <w:rPr>
          <w:rFonts w:ascii="Browallia New" w:eastAsia="PMingLiU" w:hAnsi="Browallia New" w:cs="Browallia New"/>
          <w:sz w:val="28"/>
          <w:szCs w:val="28"/>
          <w:cs/>
          <w:lang w:eastAsia="zh-CN"/>
        </w:rPr>
        <w:t xml:space="preserve">) </w:t>
      </w:r>
      <w:r w:rsidRPr="009421B0">
        <w:rPr>
          <w:rFonts w:ascii="Browallia New" w:eastAsia="PMingLiU" w:hAnsi="Browallia New" w:cs="Browallia New" w:hint="cs"/>
          <w:sz w:val="28"/>
          <w:szCs w:val="28"/>
          <w:cs/>
          <w:lang w:eastAsia="zh-CN"/>
        </w:rPr>
        <w:t xml:space="preserve">โดยมีขนาดรายการรวมกันสูงสุดเท่ากับร้อยละ </w:t>
      </w:r>
      <w:r w:rsidR="00CF69A0" w:rsidRPr="009421B0">
        <w:rPr>
          <w:rFonts w:ascii="Browallia New" w:eastAsia="PMingLiU" w:hAnsi="Browallia New" w:cs="Browallia New"/>
          <w:sz w:val="28"/>
          <w:szCs w:val="28"/>
          <w:lang w:eastAsia="zh-CN"/>
        </w:rPr>
        <w:t>9.26</w:t>
      </w:r>
      <w:r w:rsidRPr="009421B0">
        <w:rPr>
          <w:rFonts w:ascii="Browallia New" w:eastAsia="PMingLiU" w:hAnsi="Browallia New" w:cs="Browallia New"/>
          <w:sz w:val="28"/>
          <w:szCs w:val="28"/>
          <w:cs/>
          <w:lang w:eastAsia="zh-CN"/>
        </w:rPr>
        <w:t xml:space="preserve"> </w:t>
      </w:r>
      <w:r w:rsidRPr="009421B0">
        <w:rPr>
          <w:rFonts w:ascii="Browallia New" w:eastAsia="PMingLiU" w:hAnsi="Browallia New" w:cs="Browallia New" w:hint="cs"/>
          <w:sz w:val="28"/>
          <w:szCs w:val="28"/>
          <w:cs/>
          <w:lang w:eastAsia="zh-CN"/>
        </w:rPr>
        <w:t>ตามเกณฑ์</w:t>
      </w:r>
      <w:r w:rsidR="006A0E6B" w:rsidRPr="009421B0">
        <w:rPr>
          <w:rFonts w:ascii="Browallia New" w:eastAsia="PMingLiU" w:hAnsi="Browallia New" w:cs="Browallia New" w:hint="cs"/>
          <w:sz w:val="28"/>
          <w:szCs w:val="28"/>
          <w:cs/>
          <w:lang w:eastAsia="zh-CN"/>
        </w:rPr>
        <w:t>มูลค่าสินทรัพย์ที่มีตัวตนสุทธิ (</w:t>
      </w:r>
      <w:r w:rsidR="006A0E6B" w:rsidRPr="009421B0">
        <w:rPr>
          <w:rFonts w:ascii="Browallia New" w:eastAsia="PMingLiU" w:hAnsi="Browallia New" w:cs="Browallia New"/>
          <w:sz w:val="28"/>
          <w:szCs w:val="28"/>
          <w:lang w:eastAsia="zh-CN"/>
        </w:rPr>
        <w:t>NTA</w:t>
      </w:r>
      <w:r w:rsidR="006A0E6B" w:rsidRPr="009421B0">
        <w:rPr>
          <w:rFonts w:ascii="Browallia New" w:eastAsia="PMingLiU" w:hAnsi="Browallia New" w:cs="Browallia New" w:hint="cs"/>
          <w:sz w:val="28"/>
          <w:szCs w:val="28"/>
          <w:cs/>
          <w:lang w:eastAsia="zh-CN"/>
        </w:rPr>
        <w:t>)</w:t>
      </w:r>
      <w:r w:rsidRPr="009421B0">
        <w:rPr>
          <w:rFonts w:ascii="Browallia New" w:eastAsia="PMingLiU" w:hAnsi="Browallia New" w:cs="Browallia New"/>
          <w:sz w:val="28"/>
          <w:szCs w:val="28"/>
          <w:lang w:eastAsia="zh-CN"/>
        </w:rPr>
        <w:t xml:space="preserve"> </w:t>
      </w:r>
      <w:r w:rsidRPr="009421B0">
        <w:rPr>
          <w:rFonts w:ascii="Browallia New" w:eastAsia="PMingLiU" w:hAnsi="Browallia New" w:cs="Browallia New" w:hint="cs"/>
          <w:sz w:val="28"/>
          <w:szCs w:val="28"/>
          <w:cs/>
          <w:lang w:eastAsia="zh-CN"/>
        </w:rPr>
        <w:t xml:space="preserve">อ้างอิงจากข้อมูลทางการเงินเสมือนของบริษัทฯ สำหรับปีสิ้นสุด ณ วันที่ </w:t>
      </w:r>
      <w:r w:rsidRPr="009421B0">
        <w:rPr>
          <w:rFonts w:ascii="Browallia New" w:eastAsia="PMingLiU" w:hAnsi="Browallia New" w:cs="Browallia New"/>
          <w:sz w:val="28"/>
          <w:szCs w:val="28"/>
          <w:lang w:eastAsia="zh-CN"/>
        </w:rPr>
        <w:t xml:space="preserve">31 </w:t>
      </w:r>
      <w:r w:rsidRPr="009421B0">
        <w:rPr>
          <w:rFonts w:ascii="Browallia New" w:eastAsia="PMingLiU" w:hAnsi="Browallia New" w:cs="Browallia New" w:hint="cs"/>
          <w:sz w:val="28"/>
          <w:szCs w:val="28"/>
          <w:cs/>
          <w:lang w:eastAsia="zh-CN"/>
        </w:rPr>
        <w:t xml:space="preserve">ธันวาคม </w:t>
      </w:r>
      <w:r w:rsidRPr="009421B0">
        <w:rPr>
          <w:rFonts w:ascii="Browallia New" w:eastAsia="PMingLiU" w:hAnsi="Browallia New" w:cs="Browallia New"/>
          <w:sz w:val="28"/>
          <w:szCs w:val="28"/>
          <w:lang w:eastAsia="zh-CN"/>
        </w:rPr>
        <w:t xml:space="preserve">2561 </w:t>
      </w:r>
      <w:r w:rsidRPr="009421B0">
        <w:rPr>
          <w:rFonts w:ascii="Browallia New" w:eastAsia="PMingLiU" w:hAnsi="Browallia New" w:cs="Browallia New" w:hint="cs"/>
          <w:sz w:val="28"/>
          <w:szCs w:val="28"/>
          <w:cs/>
          <w:lang w:eastAsia="zh-CN"/>
        </w:rPr>
        <w:t>ซึ่งผู้สอบบัญชีได้ให้ความเชื่อมั่น</w:t>
      </w:r>
      <w:r w:rsidR="006A0E6B" w:rsidRPr="009421B0">
        <w:rPr>
          <w:rFonts w:ascii="Browallia New" w:eastAsia="PMingLiU" w:hAnsi="Browallia New" w:cs="Browallia New"/>
          <w:sz w:val="28"/>
          <w:szCs w:val="28"/>
          <w:lang w:eastAsia="zh-CN"/>
        </w:rPr>
        <w:t xml:space="preserve"> </w:t>
      </w:r>
      <w:r w:rsidR="006A0E6B" w:rsidRPr="009421B0">
        <w:rPr>
          <w:rFonts w:ascii="Browallia New" w:eastAsia="PMingLiU" w:hAnsi="Browallia New" w:cs="Browallia New" w:hint="cs"/>
          <w:sz w:val="28"/>
          <w:szCs w:val="28"/>
          <w:cs/>
          <w:lang w:eastAsia="zh-CN"/>
        </w:rPr>
        <w:t xml:space="preserve">และอ้างอิงงบการเงินของนอร์ธปาร์ค สำหรับปีสิ้นสุด ณ วันที่ </w:t>
      </w:r>
      <w:r w:rsidR="006A0E6B" w:rsidRPr="009421B0">
        <w:rPr>
          <w:rFonts w:ascii="Browallia New" w:eastAsia="PMingLiU" w:hAnsi="Browallia New" w:cs="Browallia New"/>
          <w:sz w:val="28"/>
          <w:szCs w:val="28"/>
          <w:lang w:eastAsia="zh-CN"/>
        </w:rPr>
        <w:t>31</w:t>
      </w:r>
      <w:r w:rsidR="006A0E6B" w:rsidRPr="009421B0">
        <w:rPr>
          <w:rFonts w:ascii="Browallia New" w:eastAsia="PMingLiU" w:hAnsi="Browallia New" w:cs="Browallia New" w:hint="cs"/>
          <w:sz w:val="28"/>
          <w:szCs w:val="28"/>
          <w:cs/>
          <w:lang w:eastAsia="zh-CN"/>
        </w:rPr>
        <w:t xml:space="preserve"> ธันวาคม </w:t>
      </w:r>
      <w:r w:rsidR="006A0E6B" w:rsidRPr="009421B0">
        <w:rPr>
          <w:rFonts w:ascii="Browallia New" w:eastAsia="PMingLiU" w:hAnsi="Browallia New" w:cs="Browallia New"/>
          <w:sz w:val="28"/>
          <w:szCs w:val="28"/>
          <w:lang w:eastAsia="zh-CN"/>
        </w:rPr>
        <w:t>2561</w:t>
      </w:r>
      <w:r w:rsidR="003B3B8B" w:rsidRPr="009421B0">
        <w:rPr>
          <w:rFonts w:ascii="Browallia New" w:eastAsia="PMingLiU" w:hAnsi="Browallia New" w:cs="Browallia New"/>
          <w:sz w:val="28"/>
          <w:szCs w:val="28"/>
          <w:lang w:eastAsia="zh-CN"/>
        </w:rPr>
        <w:t xml:space="preserve"> </w:t>
      </w:r>
      <w:r w:rsidR="003B3B8B" w:rsidRPr="009421B0">
        <w:rPr>
          <w:rFonts w:ascii="Browallia New" w:eastAsia="PMingLiU" w:hAnsi="Browallia New" w:cs="Browallia New" w:hint="cs"/>
          <w:sz w:val="28"/>
          <w:szCs w:val="28"/>
          <w:cs/>
          <w:lang w:eastAsia="zh-CN"/>
        </w:rPr>
        <w:t>จัดทำโดยฝ่ายบริหาร</w:t>
      </w:r>
    </w:p>
    <w:p w14:paraId="35475936" w14:textId="79647CE6" w:rsidR="008117EA" w:rsidRPr="009421B0" w:rsidRDefault="008117EA" w:rsidP="008117EA">
      <w:pPr>
        <w:spacing w:after="120"/>
        <w:ind w:firstLine="1134"/>
        <w:jc w:val="thaiDistribute"/>
        <w:rPr>
          <w:rFonts w:ascii="Browallia New" w:eastAsia="PMingLiU" w:hAnsi="Browallia New" w:cs="Browallia New"/>
          <w:sz w:val="28"/>
          <w:szCs w:val="28"/>
          <w:lang w:eastAsia="zh-CN"/>
        </w:rPr>
      </w:pPr>
      <w:r w:rsidRPr="009421B0">
        <w:rPr>
          <w:rFonts w:ascii="Browallia New" w:eastAsia="PMingLiU" w:hAnsi="Browallia New" w:cs="Browallia New" w:hint="cs"/>
          <w:sz w:val="28"/>
          <w:szCs w:val="28"/>
          <w:cs/>
          <w:lang w:eastAsia="zh-CN"/>
        </w:rPr>
        <w:t>นอกจากนี้ รายการดังกล่าวยังเข้าข่ายเป็นการทำรายการกับบุคคลที่เกี่ยวโยงกันของบริษัทจดทะเบียนตามประกาศคณะกรรมการกำกับตลาดทุนที่</w:t>
      </w:r>
      <w:r w:rsidRPr="009421B0">
        <w:rPr>
          <w:rFonts w:ascii="Browallia New" w:eastAsia="PMingLiU" w:hAnsi="Browallia New" w:cs="Browallia New"/>
          <w:sz w:val="28"/>
          <w:szCs w:val="28"/>
          <w:cs/>
          <w:lang w:eastAsia="zh-CN"/>
        </w:rPr>
        <w:t xml:space="preserve"> </w:t>
      </w:r>
      <w:r w:rsidRPr="009421B0">
        <w:rPr>
          <w:rFonts w:ascii="Browallia New" w:eastAsia="PMingLiU" w:hAnsi="Browallia New" w:cs="Browallia New" w:hint="cs"/>
          <w:sz w:val="28"/>
          <w:szCs w:val="28"/>
          <w:cs/>
          <w:lang w:eastAsia="zh-CN"/>
        </w:rPr>
        <w:t>ทจ</w:t>
      </w:r>
      <w:r w:rsidRPr="009421B0">
        <w:rPr>
          <w:rFonts w:ascii="Browallia New" w:eastAsia="PMingLiU" w:hAnsi="Browallia New" w:cs="Browallia New"/>
          <w:sz w:val="28"/>
          <w:szCs w:val="28"/>
          <w:cs/>
          <w:lang w:eastAsia="zh-CN"/>
        </w:rPr>
        <w:t xml:space="preserve">. 21/2551 </w:t>
      </w:r>
      <w:r w:rsidRPr="009421B0">
        <w:rPr>
          <w:rFonts w:ascii="Browallia New" w:eastAsia="PMingLiU" w:hAnsi="Browallia New" w:cs="Browallia New" w:hint="cs"/>
          <w:sz w:val="28"/>
          <w:szCs w:val="28"/>
          <w:cs/>
          <w:lang w:eastAsia="zh-CN"/>
        </w:rPr>
        <w:t>เรื่อง</w:t>
      </w:r>
      <w:r w:rsidRPr="009421B0">
        <w:rPr>
          <w:rFonts w:ascii="Browallia New" w:eastAsia="PMingLiU" w:hAnsi="Browallia New" w:cs="Browallia New"/>
          <w:sz w:val="28"/>
          <w:szCs w:val="28"/>
          <w:cs/>
          <w:lang w:eastAsia="zh-CN"/>
        </w:rPr>
        <w:t xml:space="preserve"> </w:t>
      </w:r>
      <w:r w:rsidRPr="009421B0">
        <w:rPr>
          <w:rFonts w:ascii="Browallia New" w:eastAsia="PMingLiU" w:hAnsi="Browallia New" w:cs="Browallia New" w:hint="cs"/>
          <w:sz w:val="28"/>
          <w:szCs w:val="28"/>
          <w:cs/>
          <w:lang w:eastAsia="zh-CN"/>
        </w:rPr>
        <w:t>หลักเกณฑ์ในการทำรายการที่เกี่ยวโยงกัน</w:t>
      </w:r>
      <w:r w:rsidRPr="009421B0">
        <w:rPr>
          <w:rFonts w:ascii="Browallia New" w:eastAsia="PMingLiU" w:hAnsi="Browallia New" w:cs="Browallia New"/>
          <w:sz w:val="28"/>
          <w:szCs w:val="28"/>
          <w:cs/>
          <w:lang w:eastAsia="zh-CN"/>
        </w:rPr>
        <w:t xml:space="preserve"> </w:t>
      </w:r>
      <w:r w:rsidRPr="009421B0">
        <w:rPr>
          <w:rFonts w:ascii="Browallia New" w:eastAsia="PMingLiU" w:hAnsi="Browallia New" w:cs="Browallia New" w:hint="cs"/>
          <w:sz w:val="28"/>
          <w:szCs w:val="28"/>
          <w:cs/>
          <w:lang w:eastAsia="zh-CN"/>
        </w:rPr>
        <w:t>ลงวันที่</w:t>
      </w:r>
      <w:r w:rsidRPr="009421B0">
        <w:rPr>
          <w:rFonts w:ascii="Browallia New" w:eastAsia="PMingLiU" w:hAnsi="Browallia New" w:cs="Browallia New"/>
          <w:sz w:val="28"/>
          <w:szCs w:val="28"/>
          <w:cs/>
          <w:lang w:eastAsia="zh-CN"/>
        </w:rPr>
        <w:t xml:space="preserve"> 31 </w:t>
      </w:r>
      <w:r w:rsidRPr="009421B0">
        <w:rPr>
          <w:rFonts w:ascii="Browallia New" w:eastAsia="PMingLiU" w:hAnsi="Browallia New" w:cs="Browallia New" w:hint="cs"/>
          <w:sz w:val="28"/>
          <w:szCs w:val="28"/>
          <w:cs/>
          <w:lang w:eastAsia="zh-CN"/>
        </w:rPr>
        <w:t>สิงหาคม</w:t>
      </w:r>
      <w:r w:rsidRPr="009421B0">
        <w:rPr>
          <w:rFonts w:ascii="Browallia New" w:eastAsia="PMingLiU" w:hAnsi="Browallia New" w:cs="Browallia New"/>
          <w:sz w:val="28"/>
          <w:szCs w:val="28"/>
          <w:cs/>
          <w:lang w:eastAsia="zh-CN"/>
        </w:rPr>
        <w:t xml:space="preserve"> 2551 (</w:t>
      </w:r>
      <w:r w:rsidRPr="009421B0">
        <w:rPr>
          <w:rFonts w:ascii="Browallia New" w:eastAsia="PMingLiU" w:hAnsi="Browallia New" w:cs="Browallia New" w:hint="cs"/>
          <w:sz w:val="28"/>
          <w:szCs w:val="28"/>
          <w:cs/>
          <w:lang w:eastAsia="zh-CN"/>
        </w:rPr>
        <w:t>และที่ได้มีการแก้ไขเพิ่มเติม</w:t>
      </w:r>
      <w:r w:rsidRPr="009421B0">
        <w:rPr>
          <w:rFonts w:ascii="Browallia New" w:eastAsia="PMingLiU" w:hAnsi="Browallia New" w:cs="Browallia New"/>
          <w:sz w:val="28"/>
          <w:szCs w:val="28"/>
          <w:cs/>
          <w:lang w:eastAsia="zh-CN"/>
        </w:rPr>
        <w:t xml:space="preserve">)) </w:t>
      </w:r>
      <w:r w:rsidRPr="009421B0">
        <w:rPr>
          <w:rFonts w:ascii="Browallia New" w:eastAsia="PMingLiU" w:hAnsi="Browallia New" w:cs="Browallia New" w:hint="cs"/>
          <w:sz w:val="28"/>
          <w:szCs w:val="28"/>
          <w:cs/>
          <w:lang w:eastAsia="zh-CN"/>
        </w:rPr>
        <w:t>และประกาศคณะกรรมการตลาดหลักทรัพย์ฯ</w:t>
      </w:r>
      <w:r w:rsidRPr="009421B0">
        <w:rPr>
          <w:rFonts w:ascii="Browallia New" w:eastAsia="PMingLiU" w:hAnsi="Browallia New" w:cs="Browallia New"/>
          <w:sz w:val="28"/>
          <w:szCs w:val="28"/>
          <w:cs/>
          <w:lang w:eastAsia="zh-CN"/>
        </w:rPr>
        <w:t xml:space="preserve"> </w:t>
      </w:r>
      <w:r w:rsidRPr="009421B0">
        <w:rPr>
          <w:rFonts w:ascii="Browallia New" w:eastAsia="PMingLiU" w:hAnsi="Browallia New" w:cs="Browallia New" w:hint="cs"/>
          <w:sz w:val="28"/>
          <w:szCs w:val="28"/>
          <w:cs/>
          <w:lang w:eastAsia="zh-CN"/>
        </w:rPr>
        <w:t>เรื่อง</w:t>
      </w:r>
      <w:r w:rsidRPr="009421B0">
        <w:rPr>
          <w:rFonts w:ascii="Browallia New" w:eastAsia="PMingLiU" w:hAnsi="Browallia New" w:cs="Browallia New"/>
          <w:sz w:val="28"/>
          <w:szCs w:val="28"/>
          <w:cs/>
          <w:lang w:eastAsia="zh-CN"/>
        </w:rPr>
        <w:t xml:space="preserve"> </w:t>
      </w:r>
      <w:r w:rsidRPr="009421B0">
        <w:rPr>
          <w:rFonts w:ascii="Browallia New" w:eastAsia="PMingLiU" w:hAnsi="Browallia New" w:cs="Browallia New" w:hint="cs"/>
          <w:sz w:val="28"/>
          <w:szCs w:val="28"/>
          <w:cs/>
          <w:lang w:eastAsia="zh-CN"/>
        </w:rPr>
        <w:t>การเปิดเผยข้อมูลและการปฏิบัติการของบริษัทจดทะเบียนในรายการที่เกี่ยวโยงกัน</w:t>
      </w:r>
      <w:r w:rsidRPr="009421B0">
        <w:rPr>
          <w:rFonts w:ascii="Browallia New" w:eastAsia="PMingLiU" w:hAnsi="Browallia New" w:cs="Browallia New"/>
          <w:sz w:val="28"/>
          <w:szCs w:val="28"/>
          <w:cs/>
          <w:lang w:eastAsia="zh-CN"/>
        </w:rPr>
        <w:t xml:space="preserve"> </w:t>
      </w:r>
      <w:r w:rsidRPr="009421B0">
        <w:rPr>
          <w:rFonts w:ascii="Browallia New" w:eastAsia="PMingLiU" w:hAnsi="Browallia New" w:cs="Browallia New" w:hint="cs"/>
          <w:sz w:val="28"/>
          <w:szCs w:val="28"/>
          <w:cs/>
          <w:lang w:eastAsia="zh-CN"/>
        </w:rPr>
        <w:t>พ</w:t>
      </w:r>
      <w:r w:rsidRPr="009421B0">
        <w:rPr>
          <w:rFonts w:ascii="Browallia New" w:eastAsia="PMingLiU" w:hAnsi="Browallia New" w:cs="Browallia New"/>
          <w:sz w:val="28"/>
          <w:szCs w:val="28"/>
          <w:cs/>
          <w:lang w:eastAsia="zh-CN"/>
        </w:rPr>
        <w:t>.</w:t>
      </w:r>
      <w:r w:rsidRPr="009421B0">
        <w:rPr>
          <w:rFonts w:ascii="Browallia New" w:eastAsia="PMingLiU" w:hAnsi="Browallia New" w:cs="Browallia New" w:hint="cs"/>
          <w:sz w:val="28"/>
          <w:szCs w:val="28"/>
          <w:cs/>
          <w:lang w:eastAsia="zh-CN"/>
        </w:rPr>
        <w:t>ศ</w:t>
      </w:r>
      <w:r w:rsidRPr="009421B0">
        <w:rPr>
          <w:rFonts w:ascii="Browallia New" w:eastAsia="PMingLiU" w:hAnsi="Browallia New" w:cs="Browallia New"/>
          <w:sz w:val="28"/>
          <w:szCs w:val="28"/>
          <w:cs/>
          <w:lang w:eastAsia="zh-CN"/>
        </w:rPr>
        <w:t xml:space="preserve">. 2546 </w:t>
      </w:r>
      <w:r w:rsidRPr="009421B0">
        <w:rPr>
          <w:rFonts w:ascii="Browallia New" w:eastAsia="PMingLiU" w:hAnsi="Browallia New" w:cs="Browallia New" w:hint="cs"/>
          <w:sz w:val="28"/>
          <w:szCs w:val="28"/>
          <w:cs/>
          <w:lang w:eastAsia="zh-CN"/>
        </w:rPr>
        <w:t>ลงวันที่</w:t>
      </w:r>
      <w:r w:rsidRPr="009421B0">
        <w:rPr>
          <w:rFonts w:ascii="Browallia New" w:eastAsia="PMingLiU" w:hAnsi="Browallia New" w:cs="Browallia New"/>
          <w:sz w:val="28"/>
          <w:szCs w:val="28"/>
          <w:cs/>
          <w:lang w:eastAsia="zh-CN"/>
        </w:rPr>
        <w:t xml:space="preserve"> 19 </w:t>
      </w:r>
      <w:r w:rsidRPr="009421B0">
        <w:rPr>
          <w:rFonts w:ascii="Browallia New" w:eastAsia="PMingLiU" w:hAnsi="Browallia New" w:cs="Browallia New" w:hint="cs"/>
          <w:sz w:val="28"/>
          <w:szCs w:val="28"/>
          <w:cs/>
          <w:lang w:eastAsia="zh-CN"/>
        </w:rPr>
        <w:t>พฤศจิกายน</w:t>
      </w:r>
      <w:r w:rsidRPr="009421B0">
        <w:rPr>
          <w:rFonts w:ascii="Browallia New" w:eastAsia="PMingLiU" w:hAnsi="Browallia New" w:cs="Browallia New"/>
          <w:sz w:val="28"/>
          <w:szCs w:val="28"/>
          <w:cs/>
          <w:lang w:eastAsia="zh-CN"/>
        </w:rPr>
        <w:t xml:space="preserve"> 2546 (</w:t>
      </w:r>
      <w:r w:rsidRPr="009421B0">
        <w:rPr>
          <w:rFonts w:ascii="Browallia New" w:eastAsia="PMingLiU" w:hAnsi="Browallia New" w:cs="Browallia New" w:hint="cs"/>
          <w:sz w:val="28"/>
          <w:szCs w:val="28"/>
          <w:cs/>
          <w:lang w:eastAsia="zh-CN"/>
        </w:rPr>
        <w:t>และที่ได้มีการแก้ไข</w:t>
      </w:r>
      <w:r w:rsidRPr="009421B0">
        <w:rPr>
          <w:rFonts w:ascii="Browallia New" w:eastAsia="PMingLiU" w:hAnsi="Browallia New" w:cs="Browallia New"/>
          <w:sz w:val="28"/>
          <w:szCs w:val="28"/>
          <w:cs/>
          <w:lang w:eastAsia="zh-CN"/>
        </w:rPr>
        <w:t>เพิ่มเติม) (</w:t>
      </w:r>
      <w:r w:rsidRPr="009421B0">
        <w:rPr>
          <w:rFonts w:ascii="Browallia New" w:eastAsia="PMingLiU" w:hAnsi="Browallia New" w:cs="Browallia New"/>
          <w:sz w:val="28"/>
          <w:szCs w:val="28"/>
          <w:lang w:eastAsia="zh-CN"/>
        </w:rPr>
        <w:t>“</w:t>
      </w:r>
      <w:r w:rsidRPr="009421B0">
        <w:rPr>
          <w:rFonts w:ascii="Browallia New" w:eastAsia="PMingLiU" w:hAnsi="Browallia New" w:cs="Browallia New"/>
          <w:b/>
          <w:bCs/>
          <w:sz w:val="28"/>
          <w:szCs w:val="28"/>
          <w:cs/>
          <w:lang w:eastAsia="zh-CN"/>
        </w:rPr>
        <w:t>ประกาศรายการที่เกี่ยวโยงกัน</w:t>
      </w:r>
      <w:r w:rsidRPr="009421B0">
        <w:rPr>
          <w:rFonts w:ascii="Browallia New" w:eastAsia="PMingLiU" w:hAnsi="Browallia New" w:cs="Browallia New" w:hint="eastAsia"/>
          <w:sz w:val="28"/>
          <w:szCs w:val="28"/>
          <w:cs/>
          <w:lang w:eastAsia="zh-CN"/>
        </w:rPr>
        <w:t>”</w:t>
      </w:r>
      <w:r w:rsidRPr="009421B0">
        <w:rPr>
          <w:rFonts w:ascii="Browallia New" w:eastAsia="PMingLiU" w:hAnsi="Browallia New" w:cs="Browallia New"/>
          <w:sz w:val="28"/>
          <w:szCs w:val="28"/>
          <w:cs/>
          <w:lang w:eastAsia="zh-CN"/>
        </w:rPr>
        <w:t>) เนื่องจากผู้ถือหุ้นของนอร์ธปาร์ค เป็นนิติบุคคลที่ผู้ถือหุ้นใหญ่ของบริษัทฯ ซึ่งได้แก่ คุณเจริญและคุณหญิงวรรณา สิริวัฒนภักดี (โดยท่านทั้งสองจะมีสถานะเป็นผู้ถือหุ้นใหญ่ ทั้งทางตรงทางอ้อมของบริษัทฯ  ภายหลังการปรับโครงสร้างกิจการกับบริษัท เครืออาคเนย์ จำกัด แล้วเสร็จ) ถือหุ้นทั้งทางตรงและทางอ้อมเกินกว่าร้อยละ 10 ของจำนวนหุ้นทั้งหมดของผู้ถือหุ้นนอร์ธปาร์ค จึงทำให้รายการดังกล่าวเข้าข่ายเป็นรายการที่เกี่ยวโยงกัน  โดยมีข</w:t>
      </w:r>
      <w:r w:rsidRPr="009421B0">
        <w:rPr>
          <w:rFonts w:ascii="Browallia New" w:eastAsia="PMingLiU" w:hAnsi="Browallia New" w:cs="Browallia New" w:hint="cs"/>
          <w:sz w:val="28"/>
          <w:szCs w:val="28"/>
          <w:cs/>
          <w:lang w:eastAsia="zh-CN"/>
        </w:rPr>
        <w:t xml:space="preserve">นาดรายการเท่ากับร้อยละ </w:t>
      </w:r>
      <w:r w:rsidR="00CF69A0" w:rsidRPr="009421B0">
        <w:rPr>
          <w:rFonts w:ascii="Browallia New" w:eastAsia="PMingLiU" w:hAnsi="Browallia New" w:cs="Browallia New"/>
          <w:sz w:val="28"/>
          <w:szCs w:val="28"/>
          <w:lang w:eastAsia="zh-CN"/>
        </w:rPr>
        <w:t>17.86</w:t>
      </w:r>
      <w:r w:rsidRPr="009421B0">
        <w:rPr>
          <w:rFonts w:ascii="Browallia New" w:eastAsia="PMingLiU" w:hAnsi="Browallia New" w:cs="Browallia New"/>
          <w:sz w:val="28"/>
          <w:szCs w:val="28"/>
          <w:lang w:eastAsia="zh-CN"/>
        </w:rPr>
        <w:t xml:space="preserve"> </w:t>
      </w:r>
      <w:r w:rsidRPr="009421B0">
        <w:rPr>
          <w:rFonts w:ascii="Browallia New" w:eastAsia="PMingLiU" w:hAnsi="Browallia New" w:cs="Browallia New" w:hint="cs"/>
          <w:sz w:val="28"/>
          <w:szCs w:val="28"/>
          <w:cs/>
          <w:lang w:eastAsia="zh-CN"/>
        </w:rPr>
        <w:t>ของมูลค่าสินทรัพย์ที่มีตัวตนสุทธิ (</w:t>
      </w:r>
      <w:r w:rsidRPr="009421B0">
        <w:rPr>
          <w:rFonts w:ascii="Browallia New" w:eastAsia="PMingLiU" w:hAnsi="Browallia New" w:cs="Browallia New"/>
          <w:sz w:val="28"/>
          <w:szCs w:val="28"/>
          <w:lang w:eastAsia="zh-CN"/>
        </w:rPr>
        <w:t>NTA</w:t>
      </w:r>
      <w:r w:rsidRPr="009421B0">
        <w:rPr>
          <w:rFonts w:ascii="Browallia New" w:eastAsia="PMingLiU" w:hAnsi="Browallia New" w:cs="Browallia New" w:hint="cs"/>
          <w:sz w:val="28"/>
          <w:szCs w:val="28"/>
          <w:cs/>
          <w:lang w:eastAsia="zh-CN"/>
        </w:rPr>
        <w:t xml:space="preserve">) (มูลค่าสินทรัพย์ที่มีตัวตนสุทธิของบริษัทฯ มีมูลค่า </w:t>
      </w:r>
      <w:r w:rsidR="00CF69A0" w:rsidRPr="009421B0">
        <w:rPr>
          <w:rFonts w:ascii="Browallia New" w:eastAsia="PMingLiU" w:hAnsi="Browallia New" w:cs="Browallia New"/>
          <w:sz w:val="28"/>
          <w:szCs w:val="28"/>
          <w:lang w:eastAsia="zh-CN"/>
        </w:rPr>
        <w:t>12,316</w:t>
      </w:r>
      <w:r w:rsidRPr="009421B0">
        <w:rPr>
          <w:rFonts w:ascii="Browallia New" w:eastAsia="PMingLiU" w:hAnsi="Browallia New" w:cs="Browallia New"/>
          <w:sz w:val="28"/>
          <w:szCs w:val="28"/>
          <w:lang w:eastAsia="zh-CN"/>
        </w:rPr>
        <w:t xml:space="preserve"> </w:t>
      </w:r>
      <w:r w:rsidR="0085329B" w:rsidRPr="009421B0">
        <w:rPr>
          <w:rFonts w:ascii="Browallia New" w:eastAsia="PMingLiU" w:hAnsi="Browallia New" w:cs="Browallia New" w:hint="cs"/>
          <w:sz w:val="28"/>
          <w:szCs w:val="28"/>
          <w:cs/>
          <w:lang w:eastAsia="zh-CN"/>
        </w:rPr>
        <w:t>ล้าน</w:t>
      </w:r>
      <w:r w:rsidRPr="009421B0">
        <w:rPr>
          <w:rFonts w:ascii="Browallia New" w:eastAsia="PMingLiU" w:hAnsi="Browallia New" w:cs="Browallia New" w:hint="cs"/>
          <w:sz w:val="28"/>
          <w:szCs w:val="28"/>
          <w:cs/>
          <w:lang w:eastAsia="zh-CN"/>
        </w:rPr>
        <w:t xml:space="preserve">บาท) อ้างอิงจากข้อมูลทางการเงินเสมือนของบริษัทฯ สำหรับปีสิ้นสุด ณ วันที่ </w:t>
      </w:r>
      <w:r w:rsidRPr="009421B0">
        <w:rPr>
          <w:rFonts w:ascii="Browallia New" w:eastAsia="PMingLiU" w:hAnsi="Browallia New" w:cs="Browallia New"/>
          <w:sz w:val="28"/>
          <w:szCs w:val="28"/>
          <w:lang w:eastAsia="zh-CN"/>
        </w:rPr>
        <w:t xml:space="preserve">31 </w:t>
      </w:r>
      <w:r w:rsidRPr="009421B0">
        <w:rPr>
          <w:rFonts w:ascii="Browallia New" w:eastAsia="PMingLiU" w:hAnsi="Browallia New" w:cs="Browallia New" w:hint="cs"/>
          <w:sz w:val="28"/>
          <w:szCs w:val="28"/>
          <w:cs/>
          <w:lang w:eastAsia="zh-CN"/>
        </w:rPr>
        <w:t xml:space="preserve">ธันวาคม </w:t>
      </w:r>
      <w:r w:rsidRPr="009421B0">
        <w:rPr>
          <w:rFonts w:ascii="Browallia New" w:eastAsia="PMingLiU" w:hAnsi="Browallia New" w:cs="Browallia New"/>
          <w:sz w:val="28"/>
          <w:szCs w:val="28"/>
          <w:lang w:eastAsia="zh-CN"/>
        </w:rPr>
        <w:t xml:space="preserve">2561 </w:t>
      </w:r>
      <w:r w:rsidRPr="009421B0">
        <w:rPr>
          <w:rFonts w:ascii="Browallia New" w:eastAsia="PMingLiU" w:hAnsi="Browallia New" w:cs="Browallia New" w:hint="cs"/>
          <w:sz w:val="28"/>
          <w:szCs w:val="28"/>
          <w:cs/>
          <w:lang w:eastAsia="zh-CN"/>
        </w:rPr>
        <w:t xml:space="preserve">ซึ่งผู้สอบบัญชีได้ให้ความเชื่อมั่น </w:t>
      </w:r>
      <w:r w:rsidRPr="009421B0">
        <w:rPr>
          <w:rFonts w:ascii="Browallia New" w:eastAsia="PMingLiU" w:hAnsi="Browallia New" w:cs="Browallia New"/>
          <w:sz w:val="28"/>
          <w:szCs w:val="28"/>
          <w:cs/>
          <w:lang w:eastAsia="zh-CN"/>
        </w:rPr>
        <w:t xml:space="preserve">ซึ่งมากกว่าร้อยละ </w:t>
      </w:r>
      <w:r w:rsidR="00CF69A0" w:rsidRPr="009421B0">
        <w:rPr>
          <w:rFonts w:ascii="Browallia New" w:eastAsia="PMingLiU" w:hAnsi="Browallia New" w:cs="Browallia New"/>
          <w:sz w:val="28"/>
          <w:szCs w:val="28"/>
          <w:lang w:eastAsia="zh-CN"/>
        </w:rPr>
        <w:t>3</w:t>
      </w:r>
      <w:r w:rsidR="00CF69A0" w:rsidRPr="009421B0">
        <w:rPr>
          <w:rFonts w:ascii="Browallia New" w:eastAsia="PMingLiU" w:hAnsi="Browallia New" w:cs="Browallia New"/>
          <w:sz w:val="28"/>
          <w:szCs w:val="28"/>
          <w:cs/>
          <w:lang w:eastAsia="zh-CN"/>
        </w:rPr>
        <w:t xml:space="preserve"> </w:t>
      </w:r>
      <w:r w:rsidRPr="009421B0">
        <w:rPr>
          <w:rFonts w:ascii="Browallia New" w:eastAsia="PMingLiU" w:hAnsi="Browallia New" w:cs="Browallia New"/>
          <w:sz w:val="28"/>
          <w:szCs w:val="28"/>
          <w:cs/>
          <w:lang w:eastAsia="zh-CN"/>
        </w:rPr>
        <w:t>ของมูลค่าสินทรัพย์ที่มีตัวตนสุทธิของบริษัทฯ</w:t>
      </w:r>
      <w:r w:rsidRPr="009421B0">
        <w:rPr>
          <w:rFonts w:ascii="Browallia New" w:eastAsia="PMingLiU" w:hAnsi="Browallia New" w:cs="Browallia New" w:hint="cs"/>
          <w:sz w:val="28"/>
          <w:szCs w:val="28"/>
          <w:cs/>
          <w:lang w:eastAsia="zh-CN"/>
        </w:rPr>
        <w:t xml:space="preserve"> </w:t>
      </w:r>
    </w:p>
    <w:p w14:paraId="0D3633F4" w14:textId="77777777" w:rsidR="008117EA" w:rsidRPr="009421B0" w:rsidRDefault="008117EA" w:rsidP="008117EA">
      <w:pPr>
        <w:spacing w:after="120"/>
        <w:ind w:firstLine="1134"/>
        <w:jc w:val="thaiDistribute"/>
        <w:rPr>
          <w:rFonts w:ascii="Browallia New" w:eastAsia="PMingLiU" w:hAnsi="Browallia New" w:cs="Browallia New"/>
          <w:sz w:val="28"/>
          <w:szCs w:val="28"/>
          <w:lang w:eastAsia="zh-CN"/>
        </w:rPr>
      </w:pPr>
      <w:r w:rsidRPr="009421B0">
        <w:rPr>
          <w:rFonts w:ascii="Browallia New" w:eastAsia="PMingLiU" w:hAnsi="Browallia New" w:cs="Browallia New" w:hint="cs"/>
          <w:sz w:val="28"/>
          <w:szCs w:val="28"/>
          <w:cs/>
          <w:lang w:eastAsia="zh-CN"/>
        </w:rPr>
        <w:lastRenderedPageBreak/>
        <w:t xml:space="preserve">ในการนี้ </w:t>
      </w:r>
      <w:r w:rsidRPr="009421B0">
        <w:rPr>
          <w:rFonts w:ascii="Browallia New" w:eastAsia="PMingLiU" w:hAnsi="Browallia New" w:cs="Browallia New"/>
          <w:sz w:val="28"/>
          <w:szCs w:val="28"/>
          <w:cs/>
          <w:lang w:eastAsia="zh-CN"/>
        </w:rPr>
        <w:t xml:space="preserve">การเข้าซื้อหุ้นดังกล่าวยังถือเป็นการซื้อหรือรับโอนกิจการของบริษัทอื่นมาเป็นของบริษัทฯ ตามมาตรา </w:t>
      </w:r>
      <w:r w:rsidRPr="009421B0">
        <w:rPr>
          <w:rFonts w:ascii="Browallia New" w:eastAsia="PMingLiU" w:hAnsi="Browallia New" w:cs="Browallia New"/>
          <w:sz w:val="28"/>
          <w:szCs w:val="28"/>
          <w:lang w:eastAsia="zh-CN"/>
        </w:rPr>
        <w:t>107</w:t>
      </w:r>
      <w:r w:rsidRPr="009421B0">
        <w:rPr>
          <w:rFonts w:ascii="Browallia New" w:eastAsia="PMingLiU" w:hAnsi="Browallia New" w:cs="Browallia New"/>
          <w:sz w:val="28"/>
          <w:szCs w:val="28"/>
          <w:cs/>
          <w:lang w:eastAsia="zh-CN"/>
        </w:rPr>
        <w:t>(</w:t>
      </w:r>
      <w:r w:rsidRPr="009421B0">
        <w:rPr>
          <w:rFonts w:ascii="Browallia New" w:eastAsia="PMingLiU" w:hAnsi="Browallia New" w:cs="Browallia New"/>
          <w:sz w:val="28"/>
          <w:szCs w:val="28"/>
          <w:lang w:eastAsia="zh-CN"/>
        </w:rPr>
        <w:t>2</w:t>
      </w:r>
      <w:r w:rsidRPr="009421B0">
        <w:rPr>
          <w:rFonts w:ascii="Browallia New" w:eastAsia="PMingLiU" w:hAnsi="Browallia New" w:cs="Browallia New"/>
          <w:sz w:val="28"/>
          <w:szCs w:val="28"/>
          <w:cs/>
          <w:lang w:eastAsia="zh-CN"/>
        </w:rPr>
        <w:t xml:space="preserve">)(ข) แห่งพระราชบัญญัติบริษัทมหาชนจำกัด พ.ศ. </w:t>
      </w:r>
      <w:r w:rsidRPr="009421B0">
        <w:rPr>
          <w:rFonts w:ascii="Browallia New" w:eastAsia="PMingLiU" w:hAnsi="Browallia New" w:cs="Browallia New"/>
          <w:sz w:val="28"/>
          <w:szCs w:val="28"/>
          <w:lang w:eastAsia="zh-CN"/>
        </w:rPr>
        <w:t>2535</w:t>
      </w:r>
      <w:r w:rsidRPr="009421B0">
        <w:rPr>
          <w:rFonts w:ascii="Browallia New" w:eastAsia="PMingLiU" w:hAnsi="Browallia New" w:cs="Browallia New"/>
          <w:sz w:val="28"/>
          <w:szCs w:val="28"/>
          <w:cs/>
          <w:lang w:eastAsia="zh-CN"/>
        </w:rPr>
        <w:t xml:space="preserve"> (รวมทั้งที่มีการแก้ไขเพิ่มเติม) (“</w:t>
      </w:r>
      <w:r w:rsidRPr="009421B0">
        <w:rPr>
          <w:rFonts w:ascii="Browallia New" w:eastAsia="PMingLiU" w:hAnsi="Browallia New" w:cs="Browallia New"/>
          <w:b/>
          <w:bCs/>
          <w:sz w:val="28"/>
          <w:szCs w:val="28"/>
          <w:cs/>
          <w:lang w:eastAsia="zh-CN"/>
        </w:rPr>
        <w:t>พ.ร.บ. บริษัทมหาชน</w:t>
      </w:r>
      <w:r w:rsidRPr="009421B0">
        <w:rPr>
          <w:rFonts w:ascii="Browallia New" w:eastAsia="PMingLiU" w:hAnsi="Browallia New" w:cs="Browallia New"/>
          <w:sz w:val="28"/>
          <w:szCs w:val="28"/>
          <w:cs/>
          <w:lang w:eastAsia="zh-CN"/>
        </w:rPr>
        <w:t>”)</w:t>
      </w:r>
      <w:r w:rsidRPr="009421B0">
        <w:rPr>
          <w:rFonts w:ascii="Browallia New" w:eastAsia="PMingLiU" w:hAnsi="Browallia New" w:cs="Browallia New" w:hint="cs"/>
          <w:sz w:val="28"/>
          <w:szCs w:val="28"/>
          <w:cs/>
          <w:lang w:eastAsia="zh-CN"/>
        </w:rPr>
        <w:t xml:space="preserve"> ซึ่งจะต้องได้รับอนุมัติจากที่ประชุมผู้ถือหุ้นก่อน</w:t>
      </w:r>
      <w:r w:rsidRPr="009421B0">
        <w:rPr>
          <w:rFonts w:ascii="Browallia New" w:eastAsia="PMingLiU" w:hAnsi="Browallia New" w:cs="Browallia New"/>
          <w:sz w:val="28"/>
          <w:szCs w:val="28"/>
          <w:cs/>
          <w:lang w:eastAsia="zh-CN"/>
        </w:rPr>
        <w:t xml:space="preserve"> </w:t>
      </w:r>
    </w:p>
    <w:p w14:paraId="7373C81E" w14:textId="77777777" w:rsidR="008117EA" w:rsidRPr="009421B0" w:rsidRDefault="008117EA" w:rsidP="008117EA">
      <w:pPr>
        <w:spacing w:after="120"/>
        <w:ind w:firstLine="1134"/>
        <w:jc w:val="thaiDistribute"/>
        <w:rPr>
          <w:rFonts w:ascii="Browallia New" w:eastAsia="PMingLiU" w:hAnsi="Browallia New" w:cs="Browallia New"/>
          <w:sz w:val="28"/>
          <w:szCs w:val="28"/>
          <w:cs/>
          <w:lang w:eastAsia="zh-CN"/>
        </w:rPr>
      </w:pPr>
      <w:r w:rsidRPr="009421B0">
        <w:rPr>
          <w:rFonts w:ascii="Browallia New" w:eastAsia="PMingLiU" w:hAnsi="Browallia New" w:cs="Browallia New" w:hint="cs"/>
          <w:sz w:val="28"/>
          <w:szCs w:val="28"/>
          <w:cs/>
          <w:lang w:eastAsia="zh-CN"/>
        </w:rPr>
        <w:t xml:space="preserve">ดังนั้น บริษัทฯ จึงมีหน้าที่ต้องปฏิบัติตามประกาศรายการที่เกี่ยวโยงกัน และตามพ.ร.บ. บริษัทมหาชน รวมถึงการดำเนินการดังต่อไปนี้ </w:t>
      </w:r>
    </w:p>
    <w:p w14:paraId="3BD114BE" w14:textId="77777777" w:rsidR="008117EA" w:rsidRPr="009421B0" w:rsidRDefault="008117EA" w:rsidP="008117EA">
      <w:pPr>
        <w:pStyle w:val="ListParagraph"/>
        <w:numPr>
          <w:ilvl w:val="0"/>
          <w:numId w:val="128"/>
        </w:numPr>
        <w:ind w:left="1560" w:hanging="426"/>
        <w:jc w:val="thaiDistribute"/>
        <w:rPr>
          <w:rFonts w:ascii="Browallia New" w:eastAsia="PMingLiU" w:hAnsi="Browallia New" w:cs="Browallia New"/>
          <w:szCs w:val="28"/>
          <w:lang w:eastAsia="zh-CN"/>
        </w:rPr>
      </w:pPr>
      <w:r w:rsidRPr="009421B0">
        <w:rPr>
          <w:rFonts w:ascii="Browallia New" w:eastAsia="PMingLiU" w:hAnsi="Browallia New" w:cs="Browallia New" w:hint="cs"/>
          <w:szCs w:val="28"/>
          <w:cs/>
          <w:lang w:eastAsia="zh-CN"/>
        </w:rPr>
        <w:t xml:space="preserve">จัดทำรายงานและเปิดเผยสารสนเทศเกี่ยวกับการเข้าทำรายการของบริษัทฯ ต่อตลาดหลักทรัพย์ฯ </w:t>
      </w:r>
      <w:r w:rsidRPr="009421B0">
        <w:rPr>
          <w:rFonts w:ascii="Browallia New" w:eastAsia="PMingLiU" w:hAnsi="Browallia New" w:cs="Browallia New"/>
          <w:szCs w:val="28"/>
          <w:cs/>
          <w:lang w:eastAsia="zh-CN"/>
        </w:rPr>
        <w:t>โดยจะดำเนินการหลังจากหุ้นสามัญของบริษัทฯ เข้าจดทะเบียนเป็นหลักทรัพย์ในตลาดหลักทรัพย์ฯ เป็นที่เรียบร้อยแล้ว</w:t>
      </w:r>
    </w:p>
    <w:p w14:paraId="5F15A1F3" w14:textId="77777777" w:rsidR="008117EA" w:rsidRPr="009421B0" w:rsidRDefault="008117EA" w:rsidP="008117EA">
      <w:pPr>
        <w:pStyle w:val="ListParagraph"/>
        <w:spacing w:after="120"/>
        <w:ind w:left="1560"/>
        <w:jc w:val="thaiDistribute"/>
        <w:rPr>
          <w:rFonts w:ascii="Browallia New" w:eastAsia="PMingLiU" w:hAnsi="Browallia New" w:cs="Browallia New"/>
          <w:szCs w:val="28"/>
          <w:lang w:eastAsia="zh-CN"/>
        </w:rPr>
      </w:pPr>
    </w:p>
    <w:p w14:paraId="5BF2DAD1" w14:textId="77777777" w:rsidR="008117EA" w:rsidRPr="009421B0" w:rsidRDefault="008117EA" w:rsidP="008117EA">
      <w:pPr>
        <w:pStyle w:val="ListParagraph"/>
        <w:numPr>
          <w:ilvl w:val="0"/>
          <w:numId w:val="128"/>
        </w:numPr>
        <w:spacing w:after="120"/>
        <w:ind w:left="1560" w:hanging="426"/>
        <w:jc w:val="thaiDistribute"/>
        <w:rPr>
          <w:rFonts w:ascii="Browallia New" w:eastAsia="PMingLiU" w:hAnsi="Browallia New" w:cs="Browallia New"/>
          <w:szCs w:val="28"/>
          <w:lang w:eastAsia="zh-CN"/>
        </w:rPr>
      </w:pPr>
      <w:r w:rsidRPr="009421B0">
        <w:rPr>
          <w:rFonts w:ascii="Browallia New" w:eastAsia="PMingLiU" w:hAnsi="Browallia New" w:cs="Browallia New" w:hint="cs"/>
          <w:szCs w:val="28"/>
          <w:cs/>
          <w:lang w:eastAsia="zh-CN"/>
        </w:rPr>
        <w:t>จัดให้มีการประชุมผู้ถือหุ้นของบริษัทฯ โดยจัดส่งหนังสือนัดประชุมผู้ถือหุ้นล่วงหน้าไม่น้อยกว่าสิบสี่วันก่อนวันประชุม และจะต้องได้รับอนุมัติจากที่ประชุมผู้ถือหุ้นของบริษัทฯ ด้วยคะแนนเสียงไม่น้อยกว่าสามในสี่ของจำนวนเสียงทั้งหมดของผู้ถือหุ้นที่มาประชุมและมีสิทธิออกเสียงลงคะแนน โดยไม่นับส่วนของผู้ถือหุ้นที่มีส่วนได้เสีย</w:t>
      </w:r>
    </w:p>
    <w:p w14:paraId="0EC16137" w14:textId="77777777" w:rsidR="008117EA" w:rsidRPr="009421B0" w:rsidRDefault="008117EA" w:rsidP="008117EA">
      <w:pPr>
        <w:pStyle w:val="ListParagraph"/>
        <w:spacing w:after="120"/>
        <w:rPr>
          <w:rFonts w:ascii="Browallia New" w:eastAsia="PMingLiU" w:hAnsi="Browallia New" w:cs="Browallia New"/>
          <w:szCs w:val="28"/>
          <w:cs/>
          <w:lang w:eastAsia="zh-CN"/>
        </w:rPr>
      </w:pPr>
    </w:p>
    <w:p w14:paraId="2BBB33ED" w14:textId="77777777" w:rsidR="008117EA" w:rsidRPr="009421B0" w:rsidRDefault="008117EA" w:rsidP="008117EA">
      <w:pPr>
        <w:pStyle w:val="ListParagraph"/>
        <w:numPr>
          <w:ilvl w:val="0"/>
          <w:numId w:val="128"/>
        </w:numPr>
        <w:spacing w:after="120"/>
        <w:ind w:left="1530" w:hanging="450"/>
        <w:jc w:val="thaiDistribute"/>
        <w:rPr>
          <w:rFonts w:ascii="Browallia New" w:eastAsia="PMingLiU" w:hAnsi="Browallia New" w:cs="Browallia New"/>
          <w:szCs w:val="28"/>
          <w:lang w:eastAsia="zh-CN"/>
        </w:rPr>
      </w:pPr>
      <w:r w:rsidRPr="009421B0">
        <w:rPr>
          <w:rFonts w:ascii="Browallia New" w:eastAsia="PMingLiU" w:hAnsi="Browallia New" w:cs="Browallia New" w:hint="cs"/>
          <w:szCs w:val="28"/>
          <w:cs/>
          <w:lang w:eastAsia="zh-CN"/>
        </w:rPr>
        <w:t>แต่งตั้งที่ปรึกษาทางการเงินอิสระเพื่อให้ความเห็นเกี่ยวกับรายการที่เกี่ยวโยงกัน</w:t>
      </w:r>
      <w:r w:rsidRPr="009421B0">
        <w:rPr>
          <w:rFonts w:ascii="Browallia New" w:eastAsia="PMingLiU" w:hAnsi="Browallia New" w:cs="Browallia New"/>
          <w:szCs w:val="28"/>
          <w:cs/>
          <w:lang w:eastAsia="zh-CN"/>
        </w:rPr>
        <w:t xml:space="preserve"> </w:t>
      </w:r>
      <w:r w:rsidRPr="009421B0">
        <w:rPr>
          <w:rFonts w:ascii="Browallia New" w:eastAsia="PMingLiU" w:hAnsi="Browallia New" w:cs="Browallia New" w:hint="cs"/>
          <w:szCs w:val="28"/>
          <w:cs/>
          <w:lang w:eastAsia="zh-CN"/>
        </w:rPr>
        <w:t>รวมทั้งจัดส่งความเห็นดังกล่าวต่อผู้ถือหุ้นของบริษัทพร้อมกับหนังสือนัดประชุมผู้ถือหุ้น</w:t>
      </w:r>
    </w:p>
    <w:p w14:paraId="09F5C78D" w14:textId="77777777" w:rsidR="008117EA" w:rsidRPr="009421B0" w:rsidRDefault="008117EA" w:rsidP="00A427A0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eastAsia="PMingLiU" w:hAnsi="Browallia New" w:cs="Browallia New"/>
          <w:sz w:val="28"/>
          <w:szCs w:val="28"/>
          <w:cs/>
          <w:lang w:eastAsia="zh-CN"/>
        </w:rPr>
        <w:t xml:space="preserve">โดยบริษัทฯ จะดำเนินการตามข้อ </w:t>
      </w:r>
      <w:r w:rsidRPr="009421B0">
        <w:rPr>
          <w:rFonts w:ascii="Browallia New" w:eastAsia="PMingLiU" w:hAnsi="Browallia New" w:cs="Browallia New"/>
          <w:sz w:val="28"/>
          <w:szCs w:val="28"/>
          <w:lang w:eastAsia="zh-CN"/>
        </w:rPr>
        <w:t xml:space="preserve">(1) – (3) </w:t>
      </w:r>
      <w:r w:rsidRPr="009421B0">
        <w:rPr>
          <w:rFonts w:ascii="Browallia New" w:eastAsia="PMingLiU" w:hAnsi="Browallia New" w:cs="Browallia New"/>
          <w:sz w:val="28"/>
          <w:szCs w:val="28"/>
          <w:cs/>
          <w:lang w:eastAsia="zh-CN"/>
        </w:rPr>
        <w:t>ข้างต้น ภายหลังจากที่บริษัทฯ เข้าจดทะเบียนในตลาดหลักทรัพย์</w:t>
      </w:r>
      <w:r w:rsidRPr="009421B0" w:rsidDel="00704425">
        <w:rPr>
          <w:rFonts w:ascii="Browallia New" w:eastAsia="PMingLiU" w:hAnsi="Browallia New" w:cs="Browallia New"/>
          <w:sz w:val="28"/>
          <w:szCs w:val="28"/>
          <w:cs/>
          <w:lang w:eastAsia="zh-CN"/>
        </w:rPr>
        <w:t xml:space="preserve"> </w:t>
      </w:r>
      <w:r w:rsidRPr="009421B0">
        <w:rPr>
          <w:rFonts w:ascii="Browallia New" w:eastAsia="PMingLiU" w:hAnsi="Browallia New" w:cs="Browallia New"/>
          <w:sz w:val="28"/>
          <w:szCs w:val="28"/>
          <w:cs/>
          <w:lang w:eastAsia="zh-CN"/>
        </w:rPr>
        <w:t>เพื่อเป็นการปฏิบัติตามกฎเกณฑ์ของตลาดหลักทรัพย์ฯ รวมถึงสำนักงาน ก</w:t>
      </w:r>
      <w:r w:rsidRPr="009421B0">
        <w:rPr>
          <w:rFonts w:ascii="Browallia New" w:eastAsia="PMingLiU" w:hAnsi="Browallia New" w:cs="Browallia New"/>
          <w:sz w:val="28"/>
          <w:szCs w:val="28"/>
          <w:lang w:eastAsia="zh-CN"/>
        </w:rPr>
        <w:t>.</w:t>
      </w:r>
      <w:r w:rsidRPr="009421B0">
        <w:rPr>
          <w:rFonts w:ascii="Browallia New" w:eastAsia="PMingLiU" w:hAnsi="Browallia New" w:cs="Browallia New"/>
          <w:sz w:val="28"/>
          <w:szCs w:val="28"/>
          <w:cs/>
          <w:lang w:eastAsia="zh-CN"/>
        </w:rPr>
        <w:t>ล</w:t>
      </w:r>
      <w:r w:rsidRPr="009421B0">
        <w:rPr>
          <w:rFonts w:ascii="Browallia New" w:eastAsia="PMingLiU" w:hAnsi="Browallia New" w:cs="Browallia New"/>
          <w:sz w:val="28"/>
          <w:szCs w:val="28"/>
          <w:lang w:eastAsia="zh-CN"/>
        </w:rPr>
        <w:t>.</w:t>
      </w:r>
      <w:r w:rsidRPr="009421B0">
        <w:rPr>
          <w:rFonts w:ascii="Browallia New" w:eastAsia="PMingLiU" w:hAnsi="Browallia New" w:cs="Browallia New"/>
          <w:sz w:val="28"/>
          <w:szCs w:val="28"/>
          <w:cs/>
          <w:lang w:eastAsia="zh-CN"/>
        </w:rPr>
        <w:t>ต</w:t>
      </w:r>
      <w:r w:rsidRPr="009421B0">
        <w:rPr>
          <w:rFonts w:ascii="Browallia New" w:eastAsia="PMingLiU" w:hAnsi="Browallia New" w:cs="Browallia New"/>
          <w:sz w:val="28"/>
          <w:szCs w:val="28"/>
          <w:lang w:eastAsia="zh-CN"/>
        </w:rPr>
        <w:t>.</w:t>
      </w:r>
    </w:p>
    <w:p w14:paraId="3676861E" w14:textId="1F186CC2" w:rsidR="008117EA" w:rsidRPr="009421B0" w:rsidRDefault="008117EA" w:rsidP="00A427A0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eastAsia="PMingLiU" w:hAnsi="Browallia New" w:cs="Browallia New" w:hint="cs"/>
          <w:sz w:val="28"/>
          <w:szCs w:val="28"/>
          <w:cs/>
          <w:lang w:eastAsia="zh-CN"/>
        </w:rPr>
        <w:t xml:space="preserve">ทั้งนี้ </w:t>
      </w:r>
      <w:r w:rsidRPr="009421B0">
        <w:rPr>
          <w:rFonts w:ascii="Browallia New" w:eastAsia="PMingLiU" w:hAnsi="Browallia New" w:cs="Browallia New"/>
          <w:sz w:val="28"/>
          <w:szCs w:val="28"/>
          <w:cs/>
          <w:lang w:eastAsia="zh-CN"/>
        </w:rPr>
        <w:t>การเข้าซื้อหุ้นของ</w:t>
      </w:r>
      <w:r w:rsidRPr="009421B0">
        <w:rPr>
          <w:rFonts w:ascii="Browallia New" w:eastAsia="PMingLiU" w:hAnsi="Browallia New" w:cs="Browallia New" w:hint="cs"/>
          <w:sz w:val="28"/>
          <w:szCs w:val="28"/>
          <w:cs/>
          <w:lang w:eastAsia="zh-CN"/>
        </w:rPr>
        <w:t>นอร์ธปาร์ค</w:t>
      </w:r>
      <w:r w:rsidRPr="009421B0">
        <w:rPr>
          <w:rFonts w:ascii="Browallia New" w:eastAsia="PMingLiU" w:hAnsi="Browallia New" w:cs="Browallia New"/>
          <w:sz w:val="28"/>
          <w:szCs w:val="28"/>
          <w:cs/>
          <w:lang w:eastAsia="zh-CN"/>
        </w:rPr>
        <w:t xml:space="preserve"> จะเกิดขึ้น</w:t>
      </w:r>
      <w:r w:rsidRPr="009421B0">
        <w:rPr>
          <w:rFonts w:ascii="Browallia New" w:eastAsia="PMingLiU" w:hAnsi="Browallia New" w:cs="Browallia New" w:hint="cs"/>
          <w:sz w:val="28"/>
          <w:szCs w:val="28"/>
          <w:cs/>
          <w:lang w:eastAsia="zh-CN"/>
        </w:rPr>
        <w:t>ต่อเมื่อเงื่อนไขบังคับ</w:t>
      </w:r>
      <w:r w:rsidRPr="009421B0">
        <w:rPr>
          <w:rFonts w:ascii="Browallia New" w:eastAsia="PMingLiU" w:hAnsi="Browallia New" w:cs="Browallia New"/>
          <w:sz w:val="28"/>
          <w:szCs w:val="28"/>
          <w:cs/>
          <w:lang w:eastAsia="zh-CN"/>
        </w:rPr>
        <w:t>ก่อน ตามที่ระบุไว้ในบันทึกข้อตกลงเบื้องต้น</w:t>
      </w:r>
      <w:r w:rsidRPr="009421B0">
        <w:rPr>
          <w:rFonts w:ascii="Browallia New" w:eastAsia="PMingLiU" w:hAnsi="Browallia New" w:cs="Browallia New"/>
          <w:sz w:val="28"/>
          <w:szCs w:val="28"/>
          <w:lang w:eastAsia="zh-CN"/>
        </w:rPr>
        <w:t xml:space="preserve"> </w:t>
      </w:r>
      <w:r w:rsidRPr="009421B0">
        <w:rPr>
          <w:rFonts w:ascii="Browallia New" w:eastAsia="PMingLiU" w:hAnsi="Browallia New" w:cs="Browallia New" w:hint="cs"/>
          <w:sz w:val="28"/>
          <w:szCs w:val="28"/>
          <w:cs/>
          <w:lang w:eastAsia="zh-CN"/>
        </w:rPr>
        <w:t xml:space="preserve">ระหว่างบริษัทฯ และผู้ถือหุ้นนอร์ธปาร์ค เสร็จสมบูรณ์ โดยเงื่อนไขบังคับก่อน </w:t>
      </w:r>
      <w:r w:rsidR="00CF69A0" w:rsidRPr="009421B0">
        <w:rPr>
          <w:rFonts w:ascii="Browallia New" w:eastAsia="PMingLiU" w:hAnsi="Browallia New" w:cs="Browallia New" w:hint="cs"/>
          <w:sz w:val="28"/>
          <w:szCs w:val="28"/>
          <w:cs/>
          <w:lang w:eastAsia="zh-CN"/>
        </w:rPr>
        <w:t>ซึ่งรวมถึง</w:t>
      </w:r>
      <w:r w:rsidR="00CF69A0" w:rsidRPr="009421B0">
        <w:rPr>
          <w:rFonts w:ascii="Browallia New" w:eastAsia="PMingLiU" w:hAnsi="Browallia New" w:cs="Browallia New"/>
          <w:sz w:val="28"/>
          <w:szCs w:val="28"/>
          <w:lang w:eastAsia="zh-CN"/>
        </w:rPr>
        <w:t xml:space="preserve"> </w:t>
      </w:r>
    </w:p>
    <w:p w14:paraId="7C0408D5" w14:textId="77777777" w:rsidR="008117EA" w:rsidRPr="009421B0" w:rsidRDefault="008117EA" w:rsidP="008117EA">
      <w:pPr>
        <w:pStyle w:val="ListParagraph"/>
        <w:numPr>
          <w:ilvl w:val="0"/>
          <w:numId w:val="129"/>
        </w:numPr>
        <w:spacing w:after="120"/>
        <w:ind w:left="1560" w:hanging="426"/>
        <w:jc w:val="thaiDistribute"/>
        <w:rPr>
          <w:rFonts w:ascii="Browallia New" w:eastAsia="PMingLiU" w:hAnsi="Browallia New" w:cs="Browallia New"/>
          <w:szCs w:val="28"/>
          <w:lang w:eastAsia="zh-CN"/>
        </w:rPr>
      </w:pPr>
      <w:r w:rsidRPr="009421B0">
        <w:rPr>
          <w:rFonts w:ascii="Browallia New" w:eastAsia="PMingLiU" w:hAnsi="Browallia New" w:cs="Browallia New" w:hint="cs"/>
          <w:szCs w:val="28"/>
          <w:cs/>
          <w:lang w:eastAsia="zh-CN"/>
        </w:rPr>
        <w:t>บริษัทฯ รับโอนกิจการทั้งหมดของบริษัท เครืออาคเนย์ จำกัด ตามแผนการปรับโครงสร้างกิจการระหว่างบริษัท เครืออาคเนย์ จำกัด และบริษัท ไทยประกันภัย จำกัด (มหาชน)</w:t>
      </w:r>
    </w:p>
    <w:p w14:paraId="41D3CEB6" w14:textId="77777777" w:rsidR="008117EA" w:rsidRPr="009421B0" w:rsidRDefault="008117EA" w:rsidP="008117EA">
      <w:pPr>
        <w:pStyle w:val="ListParagraph"/>
        <w:spacing w:after="120"/>
        <w:ind w:left="1560" w:hanging="426"/>
        <w:jc w:val="thaiDistribute"/>
        <w:rPr>
          <w:rFonts w:ascii="Browallia New" w:eastAsia="PMingLiU" w:hAnsi="Browallia New" w:cs="Browallia New"/>
          <w:szCs w:val="28"/>
          <w:lang w:eastAsia="zh-CN"/>
        </w:rPr>
      </w:pPr>
    </w:p>
    <w:p w14:paraId="20BD99FF" w14:textId="77777777" w:rsidR="008117EA" w:rsidRPr="009421B0" w:rsidRDefault="008117EA" w:rsidP="00A427A0">
      <w:pPr>
        <w:pStyle w:val="ListParagraph"/>
        <w:numPr>
          <w:ilvl w:val="0"/>
          <w:numId w:val="129"/>
        </w:numPr>
        <w:spacing w:after="120"/>
        <w:ind w:left="1560" w:hanging="426"/>
        <w:jc w:val="thaiDistribute"/>
        <w:rPr>
          <w:rFonts w:ascii="Browallia New" w:eastAsia="PMingLiU" w:hAnsi="Browallia New" w:cs="Browallia New"/>
          <w:szCs w:val="28"/>
          <w:lang w:eastAsia="zh-CN"/>
        </w:rPr>
      </w:pPr>
      <w:r w:rsidRPr="009421B0">
        <w:rPr>
          <w:rFonts w:ascii="Browallia New" w:eastAsia="PMingLiU" w:hAnsi="Browallia New" w:cs="Browallia New" w:hint="cs"/>
          <w:szCs w:val="28"/>
          <w:cs/>
          <w:lang w:eastAsia="zh-CN"/>
        </w:rPr>
        <w:t xml:space="preserve">หุ้นสามัญของบริษัทฯ เข้าจดทะเบียนเป็นหลักทรัพย์ในตลาดหลักทรัพย์ฯ </w:t>
      </w:r>
    </w:p>
    <w:p w14:paraId="61018E80" w14:textId="77777777" w:rsidR="008117EA" w:rsidRPr="009421B0" w:rsidRDefault="008117EA" w:rsidP="00A427A0">
      <w:pPr>
        <w:pStyle w:val="ListParagraph"/>
        <w:rPr>
          <w:rFonts w:ascii="Browallia New" w:eastAsia="PMingLiU" w:hAnsi="Browallia New" w:cs="Browallia New"/>
          <w:szCs w:val="28"/>
          <w:cs/>
          <w:lang w:eastAsia="zh-CN"/>
        </w:rPr>
      </w:pPr>
    </w:p>
    <w:p w14:paraId="6C597226" w14:textId="05528AB4" w:rsidR="006A0E6B" w:rsidRPr="009421B0" w:rsidRDefault="008117EA" w:rsidP="00A2711C">
      <w:pPr>
        <w:pStyle w:val="ListParagraph"/>
        <w:numPr>
          <w:ilvl w:val="0"/>
          <w:numId w:val="129"/>
        </w:numPr>
        <w:spacing w:after="120"/>
        <w:ind w:left="1560" w:hanging="426"/>
        <w:jc w:val="thaiDistribute"/>
        <w:rPr>
          <w:rFonts w:ascii="Browallia New" w:eastAsia="PMingLiU" w:hAnsi="Browallia New" w:cs="Browallia New"/>
          <w:szCs w:val="28"/>
          <w:lang w:eastAsia="zh-CN"/>
        </w:rPr>
      </w:pPr>
      <w:r w:rsidRPr="009421B0">
        <w:rPr>
          <w:rFonts w:ascii="Browallia New" w:eastAsia="PMingLiU" w:hAnsi="Browallia New" w:cs="Browallia New"/>
          <w:szCs w:val="28"/>
          <w:cs/>
          <w:lang w:eastAsia="zh-CN"/>
        </w:rPr>
        <w:t>ที่ประชุมผู้ถือหุ้นของบริษัทฯ (ซึ่งจะจัดขึ้นภายหลังที่หุ้นสามัญบริษัทฯ เข้าจดทะเบียนเป็นหลักทรัพย์ในตลาดหลักทรัพย์ฯ) มีมติอนุมัติการเข้าซื้อหุ้นสามัญของนอร์ธปาร์คจากผู้ถือหุ้นนอร์ธปาร์ค ด้วยคะแนนเสียงไม่น้อยกว่าสามในสี่ของจำนวนเสียงทั้งหมดของผู้ถือหุ้นที่มาประชุมและมีสิทธิออกเสียงลงคะแนน โดยไม่นับส่วนของผู้ถือหุ้นที่มีส่วนได้เสีย</w:t>
      </w:r>
    </w:p>
    <w:p w14:paraId="20534C9F" w14:textId="77777777" w:rsidR="006A0E6B" w:rsidRPr="009421B0" w:rsidRDefault="006A0E6B" w:rsidP="000A0A42">
      <w:pPr>
        <w:pStyle w:val="ListParagraph"/>
        <w:rPr>
          <w:rFonts w:ascii="Browallia New" w:eastAsia="PMingLiU" w:hAnsi="Browallia New" w:cs="Browallia New"/>
          <w:szCs w:val="28"/>
          <w:lang w:eastAsia="zh-CN"/>
        </w:rPr>
      </w:pPr>
    </w:p>
    <w:p w14:paraId="029466DE" w14:textId="77777777" w:rsidR="00D5593C" w:rsidRPr="00E91C01" w:rsidRDefault="00D5593C" w:rsidP="00D5593C">
      <w:pPr>
        <w:spacing w:after="120"/>
        <w:ind w:firstLine="709"/>
        <w:jc w:val="thaiDistribute"/>
        <w:rPr>
          <w:rFonts w:ascii="Browallia New" w:eastAsia="PMingLiU" w:hAnsi="Browallia New" w:cs="Browallia New"/>
          <w:szCs w:val="28"/>
          <w:lang w:eastAsia="zh-CN"/>
        </w:rPr>
      </w:pPr>
      <w:r w:rsidRPr="00E91C01">
        <w:rPr>
          <w:rFonts w:ascii="Browallia New" w:eastAsia="PMingLiU" w:hAnsi="Browallia New" w:cs="Browallia New"/>
          <w:sz w:val="28"/>
          <w:szCs w:val="28"/>
          <w:cs/>
          <w:lang w:eastAsia="zh-CN"/>
        </w:rPr>
        <w:t xml:space="preserve">นอกจากนี้ ที่ประชุมคณะกรรมการบริษัทฯ ครั้งที่ </w:t>
      </w:r>
      <w:r w:rsidRPr="00E91C01">
        <w:rPr>
          <w:rFonts w:ascii="Browallia New" w:eastAsia="PMingLiU" w:hAnsi="Browallia New" w:cs="Browallia New"/>
          <w:sz w:val="28"/>
          <w:szCs w:val="28"/>
          <w:lang w:eastAsia="zh-CN"/>
        </w:rPr>
        <w:t xml:space="preserve">3/2562 </w:t>
      </w:r>
      <w:r w:rsidRPr="00E91C01">
        <w:rPr>
          <w:rFonts w:ascii="Browallia New" w:eastAsia="PMingLiU" w:hAnsi="Browallia New" w:cs="Browallia New"/>
          <w:sz w:val="28"/>
          <w:szCs w:val="28"/>
          <w:cs/>
          <w:lang w:eastAsia="zh-CN"/>
        </w:rPr>
        <w:t xml:space="preserve">จัดขึ้นเมื่อวันที่ </w:t>
      </w:r>
      <w:r w:rsidRPr="00E91C01">
        <w:rPr>
          <w:rFonts w:ascii="Browallia New" w:eastAsia="PMingLiU" w:hAnsi="Browallia New" w:cs="Browallia New"/>
          <w:sz w:val="28"/>
          <w:szCs w:val="28"/>
          <w:lang w:eastAsia="zh-CN"/>
        </w:rPr>
        <w:t xml:space="preserve">26 </w:t>
      </w:r>
      <w:r w:rsidRPr="00E91C01">
        <w:rPr>
          <w:rFonts w:ascii="Browallia New" w:eastAsia="PMingLiU" w:hAnsi="Browallia New" w:cs="Browallia New"/>
          <w:sz w:val="28"/>
          <w:szCs w:val="28"/>
          <w:cs/>
          <w:lang w:eastAsia="zh-CN"/>
        </w:rPr>
        <w:t xml:space="preserve">มีนาคม </w:t>
      </w:r>
      <w:r w:rsidRPr="00E91C01">
        <w:rPr>
          <w:rFonts w:ascii="Browallia New" w:eastAsia="PMingLiU" w:hAnsi="Browallia New" w:cs="Browallia New"/>
          <w:sz w:val="28"/>
          <w:szCs w:val="28"/>
          <w:lang w:eastAsia="zh-CN"/>
        </w:rPr>
        <w:t xml:space="preserve">2562 </w:t>
      </w:r>
      <w:r w:rsidRPr="00E91C01">
        <w:rPr>
          <w:rFonts w:ascii="Browallia New" w:eastAsia="PMingLiU" w:hAnsi="Browallia New" w:cs="Browallia New"/>
          <w:sz w:val="28"/>
          <w:szCs w:val="28"/>
          <w:cs/>
          <w:lang w:eastAsia="zh-CN"/>
        </w:rPr>
        <w:t xml:space="preserve">ได้อนุมัติการมอบอำนาจให้คณะกรรมการบริหารของ </w:t>
      </w:r>
      <w:r w:rsidRPr="00E91C01">
        <w:rPr>
          <w:rFonts w:ascii="Browallia New" w:eastAsia="PMingLiU" w:hAnsi="Browallia New" w:cs="Browallia New"/>
          <w:sz w:val="28"/>
          <w:szCs w:val="28"/>
          <w:lang w:eastAsia="zh-CN"/>
        </w:rPr>
        <w:t xml:space="preserve">TGH </w:t>
      </w:r>
      <w:r w:rsidRPr="00E91C01">
        <w:rPr>
          <w:rFonts w:ascii="Browallia New" w:eastAsia="PMingLiU" w:hAnsi="Browallia New" w:cs="Browallia New"/>
          <w:sz w:val="28"/>
          <w:szCs w:val="28"/>
          <w:cs/>
          <w:lang w:eastAsia="zh-CN"/>
        </w:rPr>
        <w:t xml:space="preserve">ในการพิจารณาและดำเนินการในรายละเอียดของการเข้าทำรายการซื้อหุ้นสามัญทั้งหมดของนอร์ธปาร์ค โดยให้คณะกรรมการบริหารมีอำนาจดำเนินการแทนบริษัทฯ </w:t>
      </w:r>
      <w:r>
        <w:rPr>
          <w:rFonts w:ascii="Browallia New" w:eastAsia="PMingLiU" w:hAnsi="Browallia New" w:cs="Browallia New" w:hint="cs"/>
          <w:sz w:val="28"/>
          <w:szCs w:val="28"/>
          <w:cs/>
          <w:lang w:eastAsia="zh-CN"/>
        </w:rPr>
        <w:t>ซึ่งรวมถึง</w:t>
      </w:r>
      <w:r w:rsidRPr="00E91C01">
        <w:rPr>
          <w:rFonts w:ascii="Browallia New" w:eastAsia="PMingLiU" w:hAnsi="Browallia New" w:cs="Browallia New"/>
          <w:sz w:val="28"/>
          <w:szCs w:val="28"/>
          <w:cs/>
          <w:lang w:eastAsia="zh-CN"/>
        </w:rPr>
        <w:t>ในเรื่องการพิจารณากำหนดรายละเอียดและเงื่อนไขที่เกี่ยวข้อง การเข้าเจรจา เปลี่ยนแปลงเงื่อนไข ลงนามในเอกสารสัญญาที่จำเป็นและเกี่ยวข้อง พิจารณาวันกำหนดรายชื่อผู้ถือหุ้นเพื่อสิทธิเข้าประชุม (</w:t>
      </w:r>
      <w:r w:rsidRPr="00E91C01">
        <w:rPr>
          <w:rFonts w:ascii="Browallia New" w:eastAsia="PMingLiU" w:hAnsi="Browallia New" w:cs="Browallia New"/>
          <w:sz w:val="28"/>
          <w:szCs w:val="28"/>
          <w:lang w:eastAsia="zh-CN"/>
        </w:rPr>
        <w:t>Record Date</w:t>
      </w:r>
      <w:r w:rsidRPr="00E91C01">
        <w:rPr>
          <w:rFonts w:ascii="Browallia New" w:eastAsia="PMingLiU" w:hAnsi="Browallia New" w:cs="Browallia New"/>
          <w:sz w:val="28"/>
          <w:szCs w:val="28"/>
          <w:cs/>
          <w:lang w:eastAsia="zh-CN"/>
        </w:rPr>
        <w:t>) เพื่ออนุมัติ การเข้าซื้อหุ้นนอร์ธปาร์ค และการแต่งตั้งที่ปรึกษาทางการเงินอิสระ</w:t>
      </w:r>
    </w:p>
    <w:p w14:paraId="70ECA1ED" w14:textId="123AF678" w:rsidR="005357B0" w:rsidRPr="005244CF" w:rsidRDefault="00D5593C" w:rsidP="00D5593C">
      <w:pPr>
        <w:spacing w:after="120"/>
        <w:ind w:firstLine="709"/>
        <w:jc w:val="thaiDistribute"/>
        <w:rPr>
          <w:rFonts w:ascii="Browallia New" w:eastAsia="PMingLiU" w:hAnsi="Browallia New" w:cs="Browallia New"/>
          <w:sz w:val="28"/>
          <w:szCs w:val="28"/>
          <w:cs/>
          <w:lang w:eastAsia="zh-CN"/>
        </w:rPr>
      </w:pPr>
      <w:r w:rsidRPr="00E91C01">
        <w:rPr>
          <w:rFonts w:ascii="Browallia New" w:eastAsia="PMingLiU" w:hAnsi="Browallia New" w:cs="Browallia New"/>
          <w:sz w:val="28"/>
          <w:szCs w:val="28"/>
          <w:cs/>
          <w:lang w:eastAsia="zh-CN"/>
        </w:rPr>
        <w:lastRenderedPageBreak/>
        <w:t>ทั้งนี้ ในการพิจารณาการเข้าทำรายการดังกล่าวเพื่อนำเสนอต่อที่ประชุมผู้ถือหุ้นคณะกรรมการบริหารจะพิจารณาเพิ่มเติมในรายละเอียดและ</w:t>
      </w:r>
      <w:r>
        <w:rPr>
          <w:rFonts w:ascii="Browallia New" w:eastAsia="PMingLiU" w:hAnsi="Browallia New" w:cs="Browallia New" w:hint="cs"/>
          <w:sz w:val="28"/>
          <w:szCs w:val="28"/>
          <w:cs/>
          <w:lang w:eastAsia="zh-CN"/>
        </w:rPr>
        <w:t>ความ</w:t>
      </w:r>
      <w:r w:rsidRPr="00E91C01">
        <w:rPr>
          <w:rFonts w:ascii="Browallia New" w:eastAsia="PMingLiU" w:hAnsi="Browallia New" w:cs="Browallia New" w:hint="cs"/>
          <w:sz w:val="28"/>
          <w:szCs w:val="28"/>
          <w:cs/>
          <w:lang w:eastAsia="zh-CN"/>
        </w:rPr>
        <w:t>เหมาะสมของการเข้าทำรายการซื้อหุ้นสามัญทั้งหมดของนอร์ธปาร์ค โดยคณะกรรมการบริหาร</w:t>
      </w:r>
      <w:r w:rsidRPr="00E91C01">
        <w:rPr>
          <w:rFonts w:ascii="Browallia New" w:eastAsia="PMingLiU" w:hAnsi="Browallia New" w:cs="Browallia New"/>
          <w:sz w:val="28"/>
          <w:szCs w:val="28"/>
          <w:cs/>
          <w:lang w:eastAsia="zh-CN"/>
        </w:rPr>
        <w:t>อาจจะพิจารณานำเสนอ ต่อที่ประชุมผู้ถือหุ้นของบริษัทฯ เพื่อพิจารณาอนุมัติในการเข้าทำรายการดังกล่าว หรือ อาจพิจารณาไม่นำเสนอต่อที่ประชุมผู้ถือหุ้นของบริษัทฯ หากพิจารณาแล้วเห็นว่าการเข้าทำรายการดังกล่าวไม่เหมาะสม</w:t>
      </w:r>
      <w:r w:rsidRPr="00E91C01">
        <w:rPr>
          <w:rFonts w:ascii="Browallia New" w:eastAsia="PMingLiU" w:hAnsi="Browallia New" w:cs="Browallia New" w:hint="cs"/>
          <w:sz w:val="28"/>
          <w:szCs w:val="28"/>
          <w:cs/>
          <w:lang w:eastAsia="zh-CN"/>
        </w:rPr>
        <w:t xml:space="preserve"> </w:t>
      </w:r>
      <w:r w:rsidRPr="00E91C01">
        <w:rPr>
          <w:rFonts w:ascii="Browallia New" w:eastAsia="PMingLiU" w:hAnsi="Browallia New" w:cs="Browallia New"/>
          <w:sz w:val="28"/>
          <w:szCs w:val="28"/>
          <w:cs/>
          <w:lang w:eastAsia="zh-CN"/>
        </w:rPr>
        <w:t>โดยคำนึงถึงประโยชน์สูงสุดของบริษัทฯ และผู้ถือหุ้น ต่อไป</w:t>
      </w:r>
    </w:p>
    <w:p w14:paraId="3C62283E" w14:textId="77777777" w:rsidR="005357B0" w:rsidRPr="009421B0" w:rsidRDefault="005357B0" w:rsidP="000A0A42">
      <w:pPr>
        <w:pStyle w:val="ListParagraph"/>
        <w:rPr>
          <w:rFonts w:ascii="Browallia New" w:eastAsia="PMingLiU" w:hAnsi="Browallia New" w:cs="Browallia New"/>
          <w:szCs w:val="28"/>
          <w:lang w:eastAsia="zh-CN"/>
        </w:rPr>
      </w:pPr>
    </w:p>
    <w:p w14:paraId="7295EC60" w14:textId="7ECA2758" w:rsidR="006A0E6B" w:rsidRPr="009421B0" w:rsidRDefault="006A0E6B" w:rsidP="000A0A42">
      <w:pPr>
        <w:pStyle w:val="ListParagraph"/>
        <w:rPr>
          <w:rFonts w:ascii="Browallia New" w:eastAsia="PMingLiU" w:hAnsi="Browallia New" w:cs="Browallia New"/>
          <w:i/>
          <w:iCs/>
          <w:szCs w:val="28"/>
          <w:lang w:eastAsia="zh-CN"/>
        </w:rPr>
      </w:pPr>
      <w:r w:rsidRPr="009421B0">
        <w:rPr>
          <w:rFonts w:ascii="Browallia New" w:eastAsia="PMingLiU" w:hAnsi="Browallia New" w:cs="Browallia New"/>
          <w:i/>
          <w:iCs/>
          <w:szCs w:val="28"/>
          <w:lang w:eastAsia="zh-CN"/>
        </w:rPr>
        <w:t>(</w:t>
      </w:r>
      <w:r w:rsidRPr="009421B0">
        <w:rPr>
          <w:rFonts w:ascii="Browallia New" w:eastAsia="PMingLiU" w:hAnsi="Browallia New" w:cs="Browallia New"/>
          <w:i/>
          <w:iCs/>
          <w:szCs w:val="28"/>
          <w:cs/>
          <w:lang w:eastAsia="zh-CN"/>
        </w:rPr>
        <w:t xml:space="preserve">โปรดพิจารณารายละเอียดเพิ่มเติมในส่วนที่ </w:t>
      </w:r>
      <w:r w:rsidRPr="009421B0">
        <w:rPr>
          <w:rFonts w:ascii="Browallia New" w:eastAsia="PMingLiU" w:hAnsi="Browallia New" w:cs="Browallia New"/>
          <w:i/>
          <w:iCs/>
          <w:szCs w:val="28"/>
          <w:lang w:eastAsia="zh-CN"/>
        </w:rPr>
        <w:t xml:space="preserve">1 </w:t>
      </w:r>
      <w:r w:rsidRPr="009421B0">
        <w:rPr>
          <w:rFonts w:ascii="Browallia New" w:eastAsia="PMingLiU" w:hAnsi="Browallia New" w:cs="Browallia New"/>
          <w:i/>
          <w:iCs/>
          <w:szCs w:val="28"/>
          <w:cs/>
          <w:lang w:eastAsia="zh-CN"/>
        </w:rPr>
        <w:t xml:space="preserve">ข้อ </w:t>
      </w:r>
      <w:r w:rsidRPr="009421B0">
        <w:rPr>
          <w:rFonts w:ascii="Browallia New" w:eastAsia="PMingLiU" w:hAnsi="Browallia New" w:cs="Browallia New"/>
          <w:i/>
          <w:iCs/>
          <w:szCs w:val="28"/>
          <w:lang w:eastAsia="zh-CN"/>
        </w:rPr>
        <w:t xml:space="preserve">3.6 </w:t>
      </w:r>
      <w:r w:rsidRPr="009421B0">
        <w:rPr>
          <w:rFonts w:ascii="Browallia New" w:eastAsia="PMingLiU" w:hAnsi="Browallia New" w:cs="Browallia New"/>
          <w:i/>
          <w:iCs/>
          <w:szCs w:val="28"/>
          <w:cs/>
          <w:lang w:eastAsia="zh-CN"/>
        </w:rPr>
        <w:t>โครงการในอนาคต</w:t>
      </w:r>
      <w:r w:rsidRPr="009421B0">
        <w:rPr>
          <w:rFonts w:ascii="Browallia New" w:eastAsia="PMingLiU" w:hAnsi="Browallia New" w:cs="Browallia New"/>
          <w:i/>
          <w:iCs/>
          <w:szCs w:val="28"/>
          <w:lang w:eastAsia="zh-CN"/>
        </w:rPr>
        <w:t>)</w:t>
      </w:r>
    </w:p>
    <w:p w14:paraId="4A9FE160" w14:textId="77777777" w:rsidR="006A0E6B" w:rsidRPr="009421B0" w:rsidRDefault="006A0E6B" w:rsidP="000A0A42">
      <w:pPr>
        <w:spacing w:after="120"/>
        <w:jc w:val="thaiDistribute"/>
        <w:rPr>
          <w:rFonts w:ascii="Browallia New" w:eastAsia="PMingLiU" w:hAnsi="Browallia New" w:cs="Browallia New"/>
          <w:szCs w:val="28"/>
          <w:lang w:eastAsia="zh-CN"/>
        </w:rPr>
      </w:pPr>
    </w:p>
    <w:p w14:paraId="08E5ED16" w14:textId="3EF5C561" w:rsidR="005F0961" w:rsidRPr="009421B0" w:rsidRDefault="005F0961" w:rsidP="00FD6327">
      <w:pPr>
        <w:pStyle w:val="Heading3"/>
      </w:pPr>
      <w:r w:rsidRPr="009421B0">
        <w:rPr>
          <w:cs/>
        </w:rPr>
        <w:t>ข้อมูลหลักทรัพย์และผู้ถือหุ้น</w:t>
      </w:r>
    </w:p>
    <w:p w14:paraId="77C51D69" w14:textId="76D7CA8B" w:rsidR="005F0961" w:rsidRPr="009421B0" w:rsidRDefault="005F0961" w:rsidP="00FD632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 xml:space="preserve">ณ วันที่ </w:t>
      </w:r>
      <w:r w:rsidR="00D12DA8" w:rsidRPr="009421B0">
        <w:rPr>
          <w:rFonts w:ascii="Browallia New" w:hAnsi="Browallia New" w:cs="Browallia New"/>
          <w:sz w:val="28"/>
          <w:szCs w:val="28"/>
        </w:rPr>
        <w:t xml:space="preserve">1 </w:t>
      </w:r>
      <w:r w:rsidR="00D12DA8" w:rsidRPr="009421B0">
        <w:rPr>
          <w:rFonts w:ascii="Browallia New" w:hAnsi="Browallia New" w:cs="Browallia New" w:hint="cs"/>
          <w:sz w:val="28"/>
          <w:szCs w:val="28"/>
          <w:cs/>
        </w:rPr>
        <w:t>สิงหาคม</w:t>
      </w:r>
      <w:r w:rsidR="00D12DA8" w:rsidRPr="009421B0">
        <w:rPr>
          <w:rFonts w:ascii="Browallia New" w:hAnsi="Browallia New" w:cs="Browallia New"/>
          <w:sz w:val="28"/>
          <w:szCs w:val="28"/>
          <w:cs/>
        </w:rPr>
        <w:t xml:space="preserve"> </w:t>
      </w:r>
      <w:r w:rsidR="00D12DA8" w:rsidRPr="009421B0">
        <w:rPr>
          <w:rFonts w:ascii="Browallia New" w:hAnsi="Browallia New"/>
          <w:sz w:val="28"/>
        </w:rPr>
        <w:t>2561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บริษัทฯ มีทุนจดทะเบียน </w:t>
      </w:r>
      <w:r w:rsidR="005C1FAF" w:rsidRPr="009421B0">
        <w:rPr>
          <w:rFonts w:ascii="Browallia New" w:hAnsi="Browallia New"/>
          <w:sz w:val="28"/>
        </w:rPr>
        <w:t>7,536,4</w:t>
      </w:r>
      <w:r w:rsidR="00491C0A" w:rsidRPr="009421B0">
        <w:rPr>
          <w:rFonts w:ascii="Browallia New" w:hAnsi="Browallia New"/>
          <w:sz w:val="28"/>
        </w:rPr>
        <w:t>1</w:t>
      </w:r>
      <w:r w:rsidR="005C1FAF" w:rsidRPr="009421B0">
        <w:rPr>
          <w:rFonts w:ascii="Browallia New" w:hAnsi="Browallia New"/>
          <w:sz w:val="28"/>
        </w:rPr>
        <w:t>1,860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บาท แบ่งเป็นหุ้นสามัญจำนวน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="005C1FAF" w:rsidRPr="009421B0">
        <w:rPr>
          <w:rFonts w:ascii="Browallia New" w:hAnsi="Browallia New"/>
          <w:sz w:val="28"/>
        </w:rPr>
        <w:t>753,64</w:t>
      </w:r>
      <w:r w:rsidR="00491C0A" w:rsidRPr="009421B0">
        <w:rPr>
          <w:rFonts w:ascii="Browallia New" w:hAnsi="Browallia New"/>
          <w:sz w:val="28"/>
        </w:rPr>
        <w:t>1</w:t>
      </w:r>
      <w:r w:rsidR="005C1FAF" w:rsidRPr="009421B0">
        <w:rPr>
          <w:rFonts w:ascii="Browallia New" w:hAnsi="Browallia New"/>
          <w:sz w:val="28"/>
        </w:rPr>
        <w:t>,186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หุ้น มูลค่าที่ตราไว้หุ้นละ </w:t>
      </w:r>
      <w:r w:rsidR="005C1FAF" w:rsidRPr="009421B0">
        <w:rPr>
          <w:rFonts w:ascii="Browallia New" w:hAnsi="Browallia New"/>
          <w:sz w:val="28"/>
        </w:rPr>
        <w:t>10</w:t>
      </w:r>
      <w:r w:rsidR="002831B8"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บาท เป็นทุนชำระแล้ว </w:t>
      </w:r>
      <w:r w:rsidR="005C1FAF" w:rsidRPr="009421B0">
        <w:rPr>
          <w:rFonts w:ascii="Browallia New" w:hAnsi="Browallia New"/>
          <w:sz w:val="28"/>
        </w:rPr>
        <w:t>10,000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บาท แบ่งเป็นหุ้นสามัญจำนวน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="005C1FAF" w:rsidRPr="009421B0">
        <w:rPr>
          <w:rFonts w:ascii="Browallia New" w:hAnsi="Browallia New"/>
          <w:sz w:val="28"/>
        </w:rPr>
        <w:t>1,000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หุ้น </w:t>
      </w:r>
      <w:r w:rsidR="002831B8" w:rsidRPr="009421B0">
        <w:rPr>
          <w:rFonts w:ascii="Browallia New" w:hAnsi="Browallia New" w:cs="Browallia New" w:hint="cs"/>
          <w:sz w:val="28"/>
          <w:szCs w:val="28"/>
          <w:cs/>
        </w:rPr>
        <w:br/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มูลค่าที่ตราไว้หุ้นละ </w:t>
      </w:r>
      <w:r w:rsidR="005C1FAF" w:rsidRPr="009421B0">
        <w:rPr>
          <w:rFonts w:ascii="Browallia New" w:hAnsi="Browallia New"/>
          <w:sz w:val="28"/>
        </w:rPr>
        <w:t>10</w:t>
      </w:r>
      <w:r w:rsidR="002831B8"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>บาท ซึ่งที่ประชุมวิสามัญ</w:t>
      </w:r>
      <w:r w:rsidR="00894EB3" w:rsidRPr="009421B0">
        <w:rPr>
          <w:rFonts w:ascii="Browallia New" w:hAnsi="Browallia New" w:cs="Browallia New"/>
          <w:sz w:val="28"/>
          <w:szCs w:val="28"/>
          <w:cs/>
        </w:rPr>
        <w:t>ผู้ถือหุ้น</w:t>
      </w:r>
      <w:r w:rsidR="00894EB3" w:rsidRPr="009421B0">
        <w:rPr>
          <w:rFonts w:ascii="Browallia New" w:hAnsi="Browallia New"/>
          <w:sz w:val="28"/>
        </w:rPr>
        <w:t xml:space="preserve"> </w:t>
      </w:r>
      <w:r w:rsidR="00894EB3" w:rsidRPr="009421B0">
        <w:rPr>
          <w:rFonts w:ascii="Browallia New" w:hAnsi="Browallia New" w:cs="Browallia New"/>
          <w:sz w:val="28"/>
          <w:szCs w:val="28"/>
          <w:cs/>
        </w:rPr>
        <w:t xml:space="preserve">ครั้งที่ </w:t>
      </w:r>
      <w:r w:rsidR="00894EB3" w:rsidRPr="009421B0">
        <w:rPr>
          <w:rFonts w:ascii="Browallia New" w:hAnsi="Browallia New"/>
          <w:sz w:val="28"/>
        </w:rPr>
        <w:t>1/2561</w:t>
      </w:r>
      <w:r w:rsidR="00894EB3"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ของบริษัทฯ เมื่อวันที่ </w:t>
      </w:r>
      <w:r w:rsidR="008C4E05" w:rsidRPr="009421B0">
        <w:rPr>
          <w:rFonts w:ascii="Browallia New" w:hAnsi="Browallia New"/>
          <w:sz w:val="28"/>
        </w:rPr>
        <w:t>19</w:t>
      </w:r>
      <w:r w:rsidR="009B6476" w:rsidRPr="009421B0">
        <w:rPr>
          <w:rFonts w:ascii="Browallia New" w:hAnsi="Browallia New"/>
          <w:sz w:val="28"/>
        </w:rPr>
        <w:t xml:space="preserve"> </w:t>
      </w:r>
      <w:r w:rsidR="00894EB3" w:rsidRPr="009421B0">
        <w:rPr>
          <w:rFonts w:ascii="Browallia New" w:hAnsi="Browallia New" w:cs="Browallia New" w:hint="cs"/>
          <w:sz w:val="28"/>
          <w:szCs w:val="28"/>
          <w:cs/>
        </w:rPr>
        <w:t>กรกฎาคม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</w:rPr>
        <w:t>25</w:t>
      </w:r>
      <w:r w:rsidR="009C06D2" w:rsidRPr="009421B0">
        <w:rPr>
          <w:rFonts w:ascii="Browallia New" w:hAnsi="Browallia New" w:cs="Browallia New"/>
          <w:sz w:val="28"/>
          <w:szCs w:val="28"/>
        </w:rPr>
        <w:t>61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ได้มีมติอนุมัติการจัดสรร</w:t>
      </w:r>
      <w:r w:rsidR="00894EB3" w:rsidRPr="009421B0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="00894EB3" w:rsidRPr="009421B0">
        <w:rPr>
          <w:rFonts w:ascii="Browallia New" w:hAnsi="Browallia New" w:cs="Browallia New"/>
          <w:sz w:val="28"/>
          <w:szCs w:val="28"/>
        </w:rPr>
        <w:t xml:space="preserve">(1)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หุ้นสามัญเพิ่มทุนจำนวนไม่เกิน </w:t>
      </w:r>
      <w:r w:rsidR="005C1FAF" w:rsidRPr="009421B0">
        <w:rPr>
          <w:rFonts w:ascii="Browallia New" w:hAnsi="Browallia New"/>
          <w:sz w:val="28"/>
        </w:rPr>
        <w:t>23,500,000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หุ้นเพื่อเป็นการ</w:t>
      </w:r>
      <w:r w:rsidR="002831B8" w:rsidRPr="009421B0">
        <w:rPr>
          <w:rFonts w:ascii="Browallia New" w:hAnsi="Browallia New" w:cs="Browallia New" w:hint="cs"/>
          <w:sz w:val="28"/>
          <w:szCs w:val="28"/>
          <w:cs/>
        </w:rPr>
        <w:t>ชำระค่า</w:t>
      </w:r>
      <w:r w:rsidRPr="009421B0">
        <w:rPr>
          <w:rFonts w:ascii="Browallia New" w:hAnsi="Browallia New" w:cs="Browallia New"/>
          <w:sz w:val="28"/>
          <w:szCs w:val="28"/>
          <w:cs/>
        </w:rPr>
        <w:t>หุ้นสามัญ</w:t>
      </w:r>
      <w:r w:rsidR="002831B8" w:rsidRPr="009421B0">
        <w:rPr>
          <w:rFonts w:ascii="Browallia New" w:hAnsi="Browallia New" w:cs="Browallia New" w:hint="cs"/>
          <w:sz w:val="28"/>
          <w:szCs w:val="28"/>
          <w:cs/>
        </w:rPr>
        <w:t>และหุ้นบุริมสิทธิ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ของ </w:t>
      </w:r>
      <w:r w:rsidR="009C06D2" w:rsidRPr="009421B0">
        <w:rPr>
          <w:rFonts w:ascii="Browallia New" w:hAnsi="Browallia New" w:cs="Browallia New"/>
          <w:sz w:val="28"/>
          <w:szCs w:val="28"/>
        </w:rPr>
        <w:t>TIC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>ตามแผนการปรับ</w:t>
      </w:r>
      <w:r w:rsidR="009C06D2" w:rsidRPr="009421B0">
        <w:rPr>
          <w:rFonts w:ascii="Browallia New" w:hAnsi="Browallia New" w:cs="Browallia New"/>
          <w:sz w:val="28"/>
          <w:szCs w:val="28"/>
          <w:cs/>
        </w:rPr>
        <w:t>โครงสร้างการถือหุ้นและการจัดการ</w:t>
      </w:r>
      <w:r w:rsidR="00894EB3" w:rsidRPr="009421B0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="00894EB3" w:rsidRPr="009421B0">
        <w:rPr>
          <w:rFonts w:ascii="Browallia New" w:hAnsi="Browallia New" w:cs="Browallia New"/>
          <w:sz w:val="28"/>
          <w:szCs w:val="28"/>
          <w:cs/>
        </w:rPr>
        <w:t>และ</w:t>
      </w:r>
      <w:r w:rsidR="005C1FAF" w:rsidRPr="009421B0">
        <w:rPr>
          <w:rFonts w:ascii="Browallia New" w:hAnsi="Browallia New"/>
          <w:sz w:val="28"/>
        </w:rPr>
        <w:t xml:space="preserve"> </w:t>
      </w:r>
      <w:r w:rsidR="00894EB3" w:rsidRPr="009421B0">
        <w:rPr>
          <w:rFonts w:ascii="Browallia New" w:hAnsi="Browallia New"/>
          <w:sz w:val="28"/>
        </w:rPr>
        <w:t xml:space="preserve">(2) </w:t>
      </w:r>
      <w:r w:rsidR="00894EB3" w:rsidRPr="009421B0">
        <w:rPr>
          <w:rFonts w:ascii="Browallia New" w:hAnsi="Browallia New" w:cs="Browallia New"/>
          <w:sz w:val="28"/>
          <w:szCs w:val="28"/>
          <w:cs/>
        </w:rPr>
        <w:t xml:space="preserve">หุ้นสามัญเพิ่มทุนจำนวนไม่เกิน </w:t>
      </w:r>
      <w:r w:rsidR="00894EB3" w:rsidRPr="009421B0">
        <w:rPr>
          <w:rFonts w:ascii="Browallia New" w:hAnsi="Browallia New"/>
          <w:sz w:val="28"/>
        </w:rPr>
        <w:t>730,140,186</w:t>
      </w:r>
      <w:r w:rsidR="00894EB3" w:rsidRPr="009421B0">
        <w:rPr>
          <w:rFonts w:ascii="Browallia New" w:hAnsi="Browallia New" w:cs="Browallia New"/>
          <w:sz w:val="28"/>
          <w:szCs w:val="28"/>
          <w:cs/>
        </w:rPr>
        <w:t xml:space="preserve"> หุ้นเพื่อชำระเป็นค่าตอบแทนในการโอนกิจการทั้งหมดของ </w:t>
      </w:r>
      <w:r w:rsidR="00894EB3" w:rsidRPr="009421B0">
        <w:rPr>
          <w:rFonts w:ascii="Browallia New" w:hAnsi="Browallia New"/>
          <w:sz w:val="28"/>
        </w:rPr>
        <w:t xml:space="preserve">SEG </w:t>
      </w:r>
      <w:r w:rsidR="00894EB3" w:rsidRPr="009421B0">
        <w:rPr>
          <w:rFonts w:ascii="Browallia New" w:hAnsi="Browallia New" w:cs="Browallia New"/>
          <w:sz w:val="28"/>
          <w:szCs w:val="28"/>
          <w:cs/>
        </w:rPr>
        <w:t>ให้แก่บริษัทฯ แทนการชำระด้วยเงินสด</w:t>
      </w:r>
      <w:r w:rsidR="006A6872" w:rsidRPr="009421B0">
        <w:rPr>
          <w:rFonts w:ascii="Browallia New" w:hAnsi="Browallia New" w:cs="Browallia New" w:hint="cs"/>
          <w:sz w:val="28"/>
          <w:szCs w:val="28"/>
          <w:cs/>
        </w:rPr>
        <w:t xml:space="preserve"> โดยรายชื่อผู้ถือหุ้นของบริษัทฯ </w:t>
      </w:r>
      <w:r w:rsidR="00CF69A0" w:rsidRPr="009421B0">
        <w:rPr>
          <w:rFonts w:ascii="Browallia New" w:hAnsi="Browallia New" w:cs="Browallia New" w:hint="cs"/>
          <w:sz w:val="28"/>
          <w:szCs w:val="28"/>
          <w:cs/>
        </w:rPr>
        <w:t xml:space="preserve">ภายหลังจากการจัดสรรหุ้นเพิ่มทุนจำนวนไม่เกิน </w:t>
      </w:r>
      <w:r w:rsidR="00CF69A0" w:rsidRPr="009421B0">
        <w:rPr>
          <w:rFonts w:ascii="Browallia New" w:hAnsi="Browallia New" w:cs="Browallia New"/>
          <w:sz w:val="28"/>
          <w:szCs w:val="28"/>
        </w:rPr>
        <w:t xml:space="preserve">23,500,000 </w:t>
      </w:r>
      <w:r w:rsidR="00CF69A0" w:rsidRPr="009421B0">
        <w:rPr>
          <w:rFonts w:ascii="Browallia New" w:hAnsi="Browallia New" w:cs="Browallia New" w:hint="cs"/>
          <w:sz w:val="28"/>
          <w:szCs w:val="28"/>
          <w:cs/>
        </w:rPr>
        <w:t>หุ้น ตาม (</w:t>
      </w:r>
      <w:r w:rsidR="00CF69A0" w:rsidRPr="009421B0">
        <w:rPr>
          <w:rFonts w:ascii="Browallia New" w:hAnsi="Browallia New" w:cs="Browallia New"/>
          <w:sz w:val="28"/>
          <w:szCs w:val="28"/>
        </w:rPr>
        <w:t>1</w:t>
      </w:r>
      <w:r w:rsidR="00CF69A0" w:rsidRPr="009421B0">
        <w:rPr>
          <w:rFonts w:ascii="Browallia New" w:hAnsi="Browallia New" w:cs="Browallia New" w:hint="cs"/>
          <w:sz w:val="28"/>
          <w:szCs w:val="28"/>
          <w:cs/>
        </w:rPr>
        <w:t>)</w:t>
      </w:r>
      <w:r w:rsidR="00CF69A0"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="006A6872" w:rsidRPr="009421B0">
        <w:rPr>
          <w:rFonts w:ascii="Browallia New" w:hAnsi="Browallia New" w:cs="Browallia New" w:hint="cs"/>
          <w:sz w:val="28"/>
          <w:szCs w:val="28"/>
          <w:cs/>
        </w:rPr>
        <w:t>ก่อนและหลังการออกหุ้นสามัญเพิ่มทุน</w:t>
      </w:r>
      <w:r w:rsidR="002D471E" w:rsidRPr="009421B0">
        <w:rPr>
          <w:rFonts w:ascii="Browallia New" w:hAnsi="Browallia New" w:cs="Browallia New" w:hint="cs"/>
          <w:sz w:val="28"/>
          <w:szCs w:val="28"/>
          <w:cs/>
        </w:rPr>
        <w:t xml:space="preserve">เพื่อชำระเป็นค่าตอบแทนในการโอนกิจการทั้งหมดของ </w:t>
      </w:r>
      <w:r w:rsidR="002D471E" w:rsidRPr="009421B0">
        <w:rPr>
          <w:rFonts w:ascii="Browallia New" w:hAnsi="Browallia New" w:cs="Browallia New"/>
          <w:sz w:val="28"/>
          <w:szCs w:val="28"/>
        </w:rPr>
        <w:t>SEG</w:t>
      </w:r>
      <w:r w:rsidR="006A6872"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="006A6872" w:rsidRPr="009421B0">
        <w:rPr>
          <w:rFonts w:ascii="Browallia New" w:hAnsi="Browallia New" w:cs="Browallia New" w:hint="cs"/>
          <w:sz w:val="28"/>
          <w:szCs w:val="28"/>
          <w:cs/>
        </w:rPr>
        <w:t>มีรายละเอียด ดังนี้</w:t>
      </w:r>
    </w:p>
    <w:tbl>
      <w:tblPr>
        <w:tblW w:w="921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3543"/>
        <w:gridCol w:w="1311"/>
        <w:gridCol w:w="1311"/>
        <w:gridCol w:w="1311"/>
        <w:gridCol w:w="1312"/>
      </w:tblGrid>
      <w:tr w:rsidR="006A6872" w:rsidRPr="009421B0" w14:paraId="21220F60" w14:textId="77777777" w:rsidTr="00DB54D7">
        <w:trPr>
          <w:trHeight w:val="20"/>
          <w:tblHeader/>
        </w:trPr>
        <w:tc>
          <w:tcPr>
            <w:tcW w:w="3969" w:type="dxa"/>
            <w:gridSpan w:val="2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14:paraId="27618121" w14:textId="77777777" w:rsidR="006A6872" w:rsidRPr="009421B0" w:rsidRDefault="006A6872" w:rsidP="00DB54D7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>รายชื่อผู้ถือหุ้น</w:t>
            </w:r>
          </w:p>
        </w:tc>
        <w:tc>
          <w:tcPr>
            <w:tcW w:w="2622" w:type="dxa"/>
            <w:gridSpan w:val="2"/>
            <w:shd w:val="clear" w:color="auto" w:fill="F2F2F2" w:themeFill="background1" w:themeFillShade="F2"/>
            <w:noWrap/>
            <w:vAlign w:val="center"/>
          </w:tcPr>
          <w:p w14:paraId="2EF57DCA" w14:textId="79F992DF" w:rsidR="006A6872" w:rsidRPr="009421B0" w:rsidRDefault="006A6872" w:rsidP="006A6872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>ก่อนการออกหุ้นสามัญเพิ่มทุน</w:t>
            </w:r>
          </w:p>
          <w:p w14:paraId="62A393FF" w14:textId="1EFF09A7" w:rsidR="006A6872" w:rsidRPr="009421B0" w:rsidRDefault="006A6872" w:rsidP="006A6872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>สำหรับธุรกรรมรับโอนกิจการ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623" w:type="dxa"/>
            <w:gridSpan w:val="2"/>
            <w:shd w:val="clear" w:color="auto" w:fill="F2F2F2" w:themeFill="background1" w:themeFillShade="F2"/>
          </w:tcPr>
          <w:p w14:paraId="387182A4" w14:textId="77777777" w:rsidR="006A6872" w:rsidRPr="009421B0" w:rsidRDefault="006A6872" w:rsidP="00DB54D7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>หลังการออกหุ้นสามัญเพิ่มทุน</w:t>
            </w:r>
          </w:p>
          <w:p w14:paraId="75ADA1B8" w14:textId="77777777" w:rsidR="006A6872" w:rsidRPr="009421B0" w:rsidRDefault="006A6872" w:rsidP="00DB54D7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>สำหรับธุรกรรมรับโอนกิจการ</w:t>
            </w:r>
          </w:p>
        </w:tc>
      </w:tr>
      <w:tr w:rsidR="006A6872" w:rsidRPr="009421B0" w14:paraId="387E1DD7" w14:textId="77777777" w:rsidTr="00DB54D7">
        <w:trPr>
          <w:trHeight w:val="50"/>
          <w:tblHeader/>
        </w:trPr>
        <w:tc>
          <w:tcPr>
            <w:tcW w:w="3969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14:paraId="32B48F59" w14:textId="77777777" w:rsidR="006A6872" w:rsidRPr="009421B0" w:rsidRDefault="006A6872" w:rsidP="00DB54D7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F2F2F2" w:themeFill="background1" w:themeFillShade="F2"/>
            <w:noWrap/>
            <w:vAlign w:val="center"/>
          </w:tcPr>
          <w:p w14:paraId="53EC0905" w14:textId="21BE9275" w:rsidR="006A6872" w:rsidRPr="009421B0" w:rsidRDefault="006A6872" w:rsidP="00DB54D7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 xml:space="preserve">จำนวนหุ้น </w:t>
            </w:r>
          </w:p>
        </w:tc>
        <w:tc>
          <w:tcPr>
            <w:tcW w:w="1311" w:type="dxa"/>
            <w:shd w:val="clear" w:color="auto" w:fill="F2F2F2" w:themeFill="background1" w:themeFillShade="F2"/>
            <w:noWrap/>
            <w:vAlign w:val="center"/>
          </w:tcPr>
          <w:p w14:paraId="2122EDCB" w14:textId="2705520C" w:rsidR="006A6872" w:rsidRPr="009421B0" w:rsidRDefault="006A6872" w:rsidP="00DB54D7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>ร้อยละ</w:t>
            </w:r>
          </w:p>
        </w:tc>
        <w:tc>
          <w:tcPr>
            <w:tcW w:w="1311" w:type="dxa"/>
            <w:shd w:val="clear" w:color="auto" w:fill="F2F2F2" w:themeFill="background1" w:themeFillShade="F2"/>
            <w:vAlign w:val="center"/>
          </w:tcPr>
          <w:p w14:paraId="54094A94" w14:textId="77777777" w:rsidR="006A6872" w:rsidRPr="009421B0" w:rsidRDefault="006A6872" w:rsidP="00DB54D7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 xml:space="preserve">จำนวนหุ้น </w:t>
            </w:r>
          </w:p>
        </w:tc>
        <w:tc>
          <w:tcPr>
            <w:tcW w:w="1312" w:type="dxa"/>
            <w:shd w:val="clear" w:color="auto" w:fill="F2F2F2" w:themeFill="background1" w:themeFillShade="F2"/>
            <w:vAlign w:val="center"/>
          </w:tcPr>
          <w:p w14:paraId="037EF4B3" w14:textId="77777777" w:rsidR="006A6872" w:rsidRPr="009421B0" w:rsidRDefault="006A6872" w:rsidP="00DB54D7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>ร้อยละ</w:t>
            </w:r>
          </w:p>
        </w:tc>
      </w:tr>
      <w:tr w:rsidR="006A6872" w:rsidRPr="009421B0" w14:paraId="478E50FC" w14:textId="77777777" w:rsidTr="00DB54D7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594B9E64" w14:textId="77777777" w:rsidR="006A6872" w:rsidRPr="009421B0" w:rsidRDefault="006A6872" w:rsidP="00DB54D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>1.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450841A3" w14:textId="6D50640F" w:rsidR="006A6872" w:rsidRPr="009421B0" w:rsidRDefault="00D304DE" w:rsidP="00635BAE">
            <w:pPr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 xml:space="preserve">นายเจริญ สิริวัฒนภักดี </w:t>
            </w:r>
            <w:r w:rsidR="00635BAE" w:rsidRPr="009421B0">
              <w:rPr>
                <w:rFonts w:ascii="Browallia New" w:hAnsi="Browallia New" w:cs="Browallia New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11" w:type="dxa"/>
            <w:shd w:val="clear" w:color="auto" w:fill="auto"/>
            <w:noWrap/>
            <w:vAlign w:val="center"/>
          </w:tcPr>
          <w:p w14:paraId="68CAE5DA" w14:textId="12294B09" w:rsidR="006A6872" w:rsidRPr="009421B0" w:rsidRDefault="006A6872" w:rsidP="00DB54D7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11" w:type="dxa"/>
            <w:shd w:val="clear" w:color="auto" w:fill="auto"/>
            <w:noWrap/>
            <w:vAlign w:val="center"/>
          </w:tcPr>
          <w:p w14:paraId="4AE0BBA7" w14:textId="55306658" w:rsidR="006A6872" w:rsidRPr="009421B0" w:rsidRDefault="006A6872" w:rsidP="00DB54D7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11" w:type="dxa"/>
            <w:vAlign w:val="center"/>
          </w:tcPr>
          <w:p w14:paraId="2A8BDF3E" w14:textId="401B7C6D" w:rsidR="006A6872" w:rsidRPr="009421B0" w:rsidRDefault="00D304DE" w:rsidP="00DB54D7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281,103,971</w:t>
            </w:r>
          </w:p>
        </w:tc>
        <w:tc>
          <w:tcPr>
            <w:tcW w:w="1312" w:type="dxa"/>
            <w:vAlign w:val="center"/>
          </w:tcPr>
          <w:p w14:paraId="530024BD" w14:textId="79812781" w:rsidR="006A6872" w:rsidRPr="009421B0" w:rsidRDefault="00D304DE" w:rsidP="00DB54D7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37.30</w:t>
            </w:r>
          </w:p>
        </w:tc>
      </w:tr>
      <w:tr w:rsidR="00D304DE" w:rsidRPr="009421B0" w14:paraId="3B6957AF" w14:textId="77777777" w:rsidTr="00DB54D7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34402E3A" w14:textId="4EE5CE75" w:rsidR="00D304DE" w:rsidRPr="009421B0" w:rsidRDefault="00D304DE" w:rsidP="00DB54D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>2.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1D3A34EC" w14:textId="602409FF" w:rsidR="00D304DE" w:rsidRPr="009421B0" w:rsidRDefault="00D304DE" w:rsidP="00635BAE">
            <w:pPr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คุณหญิงวรรณา สิริวัฒนภักดี</w:t>
            </w:r>
            <w:r w:rsidRPr="009421B0">
              <w:rPr>
                <w:rFonts w:ascii="Browallia New" w:hAnsi="Browallia New" w:cs="Browallia New" w:hint="cs"/>
                <w:color w:val="000000"/>
                <w:sz w:val="24"/>
                <w:szCs w:val="24"/>
                <w:cs/>
              </w:rPr>
              <w:t xml:space="preserve">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11" w:type="dxa"/>
            <w:shd w:val="clear" w:color="auto" w:fill="auto"/>
            <w:noWrap/>
            <w:vAlign w:val="center"/>
          </w:tcPr>
          <w:p w14:paraId="5D0D1102" w14:textId="2787EEC1" w:rsidR="00D304DE" w:rsidRPr="009421B0" w:rsidRDefault="00D304DE" w:rsidP="00DB54D7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11" w:type="dxa"/>
            <w:shd w:val="clear" w:color="auto" w:fill="auto"/>
            <w:noWrap/>
            <w:vAlign w:val="center"/>
          </w:tcPr>
          <w:p w14:paraId="59525A4F" w14:textId="24DF1A3D" w:rsidR="00D304DE" w:rsidRPr="009421B0" w:rsidRDefault="00D304DE" w:rsidP="00DB54D7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11" w:type="dxa"/>
            <w:vAlign w:val="center"/>
          </w:tcPr>
          <w:p w14:paraId="475F67B5" w14:textId="34709E2D" w:rsidR="00D304DE" w:rsidRPr="009421B0" w:rsidRDefault="00D304DE" w:rsidP="00DB54D7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281,103,971</w:t>
            </w:r>
          </w:p>
        </w:tc>
        <w:tc>
          <w:tcPr>
            <w:tcW w:w="1312" w:type="dxa"/>
            <w:vAlign w:val="center"/>
          </w:tcPr>
          <w:p w14:paraId="321A70E2" w14:textId="06B342A6" w:rsidR="00D304DE" w:rsidRPr="009421B0" w:rsidRDefault="00D304DE" w:rsidP="00DB54D7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37.30</w:t>
            </w:r>
          </w:p>
        </w:tc>
      </w:tr>
      <w:tr w:rsidR="00D304DE" w:rsidRPr="009421B0" w14:paraId="24B74D01" w14:textId="77777777" w:rsidTr="00DB54D7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31E25EBC" w14:textId="612E50D8" w:rsidR="00D304DE" w:rsidRPr="009421B0" w:rsidRDefault="00D304DE" w:rsidP="00DB54D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>3.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54591AC0" w14:textId="60326D06" w:rsidR="00D304DE" w:rsidRPr="009421B0" w:rsidRDefault="00D304DE" w:rsidP="00635BAE">
            <w:pPr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โกลเด้น แคปปิตอล (สิงคโปร์) ลิมิเต็ด</w:t>
            </w:r>
            <w:r w:rsidRPr="009421B0">
              <w:rPr>
                <w:rFonts w:ascii="Browallia New" w:hAnsi="Browallia New" w:cs="Browallia New" w:hint="cs"/>
                <w:color w:val="000000"/>
                <w:sz w:val="24"/>
                <w:szCs w:val="24"/>
                <w:cs/>
              </w:rPr>
              <w:t xml:space="preserve">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11" w:type="dxa"/>
            <w:shd w:val="clear" w:color="auto" w:fill="auto"/>
            <w:noWrap/>
            <w:vAlign w:val="center"/>
          </w:tcPr>
          <w:p w14:paraId="79642A63" w14:textId="1DFE4B83" w:rsidR="00D304DE" w:rsidRPr="009421B0" w:rsidRDefault="00D304DE" w:rsidP="00DB54D7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11" w:type="dxa"/>
            <w:shd w:val="clear" w:color="auto" w:fill="auto"/>
            <w:noWrap/>
            <w:vAlign w:val="center"/>
          </w:tcPr>
          <w:p w14:paraId="12BB14B9" w14:textId="3FA3A0A7" w:rsidR="00D304DE" w:rsidRPr="009421B0" w:rsidRDefault="00D304DE" w:rsidP="00DB54D7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11" w:type="dxa"/>
            <w:vAlign w:val="center"/>
          </w:tcPr>
          <w:p w14:paraId="2E16C151" w14:textId="439E3774" w:rsidR="00D304DE" w:rsidRPr="009421B0" w:rsidRDefault="00D304DE" w:rsidP="00DB54D7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167,932,242</w:t>
            </w:r>
          </w:p>
        </w:tc>
        <w:tc>
          <w:tcPr>
            <w:tcW w:w="1312" w:type="dxa"/>
            <w:vAlign w:val="center"/>
          </w:tcPr>
          <w:p w14:paraId="3A031E89" w14:textId="634D0CA3" w:rsidR="00D304DE" w:rsidRPr="009421B0" w:rsidRDefault="00D304DE" w:rsidP="00DB54D7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22.28</w:t>
            </w:r>
          </w:p>
        </w:tc>
      </w:tr>
      <w:tr w:rsidR="00D304DE" w:rsidRPr="009421B0" w14:paraId="5FFB92FD" w14:textId="77777777" w:rsidTr="00DB54D7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39C5A3B9" w14:textId="6AD56BC2" w:rsidR="00D304DE" w:rsidRPr="009421B0" w:rsidRDefault="00D304DE" w:rsidP="00DB54D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>4.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6E26B151" w14:textId="77777777" w:rsidR="00D304DE" w:rsidRPr="009421B0" w:rsidRDefault="00D304DE" w:rsidP="00DB54D7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บริษัท อาคเนย์ แมเนจเม้นท์ จำกัด</w:t>
            </w:r>
          </w:p>
        </w:tc>
        <w:tc>
          <w:tcPr>
            <w:tcW w:w="1311" w:type="dxa"/>
            <w:shd w:val="clear" w:color="auto" w:fill="auto"/>
            <w:noWrap/>
            <w:vAlign w:val="center"/>
          </w:tcPr>
          <w:p w14:paraId="5D6D6AB5" w14:textId="6FB3E240" w:rsidR="00D304DE" w:rsidRPr="009421B0" w:rsidRDefault="00D304DE" w:rsidP="00DB54D7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15,962,860</w:t>
            </w:r>
          </w:p>
        </w:tc>
        <w:tc>
          <w:tcPr>
            <w:tcW w:w="1311" w:type="dxa"/>
            <w:shd w:val="clear" w:color="auto" w:fill="auto"/>
            <w:noWrap/>
            <w:vAlign w:val="center"/>
          </w:tcPr>
          <w:p w14:paraId="49A38C60" w14:textId="44432AAA" w:rsidR="00D304DE" w:rsidRPr="009421B0" w:rsidRDefault="00D304DE" w:rsidP="00DB54D7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67.93</w:t>
            </w:r>
          </w:p>
        </w:tc>
        <w:tc>
          <w:tcPr>
            <w:tcW w:w="1311" w:type="dxa"/>
            <w:vAlign w:val="center"/>
          </w:tcPr>
          <w:p w14:paraId="224D2AEC" w14:textId="77777777" w:rsidR="00D304DE" w:rsidRPr="009421B0" w:rsidRDefault="00D304DE" w:rsidP="00DB54D7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15,962,860</w:t>
            </w:r>
          </w:p>
        </w:tc>
        <w:tc>
          <w:tcPr>
            <w:tcW w:w="1312" w:type="dxa"/>
            <w:vAlign w:val="center"/>
          </w:tcPr>
          <w:p w14:paraId="057476BB" w14:textId="77777777" w:rsidR="00D304DE" w:rsidRPr="009421B0" w:rsidRDefault="00D304DE" w:rsidP="00DB54D7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2.12</w:t>
            </w:r>
          </w:p>
        </w:tc>
      </w:tr>
      <w:tr w:rsidR="00D304DE" w:rsidRPr="009421B0" w14:paraId="1630258F" w14:textId="77777777" w:rsidTr="00DB54D7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5142D072" w14:textId="1893E0E6" w:rsidR="00D304DE" w:rsidRPr="009421B0" w:rsidRDefault="00D304DE" w:rsidP="00DB54D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>5.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0B438BC5" w14:textId="414964F4" w:rsidR="00D304DE" w:rsidRPr="009421B0" w:rsidRDefault="00D304DE" w:rsidP="00DB54D7">
            <w:pPr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อื่นๆ</w:t>
            </w:r>
            <w:r w:rsidR="00B666CB"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 </w:t>
            </w:r>
            <w:r w:rsidR="00B666CB" w:rsidRPr="009421B0">
              <w:rPr>
                <w:rFonts w:ascii="Browallia New" w:hAnsi="Browallia New" w:cs="Browallia New" w:hint="cs"/>
                <w:color w:val="000000"/>
                <w:sz w:val="24"/>
                <w:szCs w:val="24"/>
                <w:cs/>
              </w:rPr>
              <w:t xml:space="preserve">จำนวน </w:t>
            </w:r>
            <w:r w:rsidR="00B666CB"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702 </w:t>
            </w:r>
            <w:r w:rsidR="00B666CB" w:rsidRPr="009421B0">
              <w:rPr>
                <w:rFonts w:ascii="Browallia New" w:hAnsi="Browallia New" w:cs="Browallia New" w:hint="cs"/>
                <w:color w:val="000000"/>
                <w:sz w:val="24"/>
                <w:szCs w:val="24"/>
                <w:cs/>
              </w:rPr>
              <w:t xml:space="preserve">ราย (ข้อมูล ณ </w:t>
            </w:r>
            <w:r w:rsidR="00B666CB"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22</w:t>
            </w:r>
            <w:r w:rsidR="00B666CB" w:rsidRPr="009421B0">
              <w:rPr>
                <w:rFonts w:ascii="Browallia New" w:hAnsi="Browallia New" w:cs="Browallia New" w:hint="cs"/>
                <w:color w:val="000000"/>
                <w:sz w:val="24"/>
                <w:szCs w:val="24"/>
                <w:cs/>
              </w:rPr>
              <w:t xml:space="preserve"> มี.ค. </w:t>
            </w:r>
            <w:r w:rsidR="00B666CB"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2562</w:t>
            </w:r>
            <w:r w:rsidR="00B666CB" w:rsidRPr="009421B0">
              <w:rPr>
                <w:rFonts w:ascii="Browallia New" w:hAnsi="Browallia New" w:cs="Browallia New" w:hint="cs"/>
                <w:color w:val="000000"/>
                <w:sz w:val="24"/>
                <w:szCs w:val="24"/>
                <w:cs/>
              </w:rPr>
              <w:t>)</w:t>
            </w:r>
          </w:p>
        </w:tc>
        <w:tc>
          <w:tcPr>
            <w:tcW w:w="1311" w:type="dxa"/>
            <w:shd w:val="clear" w:color="auto" w:fill="auto"/>
            <w:noWrap/>
            <w:vAlign w:val="center"/>
          </w:tcPr>
          <w:p w14:paraId="3955BCB0" w14:textId="62FBAAB5" w:rsidR="00D304DE" w:rsidRPr="009421B0" w:rsidRDefault="00D304DE" w:rsidP="00DB54D7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7,537,140</w:t>
            </w:r>
          </w:p>
        </w:tc>
        <w:tc>
          <w:tcPr>
            <w:tcW w:w="1311" w:type="dxa"/>
            <w:shd w:val="clear" w:color="auto" w:fill="auto"/>
            <w:noWrap/>
            <w:vAlign w:val="center"/>
          </w:tcPr>
          <w:p w14:paraId="293487A7" w14:textId="7A35BF2E" w:rsidR="00D304DE" w:rsidRPr="009421B0" w:rsidRDefault="00D304DE" w:rsidP="00DB54D7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22.07</w:t>
            </w:r>
          </w:p>
        </w:tc>
        <w:tc>
          <w:tcPr>
            <w:tcW w:w="1311" w:type="dxa"/>
            <w:vAlign w:val="center"/>
          </w:tcPr>
          <w:p w14:paraId="5F44D1BB" w14:textId="77777777" w:rsidR="00D304DE" w:rsidRPr="009421B0" w:rsidRDefault="00D304DE" w:rsidP="00DB54D7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7,537,140</w:t>
            </w:r>
          </w:p>
        </w:tc>
        <w:tc>
          <w:tcPr>
            <w:tcW w:w="1312" w:type="dxa"/>
            <w:vAlign w:val="center"/>
          </w:tcPr>
          <w:p w14:paraId="6E2ED862" w14:textId="77777777" w:rsidR="00D304DE" w:rsidRPr="009421B0" w:rsidRDefault="00D304DE" w:rsidP="00DB54D7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1.00</w:t>
            </w:r>
          </w:p>
        </w:tc>
      </w:tr>
      <w:tr w:rsidR="00D304DE" w:rsidRPr="009421B0" w14:paraId="28DC09A3" w14:textId="77777777" w:rsidTr="00DB54D7">
        <w:trPr>
          <w:trHeight w:val="50"/>
        </w:trPr>
        <w:tc>
          <w:tcPr>
            <w:tcW w:w="3969" w:type="dxa"/>
            <w:gridSpan w:val="2"/>
            <w:shd w:val="clear" w:color="auto" w:fill="auto"/>
            <w:noWrap/>
            <w:vAlign w:val="center"/>
            <w:hideMark/>
          </w:tcPr>
          <w:p w14:paraId="501D9F76" w14:textId="77777777" w:rsidR="00D304DE" w:rsidRPr="009421B0" w:rsidRDefault="00D304DE" w:rsidP="00DB54D7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1311" w:type="dxa"/>
            <w:shd w:val="clear" w:color="auto" w:fill="auto"/>
            <w:noWrap/>
            <w:vAlign w:val="center"/>
          </w:tcPr>
          <w:p w14:paraId="1B7B5AC5" w14:textId="11C8D860" w:rsidR="00D304DE" w:rsidRPr="009421B0" w:rsidRDefault="00D304DE" w:rsidP="00DB54D7">
            <w:pPr>
              <w:jc w:val="center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23,500,000</w:t>
            </w:r>
          </w:p>
        </w:tc>
        <w:tc>
          <w:tcPr>
            <w:tcW w:w="1311" w:type="dxa"/>
            <w:shd w:val="clear" w:color="auto" w:fill="auto"/>
            <w:noWrap/>
            <w:vAlign w:val="center"/>
          </w:tcPr>
          <w:p w14:paraId="6655F66E" w14:textId="457D3E0C" w:rsidR="00D304DE" w:rsidRPr="009421B0" w:rsidRDefault="00D304DE" w:rsidP="00DB54D7">
            <w:pPr>
              <w:jc w:val="center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1311" w:type="dxa"/>
            <w:vAlign w:val="center"/>
          </w:tcPr>
          <w:p w14:paraId="0ADBC304" w14:textId="77777777" w:rsidR="00D304DE" w:rsidRPr="009421B0" w:rsidRDefault="00D304DE" w:rsidP="00DB54D7">
            <w:pPr>
              <w:jc w:val="center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753,640,186</w:t>
            </w:r>
          </w:p>
        </w:tc>
        <w:tc>
          <w:tcPr>
            <w:tcW w:w="1312" w:type="dxa"/>
            <w:vAlign w:val="center"/>
          </w:tcPr>
          <w:p w14:paraId="2BD516E5" w14:textId="77777777" w:rsidR="00D304DE" w:rsidRPr="009421B0" w:rsidRDefault="00D304DE" w:rsidP="00DB54D7">
            <w:pPr>
              <w:jc w:val="center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100.00</w:t>
            </w:r>
          </w:p>
        </w:tc>
      </w:tr>
    </w:tbl>
    <w:p w14:paraId="3CB45BF8" w14:textId="071102DB" w:rsidR="006A6872" w:rsidRPr="009421B0" w:rsidRDefault="006A6872" w:rsidP="00635BAE">
      <w:pPr>
        <w:tabs>
          <w:tab w:val="left" w:pos="-2835"/>
          <w:tab w:val="left" w:pos="851"/>
        </w:tabs>
        <w:ind w:left="1134" w:hanging="1134"/>
        <w:jc w:val="thaiDistribute"/>
        <w:rPr>
          <w:rFonts w:ascii="Browallia New" w:hAnsi="Browallia New" w:cs="Browallia New"/>
          <w:sz w:val="22"/>
          <w:szCs w:val="22"/>
        </w:rPr>
      </w:pPr>
      <w:r w:rsidRPr="009421B0">
        <w:rPr>
          <w:rFonts w:ascii="Browallia New" w:hAnsi="Browallia New" w:cs="Browallia New"/>
          <w:sz w:val="22"/>
          <w:szCs w:val="22"/>
          <w:cs/>
        </w:rPr>
        <w:t xml:space="preserve">หมายเหตุ </w:t>
      </w:r>
      <w:r w:rsidRPr="009421B0">
        <w:rPr>
          <w:rFonts w:ascii="Browallia New" w:hAnsi="Browallia New" w:cs="Browallia New"/>
          <w:sz w:val="22"/>
          <w:szCs w:val="22"/>
        </w:rPr>
        <w:t>:</w:t>
      </w:r>
      <w:r w:rsidRPr="009421B0">
        <w:rPr>
          <w:rFonts w:ascii="Browallia New" w:hAnsi="Browallia New" w:cs="Browallia New"/>
          <w:sz w:val="22"/>
          <w:szCs w:val="22"/>
          <w:cs/>
        </w:rPr>
        <w:t xml:space="preserve"> </w:t>
      </w:r>
      <w:r w:rsidRPr="009421B0">
        <w:rPr>
          <w:rFonts w:ascii="Browallia New" w:hAnsi="Browallia New" w:cs="Browallia New"/>
          <w:sz w:val="22"/>
          <w:szCs w:val="22"/>
        </w:rPr>
        <w:tab/>
        <w:t>1</w:t>
      </w:r>
      <w:r w:rsidRPr="009421B0">
        <w:rPr>
          <w:rFonts w:ascii="Browallia New" w:hAnsi="Browallia New" w:cs="Browallia New"/>
          <w:sz w:val="22"/>
          <w:szCs w:val="22"/>
        </w:rPr>
        <w:tab/>
      </w:r>
      <w:r w:rsidR="00D304DE" w:rsidRPr="009421B0">
        <w:rPr>
          <w:rFonts w:ascii="Browallia New" w:hAnsi="Browallia New" w:cs="Browallia New" w:hint="cs"/>
          <w:sz w:val="22"/>
          <w:szCs w:val="22"/>
          <w:cs/>
        </w:rPr>
        <w:t xml:space="preserve">ภายหลังจากที่ </w:t>
      </w:r>
      <w:r w:rsidRPr="009421B0">
        <w:rPr>
          <w:rFonts w:ascii="Browallia New" w:hAnsi="Browallia New" w:cs="Browallia New"/>
          <w:sz w:val="22"/>
          <w:szCs w:val="22"/>
        </w:rPr>
        <w:t xml:space="preserve">SEG </w:t>
      </w:r>
      <w:r w:rsidRPr="009421B0">
        <w:rPr>
          <w:rFonts w:ascii="Browallia New" w:hAnsi="Browallia New" w:cs="Browallia New"/>
          <w:sz w:val="22"/>
          <w:szCs w:val="22"/>
          <w:cs/>
        </w:rPr>
        <w:t>ดำเนินการจดทะเบียนเลิกกิจการ เพื่อให้การรับโอนกิจการทั้งหมดเป็นไปตามเงื่อนไขการยกเว้นภาษีอากร</w:t>
      </w:r>
      <w:r w:rsidR="0097721D" w:rsidRPr="009421B0">
        <w:rPr>
          <w:rFonts w:ascii="Browallia New" w:hAnsi="Browallia New" w:cs="Browallia New" w:hint="cs"/>
          <w:sz w:val="22"/>
          <w:szCs w:val="22"/>
          <w:cs/>
        </w:rPr>
        <w:t>ตาม</w:t>
      </w:r>
      <w:r w:rsidRPr="009421B0">
        <w:rPr>
          <w:rFonts w:ascii="Browallia New" w:hAnsi="Browallia New" w:cs="Browallia New"/>
          <w:sz w:val="22"/>
          <w:szCs w:val="22"/>
          <w:cs/>
        </w:rPr>
        <w:t xml:space="preserve">ประมวลรัษฎากร </w:t>
      </w:r>
      <w:r w:rsidRPr="009421B0">
        <w:rPr>
          <w:rFonts w:ascii="Browallia New" w:hAnsi="Browallia New" w:cs="Browallia New"/>
          <w:sz w:val="22"/>
          <w:szCs w:val="22"/>
        </w:rPr>
        <w:t xml:space="preserve">SEG </w:t>
      </w:r>
      <w:r w:rsidRPr="009421B0">
        <w:rPr>
          <w:rFonts w:ascii="Browallia New" w:hAnsi="Browallia New" w:cs="Browallia New"/>
          <w:sz w:val="22"/>
          <w:szCs w:val="22"/>
          <w:cs/>
        </w:rPr>
        <w:t xml:space="preserve">จะแจกจ่ายทรัพย์สินไปยังผู้ถือหุ้นแต่ละรายของ </w:t>
      </w:r>
      <w:r w:rsidRPr="009421B0">
        <w:rPr>
          <w:rFonts w:ascii="Browallia New" w:hAnsi="Browallia New" w:cs="Browallia New"/>
          <w:sz w:val="22"/>
          <w:szCs w:val="22"/>
        </w:rPr>
        <w:t xml:space="preserve">SEG </w:t>
      </w:r>
      <w:r w:rsidRPr="009421B0">
        <w:rPr>
          <w:rFonts w:ascii="Browallia New" w:hAnsi="Browallia New" w:cs="Browallia New"/>
          <w:sz w:val="22"/>
          <w:szCs w:val="22"/>
          <w:cs/>
        </w:rPr>
        <w:t xml:space="preserve">ซึ่งจะส่งผลทำให้หุ้นสามัญเพิ่มทุนที่ </w:t>
      </w:r>
      <w:r w:rsidRPr="009421B0">
        <w:rPr>
          <w:rFonts w:ascii="Browallia New" w:hAnsi="Browallia New" w:cs="Browallia New"/>
          <w:sz w:val="22"/>
          <w:szCs w:val="22"/>
        </w:rPr>
        <w:t xml:space="preserve">SEG </w:t>
      </w:r>
      <w:r w:rsidRPr="009421B0">
        <w:rPr>
          <w:rFonts w:ascii="Browallia New" w:hAnsi="Browallia New" w:cs="Browallia New"/>
          <w:sz w:val="22"/>
          <w:szCs w:val="22"/>
          <w:cs/>
        </w:rPr>
        <w:t>ได้รับจัดสรรจากบริษัทโฮลดิ้งจำนวน</w:t>
      </w:r>
      <w:r w:rsidRPr="009421B0">
        <w:rPr>
          <w:rFonts w:ascii="Browallia New" w:hAnsi="Browallia New" w:cs="Browallia New" w:hint="cs"/>
          <w:sz w:val="22"/>
          <w:szCs w:val="22"/>
          <w:cs/>
        </w:rPr>
        <w:t>ไม่เกิน</w:t>
      </w:r>
      <w:r w:rsidRPr="009421B0">
        <w:rPr>
          <w:rFonts w:ascii="Browallia New" w:hAnsi="Browallia New" w:cs="Browallia New"/>
          <w:sz w:val="22"/>
          <w:szCs w:val="22"/>
          <w:cs/>
        </w:rPr>
        <w:t xml:space="preserve"> </w:t>
      </w:r>
      <w:r w:rsidRPr="009421B0">
        <w:rPr>
          <w:rFonts w:ascii="Browallia New" w:hAnsi="Browallia New" w:cs="Browallia New"/>
          <w:sz w:val="22"/>
          <w:szCs w:val="22"/>
        </w:rPr>
        <w:t xml:space="preserve">730,140,186 </w:t>
      </w:r>
      <w:r w:rsidRPr="009421B0">
        <w:rPr>
          <w:rFonts w:ascii="Browallia New" w:hAnsi="Browallia New" w:cs="Browallia New"/>
          <w:sz w:val="22"/>
          <w:szCs w:val="22"/>
          <w:cs/>
        </w:rPr>
        <w:t xml:space="preserve">หุ้น จะถูกแจกจ่ายไปยังผู้ถือหุ้นของ </w:t>
      </w:r>
      <w:r w:rsidRPr="009421B0">
        <w:rPr>
          <w:rFonts w:ascii="Browallia New" w:hAnsi="Browallia New" w:cs="Browallia New"/>
          <w:sz w:val="22"/>
          <w:szCs w:val="22"/>
        </w:rPr>
        <w:t xml:space="preserve">SEG </w:t>
      </w:r>
      <w:r w:rsidRPr="009421B0">
        <w:rPr>
          <w:rFonts w:ascii="Browallia New" w:hAnsi="Browallia New" w:cs="Browallia New"/>
          <w:sz w:val="22"/>
          <w:szCs w:val="22"/>
          <w:cs/>
        </w:rPr>
        <w:t>ซึ่งได้แก่ (</w:t>
      </w:r>
      <w:r w:rsidRPr="009421B0">
        <w:rPr>
          <w:rFonts w:ascii="Browallia New" w:hAnsi="Browallia New" w:cs="Browallia New"/>
          <w:sz w:val="22"/>
          <w:szCs w:val="22"/>
        </w:rPr>
        <w:t xml:space="preserve">1) </w:t>
      </w:r>
      <w:r w:rsidRPr="009421B0">
        <w:rPr>
          <w:rFonts w:ascii="Browallia New" w:hAnsi="Browallia New" w:cs="Browallia New"/>
          <w:sz w:val="22"/>
          <w:szCs w:val="22"/>
          <w:cs/>
        </w:rPr>
        <w:t xml:space="preserve">นายเจริญ สิริวัฒนภักดี จำนวน </w:t>
      </w:r>
      <w:r w:rsidRPr="009421B0">
        <w:rPr>
          <w:rFonts w:ascii="Browallia New" w:hAnsi="Browallia New" w:cs="Browallia New"/>
          <w:sz w:val="22"/>
          <w:szCs w:val="22"/>
        </w:rPr>
        <w:t xml:space="preserve">281,103,971 </w:t>
      </w:r>
      <w:r w:rsidRPr="009421B0">
        <w:rPr>
          <w:rFonts w:ascii="Browallia New" w:hAnsi="Browallia New" w:cs="Browallia New"/>
          <w:sz w:val="22"/>
          <w:szCs w:val="22"/>
          <w:cs/>
        </w:rPr>
        <w:t>หุ้น (</w:t>
      </w:r>
      <w:r w:rsidRPr="009421B0">
        <w:rPr>
          <w:rFonts w:ascii="Browallia New" w:hAnsi="Browallia New" w:cs="Browallia New"/>
          <w:sz w:val="22"/>
          <w:szCs w:val="22"/>
        </w:rPr>
        <w:t xml:space="preserve">2) </w:t>
      </w:r>
      <w:r w:rsidRPr="009421B0">
        <w:rPr>
          <w:rFonts w:ascii="Browallia New" w:hAnsi="Browallia New" w:cs="Browallia New"/>
          <w:sz w:val="22"/>
          <w:szCs w:val="22"/>
          <w:cs/>
        </w:rPr>
        <w:t xml:space="preserve">คุณหญิงวรรณา สิริวัฒนภักดี จำนวน </w:t>
      </w:r>
      <w:r w:rsidRPr="009421B0">
        <w:rPr>
          <w:rFonts w:ascii="Browallia New" w:hAnsi="Browallia New" w:cs="Browallia New"/>
          <w:sz w:val="22"/>
          <w:szCs w:val="22"/>
        </w:rPr>
        <w:t xml:space="preserve">281,103,971 </w:t>
      </w:r>
      <w:r w:rsidRPr="009421B0">
        <w:rPr>
          <w:rFonts w:ascii="Browallia New" w:hAnsi="Browallia New" w:cs="Browallia New"/>
          <w:sz w:val="22"/>
          <w:szCs w:val="22"/>
          <w:cs/>
        </w:rPr>
        <w:t>หุ้น และ (</w:t>
      </w:r>
      <w:r w:rsidRPr="009421B0">
        <w:rPr>
          <w:rFonts w:ascii="Browallia New" w:hAnsi="Browallia New" w:cs="Browallia New"/>
          <w:sz w:val="22"/>
          <w:szCs w:val="22"/>
        </w:rPr>
        <w:t xml:space="preserve">3) </w:t>
      </w:r>
      <w:r w:rsidRPr="009421B0">
        <w:rPr>
          <w:rFonts w:ascii="Browallia New" w:hAnsi="Browallia New" w:cs="Browallia New"/>
          <w:sz w:val="22"/>
          <w:szCs w:val="22"/>
          <w:cs/>
        </w:rPr>
        <w:t xml:space="preserve">โกลเด้น แคปปิตอล (สิงคโปร์) ลิมิเต็ด จำนวน  </w:t>
      </w:r>
      <w:r w:rsidRPr="009421B0">
        <w:rPr>
          <w:rFonts w:ascii="Browallia New" w:hAnsi="Browallia New" w:cs="Browallia New"/>
          <w:sz w:val="22"/>
          <w:szCs w:val="22"/>
        </w:rPr>
        <w:t xml:space="preserve">167,932,242 </w:t>
      </w:r>
      <w:r w:rsidRPr="009421B0">
        <w:rPr>
          <w:rFonts w:ascii="Browallia New" w:hAnsi="Browallia New" w:cs="Browallia New"/>
          <w:sz w:val="22"/>
          <w:szCs w:val="22"/>
          <w:cs/>
        </w:rPr>
        <w:t>หุ้น</w:t>
      </w:r>
      <w:r w:rsidR="00F775EB" w:rsidRPr="009421B0">
        <w:rPr>
          <w:rFonts w:ascii="Browallia New" w:hAnsi="Browallia New" w:cs="Browallia New"/>
          <w:sz w:val="22"/>
          <w:szCs w:val="22"/>
        </w:rPr>
        <w:t xml:space="preserve"> </w:t>
      </w:r>
      <w:r w:rsidR="00F775EB" w:rsidRPr="009421B0">
        <w:rPr>
          <w:rFonts w:ascii="Browallia New" w:hAnsi="Browallia New" w:cs="Browallia New" w:hint="cs"/>
          <w:sz w:val="22"/>
          <w:szCs w:val="22"/>
          <w:cs/>
        </w:rPr>
        <w:t>โดย</w:t>
      </w:r>
      <w:r w:rsidR="00F775EB" w:rsidRPr="009421B0">
        <w:rPr>
          <w:rFonts w:ascii="Browallia New" w:hAnsi="Browallia New" w:cs="Browallia New"/>
          <w:sz w:val="22"/>
          <w:szCs w:val="22"/>
          <w:cs/>
        </w:rPr>
        <w:t xml:space="preserve">โกลเด้น แคปปิตอล (สิงคโปร์) ลิมิเต็ด ถือหุ้นร้อยละ </w:t>
      </w:r>
      <w:r w:rsidR="00F775EB" w:rsidRPr="009421B0">
        <w:rPr>
          <w:rFonts w:ascii="Browallia New" w:hAnsi="Browallia New"/>
          <w:sz w:val="22"/>
        </w:rPr>
        <w:t xml:space="preserve">100.00 </w:t>
      </w:r>
      <w:r w:rsidR="00F775EB" w:rsidRPr="009421B0">
        <w:rPr>
          <w:rFonts w:ascii="Browallia New" w:hAnsi="Browallia New" w:cs="Browallia New"/>
          <w:sz w:val="22"/>
          <w:szCs w:val="22"/>
          <w:cs/>
        </w:rPr>
        <w:t xml:space="preserve">โดย </w:t>
      </w:r>
      <w:r w:rsidR="00F775EB" w:rsidRPr="009421B0">
        <w:rPr>
          <w:rFonts w:ascii="Browallia New" w:hAnsi="Browallia New"/>
          <w:sz w:val="22"/>
        </w:rPr>
        <w:t xml:space="preserve">MM Group Limited </w:t>
      </w:r>
      <w:r w:rsidR="00F775EB" w:rsidRPr="009421B0">
        <w:rPr>
          <w:rFonts w:ascii="Browallia New" w:hAnsi="Browallia New" w:cs="Browallia New"/>
          <w:sz w:val="22"/>
          <w:szCs w:val="22"/>
          <w:cs/>
        </w:rPr>
        <w:t>ซึ่งมีนายเจริญ สิริวัฒนภักดี และคุณหญิงวรรณา</w:t>
      </w:r>
      <w:r w:rsidR="00F775EB" w:rsidRPr="009421B0">
        <w:rPr>
          <w:rFonts w:ascii="Browallia New" w:hAnsi="Browallia New" w:cs="Browallia New" w:hint="cs"/>
          <w:sz w:val="22"/>
          <w:szCs w:val="22"/>
          <w:cs/>
        </w:rPr>
        <w:t xml:space="preserve"> </w:t>
      </w:r>
      <w:r w:rsidR="00F775EB" w:rsidRPr="009421B0">
        <w:rPr>
          <w:rFonts w:ascii="Browallia New" w:hAnsi="Browallia New" w:cs="Browallia New"/>
          <w:sz w:val="22"/>
          <w:szCs w:val="22"/>
          <w:cs/>
        </w:rPr>
        <w:t xml:space="preserve">สิริวัฒนภักดี ถือหุ้นร้อยละ </w:t>
      </w:r>
      <w:r w:rsidR="00F775EB" w:rsidRPr="009421B0">
        <w:rPr>
          <w:rFonts w:ascii="Browallia New" w:hAnsi="Browallia New" w:cs="Browallia New"/>
          <w:sz w:val="22"/>
          <w:szCs w:val="22"/>
        </w:rPr>
        <w:t xml:space="preserve">50.00 </w:t>
      </w:r>
      <w:r w:rsidR="00F775EB" w:rsidRPr="009421B0">
        <w:rPr>
          <w:rFonts w:ascii="Browallia New" w:hAnsi="Browallia New" w:cs="Browallia New"/>
          <w:sz w:val="22"/>
          <w:szCs w:val="22"/>
          <w:cs/>
        </w:rPr>
        <w:t xml:space="preserve">ต่อคน รวมร้อยละ </w:t>
      </w:r>
      <w:r w:rsidR="00F775EB" w:rsidRPr="009421B0">
        <w:rPr>
          <w:rFonts w:ascii="Browallia New" w:hAnsi="Browallia New"/>
          <w:sz w:val="22"/>
        </w:rPr>
        <w:t>100.00</w:t>
      </w:r>
    </w:p>
    <w:p w14:paraId="60CDAAA9" w14:textId="77777777" w:rsidR="000708E1" w:rsidRPr="009421B0" w:rsidRDefault="000708E1" w:rsidP="00FD6327">
      <w:pPr>
        <w:ind w:firstLine="709"/>
        <w:jc w:val="thaiDistribute"/>
        <w:rPr>
          <w:rFonts w:ascii="Browallia New" w:hAnsi="Browallia New" w:cs="Browallia New"/>
          <w:sz w:val="28"/>
          <w:szCs w:val="28"/>
        </w:rPr>
      </w:pPr>
    </w:p>
    <w:p w14:paraId="65FF5EDB" w14:textId="77777777" w:rsidR="00AD3D32" w:rsidRPr="009421B0" w:rsidRDefault="000708E1" w:rsidP="00FD632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โดยสามารถพิจารณารายละเอียดโครงสร้างการถือหุ้นของบริษัทฯ ได้ในส่วนที่</w:t>
      </w:r>
      <w:r w:rsidRPr="009421B0">
        <w:rPr>
          <w:rFonts w:ascii="Browallia New" w:hAnsi="Browallia New" w:cs="Browallia New"/>
          <w:sz w:val="28"/>
          <w:szCs w:val="28"/>
        </w:rPr>
        <w:t xml:space="preserve"> 1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หัวข้อ </w:t>
      </w:r>
      <w:r w:rsidRPr="009421B0">
        <w:rPr>
          <w:rFonts w:ascii="Browallia New" w:hAnsi="Browallia New" w:cs="Browallia New"/>
          <w:sz w:val="28"/>
          <w:szCs w:val="28"/>
        </w:rPr>
        <w:t xml:space="preserve">3.9 </w:t>
      </w:r>
      <w:r w:rsidRPr="009421B0">
        <w:rPr>
          <w:rFonts w:ascii="Browallia New" w:hAnsi="Browallia New" w:cs="Browallia New"/>
          <w:sz w:val="28"/>
          <w:szCs w:val="28"/>
          <w:cs/>
        </w:rPr>
        <w:t>ข้อมูลหลักทรัพย์และผู้ถือหุ้น</w:t>
      </w:r>
    </w:p>
    <w:p w14:paraId="61958AC4" w14:textId="77777777" w:rsidR="00AD3D32" w:rsidRPr="009421B0" w:rsidRDefault="00AD3D32" w:rsidP="00FD632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  <w:sectPr w:rsidR="00AD3D32" w:rsidRPr="009421B0" w:rsidSect="00E976D7">
          <w:pgSz w:w="11907" w:h="16840" w:code="9"/>
          <w:pgMar w:top="1440" w:right="1287" w:bottom="1440" w:left="1440" w:header="850" w:footer="850" w:gutter="0"/>
          <w:cols w:space="720"/>
          <w:docGrid w:linePitch="435"/>
        </w:sectPr>
      </w:pPr>
    </w:p>
    <w:p w14:paraId="03A0293D" w14:textId="35464655" w:rsidR="000708E1" w:rsidRPr="009421B0" w:rsidRDefault="000708E1" w:rsidP="00FD6327">
      <w:pPr>
        <w:pStyle w:val="Heading3"/>
      </w:pPr>
      <w:r w:rsidRPr="009421B0">
        <w:rPr>
          <w:cs/>
        </w:rPr>
        <w:lastRenderedPageBreak/>
        <w:t>โครงสร้างการจัดการ</w:t>
      </w:r>
      <w:r w:rsidR="005F4135" w:rsidRPr="009421B0">
        <w:t xml:space="preserve"> </w:t>
      </w:r>
    </w:p>
    <w:p w14:paraId="325ABF1C" w14:textId="5F1F3D00" w:rsidR="00EF3992" w:rsidRPr="009421B0" w:rsidRDefault="001E3D8C" w:rsidP="00FD6327">
      <w:pPr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โครงสร้างการจัดการในปัจจุบันของ </w:t>
      </w:r>
      <w:r w:rsidRPr="009421B0">
        <w:rPr>
          <w:rFonts w:ascii="Browallia New" w:hAnsi="Browallia New" w:cs="Browallia New"/>
          <w:sz w:val="28"/>
          <w:szCs w:val="28"/>
        </w:rPr>
        <w:t xml:space="preserve">TIC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และ </w:t>
      </w:r>
      <w:r w:rsidRPr="009421B0">
        <w:rPr>
          <w:rFonts w:ascii="Browallia New" w:hAnsi="Browallia New" w:cs="Browallia New"/>
          <w:sz w:val="28"/>
          <w:szCs w:val="28"/>
        </w:rPr>
        <w:t xml:space="preserve">TGH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เป็นดังนี้</w:t>
      </w:r>
    </w:p>
    <w:p w14:paraId="69F76D63" w14:textId="77777777" w:rsidR="0071699E" w:rsidRPr="009421B0" w:rsidRDefault="0071699E" w:rsidP="00FD6327">
      <w:pPr>
        <w:ind w:firstLine="709"/>
        <w:jc w:val="thaiDistribute"/>
        <w:rPr>
          <w:rFonts w:ascii="Browallia New" w:hAnsi="Browallia New" w:cs="Browallia New"/>
          <w:sz w:val="28"/>
          <w:szCs w:val="28"/>
          <w:cs/>
        </w:rPr>
      </w:pPr>
    </w:p>
    <w:p w14:paraId="6404EA91" w14:textId="6AA6CFA2" w:rsidR="001E3D8C" w:rsidRPr="009421B0" w:rsidRDefault="0071699E" w:rsidP="0071699E">
      <w:pPr>
        <w:ind w:hanging="540"/>
        <w:jc w:val="thaiDistribute"/>
        <w:rPr>
          <w:rFonts w:ascii="Browallia New" w:hAnsi="Browallia New" w:cs="Browallia New"/>
          <w:sz w:val="28"/>
          <w:szCs w:val="28"/>
          <w:cs/>
        </w:rPr>
      </w:pPr>
      <w:r w:rsidRPr="009421B0">
        <w:rPr>
          <w:rFonts w:ascii="Browallia New" w:hAnsi="Browallia New" w:cs="Browallia New"/>
          <w:noProof/>
          <w:sz w:val="28"/>
          <w:szCs w:val="28"/>
        </w:rPr>
        <mc:AlternateContent>
          <mc:Choice Requires="wpg">
            <w:drawing>
              <wp:inline distT="0" distB="0" distL="0" distR="0" wp14:anchorId="65818C80" wp14:editId="35F7F1D4">
                <wp:extent cx="9628778" cy="3638056"/>
                <wp:effectExtent l="95250" t="0" r="10795" b="95885"/>
                <wp:docPr id="4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28778" cy="3638056"/>
                          <a:chOff x="0" y="0"/>
                          <a:chExt cx="9628778" cy="3638056"/>
                        </a:xfrm>
                      </wpg:grpSpPr>
                      <wpg:grpSp>
                        <wpg:cNvPr id="5" name="Group 5"/>
                        <wpg:cNvGrpSpPr/>
                        <wpg:grpSpPr>
                          <a:xfrm>
                            <a:off x="0" y="260499"/>
                            <a:ext cx="4850417" cy="3377557"/>
                            <a:chOff x="0" y="260499"/>
                            <a:chExt cx="5869005" cy="5439589"/>
                          </a:xfrm>
                        </wpg:grpSpPr>
                        <wpg:grpSp>
                          <wpg:cNvPr id="8" name="Group 8"/>
                          <wpg:cNvGrpSpPr/>
                          <wpg:grpSpPr>
                            <a:xfrm>
                              <a:off x="0" y="260499"/>
                              <a:ext cx="5869005" cy="5439589"/>
                              <a:chOff x="0" y="260499"/>
                              <a:chExt cx="5869005" cy="5006181"/>
                            </a:xfrm>
                          </wpg:grpSpPr>
                          <wpg:grpSp>
                            <wpg:cNvPr id="9" name="Group 9"/>
                            <wpg:cNvGrpSpPr/>
                            <wpg:grpSpPr>
                              <a:xfrm>
                                <a:off x="0" y="260499"/>
                                <a:ext cx="5708605" cy="5006181"/>
                                <a:chOff x="0" y="260499"/>
                                <a:chExt cx="5708605" cy="5006181"/>
                              </a:xfrm>
                            </wpg:grpSpPr>
                            <wpg:grpSp>
                              <wpg:cNvPr id="10" name="Group 10"/>
                              <wpg:cNvGrpSpPr/>
                              <wpg:grpSpPr>
                                <a:xfrm>
                                  <a:off x="0" y="260499"/>
                                  <a:ext cx="5708605" cy="5006181"/>
                                  <a:chOff x="0" y="260499"/>
                                  <a:chExt cx="5708605" cy="5006181"/>
                                </a:xfrm>
                              </wpg:grpSpPr>
                              <wpg:grpSp>
                                <wpg:cNvPr id="11" name="Group 11"/>
                                <wpg:cNvGrpSpPr/>
                                <wpg:grpSpPr>
                                  <a:xfrm>
                                    <a:off x="0" y="260499"/>
                                    <a:ext cx="5708605" cy="5006181"/>
                                    <a:chOff x="0" y="260499"/>
                                    <a:chExt cx="5708605" cy="5006181"/>
                                  </a:xfrm>
                                </wpg:grpSpPr>
                                <wpg:grpSp>
                                  <wpg:cNvPr id="12" name="Group 12"/>
                                  <wpg:cNvGrpSpPr/>
                                  <wpg:grpSpPr>
                                    <a:xfrm>
                                      <a:off x="0" y="260499"/>
                                      <a:ext cx="5708605" cy="5006181"/>
                                      <a:chOff x="0" y="260499"/>
                                      <a:chExt cx="5708605" cy="5006181"/>
                                    </a:xfrm>
                                  </wpg:grpSpPr>
                                  <wpg:grpSp>
                                    <wpg:cNvPr id="13" name="Group 13"/>
                                    <wpg:cNvGrpSpPr/>
                                    <wpg:grpSpPr>
                                      <a:xfrm>
                                        <a:off x="0" y="260499"/>
                                        <a:ext cx="5708605" cy="5006181"/>
                                        <a:chOff x="0" y="260499"/>
                                        <a:chExt cx="5708605" cy="5006181"/>
                                      </a:xfrm>
                                    </wpg:grpSpPr>
                                    <wps:wsp>
                                      <wps:cNvPr id="14" name="Rectangle 14"/>
                                      <wps:cNvSpPr/>
                                      <wps:spPr>
                                        <a:xfrm>
                                          <a:off x="2045513" y="260499"/>
                                          <a:ext cx="1633931" cy="216024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chemeClr val="bg1">
                                            <a:lumMod val="95000"/>
                                          </a:schemeClr>
                                        </a:solidFill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txbx>
                                        <w:txbxContent>
                                          <w:p w14:paraId="31AD2DB9" w14:textId="77777777" w:rsidR="009F2651" w:rsidRDefault="009F2651" w:rsidP="0071699E">
                                            <w:pPr>
                                              <w:pStyle w:val="NormalWeb"/>
                                              <w:spacing w:before="0" w:beforeAutospacing="0" w:after="0" w:afterAutospacing="0"/>
                                              <w:jc w:val="center"/>
                                            </w:pPr>
                                            <w:r>
                                              <w:rPr>
                                                <w:rFonts w:ascii="Browallia New" w:hAnsi="Browallia New" w:cs="Browallia New"/>
                                                <w:b/>
                                                <w:bCs/>
                                                <w:color w:val="000000" w:themeColor="text1"/>
                                                <w:kern w:val="24"/>
                                                <w:sz w:val="16"/>
                                                <w:szCs w:val="16"/>
                                                <w:cs/>
                                              </w:rPr>
                                              <w:t>คณะกรรมการบริษัท</w:t>
                                            </w:r>
                                          </w:p>
                                        </w:txbxContent>
                                      </wps:txbx>
                                      <wps:bodyPr lIns="0" tIns="0" rIns="0" bIns="0" rtlCol="0" anchor="ctr"/>
                                    </wps:wsp>
                                    <wps:wsp>
                                      <wps:cNvPr id="15" name="Rectangle 15"/>
                                      <wps:cNvSpPr/>
                                      <wps:spPr>
                                        <a:xfrm>
                                          <a:off x="0" y="1070946"/>
                                          <a:ext cx="900000" cy="504056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chemeClr val="bg1">
                                            <a:lumMod val="95000"/>
                                          </a:schemeClr>
                                        </a:solidFill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txbx>
                                        <w:txbxContent>
                                          <w:p w14:paraId="6B5C8AB6" w14:textId="77777777" w:rsidR="009F2651" w:rsidRDefault="009F2651" w:rsidP="0071699E">
                                            <w:pPr>
                                              <w:pStyle w:val="NormalWeb"/>
                                              <w:spacing w:before="0" w:beforeAutospacing="0" w:after="0" w:afterAutospacing="0"/>
                                              <w:jc w:val="center"/>
                                            </w:pPr>
                                            <w:r>
                                              <w:rPr>
                                                <w:rFonts w:ascii="Browallia New" w:hAnsi="Browallia New" w:cs="Browallia New"/>
                                                <w:b/>
                                                <w:bCs/>
                                                <w:color w:val="000000" w:themeColor="text1"/>
                                                <w:kern w:val="24"/>
                                                <w:sz w:val="16"/>
                                                <w:szCs w:val="16"/>
                                                <w:cs/>
                                              </w:rPr>
                                              <w:t>คณะกรรมการตรวจสอบ</w:t>
                                            </w:r>
                                          </w:p>
                                        </w:txbxContent>
                                      </wps:txbx>
                                      <wps:bodyPr lIns="0" tIns="0" rIns="0" bIns="0" rtlCol="0" anchor="ctr"/>
                                    </wps:wsp>
                                    <wps:wsp>
                                      <wps:cNvPr id="16" name="Rectangle 16"/>
                                      <wps:cNvSpPr/>
                                      <wps:spPr>
                                        <a:xfrm>
                                          <a:off x="969595" y="1070946"/>
                                          <a:ext cx="900000" cy="504056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chemeClr val="bg1">
                                            <a:lumMod val="95000"/>
                                          </a:schemeClr>
                                        </a:solidFill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txbx>
                                        <w:txbxContent>
                                          <w:p w14:paraId="05C5CDAE" w14:textId="77777777" w:rsidR="009F2651" w:rsidRPr="004A5BA7" w:rsidRDefault="009F2651" w:rsidP="0071699E">
                                            <w:pPr>
                                              <w:pStyle w:val="NormalWeb"/>
                                              <w:spacing w:before="0" w:beforeAutospacing="0" w:after="0" w:afterAutospacing="0"/>
                                              <w:jc w:val="center"/>
                                              <w:rPr>
                                                <w:sz w:val="22"/>
                                                <w:szCs w:val="22"/>
                                              </w:rPr>
                                            </w:pPr>
                                            <w:r w:rsidRPr="004A5BA7">
                                              <w:rPr>
                                                <w:rFonts w:ascii="Browallia New" w:hAnsi="Browallia New" w:cs="Browallia New"/>
                                                <w:b/>
                                                <w:bCs/>
                                                <w:color w:val="000000" w:themeColor="text1"/>
                                                <w:kern w:val="24"/>
                                                <w:sz w:val="14"/>
                                                <w:szCs w:val="14"/>
                                                <w:cs/>
                                              </w:rPr>
                                              <w:t>คณะกรรมการ</w:t>
                                            </w:r>
                                          </w:p>
                                          <w:p w14:paraId="107051E6" w14:textId="77777777" w:rsidR="009F2651" w:rsidRPr="004A5BA7" w:rsidRDefault="009F2651" w:rsidP="0071699E">
                                            <w:pPr>
                                              <w:pStyle w:val="NormalWeb"/>
                                              <w:spacing w:before="0" w:beforeAutospacing="0" w:after="0" w:afterAutospacing="0"/>
                                              <w:jc w:val="center"/>
                                              <w:rPr>
                                                <w:sz w:val="22"/>
                                                <w:szCs w:val="22"/>
                                              </w:rPr>
                                            </w:pPr>
                                            <w:r w:rsidRPr="004A5BA7">
                                              <w:rPr>
                                                <w:rFonts w:ascii="Browallia New" w:hAnsi="Browallia New" w:cs="Browallia New"/>
                                                <w:b/>
                                                <w:bCs/>
                                                <w:color w:val="000000" w:themeColor="text1"/>
                                                <w:kern w:val="24"/>
                                                <w:sz w:val="14"/>
                                                <w:szCs w:val="14"/>
                                                <w:cs/>
                                              </w:rPr>
                                              <w:t>นโยบายและ</w:t>
                                            </w:r>
                                          </w:p>
                                          <w:p w14:paraId="4002952F" w14:textId="77777777" w:rsidR="009F2651" w:rsidRPr="004A5BA7" w:rsidRDefault="009F2651" w:rsidP="0071699E">
                                            <w:pPr>
                                              <w:pStyle w:val="NormalWeb"/>
                                              <w:spacing w:before="0" w:beforeAutospacing="0" w:after="0" w:afterAutospacing="0"/>
                                              <w:jc w:val="center"/>
                                              <w:rPr>
                                                <w:sz w:val="22"/>
                                                <w:szCs w:val="22"/>
                                              </w:rPr>
                                            </w:pPr>
                                            <w:r w:rsidRPr="004A5BA7">
                                              <w:rPr>
                                                <w:rFonts w:ascii="Browallia New" w:hAnsi="Browallia New" w:cs="Browallia New"/>
                                                <w:b/>
                                                <w:bCs/>
                                                <w:color w:val="000000" w:themeColor="text1"/>
                                                <w:kern w:val="24"/>
                                                <w:sz w:val="14"/>
                                                <w:szCs w:val="14"/>
                                                <w:cs/>
                                              </w:rPr>
                                              <w:t>กลยุทธ์</w:t>
                                            </w:r>
                                          </w:p>
                                        </w:txbxContent>
                                      </wps:txbx>
                                      <wps:bodyPr lIns="0" tIns="0" rIns="0" bIns="0" rtlCol="0" anchor="ctr"/>
                                    </wps:wsp>
                                    <wps:wsp>
                                      <wps:cNvPr id="17" name="Rectangle 17"/>
                                      <wps:cNvSpPr/>
                                      <wps:spPr>
                                        <a:xfrm>
                                          <a:off x="1935877" y="1070946"/>
                                          <a:ext cx="900000" cy="504056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chemeClr val="bg1">
                                            <a:lumMod val="95000"/>
                                          </a:schemeClr>
                                        </a:solidFill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txbx>
                                        <w:txbxContent>
                                          <w:p w14:paraId="39A01B50" w14:textId="77777777" w:rsidR="009F2651" w:rsidRDefault="009F2651" w:rsidP="0071699E">
                                            <w:pPr>
                                              <w:pStyle w:val="NormalWeb"/>
                                              <w:spacing w:before="0" w:beforeAutospacing="0" w:after="0" w:afterAutospacing="0"/>
                                              <w:jc w:val="center"/>
                                            </w:pPr>
                                            <w:r>
                                              <w:rPr>
                                                <w:rFonts w:ascii="Browallia New" w:hAnsi="Browallia New" w:cs="Browallia New"/>
                                                <w:b/>
                                                <w:bCs/>
                                                <w:color w:val="000000" w:themeColor="text1"/>
                                                <w:kern w:val="24"/>
                                                <w:sz w:val="16"/>
                                                <w:szCs w:val="16"/>
                                                <w:cs/>
                                              </w:rPr>
                                              <w:t>คณะกรรมการ</w:t>
                                            </w:r>
                                          </w:p>
                                          <w:p w14:paraId="4E448C0D" w14:textId="77777777" w:rsidR="009F2651" w:rsidRDefault="009F2651" w:rsidP="0071699E">
                                            <w:pPr>
                                              <w:pStyle w:val="NormalWeb"/>
                                              <w:spacing w:before="0" w:beforeAutospacing="0" w:after="0" w:afterAutospacing="0"/>
                                              <w:jc w:val="center"/>
                                            </w:pPr>
                                            <w:r>
                                              <w:rPr>
                                                <w:rFonts w:ascii="Browallia New" w:hAnsi="Browallia New" w:cs="Browallia New"/>
                                                <w:b/>
                                                <w:bCs/>
                                                <w:color w:val="000000" w:themeColor="text1"/>
                                                <w:kern w:val="24"/>
                                                <w:sz w:val="16"/>
                                                <w:szCs w:val="16"/>
                                                <w:cs/>
                                              </w:rPr>
                                              <w:t>บริหาร</w:t>
                                            </w:r>
                                          </w:p>
                                        </w:txbxContent>
                                      </wps:txbx>
                                      <wps:bodyPr lIns="0" tIns="0" rIns="0" bIns="0" rtlCol="0" anchor="ctr"/>
                                    </wps:wsp>
                                    <wps:wsp>
                                      <wps:cNvPr id="18" name="Rectangle 18"/>
                                      <wps:cNvSpPr/>
                                      <wps:spPr>
                                        <a:xfrm>
                                          <a:off x="2892109" y="1070946"/>
                                          <a:ext cx="900000" cy="504056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chemeClr val="bg1">
                                            <a:lumMod val="95000"/>
                                          </a:schemeClr>
                                        </a:solidFill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txbx>
                                        <w:txbxContent>
                                          <w:p w14:paraId="25AAA5F8" w14:textId="77777777" w:rsidR="009F2651" w:rsidRDefault="009F2651" w:rsidP="0071699E">
                                            <w:pPr>
                                              <w:pStyle w:val="NormalWeb"/>
                                              <w:spacing w:before="0" w:beforeAutospacing="0" w:after="0" w:afterAutospacing="0"/>
                                              <w:jc w:val="center"/>
                                            </w:pPr>
                                            <w:r>
                                              <w:rPr>
                                                <w:rFonts w:ascii="Browallia New" w:hAnsi="Browallia New" w:cs="Browallia New"/>
                                                <w:b/>
                                                <w:bCs/>
                                                <w:color w:val="000000" w:themeColor="text1"/>
                                                <w:kern w:val="24"/>
                                                <w:sz w:val="16"/>
                                                <w:szCs w:val="16"/>
                                                <w:cs/>
                                              </w:rPr>
                                              <w:t>คณะกรรมการ</w:t>
                                            </w:r>
                                          </w:p>
                                          <w:p w14:paraId="1EADDB29" w14:textId="77777777" w:rsidR="009F2651" w:rsidRDefault="009F2651" w:rsidP="0071699E">
                                            <w:pPr>
                                              <w:pStyle w:val="NormalWeb"/>
                                              <w:spacing w:before="0" w:beforeAutospacing="0" w:after="0" w:afterAutospacing="0"/>
                                              <w:jc w:val="center"/>
                                            </w:pPr>
                                            <w:r>
                                              <w:rPr>
                                                <w:rFonts w:ascii="Browallia New" w:hAnsi="Browallia New" w:cs="Browallia New"/>
                                                <w:b/>
                                                <w:bCs/>
                                                <w:color w:val="000000" w:themeColor="text1"/>
                                                <w:kern w:val="24"/>
                                                <w:sz w:val="16"/>
                                                <w:szCs w:val="16"/>
                                                <w:cs/>
                                              </w:rPr>
                                              <w:t>พิจาณาการลงทุน</w:t>
                                            </w:r>
                                          </w:p>
                                        </w:txbxContent>
                                      </wps:txbx>
                                      <wps:bodyPr lIns="0" tIns="0" rIns="0" bIns="0" rtlCol="0" anchor="ctr"/>
                                    </wps:wsp>
                                    <wps:wsp>
                                      <wps:cNvPr id="19" name="Rectangle 19"/>
                                      <wps:cNvSpPr/>
                                      <wps:spPr>
                                        <a:xfrm>
                                          <a:off x="3857535" y="1070946"/>
                                          <a:ext cx="900000" cy="504056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chemeClr val="bg1">
                                            <a:lumMod val="95000"/>
                                          </a:schemeClr>
                                        </a:solidFill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txbx>
                                        <w:txbxContent>
                                          <w:p w14:paraId="14F10524" w14:textId="77777777" w:rsidR="009F2651" w:rsidRPr="004A5BA7" w:rsidRDefault="009F2651" w:rsidP="0071699E">
                                            <w:pPr>
                                              <w:pStyle w:val="NormalWeb"/>
                                              <w:spacing w:before="0" w:beforeAutospacing="0" w:after="0" w:afterAutospacing="0"/>
                                              <w:jc w:val="center"/>
                                              <w:rPr>
                                                <w:sz w:val="22"/>
                                                <w:szCs w:val="22"/>
                                              </w:rPr>
                                            </w:pPr>
                                            <w:r w:rsidRPr="004A5BA7">
                                              <w:rPr>
                                                <w:rFonts w:ascii="Browallia New" w:hAnsi="Browallia New" w:cs="Browallia New"/>
                                                <w:b/>
                                                <w:bCs/>
                                                <w:color w:val="000000" w:themeColor="text1"/>
                                                <w:kern w:val="24"/>
                                                <w:sz w:val="14"/>
                                                <w:szCs w:val="14"/>
                                                <w:cs/>
                                              </w:rPr>
                                              <w:t>คณะกรรมการ</w:t>
                                            </w:r>
                                          </w:p>
                                          <w:p w14:paraId="7D5EF683" w14:textId="77777777" w:rsidR="009F2651" w:rsidRPr="004A5BA7" w:rsidRDefault="009F2651" w:rsidP="0071699E">
                                            <w:pPr>
                                              <w:pStyle w:val="NormalWeb"/>
                                              <w:spacing w:before="0" w:beforeAutospacing="0" w:after="0" w:afterAutospacing="0"/>
                                              <w:jc w:val="center"/>
                                              <w:rPr>
                                                <w:sz w:val="22"/>
                                                <w:szCs w:val="22"/>
                                              </w:rPr>
                                            </w:pPr>
                                            <w:r w:rsidRPr="004A5BA7">
                                              <w:rPr>
                                                <w:rFonts w:ascii="Browallia New" w:hAnsi="Browallia New" w:cs="Browallia New"/>
                                                <w:b/>
                                                <w:bCs/>
                                                <w:color w:val="000000" w:themeColor="text1"/>
                                                <w:kern w:val="24"/>
                                                <w:sz w:val="14"/>
                                                <w:szCs w:val="14"/>
                                                <w:cs/>
                                              </w:rPr>
                                              <w:t>สรรหาและพิจารณาค่าตอบแทน</w:t>
                                            </w:r>
                                          </w:p>
                                        </w:txbxContent>
                                      </wps:txbx>
                                      <wps:bodyPr lIns="0" tIns="0" rIns="0" bIns="0" rtlCol="0" anchor="ctr"/>
                                    </wps:wsp>
                                    <wps:wsp>
                                      <wps:cNvPr id="20" name="Rectangle 20"/>
                                      <wps:cNvSpPr/>
                                      <wps:spPr>
                                        <a:xfrm>
                                          <a:off x="4808605" y="1070946"/>
                                          <a:ext cx="900000" cy="504056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chemeClr val="bg1">
                                            <a:lumMod val="95000"/>
                                          </a:schemeClr>
                                        </a:solidFill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txbx>
                                        <w:txbxContent>
                                          <w:p w14:paraId="644F5286" w14:textId="77777777" w:rsidR="009F2651" w:rsidRDefault="009F2651" w:rsidP="0071699E">
                                            <w:pPr>
                                              <w:pStyle w:val="NormalWeb"/>
                                              <w:spacing w:before="0" w:beforeAutospacing="0" w:after="0" w:afterAutospacing="0"/>
                                              <w:jc w:val="center"/>
                                            </w:pPr>
                                            <w:r>
                                              <w:rPr>
                                                <w:rFonts w:ascii="Browallia New" w:hAnsi="Browallia New" w:cs="Browallia New"/>
                                                <w:b/>
                                                <w:bCs/>
                                                <w:color w:val="000000" w:themeColor="text1"/>
                                                <w:kern w:val="24"/>
                                                <w:sz w:val="16"/>
                                                <w:szCs w:val="16"/>
                                                <w:cs/>
                                              </w:rPr>
                                              <w:t>คณะกรรมการ</w:t>
                                            </w:r>
                                          </w:p>
                                          <w:p w14:paraId="521DCE52" w14:textId="77777777" w:rsidR="009F2651" w:rsidRDefault="009F2651" w:rsidP="0071699E">
                                            <w:pPr>
                                              <w:pStyle w:val="NormalWeb"/>
                                              <w:spacing w:before="0" w:beforeAutospacing="0" w:after="0" w:afterAutospacing="0"/>
                                              <w:jc w:val="center"/>
                                            </w:pPr>
                                            <w:r>
                                              <w:rPr>
                                                <w:rFonts w:ascii="Browallia New" w:hAnsi="Browallia New" w:cs="Browallia New"/>
                                                <w:b/>
                                                <w:bCs/>
                                                <w:color w:val="000000" w:themeColor="text1"/>
                                                <w:kern w:val="24"/>
                                                <w:sz w:val="16"/>
                                                <w:szCs w:val="16"/>
                                                <w:cs/>
                                              </w:rPr>
                                              <w:t>บริหารความเสี่ยง</w:t>
                                            </w:r>
                                          </w:p>
                                        </w:txbxContent>
                                      </wps:txbx>
                                      <wps:bodyPr lIns="0" tIns="0" rIns="0" bIns="0" rtlCol="0" anchor="ctr"/>
                                    </wps:wsp>
                                    <wps:wsp>
                                      <wps:cNvPr id="21" name="Rectangle 21"/>
                                      <wps:cNvSpPr/>
                                      <wps:spPr>
                                        <a:xfrm>
                                          <a:off x="0" y="2404349"/>
                                          <a:ext cx="900000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txbx>
                                        <w:txbxContent>
                                          <w:p w14:paraId="5EA9FC7B" w14:textId="77777777" w:rsidR="009F2651" w:rsidRDefault="009F2651" w:rsidP="0071699E">
                                            <w:pPr>
                                              <w:pStyle w:val="NormalWeb"/>
                                              <w:spacing w:before="0" w:beforeAutospacing="0" w:after="0" w:afterAutospacing="0"/>
                                              <w:jc w:val="center"/>
                                            </w:pPr>
                                            <w:r>
                                              <w:rPr>
                                                <w:rFonts w:ascii="Browallia New" w:hAnsi="Browallia New" w:cs="Browallia New"/>
                                                <w:color w:val="000000" w:themeColor="text1"/>
                                                <w:kern w:val="24"/>
                                                <w:sz w:val="12"/>
                                                <w:szCs w:val="12"/>
                                                <w:cs/>
                                              </w:rPr>
                                              <w:t>สำนักตรวจสอบ</w:t>
                                            </w:r>
                                          </w:p>
                                        </w:txbxContent>
                                      </wps:txbx>
                                      <wps:bodyPr lIns="0" tIns="0" rIns="0" bIns="0" rtlCol="0" anchor="ctr"/>
                                    </wps:wsp>
                                    <wps:wsp>
                                      <wps:cNvPr id="22" name="Rectangle 22"/>
                                      <wps:cNvSpPr/>
                                      <wps:spPr>
                                        <a:xfrm>
                                          <a:off x="1935877" y="2218231"/>
                                          <a:ext cx="900000" cy="4021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txbx>
                                        <w:txbxContent>
                                          <w:p w14:paraId="73CA46A8" w14:textId="77777777" w:rsidR="009F2651" w:rsidRDefault="009F2651" w:rsidP="0071699E">
                                            <w:pPr>
                                              <w:pStyle w:val="NormalWeb"/>
                                              <w:spacing w:before="0" w:beforeAutospacing="0" w:after="0" w:afterAutospacing="0"/>
                                              <w:jc w:val="center"/>
                                            </w:pPr>
                                            <w:r>
                                              <w:rPr>
                                                <w:rFonts w:ascii="Browallia New" w:hAnsi="Browallia New" w:cs="Browallia New"/>
                                                <w:color w:val="000000" w:themeColor="text1"/>
                                                <w:kern w:val="24"/>
                                                <w:sz w:val="12"/>
                                                <w:szCs w:val="12"/>
                                                <w:cs/>
                                              </w:rPr>
                                              <w:t>กรรมการผู้จัดการ</w:t>
                                            </w:r>
                                          </w:p>
                                        </w:txbxContent>
                                      </wps:txbx>
                                      <wps:bodyPr lIns="0" tIns="0" rIns="0" bIns="0" rtlCol="0" anchor="ctr"/>
                                    </wps:wsp>
                                    <wps:wsp>
                                      <wps:cNvPr id="23" name="Rectangle 23"/>
                                      <wps:cNvSpPr/>
                                      <wps:spPr>
                                        <a:xfrm>
                                          <a:off x="8889" y="3394472"/>
                                          <a:ext cx="1860706" cy="324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txbx>
                                        <w:txbxContent>
                                          <w:p w14:paraId="18558A42" w14:textId="77777777" w:rsidR="009F2651" w:rsidRDefault="009F2651" w:rsidP="0071699E">
                                            <w:pPr>
                                              <w:pStyle w:val="NormalWeb"/>
                                              <w:spacing w:before="0" w:beforeAutospacing="0" w:after="0" w:afterAutospacing="0"/>
                                              <w:jc w:val="center"/>
                                            </w:pPr>
                                            <w:r>
                                              <w:rPr>
                                                <w:rFonts w:ascii="Browallia New" w:hAnsi="Browallia New" w:cs="Browallia New"/>
                                                <w:color w:val="000000" w:themeColor="text1"/>
                                                <w:kern w:val="24"/>
                                                <w:sz w:val="12"/>
                                                <w:szCs w:val="12"/>
                                                <w:cs/>
                                              </w:rPr>
                                              <w:t>ผู้ช่วยกรรมการผู้จัดการ</w:t>
                                            </w:r>
                                          </w:p>
                                        </w:txbxContent>
                                      </wps:txbx>
                                      <wps:bodyPr lIns="36000" tIns="0" rIns="36000" bIns="0" rtlCol="0" anchor="ctr"/>
                                    </wps:wsp>
                                    <wps:wsp>
                                      <wps:cNvPr id="24" name="Rectangle 24"/>
                                      <wps:cNvSpPr/>
                                      <wps:spPr>
                                        <a:xfrm>
                                          <a:off x="2892109" y="3394472"/>
                                          <a:ext cx="900000" cy="324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txbx>
                                        <w:txbxContent>
                                          <w:p w14:paraId="0788A922" w14:textId="3481BB1C" w:rsidR="009F2651" w:rsidRDefault="009F2651" w:rsidP="0071699E">
                                            <w:pPr>
                                              <w:pStyle w:val="NormalWeb"/>
                                              <w:spacing w:before="0" w:beforeAutospacing="0" w:after="0" w:afterAutospacing="0"/>
                                              <w:jc w:val="center"/>
                                            </w:pPr>
                                            <w:r>
                                              <w:rPr>
                                                <w:rFonts w:ascii="Browallia New" w:hAnsi="Browallia New" w:cs="Browallia New"/>
                                                <w:color w:val="000000" w:themeColor="text1"/>
                                                <w:kern w:val="24"/>
                                                <w:sz w:val="12"/>
                                                <w:szCs w:val="12"/>
                                                <w:cs/>
                                              </w:rPr>
                                              <w:t>ผู้ช่วยกรรมการผู้จัดการฝ่ายบัญชี</w:t>
                                            </w:r>
                                            <w:r>
                                              <w:rPr>
                                                <w:rFonts w:ascii="Browallia New" w:hAnsi="Browallia New" w:cs="Browallia New" w:hint="cs"/>
                                                <w:color w:val="000000" w:themeColor="text1"/>
                                                <w:kern w:val="24"/>
                                                <w:sz w:val="12"/>
                                                <w:szCs w:val="12"/>
                                                <w:cs/>
                                              </w:rPr>
                                              <w:t>และ</w:t>
                                            </w:r>
                                            <w:r>
                                              <w:rPr>
                                                <w:rFonts w:ascii="Browallia New" w:hAnsi="Browallia New" w:cs="Browallia New"/>
                                                <w:color w:val="000000" w:themeColor="text1"/>
                                                <w:kern w:val="24"/>
                                                <w:sz w:val="12"/>
                                                <w:szCs w:val="12"/>
                                                <w:cs/>
                                              </w:rPr>
                                              <w:t>การเงิน</w:t>
                                            </w:r>
                                          </w:p>
                                        </w:txbxContent>
                                      </wps:txbx>
                                      <wps:bodyPr lIns="36000" tIns="0" rIns="36000" bIns="0" rtlCol="0" anchor="ctr"/>
                                    </wps:wsp>
                                    <wps:wsp>
                                      <wps:cNvPr id="25" name="Rectangle 25"/>
                                      <wps:cNvSpPr/>
                                      <wps:spPr>
                                        <a:xfrm>
                                          <a:off x="3857535" y="3394472"/>
                                          <a:ext cx="900000" cy="324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txbx>
                                        <w:txbxContent>
                                          <w:p w14:paraId="78F13C8A" w14:textId="77777777" w:rsidR="009F2651" w:rsidRDefault="009F2651" w:rsidP="0071699E">
                                            <w:pPr>
                                              <w:pStyle w:val="NormalWeb"/>
                                              <w:spacing w:before="0" w:beforeAutospacing="0" w:after="0" w:afterAutospacing="0"/>
                                              <w:jc w:val="center"/>
                                            </w:pPr>
                                            <w:r>
                                              <w:rPr>
                                                <w:rFonts w:ascii="Browallia New" w:hAnsi="Browallia New" w:cs="Browallia New"/>
                                                <w:color w:val="000000" w:themeColor="text1"/>
                                                <w:kern w:val="24"/>
                                                <w:sz w:val="12"/>
                                                <w:szCs w:val="12"/>
                                                <w:cs/>
                                              </w:rPr>
                                              <w:t>ผู้ช่วยกรรมการผู้จัดการ</w:t>
                                            </w:r>
                                          </w:p>
                                        </w:txbxContent>
                                      </wps:txbx>
                                      <wps:bodyPr lIns="36000" tIns="0" rIns="36000" bIns="0" rtlCol="0" anchor="ctr"/>
                                    </wps:wsp>
                                    <wps:wsp>
                                      <wps:cNvPr id="26" name="Rectangle 26"/>
                                      <wps:cNvSpPr/>
                                      <wps:spPr>
                                        <a:xfrm>
                                          <a:off x="3947535" y="428923"/>
                                          <a:ext cx="900000" cy="324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txbx>
                                        <w:txbxContent>
                                          <w:p w14:paraId="49AFDD79" w14:textId="77777777" w:rsidR="009F2651" w:rsidRDefault="009F2651" w:rsidP="0071699E">
                                            <w:pPr>
                                              <w:pStyle w:val="NormalWeb"/>
                                              <w:spacing w:before="0" w:beforeAutospacing="0" w:after="0" w:afterAutospacing="0"/>
                                              <w:jc w:val="center"/>
                                            </w:pPr>
                                            <w:r>
                                              <w:rPr>
                                                <w:rFonts w:ascii="Browallia New" w:hAnsi="Browallia New" w:cs="Browallia New"/>
                                                <w:color w:val="000000" w:themeColor="text1"/>
                                                <w:kern w:val="24"/>
                                                <w:sz w:val="12"/>
                                                <w:szCs w:val="12"/>
                                                <w:cs/>
                                              </w:rPr>
                                              <w:t xml:space="preserve">สำนักกรรมการ / </w:t>
                                            </w:r>
                                          </w:p>
                                          <w:p w14:paraId="7AD04A6A" w14:textId="77777777" w:rsidR="009F2651" w:rsidRDefault="009F2651" w:rsidP="0071699E">
                                            <w:pPr>
                                              <w:pStyle w:val="NormalWeb"/>
                                              <w:spacing w:before="0" w:beforeAutospacing="0" w:after="0" w:afterAutospacing="0"/>
                                              <w:jc w:val="center"/>
                                            </w:pPr>
                                            <w:r>
                                              <w:rPr>
                                                <w:rFonts w:ascii="Browallia New" w:hAnsi="Browallia New" w:cs="Browallia New"/>
                                                <w:color w:val="000000" w:themeColor="text1"/>
                                                <w:kern w:val="24"/>
                                                <w:sz w:val="12"/>
                                                <w:szCs w:val="12"/>
                                                <w:cs/>
                                              </w:rPr>
                                              <w:t>เลขานุการบริษัท</w:t>
                                            </w:r>
                                          </w:p>
                                        </w:txbxContent>
                                      </wps:txbx>
                                      <wps:bodyPr lIns="0" tIns="0" rIns="0" bIns="0" rtlCol="0" anchor="ctr"/>
                                    </wps:wsp>
                                    <wps:wsp>
                                      <wps:cNvPr id="27" name="Rectangle 27"/>
                                      <wps:cNvSpPr/>
                                      <wps:spPr>
                                        <a:xfrm>
                                          <a:off x="969595" y="1729663"/>
                                          <a:ext cx="900000" cy="324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txbx>
                                        <w:txbxContent>
                                          <w:p w14:paraId="24FA32EC" w14:textId="59707C90" w:rsidR="009F2651" w:rsidRDefault="009F2651" w:rsidP="0071699E">
                                            <w:pPr>
                                              <w:pStyle w:val="NormalWeb"/>
                                              <w:spacing w:before="0" w:beforeAutospacing="0" w:after="0" w:afterAutospacing="0"/>
                                              <w:jc w:val="center"/>
                                            </w:pPr>
                                            <w:r>
                                              <w:rPr>
                                                <w:rFonts w:ascii="Browallia New" w:hAnsi="Browallia New" w:cs="Browallia New"/>
                                                <w:color w:val="000000" w:themeColor="text1"/>
                                                <w:kern w:val="24"/>
                                                <w:sz w:val="12"/>
                                                <w:szCs w:val="12"/>
                                                <w:cs/>
                                              </w:rPr>
                                              <w:t>สำนักบริหาร</w:t>
                                            </w:r>
                                          </w:p>
                                          <w:p w14:paraId="2D8052AA" w14:textId="77777777" w:rsidR="009F2651" w:rsidRDefault="009F2651" w:rsidP="0071699E">
                                            <w:pPr>
                                              <w:pStyle w:val="NormalWeb"/>
                                              <w:spacing w:before="0" w:beforeAutospacing="0" w:after="0" w:afterAutospacing="0"/>
                                              <w:jc w:val="center"/>
                                            </w:pPr>
                                            <w:r>
                                              <w:rPr>
                                                <w:rFonts w:ascii="Browallia New" w:hAnsi="Browallia New" w:cs="Browallia New"/>
                                                <w:color w:val="000000" w:themeColor="text1"/>
                                                <w:kern w:val="24"/>
                                                <w:sz w:val="12"/>
                                                <w:szCs w:val="12"/>
                                                <w:cs/>
                                              </w:rPr>
                                              <w:t>โครงการพิเศษ</w:t>
                                            </w:r>
                                          </w:p>
                                        </w:txbxContent>
                                      </wps:txbx>
                                      <wps:bodyPr lIns="0" tIns="0" rIns="0" bIns="0" rtlCol="0" anchor="ctr"/>
                                    </wps:wsp>
                                    <wps:wsp>
                                      <wps:cNvPr id="28" name="Elbow Connector 28"/>
                                      <wps:cNvCnPr>
                                        <a:stCxn id="23" idx="0"/>
                                        <a:endCxn id="25" idx="0"/>
                                      </wps:cNvCnPr>
                                      <wps:spPr>
                                        <a:xfrm rot="5400000" flipH="1" flipV="1">
                                          <a:off x="2623388" y="1710326"/>
                                          <a:ext cx="12700" cy="3368293"/>
                                        </a:xfrm>
                                        <a:prstGeom prst="bentConnector3">
                                          <a:avLst>
                                            <a:gd name="adj1" fmla="val 1800000"/>
                                          </a:avLst>
                                        </a:prstGeom>
                                        <a:ln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29" name="Elbow Connector 29"/>
                                      <wps:cNvCnPr>
                                        <a:stCxn id="16" idx="0"/>
                                        <a:endCxn id="19" idx="0"/>
                                      </wps:cNvCnPr>
                                      <wps:spPr>
                                        <a:xfrm rot="5400000" flipH="1" flipV="1">
                                          <a:off x="2863565" y="-373024"/>
                                          <a:ext cx="12700" cy="2887940"/>
                                        </a:xfrm>
                                        <a:prstGeom prst="bentConnector3">
                                          <a:avLst>
                                            <a:gd name="adj1" fmla="val 1800000"/>
                                          </a:avLst>
                                        </a:prstGeom>
                                        <a:ln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30" name="Elbow Connector 30"/>
                                      <wps:cNvCnPr>
                                        <a:stCxn id="17" idx="0"/>
                                        <a:endCxn id="20" idx="0"/>
                                      </wps:cNvCnPr>
                                      <wps:spPr>
                                        <a:xfrm rot="5400000" flipH="1" flipV="1">
                                          <a:off x="3822241" y="-365418"/>
                                          <a:ext cx="12700" cy="2872728"/>
                                        </a:xfrm>
                                        <a:prstGeom prst="bentConnector3">
                                          <a:avLst>
                                            <a:gd name="adj1" fmla="val 1800000"/>
                                          </a:avLst>
                                        </a:prstGeom>
                                        <a:ln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31" name="Straight Connector 31"/>
                                      <wps:cNvCnPr/>
                                      <wps:spPr>
                                        <a:xfrm>
                                          <a:off x="2860807" y="476523"/>
                                          <a:ext cx="1514" cy="365134"/>
                                        </a:xfrm>
                                        <a:prstGeom prst="line">
                                          <a:avLst/>
                                        </a:prstGeom>
                                        <a:ln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59" name="Straight Connector 59"/>
                                      <wps:cNvCnPr>
                                        <a:stCxn id="15" idx="2"/>
                                        <a:endCxn id="21" idx="0"/>
                                      </wps:cNvCnPr>
                                      <wps:spPr>
                                        <a:xfrm>
                                          <a:off x="450000" y="1575002"/>
                                          <a:ext cx="0" cy="829347"/>
                                        </a:xfrm>
                                        <a:prstGeom prst="line">
                                          <a:avLst/>
                                        </a:prstGeom>
                                        <a:ln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60" name="Straight Connector 60"/>
                                      <wps:cNvCnPr>
                                        <a:stCxn id="17" idx="2"/>
                                      </wps:cNvCnPr>
                                      <wps:spPr>
                                        <a:xfrm>
                                          <a:off x="2385877" y="1575002"/>
                                          <a:ext cx="0" cy="643229"/>
                                        </a:xfrm>
                                        <a:prstGeom prst="line">
                                          <a:avLst/>
                                        </a:prstGeom>
                                        <a:ln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61" name="Straight Connector 61"/>
                                      <wps:cNvCnPr>
                                        <a:stCxn id="22" idx="2"/>
                                      </wps:cNvCnPr>
                                      <wps:spPr>
                                        <a:xfrm>
                                          <a:off x="2385877" y="2620349"/>
                                          <a:ext cx="0" cy="558099"/>
                                        </a:xfrm>
                                        <a:prstGeom prst="line">
                                          <a:avLst/>
                                        </a:prstGeom>
                                        <a:ln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62" name="Straight Connector 62"/>
                                      <wps:cNvCnPr/>
                                      <wps:spPr>
                                        <a:xfrm>
                                          <a:off x="2869914" y="590923"/>
                                          <a:ext cx="1070846" cy="0"/>
                                        </a:xfrm>
                                        <a:prstGeom prst="line">
                                          <a:avLst/>
                                        </a:prstGeom>
                                        <a:ln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63" name="Straight Connector 63"/>
                                      <wps:cNvCnPr>
                                        <a:stCxn id="27" idx="3"/>
                                      </wps:cNvCnPr>
                                      <wps:spPr>
                                        <a:xfrm>
                                          <a:off x="1869595" y="1891663"/>
                                          <a:ext cx="522632" cy="0"/>
                                        </a:xfrm>
                                        <a:prstGeom prst="line">
                                          <a:avLst/>
                                        </a:prstGeom>
                                        <a:ln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64" name="Straight Connector 64"/>
                                      <wps:cNvCnPr>
                                        <a:stCxn id="21" idx="3"/>
                                      </wps:cNvCnPr>
                                      <wps:spPr>
                                        <a:xfrm>
                                          <a:off x="900000" y="2512349"/>
                                          <a:ext cx="1002403" cy="0"/>
                                        </a:xfrm>
                                        <a:prstGeom prst="line">
                                          <a:avLst/>
                                        </a:prstGeom>
                                        <a:ln>
                                          <a:solidFill>
                                            <a:schemeClr val="tx1"/>
                                          </a:solidFill>
                                          <a:prstDash val="dash"/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65" name="Rectangle 65"/>
                                      <wps:cNvSpPr/>
                                      <wps:spPr>
                                        <a:xfrm>
                                          <a:off x="2892109" y="1783663"/>
                                          <a:ext cx="900000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txbx>
                                        <w:txbxContent>
                                          <w:p w14:paraId="4A9B600D" w14:textId="77777777" w:rsidR="009F2651" w:rsidRDefault="009F2651" w:rsidP="0071699E">
                                            <w:pPr>
                                              <w:pStyle w:val="NormalWeb"/>
                                              <w:spacing w:before="0" w:beforeAutospacing="0" w:after="0" w:afterAutospacing="0"/>
                                              <w:jc w:val="center"/>
                                            </w:pPr>
                                            <w:r>
                                              <w:rPr>
                                                <w:rFonts w:ascii="Browallia New" w:hAnsi="Browallia New" w:cs="Browallia New"/>
                                                <w:color w:val="000000" w:themeColor="text1"/>
                                                <w:kern w:val="24"/>
                                                <w:sz w:val="12"/>
                                                <w:szCs w:val="12"/>
                                                <w:cs/>
                                              </w:rPr>
                                              <w:t>ฝ่ายลงทุน</w:t>
                                            </w:r>
                                          </w:p>
                                        </w:txbxContent>
                                      </wps:txbx>
                                      <wps:bodyPr lIns="0" tIns="0" rIns="0" bIns="0" rtlCol="0" anchor="ctr"/>
                                    </wps:wsp>
                                    <wps:wsp>
                                      <wps:cNvPr id="66" name="Elbow Connector 66"/>
                                      <wps:cNvCnPr>
                                        <a:stCxn id="22" idx="3"/>
                                        <a:endCxn id="65" idx="1"/>
                                      </wps:cNvCnPr>
                                      <wps:spPr>
                                        <a:xfrm flipV="1">
                                          <a:off x="2835877" y="1891663"/>
                                          <a:ext cx="56232" cy="527628"/>
                                        </a:xfrm>
                                        <a:prstGeom prst="bentConnector3">
                                          <a:avLst>
                                            <a:gd name="adj1" fmla="val 50000"/>
                                          </a:avLst>
                                        </a:prstGeom>
                                        <a:ln>
                                          <a:solidFill>
                                            <a:schemeClr val="tx1"/>
                                          </a:solidFill>
                                          <a:prstDash val="dash"/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67" name="Straight Connector 67"/>
                                      <wps:cNvCnPr>
                                        <a:stCxn id="18" idx="2"/>
                                        <a:endCxn id="65" idx="0"/>
                                      </wps:cNvCnPr>
                                      <wps:spPr>
                                        <a:xfrm>
                                          <a:off x="3342109" y="1575002"/>
                                          <a:ext cx="0" cy="208661"/>
                                        </a:xfrm>
                                        <a:prstGeom prst="line">
                                          <a:avLst/>
                                        </a:prstGeom>
                                        <a:ln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68" name="Elbow Connector 68"/>
                                      <wps:cNvCnPr>
                                        <a:stCxn id="15" idx="0"/>
                                        <a:endCxn id="18" idx="0"/>
                                      </wps:cNvCnPr>
                                      <wps:spPr>
                                        <a:xfrm rot="5400000" flipH="1" flipV="1">
                                          <a:off x="1896054" y="-375108"/>
                                          <a:ext cx="12700" cy="2892109"/>
                                        </a:xfrm>
                                        <a:prstGeom prst="bentConnector3">
                                          <a:avLst>
                                            <a:gd name="adj1" fmla="val 1800000"/>
                                          </a:avLst>
                                        </a:prstGeom>
                                        <a:ln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69" name="Rectangle 69"/>
                                      <wps:cNvSpPr/>
                                      <wps:spPr>
                                        <a:xfrm>
                                          <a:off x="4475127" y="2512349"/>
                                          <a:ext cx="1233478" cy="30605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txbx>
                                        <w:txbxContent>
                                          <w:p w14:paraId="0A3EB248" w14:textId="77777777" w:rsidR="009F2651" w:rsidRDefault="009F2651" w:rsidP="0071699E">
                                            <w:pPr>
                                              <w:pStyle w:val="NormalWeb"/>
                                              <w:spacing w:before="0" w:beforeAutospacing="0" w:after="0" w:afterAutospacing="0"/>
                                              <w:jc w:val="center"/>
                                            </w:pPr>
                                            <w:r>
                                              <w:rPr>
                                                <w:rFonts w:ascii="Browallia New" w:hAnsi="Browallia New" w:cs="Browallia New"/>
                                                <w:color w:val="000000" w:themeColor="text1"/>
                                                <w:kern w:val="24"/>
                                                <w:sz w:val="12"/>
                                                <w:szCs w:val="12"/>
                                                <w:cs/>
                                              </w:rPr>
                                              <w:t>สำนักงานบริหารความเสี่ยงและกำกับการปฏิบัติตามกฎหมาย</w:t>
                                            </w:r>
                                          </w:p>
                                        </w:txbxContent>
                                      </wps:txbx>
                                      <wps:bodyPr lIns="0" tIns="0" rIns="0" bIns="0" rtlCol="0" anchor="ctr"/>
                                    </wps:wsp>
                                    <wps:wsp>
                                      <wps:cNvPr id="70" name="Straight Connector 70"/>
                                      <wps:cNvCnPr>
                                        <a:stCxn id="20" idx="2"/>
                                      </wps:cNvCnPr>
                                      <wps:spPr>
                                        <a:xfrm>
                                          <a:off x="5258605" y="1575002"/>
                                          <a:ext cx="0" cy="937347"/>
                                        </a:xfrm>
                                        <a:prstGeom prst="line">
                                          <a:avLst/>
                                        </a:prstGeom>
                                        <a:ln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71" name="Rectangle 71"/>
                                      <wps:cNvSpPr/>
                                      <wps:spPr>
                                        <a:xfrm>
                                          <a:off x="4037535" y="3948360"/>
                                          <a:ext cx="720000" cy="324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txbx>
                                        <w:txbxContent>
                                          <w:p w14:paraId="14E1A0DE" w14:textId="77777777" w:rsidR="009F2651" w:rsidRDefault="009F2651" w:rsidP="0071699E">
                                            <w:pPr>
                                              <w:pStyle w:val="NormalWeb"/>
                                              <w:spacing w:before="0" w:beforeAutospacing="0" w:after="0" w:afterAutospacing="0"/>
                                              <w:jc w:val="center"/>
                                            </w:pPr>
                                            <w:r>
                                              <w:rPr>
                                                <w:rFonts w:ascii="Browallia New" w:hAnsi="Browallia New" w:cs="Browallia New"/>
                                                <w:color w:val="000000" w:themeColor="text1"/>
                                                <w:kern w:val="24"/>
                                                <w:sz w:val="12"/>
                                                <w:szCs w:val="12"/>
                                                <w:cs/>
                                              </w:rPr>
                                              <w:t>ฝ่ายงานบริหาร</w:t>
                                            </w:r>
                                          </w:p>
                                          <w:p w14:paraId="2EE51FC5" w14:textId="77777777" w:rsidR="009F2651" w:rsidRDefault="009F2651" w:rsidP="0071699E">
                                            <w:pPr>
                                              <w:pStyle w:val="NormalWeb"/>
                                              <w:spacing w:before="0" w:beforeAutospacing="0" w:after="0" w:afterAutospacing="0"/>
                                              <w:jc w:val="center"/>
                                            </w:pPr>
                                            <w:r>
                                              <w:rPr>
                                                <w:rFonts w:ascii="Browallia New" w:hAnsi="Browallia New" w:cs="Browallia New"/>
                                                <w:color w:val="000000" w:themeColor="text1"/>
                                                <w:kern w:val="24"/>
                                                <w:sz w:val="12"/>
                                                <w:szCs w:val="12"/>
                                                <w:cs/>
                                              </w:rPr>
                                              <w:t xml:space="preserve">การขาย </w:t>
                                            </w:r>
                                            <w:r>
                                              <w:rPr>
                                                <w:rFonts w:ascii="Browallia New" w:hAnsi="Browallia New" w:cs="Browallia New"/>
                                                <w:color w:val="000000" w:themeColor="text1"/>
                                                <w:kern w:val="24"/>
                                                <w:sz w:val="12"/>
                                                <w:szCs w:val="12"/>
                                              </w:rPr>
                                              <w:t>1-4</w:t>
                                            </w:r>
                                          </w:p>
                                        </w:txbxContent>
                                      </wps:txbx>
                                      <wps:bodyPr lIns="36000" tIns="0" rIns="36000" bIns="0" rtlCol="0" anchor="ctr"/>
                                    </wps:wsp>
                                    <wps:wsp>
                                      <wps:cNvPr id="72" name="Elbow Connector 72"/>
                                      <wps:cNvCnPr>
                                        <a:stCxn id="24" idx="0"/>
                                        <a:endCxn id="74" idx="1"/>
                                      </wps:cNvCnPr>
                                      <wps:spPr>
                                        <a:xfrm rot="16200000" flipH="1">
                                          <a:off x="3676670" y="3059911"/>
                                          <a:ext cx="967952" cy="1637074"/>
                                        </a:xfrm>
                                        <a:prstGeom prst="bentConnector4">
                                          <a:avLst>
                                            <a:gd name="adj1" fmla="val -23617"/>
                                            <a:gd name="adj2" fmla="val 94789"/>
                                          </a:avLst>
                                        </a:prstGeom>
                                        <a:ln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74" name="Rectangle 74"/>
                                      <wps:cNvSpPr/>
                                      <wps:spPr>
                                        <a:xfrm>
                                          <a:off x="4979183" y="4200424"/>
                                          <a:ext cx="720000" cy="324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txbx>
                                        <w:txbxContent>
                                          <w:p w14:paraId="5A724ED8" w14:textId="77777777" w:rsidR="009F2651" w:rsidRDefault="009F2651" w:rsidP="0071699E">
                                            <w:pPr>
                                              <w:pStyle w:val="NormalWeb"/>
                                              <w:spacing w:before="0" w:beforeAutospacing="0" w:after="0" w:afterAutospacing="0"/>
                                              <w:jc w:val="center"/>
                                            </w:pPr>
                                            <w:r>
                                              <w:rPr>
                                                <w:rFonts w:ascii="Browallia New" w:hAnsi="Browallia New" w:cs="Browallia New"/>
                                                <w:color w:val="000000" w:themeColor="text1"/>
                                                <w:kern w:val="24"/>
                                                <w:sz w:val="12"/>
                                                <w:szCs w:val="12"/>
                                                <w:cs/>
                                              </w:rPr>
                                              <w:t xml:space="preserve">แผนก </w:t>
                                            </w:r>
                                            <w:r>
                                              <w:rPr>
                                                <w:rFonts w:ascii="Browallia New" w:hAnsi="Browallia New" w:cs="Browallia New"/>
                                                <w:color w:val="000000" w:themeColor="text1"/>
                                                <w:kern w:val="24"/>
                                                <w:sz w:val="12"/>
                                                <w:szCs w:val="12"/>
                                              </w:rPr>
                                              <w:t>Management Information</w:t>
                                            </w:r>
                                          </w:p>
                                        </w:txbxContent>
                                      </wps:txbx>
                                      <wps:bodyPr lIns="0" tIns="0" rIns="0" bIns="0" rtlCol="0" anchor="ctr"/>
                                    </wps:wsp>
                                    <wps:wsp>
                                      <wps:cNvPr id="75" name="Rectangle 75"/>
                                      <wps:cNvSpPr/>
                                      <wps:spPr>
                                        <a:xfrm>
                                          <a:off x="4979183" y="4569940"/>
                                          <a:ext cx="720000" cy="324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txbx>
                                        <w:txbxContent>
                                          <w:p w14:paraId="4E27B076" w14:textId="4B679726" w:rsidR="009F2651" w:rsidRDefault="009F2651" w:rsidP="0071699E">
                                            <w:pPr>
                                              <w:pStyle w:val="NormalWeb"/>
                                              <w:spacing w:before="0" w:beforeAutospacing="0" w:after="0" w:afterAutospacing="0"/>
                                              <w:jc w:val="center"/>
                                            </w:pPr>
                                            <w:r>
                                              <w:rPr>
                                                <w:rFonts w:ascii="Browallia New" w:hAnsi="Browallia New" w:cs="Browallia New"/>
                                                <w:color w:val="000000" w:themeColor="text1"/>
                                                <w:kern w:val="24"/>
                                                <w:sz w:val="12"/>
                                                <w:szCs w:val="12"/>
                                                <w:cs/>
                                              </w:rPr>
                                              <w:t>แผนก</w:t>
                                            </w:r>
                                            <w:r>
                                              <w:rPr>
                                                <w:rFonts w:ascii="Browallia New" w:hAnsi="Browallia New" w:cs="Browallia New" w:hint="cs"/>
                                                <w:color w:val="000000" w:themeColor="text1"/>
                                                <w:kern w:val="24"/>
                                                <w:sz w:val="12"/>
                                                <w:szCs w:val="12"/>
                                                <w:cs/>
                                              </w:rPr>
                                              <w:t>รับแจ้งอุบัติเหตุและรับแจ้งอื่นๆ</w:t>
                                            </w:r>
                                          </w:p>
                                        </w:txbxContent>
                                      </wps:txbx>
                                      <wps:bodyPr lIns="36000" tIns="0" rIns="36000" bIns="0" rtlCol="0" anchor="ctr"/>
                                    </wps:wsp>
                                    <wps:wsp>
                                      <wps:cNvPr id="76" name="Rectangle 76"/>
                                      <wps:cNvSpPr/>
                                      <wps:spPr>
                                        <a:xfrm>
                                          <a:off x="4979183" y="4942680"/>
                                          <a:ext cx="720000" cy="324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txbx>
                                        <w:txbxContent>
                                          <w:p w14:paraId="76B3D2FE" w14:textId="77777777" w:rsidR="009F2651" w:rsidRDefault="009F2651" w:rsidP="0071699E">
                                            <w:pPr>
                                              <w:pStyle w:val="NormalWeb"/>
                                              <w:spacing w:before="0" w:beforeAutospacing="0" w:after="0" w:afterAutospacing="0"/>
                                              <w:jc w:val="center"/>
                                            </w:pPr>
                                            <w:r>
                                              <w:rPr>
                                                <w:rFonts w:eastAsia="Times New Roman" w:hAnsi="Browallia New" w:cs="Browallia New"/>
                                                <w:color w:val="000000"/>
                                                <w:kern w:val="24"/>
                                                <w:sz w:val="12"/>
                                                <w:szCs w:val="12"/>
                                                <w:cs/>
                                              </w:rPr>
                                              <w:t>แผนกบริการสำนักงาน</w:t>
                                            </w:r>
                                          </w:p>
                                        </w:txbxContent>
                                      </wps:txbx>
                                      <wps:bodyPr lIns="36000" tIns="0" rIns="36000" bIns="0" rtlCol="0" anchor="ctr"/>
                                    </wps:wsp>
                                    <wps:wsp>
                                      <wps:cNvPr id="77" name="Elbow Connector 77"/>
                                      <wps:cNvCnPr>
                                        <a:endCxn id="75" idx="1"/>
                                      </wps:cNvCnPr>
                                      <wps:spPr>
                                        <a:xfrm rot="16200000" flipH="1">
                                          <a:off x="4681235" y="4433992"/>
                                          <a:ext cx="511190" cy="84706"/>
                                        </a:xfrm>
                                        <a:prstGeom prst="bentConnector2">
                                          <a:avLst/>
                                        </a:prstGeom>
                                        <a:ln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78" name="Elbow Connector 78"/>
                                      <wps:cNvCnPr>
                                        <a:endCxn id="76" idx="1"/>
                                      </wps:cNvCnPr>
                                      <wps:spPr>
                                        <a:xfrm rot="16200000" flipH="1">
                                          <a:off x="4684559" y="4810056"/>
                                          <a:ext cx="504542" cy="84706"/>
                                        </a:xfrm>
                                        <a:prstGeom prst="bentConnector2">
                                          <a:avLst/>
                                        </a:prstGeom>
                                        <a:ln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79" name="Elbow Connector 79"/>
                                      <wps:cNvCnPr>
                                        <a:endCxn id="71" idx="1"/>
                                      </wps:cNvCnPr>
                                      <wps:spPr>
                                        <a:xfrm rot="16200000" flipH="1">
                                          <a:off x="3799238" y="3872063"/>
                                          <a:ext cx="391888" cy="84706"/>
                                        </a:xfrm>
                                        <a:prstGeom prst="bentConnector2">
                                          <a:avLst/>
                                        </a:prstGeom>
                                        <a:ln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97" name="Rectangle 97"/>
                                      <wps:cNvSpPr/>
                                      <wps:spPr>
                                        <a:xfrm>
                                          <a:off x="4037535" y="4317876"/>
                                          <a:ext cx="720000" cy="324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txbx>
                                        <w:txbxContent>
                                          <w:p w14:paraId="33E9D035" w14:textId="77777777" w:rsidR="009F2651" w:rsidRDefault="009F2651" w:rsidP="0071699E">
                                            <w:pPr>
                                              <w:pStyle w:val="NormalWeb"/>
                                              <w:spacing w:before="0" w:beforeAutospacing="0" w:after="0" w:afterAutospacing="0"/>
                                              <w:jc w:val="center"/>
                                            </w:pPr>
                                            <w:r>
                                              <w:rPr>
                                                <w:rFonts w:ascii="Browallia New" w:hAnsi="Browallia New" w:cs="Browallia New"/>
                                                <w:color w:val="000000" w:themeColor="text1"/>
                                                <w:kern w:val="24"/>
                                                <w:sz w:val="12"/>
                                                <w:szCs w:val="12"/>
                                                <w:cs/>
                                              </w:rPr>
                                              <w:t>ฝ่ายธุรกิจสาขา</w:t>
                                            </w:r>
                                          </w:p>
                                        </w:txbxContent>
                                      </wps:txbx>
                                      <wps:bodyPr lIns="36000" tIns="0" rIns="36000" bIns="0" rtlCol="0" anchor="ctr"/>
                                    </wps:wsp>
                                    <wps:wsp>
                                      <wps:cNvPr id="98" name="Rectangle 98"/>
                                      <wps:cNvSpPr/>
                                      <wps:spPr>
                                        <a:xfrm>
                                          <a:off x="2064953" y="3948360"/>
                                          <a:ext cx="720000" cy="324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txbx>
                                        <w:txbxContent>
                                          <w:p w14:paraId="16A59342" w14:textId="77777777" w:rsidR="009F2651" w:rsidRDefault="009F2651" w:rsidP="0071699E">
                                            <w:pPr>
                                              <w:pStyle w:val="NormalWeb"/>
                                              <w:spacing w:before="0" w:beforeAutospacing="0" w:after="0" w:afterAutospacing="0"/>
                                              <w:jc w:val="center"/>
                                            </w:pPr>
                                            <w:r>
                                              <w:rPr>
                                                <w:rFonts w:ascii="Browallia New" w:hAnsi="Browallia New" w:cs="Browallia New"/>
                                                <w:color w:val="000000" w:themeColor="text1"/>
                                                <w:kern w:val="24"/>
                                                <w:sz w:val="12"/>
                                                <w:szCs w:val="12"/>
                                                <w:cs/>
                                              </w:rPr>
                                              <w:t>ฝ่ายเทคโนโลยีสารสนเทศ</w:t>
                                            </w:r>
                                          </w:p>
                                        </w:txbxContent>
                                      </wps:txbx>
                                      <wps:bodyPr lIns="0" tIns="0" rIns="0" bIns="0" rtlCol="0" anchor="ctr"/>
                                    </wps:wsp>
                                    <wps:wsp>
                                      <wps:cNvPr id="99" name="Rectangle 99"/>
                                      <wps:cNvSpPr/>
                                      <wps:spPr>
                                        <a:xfrm>
                                          <a:off x="2064953" y="4317876"/>
                                          <a:ext cx="720000" cy="324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txbx>
                                        <w:txbxContent>
                                          <w:p w14:paraId="01FC1A85" w14:textId="77777777" w:rsidR="009F2651" w:rsidRDefault="009F2651" w:rsidP="0071699E">
                                            <w:pPr>
                                              <w:pStyle w:val="NormalWeb"/>
                                              <w:spacing w:before="0" w:beforeAutospacing="0" w:after="0" w:afterAutospacing="0"/>
                                              <w:jc w:val="center"/>
                                            </w:pPr>
                                            <w:r>
                                              <w:rPr>
                                                <w:rFonts w:ascii="Browallia New" w:hAnsi="Browallia New" w:cs="Browallia New"/>
                                                <w:color w:val="000000" w:themeColor="text1"/>
                                                <w:kern w:val="24"/>
                                                <w:sz w:val="12"/>
                                                <w:szCs w:val="12"/>
                                                <w:cs/>
                                              </w:rPr>
                                              <w:t>ฝ่ายประกันภัยขนส่งทางทะเล</w:t>
                                            </w:r>
                                          </w:p>
                                        </w:txbxContent>
                                      </wps:txbx>
                                      <wps:bodyPr lIns="36000" tIns="0" rIns="36000" bIns="0" rtlCol="0" anchor="ctr"/>
                                    </wps:wsp>
                                    <wps:wsp>
                                      <wps:cNvPr id="100" name="Elbow Connector 100"/>
                                      <wps:cNvCnPr>
                                        <a:endCxn id="99" idx="1"/>
                                      </wps:cNvCnPr>
                                      <wps:spPr>
                                        <a:xfrm rot="16200000" flipH="1">
                                          <a:off x="1767005" y="4181928"/>
                                          <a:ext cx="511190" cy="84706"/>
                                        </a:xfrm>
                                        <a:prstGeom prst="bentConnector2">
                                          <a:avLst/>
                                        </a:prstGeom>
                                        <a:ln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101" name="Elbow Connector 101"/>
                                      <wps:cNvCnPr>
                                        <a:endCxn id="98" idx="1"/>
                                      </wps:cNvCnPr>
                                      <wps:spPr>
                                        <a:xfrm rot="16200000" flipH="1">
                                          <a:off x="1556644" y="3602051"/>
                                          <a:ext cx="931912" cy="84706"/>
                                        </a:xfrm>
                                        <a:prstGeom prst="bentConnector2">
                                          <a:avLst/>
                                        </a:prstGeom>
                                        <a:ln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102" name="Elbow Connector 102"/>
                                      <wps:cNvCnPr>
                                        <a:endCxn id="97" idx="1"/>
                                      </wps:cNvCnPr>
                                      <wps:spPr>
                                        <a:xfrm rot="16200000" flipH="1">
                                          <a:off x="3799238" y="4241579"/>
                                          <a:ext cx="391888" cy="84706"/>
                                        </a:xfrm>
                                        <a:prstGeom prst="bentConnector2">
                                          <a:avLst/>
                                        </a:prstGeom>
                                        <a:ln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103" name="Rectangle 103"/>
                                      <wps:cNvSpPr/>
                                      <wps:spPr>
                                        <a:xfrm>
                                          <a:off x="3072109" y="3948360"/>
                                          <a:ext cx="720000" cy="324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txbx>
                                        <w:txbxContent>
                                          <w:p w14:paraId="6202A4F0" w14:textId="6FF3FEAE" w:rsidR="009F2651" w:rsidRDefault="009F2651" w:rsidP="0071699E">
                                            <w:pPr>
                                              <w:pStyle w:val="NormalWeb"/>
                                              <w:spacing w:before="0" w:beforeAutospacing="0" w:after="0" w:afterAutospacing="0"/>
                                              <w:jc w:val="center"/>
                                            </w:pPr>
                                            <w:r>
                                              <w:rPr>
                                                <w:rFonts w:ascii="Browallia New" w:hAnsi="Browallia New" w:cs="Browallia New"/>
                                                <w:color w:val="000000" w:themeColor="text1"/>
                                                <w:kern w:val="24"/>
                                                <w:sz w:val="12"/>
                                                <w:szCs w:val="12"/>
                                                <w:cs/>
                                              </w:rPr>
                                              <w:t>ฝ่ายบัญชี</w:t>
                                            </w:r>
                                            <w:r>
                                              <w:rPr>
                                                <w:rFonts w:ascii="Browallia New" w:hAnsi="Browallia New" w:cs="Browallia New" w:hint="cs"/>
                                                <w:color w:val="000000" w:themeColor="text1"/>
                                                <w:kern w:val="24"/>
                                                <w:sz w:val="12"/>
                                                <w:szCs w:val="12"/>
                                                <w:cs/>
                                              </w:rPr>
                                              <w:t>และ</w:t>
                                            </w:r>
                                            <w:r>
                                              <w:rPr>
                                                <w:rFonts w:ascii="Browallia New" w:hAnsi="Browallia New" w:cs="Browallia New"/>
                                                <w:color w:val="000000" w:themeColor="text1"/>
                                                <w:kern w:val="24"/>
                                                <w:sz w:val="12"/>
                                                <w:szCs w:val="12"/>
                                                <w:cs/>
                                              </w:rPr>
                                              <w:t>การเงิน</w:t>
                                            </w:r>
                                          </w:p>
                                        </w:txbxContent>
                                      </wps:txbx>
                                      <wps:bodyPr lIns="36000" tIns="0" rIns="36000" bIns="0" rtlCol="0" anchor="ctr"/>
                                    </wps:wsp>
                                    <wps:wsp>
                                      <wps:cNvPr id="104" name="Elbow Connector 104"/>
                                      <wps:cNvCnPr>
                                        <a:endCxn id="103" idx="1"/>
                                      </wps:cNvCnPr>
                                      <wps:spPr>
                                        <a:xfrm rot="16200000" flipH="1">
                                          <a:off x="2833812" y="3872063"/>
                                          <a:ext cx="391888" cy="84706"/>
                                        </a:xfrm>
                                        <a:prstGeom prst="bentConnector2">
                                          <a:avLst/>
                                        </a:prstGeom>
                                        <a:ln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105" name="Rectangle 105"/>
                                      <wps:cNvSpPr/>
                                      <wps:spPr>
                                        <a:xfrm>
                                          <a:off x="216042" y="3948360"/>
                                          <a:ext cx="720000" cy="324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txbx>
                                        <w:txbxContent>
                                          <w:p w14:paraId="7E106E0C" w14:textId="77777777" w:rsidR="009F2651" w:rsidRDefault="009F2651" w:rsidP="0071699E">
                                            <w:pPr>
                                              <w:pStyle w:val="NormalWeb"/>
                                              <w:spacing w:before="0" w:beforeAutospacing="0" w:after="0" w:afterAutospacing="0"/>
                                              <w:jc w:val="center"/>
                                            </w:pPr>
                                            <w:r>
                                              <w:rPr>
                                                <w:rFonts w:ascii="Browallia New" w:hAnsi="Browallia New" w:cs="Browallia New"/>
                                                <w:color w:val="000000" w:themeColor="text1"/>
                                                <w:kern w:val="24"/>
                                                <w:sz w:val="12"/>
                                                <w:szCs w:val="12"/>
                                                <w:cs/>
                                              </w:rPr>
                                              <w:t>ฝ่ายสินไหมรถยนต์</w:t>
                                            </w:r>
                                          </w:p>
                                        </w:txbxContent>
                                      </wps:txbx>
                                      <wps:bodyPr lIns="36000" tIns="0" rIns="36000" bIns="0" rtlCol="0" anchor="ctr"/>
                                    </wps:wsp>
                                    <wps:wsp>
                                      <wps:cNvPr id="106" name="Elbow Connector 106"/>
                                      <wps:cNvCnPr>
                                        <a:endCxn id="105" idx="1"/>
                                      </wps:cNvCnPr>
                                      <wps:spPr>
                                        <a:xfrm rot="16200000" flipH="1">
                                          <a:off x="-22255" y="3872063"/>
                                          <a:ext cx="391888" cy="84706"/>
                                        </a:xfrm>
                                        <a:prstGeom prst="bentConnector2">
                                          <a:avLst/>
                                        </a:prstGeom>
                                        <a:ln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107" name="Rectangle 107"/>
                                      <wps:cNvSpPr/>
                                      <wps:spPr>
                                        <a:xfrm>
                                          <a:off x="216042" y="4317876"/>
                                          <a:ext cx="720000" cy="324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txbx>
                                        <w:txbxContent>
                                          <w:p w14:paraId="50067EB6" w14:textId="77777777" w:rsidR="009F2651" w:rsidRDefault="009F2651" w:rsidP="0071699E">
                                            <w:pPr>
                                              <w:pStyle w:val="NormalWeb"/>
                                              <w:spacing w:before="0" w:beforeAutospacing="0" w:after="0" w:afterAutospacing="0"/>
                                              <w:jc w:val="center"/>
                                            </w:pPr>
                                            <w:r>
                                              <w:rPr>
                                                <w:rFonts w:ascii="Browallia New" w:hAnsi="Browallia New" w:cs="Browallia New"/>
                                                <w:color w:val="000000" w:themeColor="text1"/>
                                                <w:kern w:val="24"/>
                                                <w:sz w:val="12"/>
                                                <w:szCs w:val="12"/>
                                                <w:cs/>
                                              </w:rPr>
                                              <w:t>ฝ่ายสินไหมทั่วไป</w:t>
                                            </w:r>
                                          </w:p>
                                        </w:txbxContent>
                                      </wps:txbx>
                                      <wps:bodyPr lIns="36000" tIns="0" rIns="36000" bIns="0" rtlCol="0" anchor="ctr"/>
                                    </wps:wsp>
                                    <wps:wsp>
                                      <wps:cNvPr id="108" name="Elbow Connector 108"/>
                                      <wps:cNvCnPr>
                                        <a:endCxn id="107" idx="1"/>
                                      </wps:cNvCnPr>
                                      <wps:spPr>
                                        <a:xfrm rot="16200000" flipH="1">
                                          <a:off x="-22255" y="4241579"/>
                                          <a:ext cx="391888" cy="84706"/>
                                        </a:xfrm>
                                        <a:prstGeom prst="bentConnector2">
                                          <a:avLst/>
                                        </a:prstGeom>
                                        <a:ln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109" name="Rectangle 109"/>
                                      <wps:cNvSpPr/>
                                      <wps:spPr>
                                        <a:xfrm>
                                          <a:off x="216042" y="4690616"/>
                                          <a:ext cx="720000" cy="324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txbx>
                                        <w:txbxContent>
                                          <w:p w14:paraId="1077CE6D" w14:textId="601E69CA" w:rsidR="009F2651" w:rsidRDefault="009F2651" w:rsidP="0071699E">
                                            <w:pPr>
                                              <w:pStyle w:val="NormalWeb"/>
                                              <w:spacing w:before="0" w:beforeAutospacing="0" w:after="0" w:afterAutospacing="0"/>
                                              <w:jc w:val="center"/>
                                            </w:pPr>
                                            <w:r>
                                              <w:rPr>
                                                <w:rFonts w:ascii="Browallia New" w:hAnsi="Browallia New" w:cs="Browallia New"/>
                                                <w:color w:val="000000" w:themeColor="text1"/>
                                                <w:kern w:val="24"/>
                                                <w:sz w:val="12"/>
                                                <w:szCs w:val="12"/>
                                                <w:cs/>
                                              </w:rPr>
                                              <w:t>ฝ่าย</w:t>
                                            </w:r>
                                            <w:r>
                                              <w:rPr>
                                                <w:rFonts w:ascii="Browallia New" w:hAnsi="Browallia New" w:cs="Browallia New" w:hint="cs"/>
                                                <w:color w:val="000000" w:themeColor="text1"/>
                                                <w:kern w:val="24"/>
                                                <w:sz w:val="12"/>
                                                <w:szCs w:val="12"/>
                                                <w:cs/>
                                              </w:rPr>
                                              <w:t>พิจารณารับประกันภัย</w:t>
                                            </w:r>
                                          </w:p>
                                        </w:txbxContent>
                                      </wps:txbx>
                                      <wps:bodyPr lIns="36000" tIns="0" rIns="36000" bIns="0" rtlCol="0" anchor="ctr"/>
                                    </wps:wsp>
                                    <wps:wsp>
                                      <wps:cNvPr id="110" name="Elbow Connector 110"/>
                                      <wps:cNvCnPr>
                                        <a:endCxn id="109" idx="1"/>
                                      </wps:cNvCnPr>
                                      <wps:spPr>
                                        <a:xfrm rot="16200000" flipH="1">
                                          <a:off x="-22255" y="4614319"/>
                                          <a:ext cx="391888" cy="84706"/>
                                        </a:xfrm>
                                        <a:prstGeom prst="bentConnector2">
                                          <a:avLst/>
                                        </a:prstGeom>
                                        <a:ln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111" name="Elbow Connector 111"/>
                                      <wps:cNvCnPr>
                                        <a:stCxn id="69" idx="1"/>
                                      </wps:cNvCnPr>
                                      <wps:spPr>
                                        <a:xfrm rot="10800000">
                                          <a:off x="2509099" y="2620358"/>
                                          <a:ext cx="1966029" cy="45021"/>
                                        </a:xfrm>
                                        <a:prstGeom prst="bentConnector3">
                                          <a:avLst>
                                            <a:gd name="adj1" fmla="val 99740"/>
                                          </a:avLst>
                                        </a:prstGeom>
                                        <a:ln>
                                          <a:solidFill>
                                            <a:schemeClr val="tx1"/>
                                          </a:solidFill>
                                          <a:prstDash val="dash"/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  <wpg:grpSp>
                                    <wpg:cNvPr id="112" name="Group 112"/>
                                    <wpg:cNvGrpSpPr/>
                                    <wpg:grpSpPr>
                                      <a:xfrm>
                                        <a:off x="1980247" y="4355653"/>
                                        <a:ext cx="817427" cy="669925"/>
                                        <a:chOff x="1980247" y="4355653"/>
                                        <a:chExt cx="811213" cy="670242"/>
                                      </a:xfrm>
                                    </wpg:grpSpPr>
                                    <wps:wsp>
                                      <wps:cNvPr id="113" name="Rectangle 113"/>
                                      <wps:cNvSpPr/>
                                      <wps:spPr>
                                        <a:xfrm>
                                          <a:off x="2072005" y="4702045"/>
                                          <a:ext cx="719455" cy="3238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txbx>
                                        <w:txbxContent>
                                          <w:p w14:paraId="5ACA6306" w14:textId="77777777" w:rsidR="009F2651" w:rsidRDefault="009F2651" w:rsidP="0071699E">
                                            <w:pPr>
                                              <w:pStyle w:val="NormalWeb"/>
                                              <w:spacing w:before="60" w:beforeAutospacing="0" w:after="0" w:afterAutospacing="0"/>
                                              <w:jc w:val="center"/>
                                            </w:pPr>
                                            <w:r>
                                              <w:rPr>
                                                <w:rFonts w:ascii="Angsana New" w:eastAsia="Times New Roman" w:hAnsi="Browallia New" w:cs="Browallia New"/>
                                                <w:color w:val="000000"/>
                                                <w:kern w:val="24"/>
                                                <w:sz w:val="12"/>
                                                <w:szCs w:val="12"/>
                                                <w:cs/>
                                              </w:rPr>
                                              <w:t>ฝ่ายทรัพยากรบุคคล</w:t>
                                            </w:r>
                                          </w:p>
                                        </w:txbxContent>
                                      </wps:txbx>
                                      <wps:bodyPr lIns="36000" tIns="0" rIns="36000" bIns="0" rtlCol="0" anchor="ctr"/>
                                    </wps:wsp>
                                    <wps:wsp>
                                      <wps:cNvPr id="114" name="Elbow Connector 114"/>
                                      <wps:cNvCnPr/>
                                      <wps:spPr>
                                        <a:xfrm rot="16200000" flipH="1">
                                          <a:off x="1767205" y="4568695"/>
                                          <a:ext cx="510540" cy="84455"/>
                                        </a:xfrm>
                                        <a:prstGeom prst="bentConnector2">
                                          <a:avLst/>
                                        </a:prstGeom>
                                        <a:ln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</wpg:grpSp>
                                <wps:wsp>
                                  <wps:cNvPr id="115" name="Rectangle 115"/>
                                  <wps:cNvSpPr/>
                                  <wps:spPr>
                                    <a:xfrm>
                                      <a:off x="4982835" y="3808611"/>
                                      <a:ext cx="719455" cy="323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0E4281AF" w14:textId="77777777" w:rsidR="009F2651" w:rsidRDefault="009F2651" w:rsidP="0071699E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>
                                          <w:rPr>
                                            <w:rFonts w:ascii="Browallia New" w:hAnsi="Browallia New" w:cs="Browallia New"/>
                                            <w:color w:val="000000" w:themeColor="text1"/>
                                            <w:kern w:val="24"/>
                                            <w:sz w:val="12"/>
                                            <w:szCs w:val="12"/>
                                            <w:cs/>
                                          </w:rPr>
                                          <w:t>แผนกวางแผน</w:t>
                                        </w:r>
                                        <w:r>
                                          <w:rPr>
                                            <w:rFonts w:ascii="Browallia New" w:hAnsi="Browallia New" w:cs="Browallia New"/>
                                            <w:color w:val="000000" w:themeColor="text1"/>
                                            <w:kern w:val="24"/>
                                            <w:sz w:val="12"/>
                                            <w:szCs w:val="12"/>
                                            <w:cs/>
                                          </w:rPr>
                                          <w:br/>
                                          <w:t>กลยุทธ์องค์กร</w:t>
                                        </w:r>
                                      </w:p>
                                    </w:txbxContent>
                                  </wps:txbx>
                                  <wps:bodyPr lIns="0" tIns="0" rIns="0" bIns="0" rtlCol="0" anchor="ctr"/>
                                </wps:wsp>
                                <wps:wsp>
                                  <wps:cNvPr id="116" name="Elbow Connector 116"/>
                                  <wps:cNvCnPr/>
                                  <wps:spPr>
                                    <a:xfrm rot="16200000" flipH="1">
                                      <a:off x="4681686" y="3694662"/>
                                      <a:ext cx="510540" cy="84455"/>
                                    </a:xfrm>
                                    <a:prstGeom prst="bentConnector2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117" name="Elbow Connector 117"/>
                                <wps:cNvCnPr/>
                                <wps:spPr>
                                  <a:xfrm rot="16200000" flipH="1">
                                    <a:off x="872321" y="3871398"/>
                                    <a:ext cx="391795" cy="84455"/>
                                  </a:xfrm>
                                  <a:prstGeom prst="bentConnector2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18" name="Rectangle 118"/>
                                <wps:cNvSpPr/>
                                <wps:spPr>
                                  <a:xfrm>
                                    <a:off x="1113160" y="3948360"/>
                                    <a:ext cx="719455" cy="323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4C5069D0" w14:textId="77777777" w:rsidR="009F2651" w:rsidRDefault="009F2651" w:rsidP="0071699E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eastAsia="Times New Roman" w:hAnsi="Browallia New" w:cs="Browallia New"/>
                                          <w:color w:val="000000"/>
                                          <w:kern w:val="24"/>
                                          <w:sz w:val="12"/>
                                          <w:szCs w:val="12"/>
                                          <w:cs/>
                                        </w:rPr>
                                        <w:t>แผนกเรียกร้องสินไหม</w:t>
                                      </w:r>
                                    </w:p>
                                  </w:txbxContent>
                                </wps:txbx>
                                <wps:bodyPr lIns="36000" tIns="0" rIns="36000" bIns="0" rtlCol="0" anchor="ctr"/>
                              </wps:wsp>
                            </wpg:grpSp>
                            <wps:wsp>
                              <wps:cNvPr id="119" name="Elbow Connector 119"/>
                              <wps:cNvCnPr>
                                <a:stCxn id="113" idx="2"/>
                                <a:endCxn id="76" idx="2"/>
                              </wps:cNvCnPr>
                              <wps:spPr>
                                <a:xfrm rot="16200000" flipH="1">
                                  <a:off x="3766636" y="3694133"/>
                                  <a:ext cx="241102" cy="2903992"/>
                                </a:xfrm>
                                <a:prstGeom prst="bentConnector3">
                                  <a:avLst>
                                    <a:gd name="adj1" fmla="val 140635"/>
                                  </a:avLst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120" name="Elbow Connector 120"/>
                            <wps:cNvCnPr>
                              <a:stCxn id="23" idx="1"/>
                              <a:endCxn id="27" idx="1"/>
                            </wps:cNvCnPr>
                            <wps:spPr>
                              <a:xfrm rot="10800000" flipH="1">
                                <a:off x="8889" y="1891664"/>
                                <a:ext cx="960706" cy="1664809"/>
                              </a:xfrm>
                              <a:prstGeom prst="bentConnector3">
                                <a:avLst>
                                  <a:gd name="adj1" fmla="val -11331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1" name="Rectangle 121"/>
                            <wps:cNvSpPr/>
                            <wps:spPr>
                              <a:xfrm>
                                <a:off x="5149550" y="2906836"/>
                                <a:ext cx="71945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3EC92AB" w14:textId="77777777" w:rsidR="009F2651" w:rsidRDefault="009F2651" w:rsidP="0071699E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Browallia New" w:hAnsi="Browallia New" w:cs="Browallia New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  <w:cs/>
                                    </w:rPr>
                                    <w:t>แผนกกำกับปฏิบัติตามกฎหมาย</w:t>
                                  </w:r>
                                </w:p>
                              </w:txbxContent>
                            </wps:txbx>
                            <wps:bodyPr lIns="0" tIns="0" rIns="0" bIns="0" rtlCol="0" anchor="ctr"/>
                          </wps:wsp>
                          <wps:wsp>
                            <wps:cNvPr id="122" name="Elbow Connector 122"/>
                            <wps:cNvCnPr>
                              <a:endCxn id="121" idx="1"/>
                            </wps:cNvCnPr>
                            <wps:spPr>
                              <a:xfrm rot="16200000" flipH="1">
                                <a:off x="4960603" y="2879813"/>
                                <a:ext cx="255269" cy="122625"/>
                              </a:xfrm>
                              <a:prstGeom prst="bentConnector2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3" name="Rectangle 123"/>
                            <wps:cNvSpPr/>
                            <wps:spPr>
                              <a:xfrm>
                                <a:off x="5149549" y="3315248"/>
                                <a:ext cx="71945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4E7515C" w14:textId="77777777" w:rsidR="009F2651" w:rsidRDefault="009F2651" w:rsidP="0071699E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Browallia New" w:hAnsi="Browallia New" w:cs="Browallia New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  <w:cs/>
                                    </w:rPr>
                                    <w:t>แผนกบริหารความเสี่ยง</w:t>
                                  </w:r>
                                </w:p>
                              </w:txbxContent>
                            </wps:txbx>
                            <wps:bodyPr lIns="0" tIns="0" rIns="0" bIns="0" rtlCol="0" anchor="ctr"/>
                          </wps:wsp>
                          <wps:wsp>
                            <wps:cNvPr id="124" name="Elbow Connector 124"/>
                            <wps:cNvCnPr>
                              <a:endCxn id="123" idx="1"/>
                            </wps:cNvCnPr>
                            <wps:spPr>
                              <a:xfrm rot="16200000" flipH="1">
                                <a:off x="4875825" y="3203449"/>
                                <a:ext cx="424824" cy="122624"/>
                              </a:xfrm>
                              <a:prstGeom prst="bentConnector2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125" name="Elbow Connector 125"/>
                          <wps:cNvCnPr>
                            <a:stCxn id="22" idx="3"/>
                            <a:endCxn id="26" idx="3"/>
                          </wps:cNvCnPr>
                          <wps:spPr>
                            <a:xfrm flipV="1">
                              <a:off x="2835877" y="619529"/>
                              <a:ext cx="2011658" cy="1986658"/>
                            </a:xfrm>
                            <a:prstGeom prst="bentConnector3">
                              <a:avLst>
                                <a:gd name="adj1" fmla="val 149875"/>
                              </a:avLst>
                            </a:prstGeom>
                            <a:ln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26" name="Group 126"/>
                        <wpg:cNvGrpSpPr/>
                        <wpg:grpSpPr>
                          <a:xfrm>
                            <a:off x="5357064" y="529420"/>
                            <a:ext cx="4271714" cy="2845269"/>
                            <a:chOff x="5357064" y="529420"/>
                            <a:chExt cx="5685650" cy="2845269"/>
                          </a:xfrm>
                        </wpg:grpSpPr>
                        <wps:wsp>
                          <wps:cNvPr id="127" name="Rectangle 127"/>
                          <wps:cNvSpPr/>
                          <wps:spPr>
                            <a:xfrm>
                              <a:off x="7392139" y="529420"/>
                              <a:ext cx="1638000" cy="216024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CFC0BA0" w14:textId="77777777" w:rsidR="009F2651" w:rsidRDefault="009F2651" w:rsidP="0071699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cs/>
                                  </w:rPr>
                                  <w:t>คณะกรรมการบริษัท</w:t>
                                </w:r>
                              </w:p>
                            </w:txbxContent>
                          </wps:txbx>
                          <wps:bodyPr lIns="0" tIns="0" rIns="0" bIns="0" rtlCol="0" anchor="ctr"/>
                        </wps:wsp>
                        <wps:wsp>
                          <wps:cNvPr id="128" name="Rectangle 128"/>
                          <wps:cNvSpPr/>
                          <wps:spPr>
                            <a:xfrm>
                              <a:off x="9404714" y="834198"/>
                              <a:ext cx="1638000" cy="2160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E350E05" w14:textId="77777777" w:rsidR="009F2651" w:rsidRDefault="009F2651" w:rsidP="0071699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cs/>
                                  </w:rPr>
                                  <w:t>คณะกรรมการตรวจสอบ</w:t>
                                </w:r>
                              </w:p>
                            </w:txbxContent>
                          </wps:txbx>
                          <wps:bodyPr lIns="0" tIns="0" rIns="0" bIns="0" rtlCol="0" anchor="ctr"/>
                        </wps:wsp>
                        <wps:wsp>
                          <wps:cNvPr id="129" name="Rectangle 129"/>
                          <wps:cNvSpPr/>
                          <wps:spPr>
                            <a:xfrm>
                              <a:off x="7392139" y="1536014"/>
                              <a:ext cx="1638000" cy="2160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9FE23DD" w14:textId="77777777" w:rsidR="009F2651" w:rsidRDefault="009F2651" w:rsidP="0071699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cs/>
                                  </w:rPr>
                                  <w:t>ประธานเจ้าหน้าที่บริหาร</w:t>
                                </w:r>
                              </w:p>
                            </w:txbxContent>
                          </wps:txbx>
                          <wps:bodyPr lIns="0" tIns="0" rIns="0" bIns="0" rtlCol="0" anchor="ctr"/>
                        </wps:wsp>
                        <wps:wsp>
                          <wps:cNvPr id="130" name="Straight Connector 130"/>
                          <wps:cNvCnPr>
                            <a:stCxn id="127" idx="2"/>
                            <a:endCxn id="149" idx="0"/>
                          </wps:cNvCnPr>
                          <wps:spPr>
                            <a:xfrm>
                              <a:off x="8211139" y="745444"/>
                              <a:ext cx="0" cy="322818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1" name="Straight Connector 131"/>
                          <wps:cNvCnPr>
                            <a:stCxn id="128" idx="1"/>
                          </wps:cNvCnPr>
                          <wps:spPr>
                            <a:xfrm flipH="1">
                              <a:off x="8211138" y="942198"/>
                              <a:ext cx="1193576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2" name="Rectangle 132"/>
                          <wps:cNvSpPr/>
                          <wps:spPr>
                            <a:xfrm>
                              <a:off x="9404714" y="1536014"/>
                              <a:ext cx="1638000" cy="2160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5CC6F94" w14:textId="77777777" w:rsidR="009F2651" w:rsidRDefault="009F2651" w:rsidP="0071699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cs/>
                                  </w:rPr>
                                  <w:t>สำนักตรวจสอบ</w:t>
                                </w:r>
                              </w:p>
                            </w:txbxContent>
                          </wps:txbx>
                          <wps:bodyPr lIns="0" tIns="0" rIns="0" bIns="0" rtlCol="0" anchor="ctr"/>
                        </wps:wsp>
                        <wps:wsp>
                          <wps:cNvPr id="133" name="Straight Connector 133"/>
                          <wps:cNvCnPr>
                            <a:stCxn id="128" idx="2"/>
                            <a:endCxn id="132" idx="0"/>
                          </wps:cNvCnPr>
                          <wps:spPr>
                            <a:xfrm>
                              <a:off x="10223714" y="1050198"/>
                              <a:ext cx="0" cy="485816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4" name="Straight Connector 134"/>
                          <wps:cNvCnPr>
                            <a:stCxn id="132" idx="1"/>
                            <a:endCxn id="129" idx="3"/>
                          </wps:cNvCnPr>
                          <wps:spPr>
                            <a:xfrm flipH="1">
                              <a:off x="9030139" y="1644014"/>
                              <a:ext cx="37457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5" name="Elbow Connector 135"/>
                          <wps:cNvCnPr>
                            <a:stCxn id="143" idx="0"/>
                            <a:endCxn id="146" idx="0"/>
                          </wps:cNvCnPr>
                          <wps:spPr>
                            <a:xfrm rot="5400000" flipH="1" flipV="1">
                              <a:off x="7461043" y="1224130"/>
                              <a:ext cx="469580" cy="3039538"/>
                            </a:xfrm>
                            <a:prstGeom prst="bentConnector3">
                              <a:avLst>
                                <a:gd name="adj1" fmla="val 148682"/>
                              </a:avLst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6" name="Straight Connector 136"/>
                          <wps:cNvCnPr>
                            <a:stCxn id="129" idx="2"/>
                          </wps:cNvCnPr>
                          <wps:spPr>
                            <a:xfrm>
                              <a:off x="8211139" y="1752014"/>
                              <a:ext cx="0" cy="5220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7" name="Rectangle 137"/>
                          <wps:cNvSpPr/>
                          <wps:spPr>
                            <a:xfrm>
                              <a:off x="5357064" y="1357524"/>
                              <a:ext cx="1638000" cy="2160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546EA86" w14:textId="77777777" w:rsidR="009F2651" w:rsidRDefault="009F2651" w:rsidP="0071699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cs/>
                                  </w:rPr>
                                  <w:t>สำนักประธานเจ้าหน้าที่บริหาร</w:t>
                                </w:r>
                              </w:p>
                            </w:txbxContent>
                          </wps:txbx>
                          <wps:bodyPr lIns="0" tIns="0" rIns="0" bIns="0" rtlCol="0" anchor="ctr"/>
                        </wps:wsp>
                        <wps:wsp>
                          <wps:cNvPr id="138" name="Rectangle 138"/>
                          <wps:cNvSpPr/>
                          <wps:spPr>
                            <a:xfrm>
                              <a:off x="9404714" y="1914062"/>
                              <a:ext cx="1638000" cy="2160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133B4F6" w14:textId="12CABB53" w:rsidR="009F2651" w:rsidRDefault="009F2651" w:rsidP="0071699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cs/>
                                  </w:rPr>
                                  <w:t>สำนักเลขานุการ</w:t>
                                </w:r>
                                <w:r>
                                  <w:rPr>
                                    <w:rFonts w:ascii="Browallia New" w:hAnsi="Browallia New" w:cs="Browallia New" w:hint="cs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cs/>
                                  </w:rPr>
                                  <w:t>บริษัท</w:t>
                                </w:r>
                              </w:p>
                            </w:txbxContent>
                          </wps:txbx>
                          <wps:bodyPr lIns="0" tIns="0" rIns="0" bIns="0" rtlCol="0" anchor="ctr"/>
                        </wps:wsp>
                        <wps:wsp>
                          <wps:cNvPr id="139" name="Straight Connector 139"/>
                          <wps:cNvCnPr>
                            <a:stCxn id="138" idx="1"/>
                          </wps:cNvCnPr>
                          <wps:spPr>
                            <a:xfrm flipH="1">
                              <a:off x="8211138" y="2022062"/>
                              <a:ext cx="1193576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0" name="Rectangle 140"/>
                          <wps:cNvSpPr/>
                          <wps:spPr>
                            <a:xfrm>
                              <a:off x="5357064" y="1698062"/>
                              <a:ext cx="1638000" cy="2160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4215093" w14:textId="77777777" w:rsidR="009F2651" w:rsidRDefault="009F2651" w:rsidP="0071699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cs/>
                                  </w:rPr>
                                  <w:t>ที่ปรึกษา / ผู้เชี่ยวชาญ</w:t>
                                </w:r>
                              </w:p>
                            </w:txbxContent>
                          </wps:txbx>
                          <wps:bodyPr lIns="0" tIns="0" rIns="0" bIns="0" rtlCol="0" anchor="ctr"/>
                        </wps:wsp>
                        <wps:wsp>
                          <wps:cNvPr id="141" name="Elbow Connector 141"/>
                          <wps:cNvCnPr>
                            <a:stCxn id="137" idx="3"/>
                            <a:endCxn id="129" idx="1"/>
                          </wps:cNvCnPr>
                          <wps:spPr>
                            <a:xfrm>
                              <a:off x="6995064" y="1465524"/>
                              <a:ext cx="397075" cy="178490"/>
                            </a:xfrm>
                            <a:prstGeom prst="bentConnector3">
                              <a:avLst>
                                <a:gd name="adj1" fmla="val 50000"/>
                              </a:avLst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2" name="Elbow Connector 142"/>
                          <wps:cNvCnPr>
                            <a:stCxn id="140" idx="3"/>
                            <a:endCxn id="129" idx="1"/>
                          </wps:cNvCnPr>
                          <wps:spPr>
                            <a:xfrm flipV="1">
                              <a:off x="6995064" y="1644014"/>
                              <a:ext cx="397075" cy="162048"/>
                            </a:xfrm>
                            <a:prstGeom prst="bentConnector3">
                              <a:avLst>
                                <a:gd name="adj1" fmla="val 50000"/>
                              </a:avLst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3" name="Rectangle 143"/>
                          <wps:cNvSpPr/>
                          <wps:spPr>
                            <a:xfrm>
                              <a:off x="5357064" y="2978689"/>
                              <a:ext cx="1638000" cy="3960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CF1EB95" w14:textId="77777777" w:rsidR="009F2651" w:rsidRDefault="009F2651" w:rsidP="0071699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cs/>
                                  </w:rPr>
                                  <w:t>รองประธานเจ้าหน้าที่บริหาร</w:t>
                                </w:r>
                              </w:p>
                              <w:p w14:paraId="07E77585" w14:textId="77777777" w:rsidR="009F2651" w:rsidRDefault="009F2651" w:rsidP="0071699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cs/>
                                  </w:rPr>
                                  <w:t>ฝ่ายกลยุทธ์และการวางแผน</w:t>
                                </w:r>
                              </w:p>
                            </w:txbxContent>
                          </wps:txbx>
                          <wps:bodyPr lIns="0" tIns="0" rIns="0" bIns="0" rtlCol="0" anchor="ctr"/>
                        </wps:wsp>
                        <wps:wsp>
                          <wps:cNvPr id="144" name="Rectangle 144"/>
                          <wps:cNvSpPr/>
                          <wps:spPr>
                            <a:xfrm>
                              <a:off x="7392139" y="2978689"/>
                              <a:ext cx="1638000" cy="3960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EA5DBD1" w14:textId="77777777" w:rsidR="009F2651" w:rsidRDefault="009F2651" w:rsidP="0071699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cs/>
                                  </w:rPr>
                                  <w:t>รองประธานเจ้าหน้าที่บริหาร</w:t>
                                </w:r>
                              </w:p>
                              <w:p w14:paraId="2BEEACFB" w14:textId="77777777" w:rsidR="009F2651" w:rsidRDefault="009F2651" w:rsidP="0071699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cs/>
                                  </w:rPr>
                                  <w:t>ฝ่ายการเงินและสนับสนุนธุรกิจ</w:t>
                                </w:r>
                              </w:p>
                            </w:txbxContent>
                          </wps:txbx>
                          <wps:bodyPr lIns="0" tIns="0" rIns="0" bIns="0" rtlCol="0" anchor="ctr"/>
                        </wps:wsp>
                        <wps:wsp>
                          <wps:cNvPr id="145" name="Rectangle 145"/>
                          <wps:cNvSpPr/>
                          <wps:spPr>
                            <a:xfrm>
                              <a:off x="9404714" y="2978689"/>
                              <a:ext cx="1638000" cy="3960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DC7C8E1" w14:textId="77777777" w:rsidR="009F2651" w:rsidRDefault="009F2651" w:rsidP="0071699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cs/>
                                  </w:rPr>
                                  <w:t>รองประธานเจ้าหน้าที่บริหาร</w:t>
                                </w:r>
                              </w:p>
                              <w:p w14:paraId="74725C31" w14:textId="77777777" w:rsidR="009F2651" w:rsidRDefault="009F2651" w:rsidP="0071699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cs/>
                                  </w:rPr>
                                  <w:t xml:space="preserve">ฝ่ายปฎิบัติการ </w:t>
                                </w:r>
                              </w:p>
                            </w:txbxContent>
                          </wps:txbx>
                          <wps:bodyPr lIns="0" tIns="0" rIns="0" bIns="0" rtlCol="0" anchor="ctr"/>
                        </wps:wsp>
                        <wps:wsp>
                          <wps:cNvPr id="146" name="Rectangle 146"/>
                          <wps:cNvSpPr/>
                          <wps:spPr>
                            <a:xfrm>
                              <a:off x="8396602" y="2509109"/>
                              <a:ext cx="1638000" cy="2160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487FF82" w14:textId="77777777" w:rsidR="009F2651" w:rsidRDefault="009F2651" w:rsidP="0071699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cs/>
                                  </w:rPr>
                                  <w:t>รองประธานเจ้าหน้าที่บริหารอาวุโส</w:t>
                                </w:r>
                              </w:p>
                            </w:txbxContent>
                          </wps:txbx>
                          <wps:bodyPr lIns="0" tIns="0" rIns="0" bIns="0" rtlCol="0" anchor="ctr"/>
                        </wps:wsp>
                        <wps:wsp>
                          <wps:cNvPr id="147" name="Elbow Connector 147"/>
                          <wps:cNvCnPr>
                            <a:stCxn id="144" idx="0"/>
                            <a:endCxn id="146" idx="2"/>
                          </wps:cNvCnPr>
                          <wps:spPr>
                            <a:xfrm rot="5400000" flipH="1" flipV="1">
                              <a:off x="8586580" y="2349668"/>
                              <a:ext cx="253580" cy="1004463"/>
                            </a:xfrm>
                            <a:prstGeom prst="bentConnector3">
                              <a:avLst>
                                <a:gd name="adj1" fmla="val 50000"/>
                              </a:avLst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8" name="Elbow Connector 148"/>
                          <wps:cNvCnPr>
                            <a:stCxn id="146" idx="2"/>
                            <a:endCxn id="145" idx="0"/>
                          </wps:cNvCnPr>
                          <wps:spPr>
                            <a:xfrm rot="16200000" flipH="1">
                              <a:off x="9592868" y="2347843"/>
                              <a:ext cx="253580" cy="1008112"/>
                            </a:xfrm>
                            <a:prstGeom prst="bentConnector3">
                              <a:avLst>
                                <a:gd name="adj1" fmla="val 50000"/>
                              </a:avLst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9" name="Rectangle 149"/>
                          <wps:cNvSpPr/>
                          <wps:spPr>
                            <a:xfrm>
                              <a:off x="7392139" y="1068262"/>
                              <a:ext cx="1638000" cy="2160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B174318" w14:textId="77777777" w:rsidR="009F2651" w:rsidRDefault="009F2651" w:rsidP="0071699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cs/>
                                  </w:rPr>
                                  <w:t>คณะกรรมการบริหาร</w:t>
                                </w:r>
                              </w:p>
                            </w:txbxContent>
                          </wps:txbx>
                          <wps:bodyPr lIns="0" tIns="0" rIns="0" bIns="0" rtlCol="0" anchor="ctr"/>
                        </wps:wsp>
                        <wps:wsp>
                          <wps:cNvPr id="150" name="Straight Connector 150"/>
                          <wps:cNvCnPr>
                            <a:stCxn id="149" idx="2"/>
                            <a:endCxn id="129" idx="0"/>
                          </wps:cNvCnPr>
                          <wps:spPr>
                            <a:xfrm>
                              <a:off x="8211139" y="1284262"/>
                              <a:ext cx="0" cy="251752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1" name="Rectangle 151"/>
                          <wps:cNvSpPr/>
                          <wps:spPr>
                            <a:xfrm>
                              <a:off x="5373132" y="834198"/>
                              <a:ext cx="1638000" cy="2160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220C97C" w14:textId="77777777" w:rsidR="009F2651" w:rsidRDefault="009F2651" w:rsidP="0071699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cs/>
                                  </w:rPr>
                                  <w:t>คณะกรรมการบริหารความเสี่ยง</w:t>
                                </w:r>
                              </w:p>
                            </w:txbxContent>
                          </wps:txbx>
                          <wps:bodyPr lIns="0" tIns="0" rIns="0" bIns="0" rtlCol="0" anchor="ctr"/>
                        </wps:wsp>
                        <wps:wsp>
                          <wps:cNvPr id="152" name="Straight Connector 152"/>
                          <wps:cNvCnPr>
                            <a:endCxn id="151" idx="3"/>
                          </wps:cNvCnPr>
                          <wps:spPr>
                            <a:xfrm flipH="1">
                              <a:off x="7011132" y="942198"/>
                              <a:ext cx="1196751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57" name="Isosceles Triangle 157"/>
                        <wps:cNvSpPr/>
                        <wps:spPr>
                          <a:xfrm rot="5400000">
                            <a:off x="4368081" y="1889942"/>
                            <a:ext cx="1423725" cy="139028"/>
                          </a:xfrm>
                          <a:prstGeom prst="triangl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8" name="Rectangle 158"/>
                        <wps:cNvSpPr/>
                        <wps:spPr>
                          <a:xfrm>
                            <a:off x="1646546" y="0"/>
                            <a:ext cx="1339670" cy="1650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544B1D5" w14:textId="77777777" w:rsidR="009F2651" w:rsidRDefault="009F2651" w:rsidP="0071699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rowallia New" w:hAnsi="Browallia New" w:cs="Browallia New"/>
                                  <w:b/>
                                  <w:bCs/>
                                  <w:color w:val="000000" w:themeColor="text1"/>
                                  <w:kern w:val="24"/>
                                  <w:u w:val="single"/>
                                  <w:cs/>
                                </w:rPr>
                                <w:t xml:space="preserve">โครงสร้างองค์กรของ </w:t>
                              </w:r>
                              <w:r>
                                <w:rPr>
                                  <w:rFonts w:ascii="Browallia New" w:hAnsi="Browallia New" w:cs="Browallia New"/>
                                  <w:b/>
                                  <w:bCs/>
                                  <w:color w:val="000000" w:themeColor="text1"/>
                                  <w:kern w:val="24"/>
                                  <w:u w:val="single"/>
                                </w:rPr>
                                <w:t>TIC</w:t>
                              </w:r>
                            </w:p>
                          </w:txbxContent>
                        </wps:txbx>
                        <wps:bodyPr lIns="0" tIns="0" rIns="0" bIns="0" rtlCol="0" anchor="ctr"/>
                      </wps:wsp>
                      <wps:wsp>
                        <wps:cNvPr id="159" name="Rectangle 159"/>
                        <wps:cNvSpPr/>
                        <wps:spPr>
                          <a:xfrm>
                            <a:off x="6820226" y="0"/>
                            <a:ext cx="1339670" cy="1650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375B698" w14:textId="77777777" w:rsidR="009F2651" w:rsidRDefault="009F2651" w:rsidP="0071699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rowallia New" w:hAnsi="Browallia New" w:cs="Browallia New"/>
                                  <w:b/>
                                  <w:bCs/>
                                  <w:color w:val="000000" w:themeColor="text1"/>
                                  <w:kern w:val="24"/>
                                  <w:u w:val="single"/>
                                  <w:cs/>
                                </w:rPr>
                                <w:t xml:space="preserve">โครงสร้างองค์กรของ </w:t>
                              </w:r>
                              <w:r>
                                <w:rPr>
                                  <w:rFonts w:ascii="Browallia New" w:hAnsi="Browallia New" w:cs="Browallia New"/>
                                  <w:b/>
                                  <w:bCs/>
                                  <w:color w:val="000000" w:themeColor="text1"/>
                                  <w:kern w:val="24"/>
                                  <w:u w:val="single"/>
                                </w:rPr>
                                <w:t>TGH</w:t>
                              </w:r>
                            </w:p>
                          </w:txbxContent>
                        </wps:txbx>
                        <wps:bodyPr lIns="0" tIns="0" rIns="0" bIns="0" rtlCol="0" anchor="ctr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" o:spid="_x0000_s1126" style="width:758.15pt;height:286.45pt;mso-position-horizontal-relative:char;mso-position-vertical-relative:line" coordsize="96287,36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JF0qBcAADIlAQAOAAAAZHJzL2Uyb0RvYy54bWzsXV2T2siSfd+I/Q9Ev3tapW91jOc+eGZ8&#10;b8TevRPju/uOgQY2aEQI7O7593uyPrJKSALRxrQF9WLTfAhJZGadPHky6+e/vTytRl9n1XZZrt/f&#10;iZ+Cu9FsPSmny/X8/d3//Pv3d/ndaLsbr6fjVbmevb/7a7a9+9sv//kfPz9vHmZhuShX01k1wkHW&#10;24fnzfu7xW63ebi/304Ws6fx9qdyM1vjxceyehrv8Gc1v59W42cc/Wl1HwZBev9cVtNNVU5m2y2e&#10;/VW9ePeLPP7j42yy+9fj43a2G63e3+HcdvLfSv77mf69/+Xn8cO8Gm8Wy4k+jfErzuJpvFzjS/lQ&#10;v45349GXatk41NNyUpXb8nH306R8ui8fH5eTmbwGXI0I9q7mY1V+2chrmT88zzd8m3Br9+7Tqw87&#10;+e+vf1Sj5fT9XXw3Wo+f8BPJbx0ldGueN/MHvONjtfm0+aPST8zVX3S1L4/VE/2P6xi9yJv6F9/U&#10;2ctuNMGTRRrmWQYzmOC1KI3yIEnVbZ8s8Ns0PjdZ/Hbkk/fmi+/p/Ph0+A8+b31lybmuLEyDuCjU&#10;yZvLi/MkiEWmLy/KsiTJWi/P/bC9xiRPiyDAGdLdSeKoSHL5BadeI+6v++vldAqv+vXc0zTX2HWS&#10;44e9n9D9cNc1wmlFLuj8Tr3Gon6N8j6d7xqzIE/5h7An2fcaOz5+6jUKBCn3h8TfZ/0lO07z0lcp&#10;9q5S2sPV/Zbh3lWGV/lbRntXGQ36KgFDtnal3X7bSvtpMd7M5AK+pXVUr0eCl9o/gU/G6/lqNsJz&#10;0s/l+3ix3T5sse62rLRhECeJwJ3HquEGXROxRRpFRQQvo2UlFGkQyuNzNBo/bKrt7uOsfBrRg/d3&#10;Fc5EApjx1//a7lRwNm+h79+Wq+X09+VqJf8gdDb7sKpGX8fAVZ/nQn509eXpn+VUPVckQSBDF75S&#10;gjl6uwz5tSOt1qNnQIQkTOQRaq/xx9QRdy9m0XDehaOv1jjs88bcKvlo99dqRie6Wv85ewS6AQwJ&#10;1RfUz3w8mczWO3X228V4OlNfRefefvLygHTkR9wKPrY+QPux1b3U76ePziQs5Q8Hh05MfZg/Ib+5&#10;XO/4w0/LdVm1HWCFq9LfrN5vbpK6NXSXdi+fXyTyS9n2PpfTv2Ckq3+sYfgEl82Dyjz4bB5Uu9WH&#10;UoHq8XqyKIGpJ7tKficdHE5EAOQS3sTwzvEmjV57ehOuFG4igiwoYo1NjSMBnJEtKHgWxBq7ej9q&#10;t3Wyzxv2I7a6QfpRatZxx4+kN5AbY/U6vioVaZEUcEfvTH5R+uZFiU1vkM4EQkClcY4zSV6gtzOJ&#10;IkpAnHhv8hDvDBCPbW+Q3sTsluNNmuLquTSFeRGKAAySX5v82vTNaxPb3iC9iXlUx5s0mdrTm6I8&#10;yZLIIz1PP5yDfmDbG6I3hUzYW2/Cc+BeeiO9ONelB782+bXpW9emjG1vkN7EhSHHm3RxqOfapMi8&#10;MA7iKJaRBYyrKSg7ZB6R4kzymjq2Ybx7kuLrkhhxuDqlKJ7IbjNdw7BfhMjO2FIGaftcLnRsX5cM&#10;e9q+yxmEochDlICkebZ5QByEQkgk+3o623sA6mZcjXn7Uk7G9jJID+BSsuMBupzc0wPyHPoZSvJR&#10;/4xjdTvsAiAg8cgCEN1Si4Q1wq8A11XKzNhaavYfybV+v5ypn/3xSpoo1jfYY1XA751TuHxXqyu4&#10;hc3Ie8KjLK1fUVE/ay/qD80TWor70Iqckl27XJX3BNLr3Ji8JWN7GfSa0FKeD7lG2qs8D0TErG1M&#10;C4RcLC068ksCi9SuUueVsbnUHAGEyRB0XmFLSR3PnbIUuPqULCzS1DuAzYBYbilVmtfpAGwug3QA&#10;roL/tvpcPo8+lOs12IeyGoVcj8Q68GGtFMPb3YeXtdR3Is4rDaykhhHv11N+CfhKymOV3FWnF+oQ&#10;9IcrPx5VJYTCCSXNpIh8XC03f4dqUj36X3pEGFq3AoVpGEU5zphqGpkIIrVW2cVGhJnRVUZRmoeF&#10;9MVuJuozhLp8xZH8KilVpu+cT3W6NJ7+H53P0wo9XJAmj0SuTlaxj/r9+A7D8yrmlv51NMWOYPks&#10;yuMe6uB2b+tBJ11aVmxF2I9dsmLlWnTHyYAupwMOuazdcA8uMLa6hwCysj5Qcw+BY9qX5AXxIb7N&#10;PfI0SlJVQH8XZZHW57e6R5jnWRErBzWdb9aEdanCu4fy1Xq9wbsHN51EXKfedw+8YkFUc/Wg3kbr&#10;AzX3oNq3femM7hHlYRjGCOVYPd5FaRKrOkWHe2RhplZAv3o4TSl+9aimbU3V7T1Z1CulBLufdtV4&#10;OV/sHHylqmgOONL+4qIjF/ugypAHSrkbZ2myn2eLhDrAVDs0mriOdGatlmtqIRs/dHRmkWTC45cH&#10;jUdUPOpsi/qB8UvC+KXFAvHiwRhtYLws/9VjNAy7b4x2bDhWJKGE79D6BYE5spZSIPKTARNuj2VW&#10;1R17vQHbVsk6PHlFX98PbMApI4wWA8aLBw3YgAxpZoeRhGOlIch97pE4YKZpHIXID3AG3kzZ6ExY&#10;kMtHez+fumH8CXrn4ONsemilx4uHzDSEREcG09ebKYiRoCFM09E0SfJAzRfxZspGd6tmymqwtmgq&#10;7e8UQFoUhDmxYidF0Cj8UOdzjs5nuaQfIRr8an4jqzlrsdrsj2U2TIchBbGEs1nNFafr2KlSxXfk&#10;TVBn2f7hvBCN+kwShmkEvyDk6c1USlZuPkyyVKrNTFkD026mJjU6zUxNmRxGGCYibCzmAslSHMB9&#10;3s5MFT3863i7UKzoFI80+u3ZYeGLFhS1vvsoICoB7PeJ4zmLQY8PXXCVfiLLo0bUNPZK5ui7HmbX&#10;p/Tj6u8Qq9op65r26xJ4xfpBsy7BuZiM3jXOi7xKpmkymzvMJsg6dqN6nTuzF1qRCMrbGogkYYYJ&#10;lzq6djQSvao658r0zlq69quDO73sR2bUgKM7ixIpi1lawQ0qZg5V0e4eCkP3hedRFNsRCgfIthDd&#10;rIpH8SzGzcPzTs1SyqtWu/maEC5ttGa+bNk9zPckzZLIC0yAVTQJRBmJCOQ54st10cPRLBnUpRjS&#10;c4Z94TVLtemSV10y4ZqfbXhL3VLfcfiPJjckoarY3J6OQogX8/ztABZ+pBBSHRkF6ns+f7CeTzaY&#10;IeJ/zCvoxjh2mEHrIsH6o9PKMZg2q0Z9IyEWB4BMAWGeL26rhPnWgQxGCzSIGjtuANbZI1IHwBR6&#10;aBJaccDUGGyj4UWGDS1YE+1bMq+OqMnl703pVi1QD6wlEz312hP2CRs7fKA9WgNZWyVSDdKjWbU/&#10;YSPbEATK6MpbuA/B0YVEaZamtLIgwkcAPIXYn4ORZhg6rih6zErPAtUu252w1hic2Orx6Es72w/e&#10;hVEK+SxyhPqb8MW2RwFNebzlx1lpHlyMJ/tp9ZIE4NYOPn+rDgWy8n2y37Zp91tDiqwQOWpLMOwY&#10;HhCrsQA2RfVryHX3cKqdcxprCELdEHo40Yrd9IDTyl2x6wFJWujOGO8BUtt4A02cOWufBo2iuOxl&#10;mR/bn336WlDEYarwpfeEm/EEVmEN2hO4yNXIJ9oqXE7zMq0mvcu8PbKGOM0h58FBCVzFmBVTyFBj&#10;HSoRQhRaq5vHNEisP/2v9h/yPTx318znE82uEH7DltvKXa4tmybkPpKFfraMHcJQXiBbziFJM5tu&#10;mloWdq1MYp0Be1tWd51n4VHCfvOMJ9emGrbMBQeH53Ft2egqz2TLUYZIHKlZElGODHd/bkuEnJhm&#10;TciONB+X9arkm9+5+b1gjGHRNp6z8rLT2Ps4gtBSoXULDjzzcuXMC4vJh4y2C0Yojie42OS4JyD+&#10;xkWiOEhfx7rBgYo5M3Y1TxgIB4kGywYHqZoutRDyNA/wa8EtegBL02seMLBKLrJC4wr7EJ9esujI&#10;iO8djE9edE7uRWSo1waaexG5KJSk3sIrz734AVeT2Xa7XM/bJ/iIgCU6TWuWmWhN6A7LsmMQCRWd&#10;1ZqTJE1jpSRGUAiDRJ6AtWbszV4Iz77skYE+Y+WMVWDgTgeVSC8djs3Ids9pzS7/AsEBJJOSALLW&#10;7PkXH5uPxGaeJmDTTgyFdez4OOqOgoz7j3zeeYuomxm7YaNuloE1cQpzTO3MOrnMWUN7mGNKMwER&#10;Ekp6al2umn5w5imDMwUlbfuqRnrSQpTjoZ3GElAxkqzQK+Nvb4sWFO+0uQw7srOoqxnZmTHqiuxn&#10;FrO8wwTlRPEpPrCrNdMH9tMCe0vRFJPijKf20ig6gd0T5bcI2VkqMuzAzlXTZmDnpasrsJ+ZjXEC&#10;uydjfGBfTmb3z+Vpgb2lAioC9tSTA3taBCk2UQGCs5SgV8NctxoGMuhrQOyiuwKKl2wK21IBJY85&#10;KxfjBvZUAC55lt0j9pMCO7qcu2pGqgF6rwJqJ/Zi6MyptowtTmQDNkV9s+lbEmC6NA4FHkfOOU8k&#10;OLKrgsCeiwFt1EVKXWwxERrd9TkHKBVFxrtlnbWh2s/N+/a5eejFnj/Mq82nDY2Crj0E7vijghVi&#10;KAsx0opT/FiVXzYjekIG4/kD3vWRPv5HpZ+QB1NbHhor0uYoihyTeAG/ydgilOQhWsSHrDnmIotp&#10;dBJZY4pWUrWz9PhhsvjX4+PoBSfSdYTJ4jc9tCPHuQmw8vIYGb5PnikPErDXS6dI/vfdZ8oKOp0G&#10;I4sn7XLGt6++w6Pryii2sR4Hl4Vukfq9y0SBBhN13RHtwyGXS75u5SsfZ+WT3qCu8lOlwOvWm58u&#10;rXdY7Uy87dy9cffy+UX6YMGSmUFn7rTrQXtHlsBL1iMI4Om/togt5AkUTdT8wMPDRki6BoWPCjNJ&#10;SkPs666CQYLYNVW5Sh6T1+Cbuj2lNmrEtw1WbdoKbs6iH+p7bklj47ecI+IsWBeJ5LCqZiQ/rbYW&#10;FzmqvKYSgNms+7NwfCS/8lSd5WK1SD4Qub6g7Xm7Ivh+Ue2VEZwavxG3Vf05LeI0lbfMAkUfwduC&#10;8KXhy+smdbsR/EL4mwtnjWqBmgbmpOGvtFhIdSIkz1q2IyIImHEka7BQZGLAmYccb4u3X2ewFzJS&#10;Lmk5iky1zbI2z+NJIsZhRFDuKDNs1e34JPHDCsmEHMX35/VtPVIwqVCDFufrg3qD4A12sgtuuCUy&#10;UxGwHKrkXaSC0KAH22CCZnHFryp2yFkAmjui9ck5I8y3TCOLWES0R21Bpi9bCIiWCovAzLLpmXVG&#10;PQdcihizGEw667lWMIY9KhZvkrteZlGhgdwdzoOXNNZxdBLWebBHulOAAJCxvkMM7YntLKY2ITf3&#10;+Tt4XGnPmhbGqBBVosB+D9hjULJAFjlhCwga7CT5XHoVO7KeQNf0dZx3CBZqV3l4pHecH8xxLuQs&#10;XK1zEJiqiPVGYInAKAZQ77LiBhkGhorXEwFP7lw5ucMkdg2BDYXcoU3cuhYMpq2cBcNZFlB2O3ld&#10;ODg0PEboT6nBhiBTnhW5KpnZpQF66pAK5YSpBLaiVeXCnpDKE/lvS+RfKKa3lV6BbSz0OZ5Vy5ge&#10;K4gCkJCE8R6542P6lcd0LvAMM6Z3l1zVtHqNbkwGXYvptTQA2f+WBB/qnfTHqbXZOM+SHHFaEqVh&#10;EMXwqxpRCgl1jrOyMV2upz6mL1crzVdxuqqSsBtPcLkg26D2FRqoWez4wUlwgXRkFmuIGifBNeSQ&#10;fOmI0dN2J4e2q00FNjbZM/IwQBUNWjxl5QW251TCvJ5m3jepRS4Cd9PZsk9qf7Cktk6lOkIGqakz&#10;yrsQtqgAuVbe4QkJXk5S3mGbK5AoCKtAyrBG7FSyH3UzkZE0R9KTeSxxtYzLLL3rOoRV3kFqA0kf&#10;Mp29g7BV2yu+nPaOyCp1/9yk/rSmuSwqIClUALDt7mHDItLe6gtHAUYtq3zdJ2vvtuVqOf0dIZ9K&#10;iLyFhCr5fp4r8mz15emf5VQ9V9DW1NrP+e1q6r57pNV69Pz+DuEokfTboW+xlTLnXbignhsYqeSK&#10;T6VerJYXtRhPZ+ppOvf2k1+tr7FEwxqJYYLJtjKlmg2nl9rjCRW2iIlltEE0yqMYot56NGr4E9uH&#10;ERRvqu3uBC2rY8Pen0igp9CkYfFboszb1ulP0sVyLB+mP2FZaa5PbmHzuD+565NIUOxVSlpLlJ3d&#10;ofyWwz/WlsMqglIAHqQTRMBOygk+7arxcr7YjT6U6zXucVmNBF61dJ0hKWwiJzfb7ijzIwPSWZ5C&#10;GLVskP5w+QsKg6YkGZKURiG+DPtyYHRkjaXQWC8Kw1xJdLqx3mq5ntnqPY6Ct5rli76REBUWJRen&#10;7eGmb8RiCi7uHbMe39uBVg9mYRiKQ/qhv3+XD8rHh4yY2zeYP3PZCAEIZZZjspGDhtpeRZcmi6MA&#10;VCHBa4IqUSAJ1IV0g7c78JS3WSK061mL8lwm38hpv2efw4Vslst9TnYcuYW+4+jDRfMefXy9waEy&#10;dlr/MNEH1whb0YdbLGxDHyZwN0WGAp5kSPqjQd1BHxAKhpFJkNGrFjSCucYfcZ6gUUITPz6Wf39M&#10;bqFYZ8OmcgHzcwN2XKrLOOIyX6sZsy6lHX+wqUqcUtP7CRoQYEslr8Am0LsGBk4LzGFvJKgRQDbt&#10;HknM8dtgEz9L4NtnCVwIs3SX/JT0uYadayA7NtVsaWN1I49N0a9HpqgU4eghltS1hePy0X4xMItT&#10;EdA3w7ahUop1PmvZmRgNytgqWBp/BGV4gq31FNrsCOm1huT+xcA8VVs1IwE9azGwf1nAp6IXchEu&#10;GrYuBVyBaF8KONz36I1wUEvucCYiS1DjbidNkhCDLN4myHtLXe9kSU2u4dvdX6uZQidvB1rayrMR&#10;U/ow0OMJqFuZFuA4INCrs3We/n66boGeszvWMDPQtqKqQgEazBz3ghoNU1AjmElI9WAk7wVX7wXM&#10;MQ/TC7gU2opa3JpoCw9D+1H37koj0V6jDc0h0EMwME0H8gy6Skt81cdOxqM5Uo36vRp32Dt01wBM&#10;ihF3PnTfmCjM2UJukKE75tpnQ4aNlxA1ujkZgH2HXKxzMpyJymMcJh6dTBSTIxOjdhVxii6xvYQg&#10;KrLA0I3YOT5Ww5ORHZ6TcHFN2PMtdcHBlZVRaasktQg0zd8tprbAFlo/LLf+evNvpR5rjtDKu7uO&#10;gGZM1dnmHQEkifpVvAbmpIHXRHM30ZBbQT2eyLpoKCwysNZ73TO1RDZCk/AxNrHyo24HNerW2Yh0&#10;mGiIK7GOqkZJCHvnBK6m13vBLapqUDQ0yHmYXsB1WtcLuJW6F7XvkpreC27TC9hihukFXIp1vcCt&#10;wB5HRDlADpoKpYIgxJYeem8oqyCoISLa4s8joutqchKYgKZZlGF6AZd5mwmyW+xtS5ABpmSCfEiz&#10;00OpcJJmB7pKtOQjNYdmJ4wwiCjda1EMkaUYzQ6qj3GcqlkBnkLymfPj4yv2AATz0kkhSdvrZlBZ&#10;uWYKvnaShcAuMY73HGZQ+8w5LZIiREZuHAPcqbR7uxTtOQbtxkORy1NKnlJCb91rHIOrwi6AcovB&#10;xwGUm0xjKc0xKo6M0lqtB1BXr41gmDFIAEVjVbo7ZNVeXwdWCCPgN2bvrBBcY+uhe3ZqbDW1Z5jH&#10;DZfCCcs5MAlpQQ8vAb7d8EbaDRMuEzuxHE/aAvHxWJ5EWSQbqwDN/fAQ1Sm8lTukkf9rTS+1lTPg&#10;8MN49uXOvKmeCBhbD3NZ4MJzm2ROxd29ZcGd7kj+aIvPR7KDNs1chkF2xhk7ms7TjL7l7Rq7vOa/&#10;v+YfFuDMobvE0ISEiaF/bMvtZLaabUf/rpbj9Xw1Gwm8enRpqPM6DkKJozQPctge9V1hiwHY5x7o&#10;j9FlS7NIyTjRnhioMVbdqepOn9ihcR6HBnm0jW5zVUI8o6NtdBtdGY/d6W/UPvjvB38d6Kvd6kOJ&#10;sjhw6ng9WZTV+7vJrpJAlSLmBRt3aRBoQzShBoLq2H0cFaGrNk2ICIIpG6LU6P4jlA8yDccxdjQI&#10;pFd1m3n1armEt08tG3parstKDVmcLNzG2lMmm+kyD9nAMMFJG3OTnMbcgKuBFN/b9TVN7MNGWGZZ&#10;P7NdS/zyPMfIBUS3eTXeLJaTX8e7sfs3Hj9vHmZhuShX01n1y/8LAAAA//8DAFBLAwQUAAYACAAA&#10;ACEAn4AMtd4AAAAGAQAADwAAAGRycy9kb3ducmV2LnhtbEyPQWvCQBCF74X+h2UKvdVNlNg2zUZE&#10;2p6koBbE25gdk2B2NmTXJP77rr20l4HHe7z3TbYYTSN66lxtWUE8iUAQF1bXXCr43n08vYBwHllj&#10;Y5kUXMnBIr+/yzDVduAN9VtfilDCLkUFlfdtKqUrKjLoJrYlDt7JdgZ9kF0pdYdDKDeNnEbRXBqs&#10;OSxU2NKqouK8vRgFnwMOy1n83q/Pp9X1sEu+9uuYlHp8GJdvIDyN/i8MN/yADnlgOtoLaycaBeER&#10;/3tvXhLPZyCOCpLn6SvIPJP/8fMfAAAA//8DAFBLAQItABQABgAIAAAAIQC2gziS/gAAAOEBAAAT&#10;AAAAAAAAAAAAAAAAAAAAAABbQ29udGVudF9UeXBlc10ueG1sUEsBAi0AFAAGAAgAAAAhADj9If/W&#10;AAAAlAEAAAsAAAAAAAAAAAAAAAAALwEAAF9yZWxzLy5yZWxzUEsBAi0AFAAGAAgAAAAhAGtgkXSo&#10;FwAAMiUBAA4AAAAAAAAAAAAAAAAALgIAAGRycy9lMm9Eb2MueG1sUEsBAi0AFAAGAAgAAAAhAJ+A&#10;DLXeAAAABgEAAA8AAAAAAAAAAAAAAAAAAhoAAGRycy9kb3ducmV2LnhtbFBLBQYAAAAABAAEAPMA&#10;AAANGwAAAAA=&#10;">
                <v:group id="_x0000_s1127" style="position:absolute;top:2604;width:48504;height:33776" coordorigin=",2604" coordsize="58690,54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group id="Group 8" o:spid="_x0000_s1128" style="position:absolute;top:2604;width:58690;height:54396" coordorigin=",2604" coordsize="58690,500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<v:group id="Group 9" o:spid="_x0000_s1129" style="position:absolute;top:2604;width:57086;height:50062" coordorigin=",2604" coordsize="57086,500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<v:group id="Group 10" o:spid="_x0000_s1130" style="position:absolute;top:2604;width:57086;height:50062" coordorigin=",2604" coordsize="57086,500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  <v:group id="Group 11" o:spid="_x0000_s1131" style="position:absolute;top:2604;width:57086;height:50062" coordorigin=",2604" coordsize="57086,500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    <v:group id="Group 12" o:spid="_x0000_s1132" style="position:absolute;top:2604;width:57086;height:50062" coordorigin=",2604" coordsize="57086,500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    <v:group id="Group 13" o:spid="_x0000_s1133" style="position:absolute;top:2604;width:57086;height:50062" coordorigin=",2604" coordsize="57086,500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        <v:rect id="Rectangle 14" o:spid="_x0000_s1134" style="position:absolute;left:20455;top:2604;width:16339;height:21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ZxGMIA&#10;AADbAAAADwAAAGRycy9kb3ducmV2LnhtbERP32vCMBB+F/Y/hBN801RxZXRGGQPnXoZMx56P5NbW&#10;NpeaZLX+94sw8O0+vp+32gy2FT35UDtWMJ9lIIi1MzWXCr6O2+kTiBCRDbaOScGVAmzWD6MVFsZd&#10;+JP6QyxFCuFQoIIqxq6QMuiKLIaZ64gT9+O8xZigL6XxeEnhtpWLLMulxZpTQ4UdvVakm8OvVdCc&#10;3/q8zD/07vF8PZ283jffy16pyXh4eQYRaYh38b/73aT5S7j9kg6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xnEYwgAAANsAAAAPAAAAAAAAAAAAAAAAAJgCAABkcnMvZG93&#10;bnJldi54bWxQSwUGAAAAAAQABAD1AAAAhwMAAAAA&#10;" fillcolor="#f2f2f2 [3052]" strokecolor="black [3213]">
                                <v:textbox inset="0,0,0,0">
                                  <w:txbxContent>
                                    <w:p w14:paraId="31AD2DB9" w14:textId="77777777" w:rsidR="009F2651" w:rsidRDefault="009F2651" w:rsidP="0071699E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ascii="Browallia New" w:hAnsi="Browallia New" w:cs="Browallia New"/>
                                          <w:b/>
                                          <w:bCs/>
                                          <w:color w:val="000000" w:themeColor="text1"/>
                                          <w:kern w:val="24"/>
                                          <w:sz w:val="16"/>
                                          <w:szCs w:val="16"/>
                                          <w:cs/>
                                        </w:rPr>
                                        <w:t>คณะกรรมการบริษัท</w:t>
                                      </w:r>
                                    </w:p>
                                  </w:txbxContent>
                                </v:textbox>
                              </v:rect>
                              <v:rect id="Rectangle 15" o:spid="_x0000_s1135" style="position:absolute;top:10709;width:9000;height:50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rUg8IA&#10;AADbAAAADwAAAGRycy9kb3ducmV2LnhtbERP32vCMBB+F/Y/hBN809ShZXRGGYOpL2Poxp6P5NbW&#10;NpeaxFr/+2Ug7O0+vp+32gy2FT35UDtWMJ9lIIi1MzWXCr4+36ZPIEJENtg6JgU3CrBZP4xWWBh3&#10;5QP1x1iKFMKhQAVVjF0hZdAVWQwz1xEn7sd5izFBX0rj8ZrCbSsfsyyXFmtODRV29FqRbo4Xq6A5&#10;b/u8zN/1bnm+nU5efzTfi16pyXh4eQYRaYj/4rt7b9L8Jfz9kg6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itSDwgAAANsAAAAPAAAAAAAAAAAAAAAAAJgCAABkcnMvZG93&#10;bnJldi54bWxQSwUGAAAAAAQABAD1AAAAhwMAAAAA&#10;" fillcolor="#f2f2f2 [3052]" strokecolor="black [3213]">
                                <v:textbox inset="0,0,0,0">
                                  <w:txbxContent>
                                    <w:p w14:paraId="6B5C8AB6" w14:textId="77777777" w:rsidR="009F2651" w:rsidRDefault="009F2651" w:rsidP="0071699E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ascii="Browallia New" w:hAnsi="Browallia New" w:cs="Browallia New"/>
                                          <w:b/>
                                          <w:bCs/>
                                          <w:color w:val="000000" w:themeColor="text1"/>
                                          <w:kern w:val="24"/>
                                          <w:sz w:val="16"/>
                                          <w:szCs w:val="16"/>
                                          <w:cs/>
                                        </w:rPr>
                                        <w:t>คณะกรรมการตรวจสอบ</w:t>
                                      </w:r>
                                    </w:p>
                                  </w:txbxContent>
                                </v:textbox>
                              </v:rect>
                              <v:rect id="Rectangle 16" o:spid="_x0000_s1136" style="position:absolute;left:9695;top:10709;width:9000;height:50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hK9MIA&#10;AADbAAAADwAAAGRycy9kb3ducmV2LnhtbERP32vCMBB+F/Y/hBv4punEFemMMgSdLzKmY89Hcmtr&#10;m0tNslr/+2Uw8O0+vp+3XA+2FT35UDtW8DTNQBBrZ2ouFXyetpMFiBCRDbaOScGNAqxXD6MlFsZd&#10;+YP6YyxFCuFQoIIqxq6QMuiKLIap64gT9+28xZigL6XxeE3htpWzLMulxZpTQ4UdbSrSzfHHKmgu&#10;uz4v84N+e77czmev35uvea/U+HF4fQERaYh38b97b9L8HP5+SQ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WEr0wgAAANsAAAAPAAAAAAAAAAAAAAAAAJgCAABkcnMvZG93&#10;bnJldi54bWxQSwUGAAAAAAQABAD1AAAAhwMAAAAA&#10;" fillcolor="#f2f2f2 [3052]" strokecolor="black [3213]">
                                <v:textbox inset="0,0,0,0">
                                  <w:txbxContent>
                                    <w:p w14:paraId="05C5CDAE" w14:textId="77777777" w:rsidR="009F2651" w:rsidRPr="004A5BA7" w:rsidRDefault="009F2651" w:rsidP="0071699E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  <w:rPr>
                                          <w:sz w:val="22"/>
                                          <w:szCs w:val="22"/>
                                        </w:rPr>
                                      </w:pPr>
                                      <w:r w:rsidRPr="004A5BA7">
                                        <w:rPr>
                                          <w:rFonts w:ascii="Browallia New" w:hAnsi="Browallia New" w:cs="Browallia New"/>
                                          <w:b/>
                                          <w:bCs/>
                                          <w:color w:val="000000" w:themeColor="text1"/>
                                          <w:kern w:val="24"/>
                                          <w:sz w:val="14"/>
                                          <w:szCs w:val="14"/>
                                          <w:cs/>
                                        </w:rPr>
                                        <w:t>คณะกรรมการ</w:t>
                                      </w:r>
                                    </w:p>
                                    <w:p w14:paraId="107051E6" w14:textId="77777777" w:rsidR="009F2651" w:rsidRPr="004A5BA7" w:rsidRDefault="009F2651" w:rsidP="0071699E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  <w:rPr>
                                          <w:sz w:val="22"/>
                                          <w:szCs w:val="22"/>
                                        </w:rPr>
                                      </w:pPr>
                                      <w:r w:rsidRPr="004A5BA7">
                                        <w:rPr>
                                          <w:rFonts w:ascii="Browallia New" w:hAnsi="Browallia New" w:cs="Browallia New"/>
                                          <w:b/>
                                          <w:bCs/>
                                          <w:color w:val="000000" w:themeColor="text1"/>
                                          <w:kern w:val="24"/>
                                          <w:sz w:val="14"/>
                                          <w:szCs w:val="14"/>
                                          <w:cs/>
                                        </w:rPr>
                                        <w:t>นโยบายและ</w:t>
                                      </w:r>
                                    </w:p>
                                    <w:p w14:paraId="4002952F" w14:textId="77777777" w:rsidR="009F2651" w:rsidRPr="004A5BA7" w:rsidRDefault="009F2651" w:rsidP="0071699E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  <w:rPr>
                                          <w:sz w:val="22"/>
                                          <w:szCs w:val="22"/>
                                        </w:rPr>
                                      </w:pPr>
                                      <w:r w:rsidRPr="004A5BA7">
                                        <w:rPr>
                                          <w:rFonts w:ascii="Browallia New" w:hAnsi="Browallia New" w:cs="Browallia New"/>
                                          <w:b/>
                                          <w:bCs/>
                                          <w:color w:val="000000" w:themeColor="text1"/>
                                          <w:kern w:val="24"/>
                                          <w:sz w:val="14"/>
                                          <w:szCs w:val="14"/>
                                          <w:cs/>
                                        </w:rPr>
                                        <w:t>กลยุทธ์</w:t>
                                      </w:r>
                                    </w:p>
                                  </w:txbxContent>
                                </v:textbox>
                              </v:rect>
                              <v:rect id="Rectangle 17" o:spid="_x0000_s1137" style="position:absolute;left:19358;top:10709;width:9000;height:50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Tvb8IA&#10;AADbAAAADwAAAGRycy9kb3ducmV2LnhtbERPS2sCMRC+F/wPYQRvmrXYbVmNIoU+LlJqS89DMu6u&#10;u5msSbqu/94UhN7m43vOajPYVvTkQ+1YwXyWgSDWztRcKvj+epk+gQgR2WDrmBRcKMBmPbpbYWHc&#10;mT+p38dSpBAOBSqoYuwKKYOuyGKYuY44cQfnLcYEfSmNx3MKt628z7JcWqw5NVTY0XNFutn/WgXN&#10;6bXPy3yn3x5Ol+PR64/mZ9ErNRkP2yWISEP8F9/c7ybNf4S/X9IBcn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FO9vwgAAANsAAAAPAAAAAAAAAAAAAAAAAJgCAABkcnMvZG93&#10;bnJldi54bWxQSwUGAAAAAAQABAD1AAAAhwMAAAAA&#10;" fillcolor="#f2f2f2 [3052]" strokecolor="black [3213]">
                                <v:textbox inset="0,0,0,0">
                                  <w:txbxContent>
                                    <w:p w14:paraId="39A01B50" w14:textId="77777777" w:rsidR="009F2651" w:rsidRDefault="009F2651" w:rsidP="0071699E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ascii="Browallia New" w:hAnsi="Browallia New" w:cs="Browallia New"/>
                                          <w:b/>
                                          <w:bCs/>
                                          <w:color w:val="000000" w:themeColor="text1"/>
                                          <w:kern w:val="24"/>
                                          <w:sz w:val="16"/>
                                          <w:szCs w:val="16"/>
                                          <w:cs/>
                                        </w:rPr>
                                        <w:t>คณะกรรมการ</w:t>
                                      </w:r>
                                    </w:p>
                                    <w:p w14:paraId="4E448C0D" w14:textId="77777777" w:rsidR="009F2651" w:rsidRDefault="009F2651" w:rsidP="0071699E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ascii="Browallia New" w:hAnsi="Browallia New" w:cs="Browallia New"/>
                                          <w:b/>
                                          <w:bCs/>
                                          <w:color w:val="000000" w:themeColor="text1"/>
                                          <w:kern w:val="24"/>
                                          <w:sz w:val="16"/>
                                          <w:szCs w:val="16"/>
                                          <w:cs/>
                                        </w:rPr>
                                        <w:t>บริหาร</w:t>
                                      </w:r>
                                    </w:p>
                                  </w:txbxContent>
                                </v:textbox>
                              </v:rect>
                              <v:rect id="Rectangle 18" o:spid="_x0000_s1138" style="position:absolute;left:28921;top:10709;width:9000;height:50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t7HcQA&#10;AADbAAAADwAAAGRycy9kb3ducmV2LnhtbESPQU/DMAyF70j7D5EncWMpCCrULZvQpAEXhBiIs5V4&#10;bdfG6ZLQdf8eH5C42XrP731ebSbfq5FiagMbuF0UoIhtcC3XBr4+dzePoFJGdtgHJgMXSrBZz65W&#10;WLlw5g8a97lWEsKpQgNNzkOldbINeUyLMBCLdgjRY5Y11tpFPEu47/VdUZTaY8vS0OBA24Zst//x&#10;BrrT81jW5Zt9eThdjsdo37vv+9GY6/n0tASVacr/5r/rVyf4Aiu/yAB6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6Lex3EAAAA2wAAAA8AAAAAAAAAAAAAAAAAmAIAAGRycy9k&#10;b3ducmV2LnhtbFBLBQYAAAAABAAEAPUAAACJAwAAAAA=&#10;" fillcolor="#f2f2f2 [3052]" strokecolor="black [3213]">
                                <v:textbox inset="0,0,0,0">
                                  <w:txbxContent>
                                    <w:p w14:paraId="25AAA5F8" w14:textId="77777777" w:rsidR="009F2651" w:rsidRDefault="009F2651" w:rsidP="0071699E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ascii="Browallia New" w:hAnsi="Browallia New" w:cs="Browallia New"/>
                                          <w:b/>
                                          <w:bCs/>
                                          <w:color w:val="000000" w:themeColor="text1"/>
                                          <w:kern w:val="24"/>
                                          <w:sz w:val="16"/>
                                          <w:szCs w:val="16"/>
                                          <w:cs/>
                                        </w:rPr>
                                        <w:t>คณะกรรมการ</w:t>
                                      </w:r>
                                    </w:p>
                                    <w:p w14:paraId="1EADDB29" w14:textId="77777777" w:rsidR="009F2651" w:rsidRDefault="009F2651" w:rsidP="0071699E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ascii="Browallia New" w:hAnsi="Browallia New" w:cs="Browallia New"/>
                                          <w:b/>
                                          <w:bCs/>
                                          <w:color w:val="000000" w:themeColor="text1"/>
                                          <w:kern w:val="24"/>
                                          <w:sz w:val="16"/>
                                          <w:szCs w:val="16"/>
                                          <w:cs/>
                                        </w:rPr>
                                        <w:t>พิจาณาการลงทุน</w:t>
                                      </w:r>
                                    </w:p>
                                  </w:txbxContent>
                                </v:textbox>
                              </v:rect>
                              <v:rect id="Rectangle 19" o:spid="_x0000_s1139" style="position:absolute;left:38575;top:10709;width:9000;height:50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fehsIA&#10;AADbAAAADwAAAGRycy9kb3ducmV2LnhtbERPS2sCMRC+F/wPYQRvmrXYpV2NIoU+LlJqS89DMu6u&#10;u5msSbqu/94UhN7m43vOajPYVvTkQ+1YwXyWgSDWztRcKvj+epk+gggR2WDrmBRcKMBmPbpbYWHc&#10;mT+p38dSpBAOBSqoYuwKKYOuyGKYuY44cQfnLcYEfSmNx3MKt628z7JcWqw5NVTY0XNFutn/WgXN&#10;6bXPy3yn3x5Ol+PR64/mZ9ErNRkP2yWISEP8F9/c7ybNf4K/X9IBcn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x96GwgAAANsAAAAPAAAAAAAAAAAAAAAAAJgCAABkcnMvZG93&#10;bnJldi54bWxQSwUGAAAAAAQABAD1AAAAhwMAAAAA&#10;" fillcolor="#f2f2f2 [3052]" strokecolor="black [3213]">
                                <v:textbox inset="0,0,0,0">
                                  <w:txbxContent>
                                    <w:p w14:paraId="14F10524" w14:textId="77777777" w:rsidR="009F2651" w:rsidRPr="004A5BA7" w:rsidRDefault="009F2651" w:rsidP="0071699E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  <w:rPr>
                                          <w:sz w:val="22"/>
                                          <w:szCs w:val="22"/>
                                        </w:rPr>
                                      </w:pPr>
                                      <w:r w:rsidRPr="004A5BA7">
                                        <w:rPr>
                                          <w:rFonts w:ascii="Browallia New" w:hAnsi="Browallia New" w:cs="Browallia New"/>
                                          <w:b/>
                                          <w:bCs/>
                                          <w:color w:val="000000" w:themeColor="text1"/>
                                          <w:kern w:val="24"/>
                                          <w:sz w:val="14"/>
                                          <w:szCs w:val="14"/>
                                          <w:cs/>
                                        </w:rPr>
                                        <w:t>คณะกรรมการ</w:t>
                                      </w:r>
                                    </w:p>
                                    <w:p w14:paraId="7D5EF683" w14:textId="77777777" w:rsidR="009F2651" w:rsidRPr="004A5BA7" w:rsidRDefault="009F2651" w:rsidP="0071699E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  <w:rPr>
                                          <w:sz w:val="22"/>
                                          <w:szCs w:val="22"/>
                                        </w:rPr>
                                      </w:pPr>
                                      <w:r w:rsidRPr="004A5BA7">
                                        <w:rPr>
                                          <w:rFonts w:ascii="Browallia New" w:hAnsi="Browallia New" w:cs="Browallia New"/>
                                          <w:b/>
                                          <w:bCs/>
                                          <w:color w:val="000000" w:themeColor="text1"/>
                                          <w:kern w:val="24"/>
                                          <w:sz w:val="14"/>
                                          <w:szCs w:val="14"/>
                                          <w:cs/>
                                        </w:rPr>
                                        <w:t>สรรหาและพิจารณาค่าตอบแทน</w:t>
                                      </w:r>
                                    </w:p>
                                  </w:txbxContent>
                                </v:textbox>
                              </v:rect>
                              <v:rect id="Rectangle 20" o:spid="_x0000_s1140" style="position:absolute;left:48086;top:10709;width:9000;height:50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G9psEA&#10;AADbAAAADwAAAGRycy9kb3ducmV2LnhtbERPz2vCMBS+C/4P4Qm7aapsZVSjiKDbZYzp8PxInm1t&#10;81KTrNb/fjkMdvz4fq82g21FTz7UjhXMZxkIYu1MzaWC79N++goiRGSDrWNS8KAAm/V4tMLCuDt/&#10;UX+MpUghHApUUMXYFVIGXZHFMHMdceIuzluMCfpSGo/3FG5buciyXFqsOTVU2NGuIt0cf6yC5nbo&#10;8zL/0G8vt8f16vVnc37ulXqaDNsliEhD/Bf/ud+NgkVan7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6RvabBAAAA2wAAAA8AAAAAAAAAAAAAAAAAmAIAAGRycy9kb3du&#10;cmV2LnhtbFBLBQYAAAAABAAEAPUAAACGAwAAAAA=&#10;" fillcolor="#f2f2f2 [3052]" strokecolor="black [3213]">
                                <v:textbox inset="0,0,0,0">
                                  <w:txbxContent>
                                    <w:p w14:paraId="644F5286" w14:textId="77777777" w:rsidR="009F2651" w:rsidRDefault="009F2651" w:rsidP="0071699E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ascii="Browallia New" w:hAnsi="Browallia New" w:cs="Browallia New"/>
                                          <w:b/>
                                          <w:bCs/>
                                          <w:color w:val="000000" w:themeColor="text1"/>
                                          <w:kern w:val="24"/>
                                          <w:sz w:val="16"/>
                                          <w:szCs w:val="16"/>
                                          <w:cs/>
                                        </w:rPr>
                                        <w:t>คณะกรรมการ</w:t>
                                      </w:r>
                                    </w:p>
                                    <w:p w14:paraId="521DCE52" w14:textId="77777777" w:rsidR="009F2651" w:rsidRDefault="009F2651" w:rsidP="0071699E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ascii="Browallia New" w:hAnsi="Browallia New" w:cs="Browallia New"/>
                                          <w:b/>
                                          <w:bCs/>
                                          <w:color w:val="000000" w:themeColor="text1"/>
                                          <w:kern w:val="24"/>
                                          <w:sz w:val="16"/>
                                          <w:szCs w:val="16"/>
                                          <w:cs/>
                                        </w:rPr>
                                        <w:t>บริหารความเสี่ยง</w:t>
                                      </w:r>
                                    </w:p>
                                  </w:txbxContent>
                                </v:textbox>
                              </v:rect>
                              <v:rect id="Rectangle 21" o:spid="_x0000_s1141" style="position:absolute;top:24043;width:9000;height: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lej8MA&#10;AADbAAAADwAAAGRycy9kb3ducmV2LnhtbESPQWvCQBSE7wX/w/KEXopujCAxuooUpNJb1Iu3R/aZ&#10;jWbfptmtpv++Kwgeh5n5hlmue9uIG3W+dqxgMk5AEJdO11wpOB62owyED8gaG8ek4I88rFeDtyXm&#10;2t25oNs+VCJC2OeowITQ5lL60pBFP3YtcfTOrrMYouwqqTu8R7htZJokM2mx5rhgsKVPQ+V1/2sV&#10;FKev7+yySz/a7Twzs6KazssfVup92G8WIAL14RV+tndaQTqBx5f4A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alej8MAAADbAAAADwAAAAAAAAAAAAAAAACYAgAAZHJzL2Rv&#10;d25yZXYueG1sUEsFBgAAAAAEAAQA9QAAAIgDAAAAAA==&#10;" filled="f" strokecolor="black [3213]">
                                <v:textbox inset="0,0,0,0">
                                  <w:txbxContent>
                                    <w:p w14:paraId="5EA9FC7B" w14:textId="77777777" w:rsidR="009F2651" w:rsidRDefault="009F2651" w:rsidP="0071699E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ascii="Browallia New" w:hAnsi="Browallia New" w:cs="Browallia New"/>
                                          <w:color w:val="000000" w:themeColor="text1"/>
                                          <w:kern w:val="24"/>
                                          <w:sz w:val="12"/>
                                          <w:szCs w:val="12"/>
                                          <w:cs/>
                                        </w:rPr>
                                        <w:t>สำนักตรวจสอบ</w:t>
                                      </w:r>
                                    </w:p>
                                  </w:txbxContent>
                                </v:textbox>
                              </v:rect>
                              <v:rect id="Rectangle 22" o:spid="_x0000_s1142" style="position:absolute;left:19358;top:22182;width:9000;height:40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vA+MQA&#10;AADbAAAADwAAAGRycy9kb3ducmV2LnhtbESPQWvCQBSE7wX/w/KEXopumoLE6CZIQZTeYnvx9sg+&#10;s9Hs25hdNf333UKhx2FmvmHW5Wg7cafBt44VvM4TEMS10y03Cr4+t7MMhA/IGjvHpOCbPJTF5GmN&#10;uXYPruh+CI2IEPY5KjAh9LmUvjZk0c9dTxy9kxsshiiHRuoBHxFuO5kmyUJabDkuGOzp3VB9Odys&#10;guq4+8jO+/Sl3y4zs6iat2V9ZaWep+NmBSLQGP7Df+29VpCm8Psl/gBZ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7wPjEAAAA2wAAAA8AAAAAAAAAAAAAAAAAmAIAAGRycy9k&#10;b3ducmV2LnhtbFBLBQYAAAAABAAEAPUAAACJAwAAAAA=&#10;" filled="f" strokecolor="black [3213]">
                                <v:textbox inset="0,0,0,0">
                                  <w:txbxContent>
                                    <w:p w14:paraId="73CA46A8" w14:textId="77777777" w:rsidR="009F2651" w:rsidRDefault="009F2651" w:rsidP="0071699E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ascii="Browallia New" w:hAnsi="Browallia New" w:cs="Browallia New"/>
                                          <w:color w:val="000000" w:themeColor="text1"/>
                                          <w:kern w:val="24"/>
                                          <w:sz w:val="12"/>
                                          <w:szCs w:val="12"/>
                                          <w:cs/>
                                        </w:rPr>
                                        <w:t>กรรมการผู้จัดการ</w:t>
                                      </w:r>
                                    </w:p>
                                  </w:txbxContent>
                                </v:textbox>
                              </v:rect>
                              <v:rect id="Rectangle 23" o:spid="_x0000_s1143" style="position:absolute;left:88;top:33944;width:18607;height:32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trAcQA&#10;AADbAAAADwAAAGRycy9kb3ducmV2LnhtbESPQWvCQBSE7wX/w/IEb3XTVGNJ3QRpFQpeNOr9Nfua&#10;hGbfptlV03/fLQgeh5n5hlnmg2nFhXrXWFbwNI1AEJdWN1wpOB42jy8gnEfW2FomBb/kIM9GD0tM&#10;tb3yni6Fr0SAsEtRQe19l0rpypoMuqntiIP3ZXuDPsi+krrHa4CbVsZRlEiDDYeFGjt6q6n8Ls5G&#10;wXo3P/ltMn+Ph/NshYvop+k+E6Um42H1CsLT4O/hW/tDK4if4f9L+AE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bawHEAAAA2wAAAA8AAAAAAAAAAAAAAAAAmAIAAGRycy9k&#10;b3ducmV2LnhtbFBLBQYAAAAABAAEAPUAAACJAwAAAAA=&#10;" filled="f" strokecolor="black [3213]">
                                <v:textbox inset="1mm,0,1mm,0">
                                  <w:txbxContent>
                                    <w:p w14:paraId="18558A42" w14:textId="77777777" w:rsidR="009F2651" w:rsidRDefault="009F2651" w:rsidP="0071699E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ascii="Browallia New" w:hAnsi="Browallia New" w:cs="Browallia New"/>
                                          <w:color w:val="000000" w:themeColor="text1"/>
                                          <w:kern w:val="24"/>
                                          <w:sz w:val="12"/>
                                          <w:szCs w:val="12"/>
                                          <w:cs/>
                                        </w:rPr>
                                        <w:t>ผู้ช่วยกรรมการผู้จัดการ</w:t>
                                      </w:r>
                                    </w:p>
                                  </w:txbxContent>
                                </v:textbox>
                              </v:rect>
                              <v:rect id="Rectangle 24" o:spid="_x0000_s1144" style="position:absolute;left:28921;top:33944;width:9000;height:32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LzdcQA&#10;AADbAAAADwAAAGRycy9kb3ducmV2LnhtbESPT2vCQBTE74LfYXlCb83GoGlJXUX6B4ReNK33Z/Y1&#10;CWbfptk1id++KxQ8DjPzG2a1GU0jeupcbVnBPIpBEBdW11wq+P76eHwG4TyyxsYyKbiSg816Ollh&#10;pu3AB+pzX4oAYZehgsr7NpPSFRUZdJFtiYP3YzuDPsiulLrDIcBNI5M4TqXBmsNChS29VlSc84tR&#10;8L5fHv1nunxLxstii0/xb92eUqUeZuP2BYSn0d/D/+2dVpAs4PYl/AC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y83XEAAAA2wAAAA8AAAAAAAAAAAAAAAAAmAIAAGRycy9k&#10;b3ducmV2LnhtbFBLBQYAAAAABAAEAPUAAACJAwAAAAA=&#10;" filled="f" strokecolor="black [3213]">
                                <v:textbox inset="1mm,0,1mm,0">
                                  <w:txbxContent>
                                    <w:p w14:paraId="0788A922" w14:textId="3481BB1C" w:rsidR="009F2651" w:rsidRDefault="009F2651" w:rsidP="0071699E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ascii="Browallia New" w:hAnsi="Browallia New" w:cs="Browallia New"/>
                                          <w:color w:val="000000" w:themeColor="text1"/>
                                          <w:kern w:val="24"/>
                                          <w:sz w:val="12"/>
                                          <w:szCs w:val="12"/>
                                          <w:cs/>
                                        </w:rPr>
                                        <w:t>ผู้ช่วยกรรมการผู้จัดการฝ่ายบัญชี</w:t>
                                      </w:r>
                                      <w:r>
                                        <w:rPr>
                                          <w:rFonts w:ascii="Browallia New" w:hAnsi="Browallia New" w:cs="Browallia New" w:hint="cs"/>
                                          <w:color w:val="000000" w:themeColor="text1"/>
                                          <w:kern w:val="24"/>
                                          <w:sz w:val="12"/>
                                          <w:szCs w:val="12"/>
                                          <w:cs/>
                                        </w:rPr>
                                        <w:t>และ</w:t>
                                      </w:r>
                                      <w:r>
                                        <w:rPr>
                                          <w:rFonts w:ascii="Browallia New" w:hAnsi="Browallia New" w:cs="Browallia New"/>
                                          <w:color w:val="000000" w:themeColor="text1"/>
                                          <w:kern w:val="24"/>
                                          <w:sz w:val="12"/>
                                          <w:szCs w:val="12"/>
                                          <w:cs/>
                                        </w:rPr>
                                        <w:t>การเงิน</w:t>
                                      </w:r>
                                    </w:p>
                                  </w:txbxContent>
                                </v:textbox>
                              </v:rect>
                              <v:rect id="Rectangle 25" o:spid="_x0000_s1145" style="position:absolute;left:38575;top:33944;width:9000;height:32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5W7sMA&#10;AADbAAAADwAAAGRycy9kb3ducmV2LnhtbESPT2vCQBTE7wW/w/KE3nRjMKlEVxG1UPDS+uf+zD6T&#10;YPZtzK6afnu3IPQ4zMxvmNmiM7W4U+sqywpGwwgEcW51xYWCw/5zMAHhPLLG2jIp+CUHi3nvbYaZ&#10;tg/+ofvOFyJA2GWooPS+yaR0eUkG3dA2xME729agD7ItpG7xEeCmlnEUpdJgxWGhxIZWJeWX3c0o&#10;2HwnR79Nk3Xc3cZL/IiuVXNKlXrvd8spCE+d/w+/2l9aQZzA3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T5W7sMAAADbAAAADwAAAAAAAAAAAAAAAACYAgAAZHJzL2Rv&#10;d25yZXYueG1sUEsFBgAAAAAEAAQA9QAAAIgDAAAAAA==&#10;" filled="f" strokecolor="black [3213]">
                                <v:textbox inset="1mm,0,1mm,0">
                                  <w:txbxContent>
                                    <w:p w14:paraId="78F13C8A" w14:textId="77777777" w:rsidR="009F2651" w:rsidRDefault="009F2651" w:rsidP="0071699E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ascii="Browallia New" w:hAnsi="Browallia New" w:cs="Browallia New"/>
                                          <w:color w:val="000000" w:themeColor="text1"/>
                                          <w:kern w:val="24"/>
                                          <w:sz w:val="12"/>
                                          <w:szCs w:val="12"/>
                                          <w:cs/>
                                        </w:rPr>
                                        <w:t>ผู้ช่วยกรรมการผู้จัดการ</w:t>
                                      </w:r>
                                    </w:p>
                                  </w:txbxContent>
                                </v:textbox>
                              </v:rect>
                              <v:rect id="Rectangle 26" o:spid="_x0000_s1146" style="position:absolute;left:39475;top:4289;width:9000;height:32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DG+8QA&#10;AADbAAAADwAAAGRycy9kb3ducmV2LnhtbESPQWvCQBSE7wX/w/IEL0U3TSHE6CpSEKW32F68PbLP&#10;bDT7NmZXjf++Wyj0OMzMN8xyPdhW3Kn3jWMFb7MEBHHldMO1gu+v7TQH4QOyxtYxKXiSh/Vq9LLE&#10;QrsHl3Q/hFpECPsCFZgQukJKXxmy6GeuI47eyfUWQ5R9LXWPjwi3rUyTJJMWG44LBjv6MFRdDjer&#10;oDzuPvPzPn3ttvPcZGX9Pq+urNRkPGwWIAIN4T/8195rBWkGv1/iD5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AxvvEAAAA2wAAAA8AAAAAAAAAAAAAAAAAmAIAAGRycy9k&#10;b3ducmV2LnhtbFBLBQYAAAAABAAEAPUAAACJAwAAAAA=&#10;" filled="f" strokecolor="black [3213]">
                                <v:textbox inset="0,0,0,0">
                                  <w:txbxContent>
                                    <w:p w14:paraId="49AFDD79" w14:textId="77777777" w:rsidR="009F2651" w:rsidRDefault="009F2651" w:rsidP="0071699E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ascii="Browallia New" w:hAnsi="Browallia New" w:cs="Browallia New"/>
                                          <w:color w:val="000000" w:themeColor="text1"/>
                                          <w:kern w:val="24"/>
                                          <w:sz w:val="12"/>
                                          <w:szCs w:val="12"/>
                                          <w:cs/>
                                        </w:rPr>
                                        <w:t xml:space="preserve">สำนักกรรมการ / </w:t>
                                      </w:r>
                                    </w:p>
                                    <w:p w14:paraId="7AD04A6A" w14:textId="77777777" w:rsidR="009F2651" w:rsidRDefault="009F2651" w:rsidP="0071699E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ascii="Browallia New" w:hAnsi="Browallia New" w:cs="Browallia New"/>
                                          <w:color w:val="000000" w:themeColor="text1"/>
                                          <w:kern w:val="24"/>
                                          <w:sz w:val="12"/>
                                          <w:szCs w:val="12"/>
                                          <w:cs/>
                                        </w:rPr>
                                        <w:t>เลขานุการบริษัท</w:t>
                                      </w:r>
                                    </w:p>
                                  </w:txbxContent>
                                </v:textbox>
                              </v:rect>
                              <v:rect id="Rectangle 27" o:spid="_x0000_s1147" style="position:absolute;left:9695;top:17296;width:9000;height:32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xjYMQA&#10;AADbAAAADwAAAGRycy9kb3ducmV2LnhtbESPQWvCQBSE74X+h+UJXopuGkFj6iqlIIq3aC+9PbLP&#10;bGr2bZrdavz3riB4HGbmG2ax6m0jztT52rGC93ECgrh0uuZKwfdhPcpA+ICssXFMCq7kYbV8fVlg&#10;rt2FCzrvQyUihH2OCkwIbS6lLw1Z9GPXEkfv6DqLIcqukrrDS4TbRqZJMpUWa44LBlv6MlSe9v9W&#10;QfGz2WW/2/StXc8zMy2qybz8Y6WGg/7zA0SgPjzDj/ZWK0hncP8Sf4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MY2DEAAAA2wAAAA8AAAAAAAAAAAAAAAAAmAIAAGRycy9k&#10;b3ducmV2LnhtbFBLBQYAAAAABAAEAPUAAACJAwAAAAA=&#10;" filled="f" strokecolor="black [3213]">
                                <v:textbox inset="0,0,0,0">
                                  <w:txbxContent>
                                    <w:p w14:paraId="24FA32EC" w14:textId="59707C90" w:rsidR="009F2651" w:rsidRDefault="009F2651" w:rsidP="0071699E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ascii="Browallia New" w:hAnsi="Browallia New" w:cs="Browallia New"/>
                                          <w:color w:val="000000" w:themeColor="text1"/>
                                          <w:kern w:val="24"/>
                                          <w:sz w:val="12"/>
                                          <w:szCs w:val="12"/>
                                          <w:cs/>
                                        </w:rPr>
                                        <w:t>สำนักบริหาร</w:t>
                                      </w:r>
                                    </w:p>
                                    <w:p w14:paraId="2D8052AA" w14:textId="77777777" w:rsidR="009F2651" w:rsidRDefault="009F2651" w:rsidP="0071699E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ascii="Browallia New" w:hAnsi="Browallia New" w:cs="Browallia New"/>
                                          <w:color w:val="000000" w:themeColor="text1"/>
                                          <w:kern w:val="24"/>
                                          <w:sz w:val="12"/>
                                          <w:szCs w:val="12"/>
                                          <w:cs/>
                                        </w:rPr>
                                        <w:t>โครงการพิเศษ</w:t>
                                      </w:r>
                                    </w:p>
                                  </w:txbxContent>
                                </v:textbox>
                              </v:rect>
                              <v:shape id="Elbow Connector 28" o:spid="_x0000_s1148" type="#_x0000_t34" style="position:absolute;left:26233;top:17103;width:127;height:33683;rotation:90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IT7r8AAADbAAAADwAAAGRycy9kb3ducmV2LnhtbERPTYvCMBC9C/6HMMLeNLWCaDWKCKKH&#10;VbDqfWjGtthMShNt3V+/OQgeH+97ue5MJV7UuNKygvEoAkGcWV1yruB62Q1nIJxH1lhZJgVvcrBe&#10;9XtLTLRt+Uyv1OcihLBLUEHhfZ1I6bKCDLqRrYkDd7eNQR9gk0vdYBvCTSXjKJpKgyWHhgJr2haU&#10;PdKnUbA/T0+3v8n9OI/f7eX3MTPelrFSP4NuswDhqfNf8cd90AriMDZ8CT9Arv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HIT7r8AAADbAAAADwAAAAAAAAAAAAAAAACh&#10;AgAAZHJzL2Rvd25yZXYueG1sUEsFBgAAAAAEAAQA+QAAAI0DAAAAAA==&#10;" adj="388800" strokecolor="black [3213]"/>
                              <v:shape id="Elbow Connector 29" o:spid="_x0000_s1149" type="#_x0000_t34" style="position:absolute;left:28635;top:-3731;width:127;height:28879;rotation:90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62dcIAAADbAAAADwAAAGRycy9kb3ducmV2LnhtbESPzarCMBSE94LvEI7gTlMriFajiHDR&#10;hVfwb39ojm2xOSlNrq0+/Y0guBxm5htmsWpNKR5Uu8KygtEwAkGcWl1wpuBy/hlMQTiPrLG0TAqe&#10;5GC17HYWmGjb8JEeJ5+JAGGXoILc+yqR0qU5GXRDWxEH72Zrgz7IOpO6xibATSnjKJpIgwWHhRwr&#10;2uSU3k9/RsH2ODlcX+Pb7yx+Nuf9fWq8LWKl+r12PQfhqfXf8Ke90wriGby/hB8gl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z62dcIAAADbAAAADwAAAAAAAAAAAAAA&#10;AAChAgAAZHJzL2Rvd25yZXYueG1sUEsFBgAAAAAEAAQA+QAAAJADAAAAAA==&#10;" adj="388800" strokecolor="black [3213]"/>
                              <v:shape id="Elbow Connector 30" o:spid="_x0000_s1150" type="#_x0000_t34" style="position:absolute;left:38222;top:-3655;width:127;height:28727;rotation:90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92JNcAAAADbAAAADwAAAGRycy9kb3ducmV2LnhtbERPTYvCMBC9L/gfwix4W9OtINo1lUUQ&#10;PeiCVe9DM7alzaQ00VZ/vTkIe3y87+VqMI24U+cqywq+JxEI4tzqigsF59Pmaw7CeWSNjWVS8CAH&#10;q3T0scRE256PdM98IUIIuwQVlN63iZQuL8mgm9iWOHBX2xn0AXaF1B32Idw0Mo6imTRYcWgosaV1&#10;SXmd3YyC7XH2d3lOr4dF/OhP+3puvK1ipcafw+8PCE+D/xe/3TutYBrWhy/hB8j0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/diTXAAAAA2wAAAA8AAAAAAAAAAAAAAAAA&#10;oQIAAGRycy9kb3ducmV2LnhtbFBLBQYAAAAABAAEAPkAAACOAwAAAAA=&#10;" adj="388800" strokecolor="black [3213]"/>
                              <v:line id="Straight Connector 31" o:spid="_x0000_s1151" style="position:absolute;visibility:visible;mso-wrap-style:square" from="28608,4765" to="28623,8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J8w8UAAADbAAAADwAAAGRycy9kb3ducmV2LnhtbESPQWvCQBSE7wX/w/KE3uomlhqJrhIE&#10;obYnbYvXR/aZRLNvw+42xv76bkHocZiZb5jlejCt6Mn5xrKCdJKAIC6tbrhS8PmxfZqD8AFZY2uZ&#10;FNzIw3o1elhiru2V99QfQiUihH2OCuoQulxKX9Zk0E9sRxy9k3UGQ5SuktrhNcJNK6dJMpMGG44L&#10;NXa0qam8HL6Ngnn5dnZFVuzSl68u++mn77PtMVPqcTwUCxCBhvAfvrdftYLnFP6+xB8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rJ8w8UAAADbAAAADwAAAAAAAAAA&#10;AAAAAAChAgAAZHJzL2Rvd25yZXYueG1sUEsFBgAAAAAEAAQA+QAAAJMDAAAAAA==&#10;" strokecolor="black [3213]"/>
                              <v:line id="Straight Connector 59" o:spid="_x0000_s1152" style="position:absolute;visibility:visible;mso-wrap-style:square" from="4500,15750" to="4500,240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uVZcUAAADbAAAADwAAAGRycy9kb3ducmV2LnhtbESPQWvCQBSE7wX/w/KE3upGQWOjqwRB&#10;sPZU2+L1kX0m0ezbsLvG2F/fLRQ8DjPzDbNc96YRHTlfW1YwHiUgiAuray4VfH1uX+YgfEDW2Fgm&#10;BXfysF4NnpaYaXvjD+oOoRQRwj5DBVUIbSalLyoy6Ee2JY7eyTqDIUpXSu3wFuGmkZMkmUmDNceF&#10;ClvaVFRcDlejYF7szy5P87fx9LtNf7rJ+2x7TJV6Hvb5AkSgPjzC/+2dVjB9hb8v8QfI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RuVZcUAAADbAAAADwAAAAAAAAAA&#10;AAAAAAChAgAAZHJzL2Rvd25yZXYueG1sUEsFBgAAAAAEAAQA+QAAAJMDAAAAAA==&#10;" strokecolor="black [3213]"/>
                              <v:line id="Straight Connector 60" o:spid="_x0000_s1153" style="position:absolute;visibility:visible;mso-wrap-style:square" from="23858,15750" to="23858,22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32RcEAAADbAAAADwAAAGRycy9kb3ducmV2LnhtbERPz2vCMBS+D/wfwhN2m6nCWqlGKYKg&#10;7jQ38fponm21eSlJrHV//XIY7Pjx/V6uB9OKnpxvLCuYThIQxKXVDVcKvr+2b3MQPiBrbC2Tgid5&#10;WK9GL0vMtX3wJ/XHUIkYwj5HBXUIXS6lL2sy6Ce2I47cxTqDIUJXSe3wEcNNK2dJkkqDDceGGjva&#10;1FTejnejYF4erq7Iiv30/dRlP/3sI92eM6Vex0OxABFoCP/iP/dOK0jj+vgl/gC5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TfZFwQAAANsAAAAPAAAAAAAAAAAAAAAA&#10;AKECAABkcnMvZG93bnJldi54bWxQSwUGAAAAAAQABAD5AAAAjwMAAAAA&#10;" strokecolor="black [3213]"/>
                              <v:line id="Straight Connector 61" o:spid="_x0000_s1154" style="position:absolute;visibility:visible;mso-wrap-style:square" from="23858,26203" to="23858,317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FT3sUAAADbAAAADwAAAGRycy9kb3ducmV2LnhtbESPQWvCQBSE74X+h+UVvNVNBBNJXSUU&#10;hKqnakuvj+wzic2+DbvbGP31bqHQ4zAz3zDL9Wg6MZDzrWUF6TQBQVxZ3XKt4OO4eV6A8AFZY2eZ&#10;FFzJw3r1+LDEQtsLv9NwCLWIEPYFKmhC6AspfdWQQT+1PXH0TtYZDFG6WmqHlwg3nZwlSSYNthwX&#10;GuzptaHq+/BjFCyq3dmVeblN5599fhtm+2zzlSs1eRrLFxCBxvAf/mu/aQVZCr9f4g+Qq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QFT3sUAAADbAAAADwAAAAAAAAAA&#10;AAAAAAChAgAAZHJzL2Rvd25yZXYueG1sUEsFBgAAAAAEAAQA+QAAAJMDAAAAAA==&#10;" strokecolor="black [3213]"/>
                              <v:line id="Straight Connector 62" o:spid="_x0000_s1155" style="position:absolute;visibility:visible;mso-wrap-style:square" from="28699,5909" to="39407,59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PNqcUAAADbAAAADwAAAGRycy9kb3ducmV2LnhtbESPQWvCQBSE74X+h+UVvNWNARNJXSUU&#10;hKqnakuvj+wzic2+DbvbGP31bqHQ4zAz3zDL9Wg6MZDzrWUFs2kCgriyuuVawcdx87wA4QOyxs4y&#10;KbiSh/Xq8WGJhbYXfqfhEGoRIewLVNCE0BdS+qohg35qe+LonawzGKJ0tdQOLxFuOpkmSSYNthwX&#10;GuzptaHq+/BjFCyq3dmVebmdzT/7/Dak+2zzlSs1eRrLFxCBxvAf/mu/aQVZCr9f4g+Qq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dPNqcUAAADbAAAADwAAAAAAAAAA&#10;AAAAAAChAgAAZHJzL2Rvd25yZXYueG1sUEsFBgAAAAAEAAQA+QAAAJMDAAAAAA==&#10;" strokecolor="black [3213]"/>
                              <v:line id="Straight Connector 63" o:spid="_x0000_s1156" style="position:absolute;visibility:visible;mso-wrap-style:square" from="18695,18916" to="23922,189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9oMsUAAADbAAAADwAAAGRycy9kb3ducmV2LnhtbESPQWvCQBSE70L/w/IEb7pRaSKpq4SC&#10;oO1J29LrI/uapGbfht01xv76bkHocZiZb5j1djCt6Mn5xrKC+SwBQVxa3XCl4P1tN12B8AFZY2uZ&#10;FNzIw3bzMFpjru2Vj9SfQiUihH2OCuoQulxKX9Zk0M9sRxy9L+sMhihdJbXDa4SbVi6SJJUGG44L&#10;NXb0XFN5Pl2MglX58u2KrDjMHz+67KdfvKa7z0ypyXgonkAEGsJ/+N7eawXpEv6+xB8gN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p9oMsUAAADbAAAADwAAAAAAAAAA&#10;AAAAAAChAgAAZHJzL2Rvd25yZXYueG1sUEsFBgAAAAAEAAQA+QAAAJMDAAAAAA==&#10;" strokecolor="black [3213]"/>
                              <v:line id="Straight Connector 64" o:spid="_x0000_s1157" style="position:absolute;visibility:visible;mso-wrap-style:square" from="9000,25123" to="19024,251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0HicQAAADbAAAADwAAAGRycy9kb3ducmV2LnhtbESPQWvCQBSE74L/YXmFXqRuKpKW1FWk&#10;IAieGpVeX3dfsqHZtyG7xthf3xUKPQ4z8w2z2oyuFQP1ofGs4HmegSDW3jRcKzgdd0+vIEJENth6&#10;JgU3CrBZTycrLIy/8gcNZaxFgnAoUIGNsSukDNqSwzD3HXHyKt87jEn2tTQ9XhPctXKRZbl02HBa&#10;sNjRuyX9XV6cgkP+UuLXUZ8/bzM52ANV+ievlHp8GLdvICKN8T/8194bBfkS7l/SD5D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DQeJxAAAANsAAAAPAAAAAAAAAAAA&#10;AAAAAKECAABkcnMvZG93bnJldi54bWxQSwUGAAAAAAQABAD5AAAAkgMAAAAA&#10;" strokecolor="black [3213]">
                                <v:stroke dashstyle="dash"/>
                              </v:line>
                              <v:rect id="Rectangle 65" o:spid="_x0000_s1158" style="position:absolute;left:28921;top:17836;width:9000;height: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jhTMQA&#10;AADbAAAADwAAAGRycy9kb3ducmV2LnhtbESPQWvCQBSE7wX/w/KEXopuqhhidJVSEKW3qBdvj+wz&#10;mzb7Ns1uNf57tyB4HGbmG2a57m0jLtT52rGC93ECgrh0uuZKwfGwGWUgfEDW2DgmBTfysF4NXpaY&#10;a3flgi77UIkIYZ+jAhNCm0vpS0MW/di1xNE7u85iiLKrpO7wGuG2kZMkSaXFmuOCwZY+DZU/+z+r&#10;oDhtv7Lv3eSt3cwzkxbVdF7+slKvw/5jASJQH57hR3unFaQz+P8Sf4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44UzEAAAA2wAAAA8AAAAAAAAAAAAAAAAAmAIAAGRycy9k&#10;b3ducmV2LnhtbFBLBQYAAAAABAAEAPUAAACJAwAAAAA=&#10;" filled="f" strokecolor="black [3213]">
                                <v:textbox inset="0,0,0,0">
                                  <w:txbxContent>
                                    <w:p w14:paraId="4A9B600D" w14:textId="77777777" w:rsidR="009F2651" w:rsidRDefault="009F2651" w:rsidP="0071699E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ascii="Browallia New" w:hAnsi="Browallia New" w:cs="Browallia New"/>
                                          <w:color w:val="000000" w:themeColor="text1"/>
                                          <w:kern w:val="24"/>
                                          <w:sz w:val="12"/>
                                          <w:szCs w:val="12"/>
                                          <w:cs/>
                                        </w:rPr>
                                        <w:t>ฝ่ายลงทุน</w:t>
                                      </w:r>
                                    </w:p>
                                  </w:txbxContent>
                                </v:textbox>
                              </v:rect>
                              <v:shape id="Elbow Connector 66" o:spid="_x0000_s1159" type="#_x0000_t34" style="position:absolute;left:28358;top:18916;width:563;height:5276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IEhcEAAADbAAAADwAAAGRycy9kb3ducmV2LnhtbESPQYvCMBSE74L/IbyFvWm6HopUYykL&#10;C6IXt3rx9miebbF5KUm01V+/WRA8DjPzDbPOR9OJOznfWlbwNU9AEFdWt1wrOB1/ZksQPiBr7CyT&#10;ggd5yDfTyRozbQf+pXsZahEh7DNU0ITQZ1L6qiGDfm574uhdrDMYonS11A6HCDedXCRJKg22HBca&#10;7Om7oepa3oyC8kz6MrjxqXW/S4fihPv9AZX6/BiLFYhAY3iHX+2tVpCm8P8l/gC5+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cgSFwQAAANsAAAAPAAAAAAAAAAAAAAAA&#10;AKECAABkcnMvZG93bnJldi54bWxQSwUGAAAAAAQABAD5AAAAjwMAAAAA&#10;" strokecolor="black [3213]">
                                <v:stroke dashstyle="dash"/>
                              </v:shape>
                              <v:line id="Straight Connector 67" o:spid="_x0000_s1160" style="position:absolute;visibility:visible;mso-wrap-style:square" from="33421,15750" to="33421,17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RuMcQAAADbAAAADwAAAGRycy9kb3ducmV2LnhtbESPT2vCQBTE7wW/w/KE3upGwURSVwmC&#10;UOvJf/T6yL4mqdm3YXcb0356Vyj0OMzMb5jlejCt6Mn5xrKC6SQBQVxa3XCl4HzavixA+ICssbVM&#10;Cn7Iw3o1elpiru2ND9QfQyUihH2OCuoQulxKX9Zk0E9sRxy9T+sMhihdJbXDW4SbVs6SJJUGG44L&#10;NXa0qam8Hr+NgkX5/uWKrNhN55cu++1n+3T7kSn1PB6KVxCBhvAf/mu/aQVpBo8v8QfI1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pG4xxAAAANsAAAAPAAAAAAAAAAAA&#10;AAAAAKECAABkcnMvZG93bnJldi54bWxQSwUGAAAAAAQABAD5AAAAkgMAAAAA&#10;" strokecolor="black [3213]"/>
                              <v:shape id="Elbow Connector 68" o:spid="_x0000_s1161" type="#_x0000_t34" style="position:absolute;left:18960;top:-3752;width:127;height:28921;rotation:90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hiqLr8AAADbAAAADwAAAGRycy9kb3ducmV2LnhtbERPTYvCMBC9L/gfwgje1tQKxa1GEUH0&#10;oIK63odmbIvNpDTRVn+9OQgeH+97tuhMJR7UuNKygtEwAkGcWV1yruD/vP6dgHAeWWNlmRQ8ycFi&#10;3vuZYapty0d6nHwuQgi7FBUU3teplC4ryKAb2po4cFfbGPQBNrnUDbYh3FQyjqJEGiw5NBRY06qg&#10;7Ha6GwWbY3K4vMbX/V/8bM+728R4W8ZKDfrdcgrCU+e/4o97qxUkYWz4En6AnL8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8hiqLr8AAADbAAAADwAAAAAAAAAAAAAAAACh&#10;AgAAZHJzL2Rvd25yZXYueG1sUEsFBgAAAAAEAAQA+QAAAI0DAAAAAA==&#10;" adj="388800" strokecolor="black [3213]"/>
                              <v:rect id="Rectangle 69" o:spid="_x0000_s1162" style="position:absolute;left:44751;top:25123;width:12335;height:30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XrScQA&#10;AADbAAAADwAAAGRycy9kb3ducmV2LnhtbESPQWvCQBSE7wX/w/KEXopuaiEk0VWkIIq32F68PbLP&#10;bDT7NmZXTf+9Wyj0OMzMN8xiNdhW3Kn3jWMF79MEBHHldMO1gu+vzSQD4QOyxtYxKfghD6vl6GWB&#10;hXYPLul+CLWIEPYFKjAhdIWUvjJk0U9dRxy9k+sthij7WuoeHxFuWzlLklRabDguGOzo01B1Odys&#10;gvK43Wfn3eyt2+SZScv6I6+urNTreFjPQQQawn/4r73TCtIcfr/EH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160nEAAAA2wAAAA8AAAAAAAAAAAAAAAAAmAIAAGRycy9k&#10;b3ducmV2LnhtbFBLBQYAAAAABAAEAPUAAACJAwAAAAA=&#10;" filled="f" strokecolor="black [3213]">
                                <v:textbox inset="0,0,0,0">
                                  <w:txbxContent>
                                    <w:p w14:paraId="0A3EB248" w14:textId="77777777" w:rsidR="009F2651" w:rsidRDefault="009F2651" w:rsidP="0071699E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ascii="Browallia New" w:hAnsi="Browallia New" w:cs="Browallia New"/>
                                          <w:color w:val="000000" w:themeColor="text1"/>
                                          <w:kern w:val="24"/>
                                          <w:sz w:val="12"/>
                                          <w:szCs w:val="12"/>
                                          <w:cs/>
                                        </w:rPr>
                                        <w:t>สำนักงานบริหารความเสี่ยงและกำกับการปฏิบัติตามกฎหมาย</w:t>
                                      </w:r>
                                    </w:p>
                                  </w:txbxContent>
                                </v:textbox>
                              </v:rect>
                              <v:line id="Straight Connector 70" o:spid="_x0000_s1163" style="position:absolute;visibility:visible;mso-wrap-style:square" from="52586,15750" to="52586,251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RgmMIAAADbAAAADwAAAGRycy9kb3ducmV2LnhtbERPz2vCMBS+D/wfwhN2m2mFWammUgRB&#10;t9PcxOujebbV5qUksXb765fDYMeP7/d6M5pODOR8a1lBOktAEFdWt1wr+PrcvSxB+ICssbNMCr7J&#10;w6aYPK0x1/bBHzQcQy1iCPscFTQh9LmUvmrIoJ/ZnjhyF+sMhghdLbXDRww3nZwnyUIabDk2NNjT&#10;tqHqdrwbBcvq7erKrDykr6c++xnm74vdOVPqeTqWKxCBxvAv/nPvtYIsro9f4g+Qx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5RgmMIAAADbAAAADwAAAAAAAAAAAAAA&#10;AAChAgAAZHJzL2Rvd25yZXYueG1sUEsFBgAAAAAEAAQA+QAAAJADAAAAAA==&#10;" strokecolor="black [3213]"/>
                              <v:rect id="Rectangle 71" o:spid="_x0000_s1164" style="position:absolute;left:40375;top:39483;width:7200;height:32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Z/8MIA&#10;AADbAAAADwAAAGRycy9kb3ducmV2LnhtbESPS4vCQBCE7wv+h6GFva0TZY0SHUV8gODF573NtEkw&#10;0xMzo2b//Y4geCyq6itqPG1MKR5Uu8Kygm4nAkGcWl1wpuB4WP0MQTiPrLG0TAr+yMF00voaY6Lt&#10;k3f02PtMBAi7BBXk3leJlC7NyaDr2Io4eBdbG/RB1pnUNT4D3JSyF0WxNFhwWMixonlO6XV/NwqW&#10;2/7Jb+L+otfcf2c4iG5FdY6V+m43sxEIT43/hN/ttVYw6MLrS/gBcv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tn/wwgAAANsAAAAPAAAAAAAAAAAAAAAAAJgCAABkcnMvZG93&#10;bnJldi54bWxQSwUGAAAAAAQABAD1AAAAhwMAAAAA&#10;" filled="f" strokecolor="black [3213]">
                                <v:textbox inset="1mm,0,1mm,0">
                                  <w:txbxContent>
                                    <w:p w14:paraId="14E1A0DE" w14:textId="77777777" w:rsidR="009F2651" w:rsidRDefault="009F2651" w:rsidP="0071699E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ascii="Browallia New" w:hAnsi="Browallia New" w:cs="Browallia New"/>
                                          <w:color w:val="000000" w:themeColor="text1"/>
                                          <w:kern w:val="24"/>
                                          <w:sz w:val="12"/>
                                          <w:szCs w:val="12"/>
                                          <w:cs/>
                                        </w:rPr>
                                        <w:t>ฝ่ายงานบริหาร</w:t>
                                      </w:r>
                                    </w:p>
                                    <w:p w14:paraId="2EE51FC5" w14:textId="77777777" w:rsidR="009F2651" w:rsidRDefault="009F2651" w:rsidP="0071699E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ascii="Browallia New" w:hAnsi="Browallia New" w:cs="Browallia New"/>
                                          <w:color w:val="000000" w:themeColor="text1"/>
                                          <w:kern w:val="24"/>
                                          <w:sz w:val="12"/>
                                          <w:szCs w:val="12"/>
                                          <w:cs/>
                                        </w:rPr>
                                        <w:t xml:space="preserve">การขาย </w:t>
                                      </w:r>
                                      <w:r>
                                        <w:rPr>
                                          <w:rFonts w:ascii="Browallia New" w:hAnsi="Browallia New" w:cs="Browallia New"/>
                                          <w:color w:val="000000" w:themeColor="text1"/>
                                          <w:kern w:val="24"/>
                                          <w:sz w:val="12"/>
                                          <w:szCs w:val="12"/>
                                        </w:rPr>
                                        <w:t>1-4</w:t>
                                      </w:r>
                                    </w:p>
                                  </w:txbxContent>
                                </v:textbox>
                              </v:rect>
                              <v:shapetype id="_x0000_t35" coordsize="21600,21600" o:spt="35" o:oned="t" adj="10800,10800" path="m,l@0,0@0@1,21600@1,21600,21600e" filled="f">
                                <v:stroke joinstyle="miter"/>
                                <v:formulas>
                                  <v:f eqn="val #0"/>
                                  <v:f eqn="val #1"/>
                                  <v:f eqn="mid #0 width"/>
                                  <v:f eqn="prod #1 1 2"/>
                                </v:formulas>
                                <v:path arrowok="t" fillok="f" o:connecttype="none"/>
                                <v:handles>
                                  <v:h position="#0,@3"/>
                                  <v:h position="@2,#1"/>
                                </v:handles>
                                <o:lock v:ext="edit" shapetype="t"/>
                              </v:shapetype>
                              <v:shape id="Elbow Connector 72" o:spid="_x0000_s1165" type="#_x0000_t35" style="position:absolute;left:36766;top:30599;width:9680;height:16370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LAh8AAAADbAAAADwAAAGRycy9kb3ducmV2LnhtbESPQYvCMBSE74L/ITxhb5paQaUaRcQF&#10;Lx6sXnp7Ns+22LzUJqvdf28EweMwM98wy3VnavGg1lWWFYxHEQji3OqKCwXn0+9wDsJ5ZI21ZVLw&#10;Tw7Wq35viYm2Tz7SI/WFCBB2CSoovW8SKV1ekkE3sg1x8K62NeiDbAupW3wGuKllHEVTabDisFBi&#10;Q9uS8lv6ZxSwiS8b3mXydpBjk+rsPsF8qtTPoNssQHjq/Df8ae+1glkM7y/hB8jV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giwIfAAAAA2wAAAA8AAAAAAAAAAAAAAAAA&#10;oQIAAGRycy9kb3ducmV2LnhtbFBLBQYAAAAABAAEAPkAAACOAwAAAAA=&#10;" adj="-5101,20474" strokecolor="black [3213]"/>
                              <v:rect id="Rectangle 74" o:spid="_x0000_s1166" style="position:absolute;left:49791;top:42004;width:7200;height:32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3SCsUA&#10;AADbAAAADwAAAGRycy9kb3ducmV2LnhtbESPQWvCQBSE7wX/w/IKXoputKJJzCpFEMVbbC+9PbKv&#10;2djs2zS7avrvu4VCj8PMfMMU28G24ka9bxwrmE0TEMSV0w3XCt5e95MUhA/IGlvHpOCbPGw3o4cC&#10;c+3uXNLtHGoRIexzVGBC6HIpfWXIop+6jjh6H663GKLsa6l7vEe4beU8SZbSYsNxwWBHO0PV5/lq&#10;FZTvh1N6Oc6fun2WmmVZP2fVFys1fhxe1iACDeE//Nc+agWrBfx+iT9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bdIKxQAAANsAAAAPAAAAAAAAAAAAAAAAAJgCAABkcnMv&#10;ZG93bnJldi54bWxQSwUGAAAAAAQABAD1AAAAigMAAAAA&#10;" filled="f" strokecolor="black [3213]">
                                <v:textbox inset="0,0,0,0">
                                  <w:txbxContent>
                                    <w:p w14:paraId="5A724ED8" w14:textId="77777777" w:rsidR="009F2651" w:rsidRDefault="009F2651" w:rsidP="0071699E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ascii="Browallia New" w:hAnsi="Browallia New" w:cs="Browallia New"/>
                                          <w:color w:val="000000" w:themeColor="text1"/>
                                          <w:kern w:val="24"/>
                                          <w:sz w:val="12"/>
                                          <w:szCs w:val="12"/>
                                          <w:cs/>
                                        </w:rPr>
                                        <w:t xml:space="preserve">แผนก </w:t>
                                      </w:r>
                                      <w:r>
                                        <w:rPr>
                                          <w:rFonts w:ascii="Browallia New" w:hAnsi="Browallia New" w:cs="Browallia New"/>
                                          <w:color w:val="000000" w:themeColor="text1"/>
                                          <w:kern w:val="24"/>
                                          <w:sz w:val="12"/>
                                          <w:szCs w:val="12"/>
                                        </w:rPr>
                                        <w:t>Management Information</w:t>
                                      </w:r>
                                    </w:p>
                                  </w:txbxContent>
                                </v:textbox>
                              </v:rect>
                              <v:rect id="Rectangle 75" o:spid="_x0000_s1167" style="position:absolute;left:49791;top:45699;width:7200;height:32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1588MA&#10;AADbAAAADwAAAGRycy9kb3ducmV2LnhtbESPT4vCMBTE74LfITzBm6aKrUvXKLIqCHvxz3p/Nm/b&#10;YvPSbaLWb28WBI/DzPyGmS1aU4kbNa60rGA0jEAQZ1aXnCv4OW4GHyCcR9ZYWSYFD3KwmHc7M0y1&#10;vfOebgefiwBhl6KCwvs6ldJlBRl0Q1sTB+/XNgZ9kE0udYP3ADeVHEdRIg2WHBYKrOmroOxyuBoF&#10;61188t9JvBq318kSp9FfWZ8Tpfq9dvkJwlPr3+FXe6sVTGP4/xJ+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o1588MAAADbAAAADwAAAAAAAAAAAAAAAACYAgAAZHJzL2Rv&#10;d25yZXYueG1sUEsFBgAAAAAEAAQA9QAAAIgDAAAAAA==&#10;" filled="f" strokecolor="black [3213]">
                                <v:textbox inset="1mm,0,1mm,0">
                                  <w:txbxContent>
                                    <w:p w14:paraId="4E27B076" w14:textId="4B679726" w:rsidR="009F2651" w:rsidRDefault="009F2651" w:rsidP="0071699E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ascii="Browallia New" w:hAnsi="Browallia New" w:cs="Browallia New"/>
                                          <w:color w:val="000000" w:themeColor="text1"/>
                                          <w:kern w:val="24"/>
                                          <w:sz w:val="12"/>
                                          <w:szCs w:val="12"/>
                                          <w:cs/>
                                        </w:rPr>
                                        <w:t>แผนก</w:t>
                                      </w:r>
                                      <w:r>
                                        <w:rPr>
                                          <w:rFonts w:ascii="Browallia New" w:hAnsi="Browallia New" w:cs="Browallia New" w:hint="cs"/>
                                          <w:color w:val="000000" w:themeColor="text1"/>
                                          <w:kern w:val="24"/>
                                          <w:sz w:val="12"/>
                                          <w:szCs w:val="12"/>
                                          <w:cs/>
                                        </w:rPr>
                                        <w:t>รับแจ้งอุบัติเหตุและรับแจ้งอื่นๆ</w:t>
                                      </w:r>
                                    </w:p>
                                  </w:txbxContent>
                                </v:textbox>
                              </v:rect>
                              <v:rect id="Rectangle 76" o:spid="_x0000_s1168" style="position:absolute;left:49791;top:49426;width:7200;height:32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/nhMQA&#10;AADbAAAADwAAAGRycy9kb3ducmV2LnhtbESPT2vCQBTE7wW/w/IEb82mYmJJs4r0DxR60Vjvz+xr&#10;Epp9m2ZXE7+9WxA8DjPzGyZfj6YVZ+pdY1nBUxSDIC6tbrhS8L3/eHwG4TyyxtYyKbiQg/Vq8pBj&#10;pu3AOzoXvhIBwi5DBbX3XSalK2sy6CLbEQfvx/YGfZB9JXWPQ4CbVs7jOJUGGw4LNXb0WlP5W5yM&#10;gvdtcvBfafI2H0+LDS7jv6Y7pkrNpuPmBYSn0d/Dt/anVrBM4f9L+AFy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f54TEAAAA2wAAAA8AAAAAAAAAAAAAAAAAmAIAAGRycy9k&#10;b3ducmV2LnhtbFBLBQYAAAAABAAEAPUAAACJAwAAAAA=&#10;" filled="f" strokecolor="black [3213]">
                                <v:textbox inset="1mm,0,1mm,0">
                                  <w:txbxContent>
                                    <w:p w14:paraId="76B3D2FE" w14:textId="77777777" w:rsidR="009F2651" w:rsidRDefault="009F2651" w:rsidP="0071699E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eastAsia="Times New Roman" w:hAnsi="Browallia New" w:cs="Browallia New"/>
                                          <w:color w:val="000000"/>
                                          <w:kern w:val="24"/>
                                          <w:sz w:val="12"/>
                                          <w:szCs w:val="12"/>
                                          <w:cs/>
                                        </w:rPr>
                                        <w:t>แผนกบริการสำนักงาน</w:t>
                                      </w:r>
                                    </w:p>
                                  </w:txbxContent>
                                </v:textbox>
                              </v:rect>
                              <v:shape id="Elbow Connector 77" o:spid="_x0000_s1169" type="#_x0000_t33" style="position:absolute;left:46812;top:44339;width:5112;height:847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7sjcMAAADbAAAADwAAAGRycy9kb3ducmV2LnhtbESPT2vCQBTE74V+h+UJ3pqNRaJG11CE&#10;ivTmH5TcHtlnEsy+TbPbGL99Vyj0OMzMb5hVNphG9NS52rKCSRSDIC6srrlUcDp+vs1BOI+ssbFM&#10;Ch7kIFu/vqww1fbOe+oPvhQBwi5FBZX3bSqlKyoy6CLbEgfvajuDPsiulLrDe4CbRr7HcSIN1hwW&#10;KmxpU1FxO/wYBdwmOpc7t2kW5js/X7ZJOaUvpcaj4WMJwtPg/8N/7Z1WMJvB80v4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Z+7I3DAAAA2wAAAA8AAAAAAAAAAAAA&#10;AAAAoQIAAGRycy9kb3ducmV2LnhtbFBLBQYAAAAABAAEAPkAAACRAwAAAAA=&#10;" strokecolor="black [3213]"/>
                              <v:shape id="Elbow Connector 78" o:spid="_x0000_s1170" type="#_x0000_t33" style="position:absolute;left:46845;top:48100;width:5045;height:847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+F4/78AAADbAAAADwAAAGRycy9kb3ducmV2LnhtbERPTYvCMBC9C/sfwix4s+mK1LWalkVQ&#10;xJu67OJtaMa22ExqE7X+e3MQPD7e9yLvTSNu1LnasoKvKAZBXFhdc6ng97AafYNwHlljY5kUPMhB&#10;nn0MFphqe+cd3fa+FCGEXYoKKu/bVEpXVGTQRbYlDtzJdgZ9gF0pdYf3EG4aOY7jRBqsOTRU2NKy&#10;ouK8vxoF3Cb6KDdu2czM5fj3v07KCW2VGn72P3MQnnr/Fr/cG61gGsaGL+EHyOwJ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+F4/78AAADbAAAADwAAAAAAAAAAAAAAAACh&#10;AgAAZHJzL2Rvd25yZXYueG1sUEsFBgAAAAAEAAQA+QAAAI0DAAAAAA==&#10;" strokecolor="black [3213]"/>
                              <v:shape id="Elbow Connector 79" o:spid="_x0000_s1171" type="#_x0000_t33" style="position:absolute;left:37992;top:38720;width:3919;height:847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3dZMIAAADbAAAADwAAAGRycy9kb3ducmV2LnhtbESPQYvCMBSE74L/ITzB25q6SFeraRFh&#10;Rfa2Koq3R/Nsi81LbaJ2//1GEDwOM/MNs8g6U4s7ta6yrGA8ikAQ51ZXXCjY774/piCcR9ZYWyYF&#10;f+QgS/u9BSbaPviX7ltfiABhl6CC0vsmkdLlJRl0I9sQB+9sW4M+yLaQusVHgJtafkZRLA1WHBZK&#10;bGhVUn7Z3owCbmJ9khu3qmfmejoc13ExoR+lhoNuOQfhqfPv8Ku90Qq+ZvD8En6ATP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K3dZMIAAADbAAAADwAAAAAAAAAAAAAA&#10;AAChAgAAZHJzL2Rvd25yZXYueG1sUEsFBgAAAAAEAAQA+QAAAJADAAAAAA==&#10;" strokecolor="black [3213]"/>
                              <v:rect id="Rectangle 97" o:spid="_x0000_s1172" style="position:absolute;left:40375;top:43178;width:7200;height:32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+k5cQA&#10;AADbAAAADwAAAGRycy9kb3ducmV2LnhtbESPT2vCQBTE74LfYXlCb2aj1FhT1xD6Bwq91Fjvr9ln&#10;Esy+jdlV02/vCoUeh5n5DbPOBtOKC/WusaxgFsUgiEurG64UfO/ep08gnEfW2FomBb/kINuMR2tM&#10;tb3yli6Fr0SAsEtRQe19l0rpypoMush2xME72N6gD7KvpO7xGuCmlfM4TqTBhsNCjR291FQei7NR&#10;8Pa12PvPZPE6H86POS7jU9P9JEo9TIb8GYSnwf+H/9ofWsFqCfcv4QfIz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fpOXEAAAA2wAAAA8AAAAAAAAAAAAAAAAAmAIAAGRycy9k&#10;b3ducmV2LnhtbFBLBQYAAAAABAAEAPUAAACJAwAAAAA=&#10;" filled="f" strokecolor="black [3213]">
                                <v:textbox inset="1mm,0,1mm,0">
                                  <w:txbxContent>
                                    <w:p w14:paraId="33E9D035" w14:textId="77777777" w:rsidR="009F2651" w:rsidRDefault="009F2651" w:rsidP="0071699E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ascii="Browallia New" w:hAnsi="Browallia New" w:cs="Browallia New"/>
                                          <w:color w:val="000000" w:themeColor="text1"/>
                                          <w:kern w:val="24"/>
                                          <w:sz w:val="12"/>
                                          <w:szCs w:val="12"/>
                                          <w:cs/>
                                        </w:rPr>
                                        <w:t>ฝ่ายธุรกิจสาขา</w:t>
                                      </w:r>
                                    </w:p>
                                  </w:txbxContent>
                                </v:textbox>
                              </v:rect>
                              <v:rect id="Rectangle 98" o:spid="_x0000_s1173" style="position:absolute;left:20649;top:39483;width:7200;height:32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w+9cIA&#10;AADbAAAADwAAAGRycy9kb3ducmV2LnhtbERPPWvDMBDdC/kP4gJdSiM3BWO7UUIohJpuTrJkO6yr&#10;5cY6uZZqO/8+GgodH+97s5ttJ0YafOtYwcsqAUFcO91yo+B8OjxnIHxA1tg5JgU38rDbLh42WGg3&#10;cUXjMTQihrAvUIEJoS+k9LUhi37leuLIfbnBYohwaKQecIrhtpPrJEmlxZZjg8Ge3g3V1+OvVVBd&#10;Pj6z73L91B/yzKRV85rXP6zU43Lev4EINId/8Z+71AryODZ+iT9Ab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LD71wgAAANsAAAAPAAAAAAAAAAAAAAAAAJgCAABkcnMvZG93&#10;bnJldi54bWxQSwUGAAAAAAQABAD1AAAAhwMAAAAA&#10;" filled="f" strokecolor="black [3213]">
                                <v:textbox inset="0,0,0,0">
                                  <w:txbxContent>
                                    <w:p w14:paraId="16A59342" w14:textId="77777777" w:rsidR="009F2651" w:rsidRDefault="009F2651" w:rsidP="0071699E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ascii="Browallia New" w:hAnsi="Browallia New" w:cs="Browallia New"/>
                                          <w:color w:val="000000" w:themeColor="text1"/>
                                          <w:kern w:val="24"/>
                                          <w:sz w:val="12"/>
                                          <w:szCs w:val="12"/>
                                          <w:cs/>
                                        </w:rPr>
                                        <w:t>ฝ่ายเทคโนโลยีสารสนเทศ</w:t>
                                      </w:r>
                                    </w:p>
                                  </w:txbxContent>
                                </v:textbox>
                              </v:rect>
                              <v:rect id="Rectangle 99" o:spid="_x0000_s1174" style="position:absolute;left:20649;top:43178;width:7200;height:32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yVDMQA&#10;AADbAAAADwAAAGRycy9kb3ducmV2LnhtbESPQWvCQBSE74X+h+UVvJlNpcYaXUVahYKXNtb7M/tM&#10;QrNv0+wmxn/fFYQeh5n5hlmuB1OLnlpXWVbwHMUgiHOrKy4UfB9241cQziNrrC2Tgis5WK8eH5aY&#10;anvhL+ozX4gAYZeigtL7JpXS5SUZdJFtiIN3tq1BH2RbSN3iJcBNLSdxnEiDFYeFEht6Kyn/yTqj&#10;YPs5Pfp9Mn2fDN3LBmfxb9WcEqVGT8NmAcLT4P/D9/aHVjCfw+1L+AF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MlQzEAAAA2wAAAA8AAAAAAAAAAAAAAAAAmAIAAGRycy9k&#10;b3ducmV2LnhtbFBLBQYAAAAABAAEAPUAAACJAwAAAAA=&#10;" filled="f" strokecolor="black [3213]">
                                <v:textbox inset="1mm,0,1mm,0">
                                  <w:txbxContent>
                                    <w:p w14:paraId="01FC1A85" w14:textId="77777777" w:rsidR="009F2651" w:rsidRDefault="009F2651" w:rsidP="0071699E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ascii="Browallia New" w:hAnsi="Browallia New" w:cs="Browallia New"/>
                                          <w:color w:val="000000" w:themeColor="text1"/>
                                          <w:kern w:val="24"/>
                                          <w:sz w:val="12"/>
                                          <w:szCs w:val="12"/>
                                          <w:cs/>
                                        </w:rPr>
                                        <w:t>ฝ่ายประกันภัยขนส่งทางทะเล</w:t>
                                      </w:r>
                                    </w:p>
                                  </w:txbxContent>
                                </v:textbox>
                              </v:rect>
                              <v:shape id="Elbow Connector 100" o:spid="_x0000_s1175" type="#_x0000_t33" style="position:absolute;left:17670;top:41818;width:5112;height:847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rwK1cMAAADcAAAADwAAAGRycy9kb3ducmV2LnhtbESPQYvCQAyF74L/YYiwN50qS9HqKCIo&#10;srfVZcVb6MS22MnUzqjdf785CN4S3st7XxarztXqQW2oPBsYjxJQxLm3FRcGfo7b4RRUiMgWa89k&#10;4I8CrJb93gIz65/8TY9DLJSEcMjQQBljk2kd8pIchpFviEW7+NZhlLUttG3xKeGu1pMkSbXDiqWh&#10;xIY2JeXXw90Z4Ca1Z70Pm3rmbuff0y4tPunLmI9Bt56DitTFt/l1vbeCnwi+PCMT6O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68CtXDAAAA3AAAAA8AAAAAAAAAAAAA&#10;AAAAoQIAAGRycy9kb3ducmV2LnhtbFBLBQYAAAAABAAEAPkAAACRAwAAAAA=&#10;" strokecolor="black [3213]"/>
                              <v:shape id="Elbow Connector 101" o:spid="_x0000_s1176" type="#_x0000_t33" style="position:absolute;left:15566;top:36020;width:9319;height:847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CvTsIAAADcAAAADwAAAGRycy9kb3ducmV2LnhtbERPTWvCQBC9F/wPywi91Y1SQo1ugghK&#10;6M20VLwN2TEJZmdjdpuk/74rFHqbx/ucbTaZVgzUu8ayguUiAkFcWt1wpeDz4/DyBsJ5ZI2tZVLw&#10;Qw6ydPa0xUTbkU80FL4SIYRdggpq77tESlfWZNAtbEccuKvtDfoA+0rqHscQblq5iqJYGmw4NNTY&#10;0b6m8lZ8GwXcxfoic7dv1+Z++Tof4+qV3pV6nk+7DQhPk/8X/7lzHeZHS3g8Ey6Q6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fCvTsIAAADcAAAADwAAAAAAAAAAAAAA&#10;AAChAgAAZHJzL2Rvd25yZXYueG1sUEsFBgAAAAAEAAQA+QAAAJADAAAAAA==&#10;" strokecolor="black [3213]"/>
                              <v:shape id="Elbow Connector 102" o:spid="_x0000_s1177" type="#_x0000_t33" style="position:absolute;left:37992;top:42415;width:3919;height:847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IxOcEAAADcAAAADwAAAGRycy9kb3ducmV2LnhtbERPS4vCMBC+C/sfwizsTdOVpWg1LSIo&#10;sjcfKL0NzdgWm0m3yWr990YQvM3H95x51ptGXKlztWUF36MIBHFhdc2lgsN+NZyAcB5ZY2OZFNzJ&#10;QZZ+DOaYaHvjLV13vhQhhF2CCirv20RKV1Rk0I1sSxy4s+0M+gC7UuoObyHcNHIcRbE0WHNoqLCl&#10;ZUXFZfdvFHAb61xu3LKZmr/8eFrH5Q/9KvX12S9mIDz1/i1+uTc6zI/G8HwmXCDT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BIjE5wQAAANwAAAAPAAAAAAAAAAAAAAAA&#10;AKECAABkcnMvZG93bnJldi54bWxQSwUGAAAAAAQABAD5AAAAjwMAAAAA&#10;" strokecolor="black [3213]"/>
                              <v:rect id="Rectangle 103" o:spid="_x0000_s1178" style="position:absolute;left:30721;top:39483;width:7200;height:32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wLf8IA&#10;AADcAAAADwAAAGRycy9kb3ducmV2LnhtbERPS2vCQBC+F/oflil4q7vVGiV1DUEtFHrxeR+z0yQ0&#10;Oxuzq6b/vlsoeJuP7znzrLeNuFLna8caXoYKBHHhTM2lhsP+/XkGwgdkg41j0vBDHrLF48McU+Nu&#10;vKXrLpQihrBPUUMVQptK6YuKLPqha4kj9+U6iyHCrpSmw1sMt40cKZVIizXHhgpbWlZUfO8uVsN6&#10;MzmGz2SyGvWX1xyn6ly3p0TrwVOfv4EI1Ie7+N/9YeJ8NYa/Z+IF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vAt/wgAAANwAAAAPAAAAAAAAAAAAAAAAAJgCAABkcnMvZG93&#10;bnJldi54bWxQSwUGAAAAAAQABAD1AAAAhwMAAAAA&#10;" filled="f" strokecolor="black [3213]">
                                <v:textbox inset="1mm,0,1mm,0">
                                  <w:txbxContent>
                                    <w:p w14:paraId="6202A4F0" w14:textId="6FF3FEAE" w:rsidR="009F2651" w:rsidRDefault="009F2651" w:rsidP="0071699E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ascii="Browallia New" w:hAnsi="Browallia New" w:cs="Browallia New"/>
                                          <w:color w:val="000000" w:themeColor="text1"/>
                                          <w:kern w:val="24"/>
                                          <w:sz w:val="12"/>
                                          <w:szCs w:val="12"/>
                                          <w:cs/>
                                        </w:rPr>
                                        <w:t>ฝ่ายบัญชี</w:t>
                                      </w:r>
                                      <w:r>
                                        <w:rPr>
                                          <w:rFonts w:ascii="Browallia New" w:hAnsi="Browallia New" w:cs="Browallia New" w:hint="cs"/>
                                          <w:color w:val="000000" w:themeColor="text1"/>
                                          <w:kern w:val="24"/>
                                          <w:sz w:val="12"/>
                                          <w:szCs w:val="12"/>
                                          <w:cs/>
                                        </w:rPr>
                                        <w:t>และ</w:t>
                                      </w:r>
                                      <w:r>
                                        <w:rPr>
                                          <w:rFonts w:ascii="Browallia New" w:hAnsi="Browallia New" w:cs="Browallia New"/>
                                          <w:color w:val="000000" w:themeColor="text1"/>
                                          <w:kern w:val="24"/>
                                          <w:sz w:val="12"/>
                                          <w:szCs w:val="12"/>
                                          <w:cs/>
                                        </w:rPr>
                                        <w:t>การเงิน</w:t>
                                      </w:r>
                                    </w:p>
                                  </w:txbxContent>
                                </v:textbox>
                              </v:rect>
                              <v:shape id="Elbow Connector 104" o:spid="_x0000_s1179" type="#_x0000_t33" style="position:absolute;left:28338;top:38720;width:3919;height:847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cM1sIAAADcAAAADwAAAGRycy9kb3ducmV2LnhtbERPTWuDQBC9F/Iflgn01qwpQRqTVYLQ&#10;Ir3VhgRvgztRiTtr3G20/75bKPQ2j/c5+2w2vbjT6DrLCtarCARxbXXHjYLj5+vTCwjnkTX2lknB&#10;NznI0sXDHhNtJ/6ge+kbEULYJaig9X5IpHR1Swbdyg7EgbvY0aAPcGykHnEK4aaXz1EUS4Mdh4YW&#10;B8pbqq/ll1HAQ6wrWbi835pbdTq/xc2G3pV6XM6HHQhPs/8X/7kLHeZHG/h9Jlwg0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YcM1sIAAADcAAAADwAAAAAAAAAAAAAA&#10;AAChAgAAZHJzL2Rvd25yZXYueG1sUEsFBgAAAAAEAAQA+QAAAJADAAAAAA==&#10;" strokecolor="black [3213]"/>
                              <v:rect id="Rectangle 105" o:spid="_x0000_s1180" style="position:absolute;left:2160;top:39483;width:7200;height:32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k2kMIA&#10;AADcAAAADwAAAGRycy9kb3ducmV2LnhtbERPS2vCQBC+F/oflil4q7sVEyW6ilQFwUt93cfsNAnN&#10;zsbsqvHfu4VCb/PxPWc672wtbtT6yrGGj74CQZw7U3Gh4XhYv49B+IBssHZMGh7kYT57fZliZtyd&#10;d3Tbh0LEEPYZaihDaDIpfV6SRd93DXHkvl1rMUTYFtK0eI/htpYDpVJpseLYUGJDnyXlP/ur1bD6&#10;Sk5hmybLQXcdLnCkLlVzTrXuvXWLCYhAXfgX/7k3Js5XCfw+Ey+Q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GTaQwgAAANwAAAAPAAAAAAAAAAAAAAAAAJgCAABkcnMvZG93&#10;bnJldi54bWxQSwUGAAAAAAQABAD1AAAAhwMAAAAA&#10;" filled="f" strokecolor="black [3213]">
                                <v:textbox inset="1mm,0,1mm,0">
                                  <w:txbxContent>
                                    <w:p w14:paraId="7E106E0C" w14:textId="77777777" w:rsidR="009F2651" w:rsidRDefault="009F2651" w:rsidP="0071699E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ascii="Browallia New" w:hAnsi="Browallia New" w:cs="Browallia New"/>
                                          <w:color w:val="000000" w:themeColor="text1"/>
                                          <w:kern w:val="24"/>
                                          <w:sz w:val="12"/>
                                          <w:szCs w:val="12"/>
                                          <w:cs/>
                                        </w:rPr>
                                        <w:t>ฝ่ายสินไหมรถยนต์</w:t>
                                      </w:r>
                                    </w:p>
                                  </w:txbxContent>
                                </v:textbox>
                              </v:rect>
                              <v:shape id="Elbow Connector 106" o:spid="_x0000_s1181" type="#_x0000_t33" style="position:absolute;left:-223;top:38720;width:3919;height:847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k3OsAAAADcAAAADwAAAGRycy9kb3ducmV2LnhtbERPTYvCMBC9L/gfwgje1lSRotW0iKCI&#10;t1VRvA3N2BabSW2i1n9vFhb2No/3OYusM7V4UusqywpGwwgEcW51xYWC42H9PQXhPLLG2jIpeJOD&#10;LO19LTDR9sU/9Nz7QoQQdgkqKL1vEildXpJBN7QNceCutjXoA2wLqVt8hXBTy3EUxdJgxaGhxIZW&#10;JeW3/cMo4CbWF7l1q3pm7pfTeRMXE9opNeh3yzkIT53/F/+5tzrMj2L4fSZcINM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4ZNzrAAAAA3AAAAA8AAAAAAAAAAAAAAAAA&#10;oQIAAGRycy9kb3ducmV2LnhtbFBLBQYAAAAABAAEAPkAAACOAwAAAAA=&#10;" strokecolor="black [3213]"/>
                              <v:rect id="Rectangle 107" o:spid="_x0000_s1182" style="position:absolute;left:2160;top:43178;width:7200;height:32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cNfMEA&#10;AADcAAAADwAAAGRycy9kb3ducmV2LnhtbERPS4vCMBC+L/gfwgh7WxNlrVKNIu4Kgpf1dR+bsS02&#10;k9pE7f77jbDgbT6+50znra3EnRpfOtbQ7ykQxJkzJecaDvvVxxiED8gGK8ek4Zc8zGedtymmxj14&#10;S/ddyEUMYZ+ihiKEOpXSZwVZ9D1XE0fu7BqLIcIml6bBRwy3lRwolUiLJceGAmtaFpRddjer4ftn&#10;eAybZPg1aG+fCxypa1mfEq3fu+1iAiJQG17if/faxPlqBM9n4gVy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HDXzBAAAA3AAAAA8AAAAAAAAAAAAAAAAAmAIAAGRycy9kb3du&#10;cmV2LnhtbFBLBQYAAAAABAAEAPUAAACGAwAAAAA=&#10;" filled="f" strokecolor="black [3213]">
                                <v:textbox inset="1mm,0,1mm,0">
                                  <w:txbxContent>
                                    <w:p w14:paraId="50067EB6" w14:textId="77777777" w:rsidR="009F2651" w:rsidRDefault="009F2651" w:rsidP="0071699E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ascii="Browallia New" w:hAnsi="Browallia New" w:cs="Browallia New"/>
                                          <w:color w:val="000000" w:themeColor="text1"/>
                                          <w:kern w:val="24"/>
                                          <w:sz w:val="12"/>
                                          <w:szCs w:val="12"/>
                                          <w:cs/>
                                        </w:rPr>
                                        <w:t>ฝ่ายสินไหมทั่วไป</w:t>
                                      </w:r>
                                    </w:p>
                                  </w:txbxContent>
                                </v:textbox>
                              </v:rect>
                              <v:shape id="Elbow Connector 108" o:spid="_x0000_s1183" type="#_x0000_t33" style="position:absolute;left:-223;top:42415;width:3919;height:847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oG08MAAADcAAAADwAAAGRycy9kb3ducmV2LnhtbESPQYvCQAyF74L/YYiwN50qS9HqKCIo&#10;srfVZcVb6MS22MnUzqjdf785CN4S3st7XxarztXqQW2oPBsYjxJQxLm3FRcGfo7b4RRUiMgWa89k&#10;4I8CrJb93gIz65/8TY9DLJSEcMjQQBljk2kd8pIchpFviEW7+NZhlLUttG3xKeGu1pMkSbXDiqWh&#10;xIY2JeXXw90Z4Ca1Z70Pm3rmbuff0y4tPunLmI9Bt56DitTFt/l1vbeCnwitPCMT6O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DKBtPDAAAA3AAAAA8AAAAAAAAAAAAA&#10;AAAAoQIAAGRycy9kb3ducmV2LnhtbFBLBQYAAAAABAAEAPkAAACRAwAAAAA=&#10;" strokecolor="black [3213]"/>
                              <v:rect id="Rectangle 109" o:spid="_x0000_s1184" style="position:absolute;left:2160;top:46906;width:7200;height:32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Q8lcIA&#10;AADcAAAADwAAAGRycy9kb3ducmV2LnhtbERPS2vCQBC+F/wPywi96W6lxhqzEekDCl7U6n3Mjklo&#10;djbNrpr++64g9DYf33OyZW8bcaHO1441PI0VCOLCmZpLDfuvj9ELCB+QDTaOScMveVjmg4cMU+Ou&#10;vKXLLpQihrBPUUMVQptK6YuKLPqxa4kjd3KdxRBhV0rT4TWG20ZOlEqkxZpjQ4UtvVZUfO/OVsP7&#10;ZnoI62T6NunPzyucqZ+6PSZaPw771QJEoD78i+/uTxPnqzncnokXy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VDyVwgAAANwAAAAPAAAAAAAAAAAAAAAAAJgCAABkcnMvZG93&#10;bnJldi54bWxQSwUGAAAAAAQABAD1AAAAhwMAAAAA&#10;" filled="f" strokecolor="black [3213]">
                                <v:textbox inset="1mm,0,1mm,0">
                                  <w:txbxContent>
                                    <w:p w14:paraId="1077CE6D" w14:textId="601E69CA" w:rsidR="009F2651" w:rsidRDefault="009F2651" w:rsidP="0071699E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ascii="Browallia New" w:hAnsi="Browallia New" w:cs="Browallia New"/>
                                          <w:color w:val="000000" w:themeColor="text1"/>
                                          <w:kern w:val="24"/>
                                          <w:sz w:val="12"/>
                                          <w:szCs w:val="12"/>
                                          <w:cs/>
                                        </w:rPr>
                                        <w:t>ฝ่าย</w:t>
                                      </w:r>
                                      <w:r>
                                        <w:rPr>
                                          <w:rFonts w:ascii="Browallia New" w:hAnsi="Browallia New" w:cs="Browallia New" w:hint="cs"/>
                                          <w:color w:val="000000" w:themeColor="text1"/>
                                          <w:kern w:val="24"/>
                                          <w:sz w:val="12"/>
                                          <w:szCs w:val="12"/>
                                          <w:cs/>
                                        </w:rPr>
                                        <w:t>พิจารณารับประกันภัย</w:t>
                                      </w:r>
                                    </w:p>
                                  </w:txbxContent>
                                </v:textbox>
                              </v:rect>
                              <v:shape id="Elbow Connector 110" o:spid="_x0000_s1185" type="#_x0000_t33" style="position:absolute;left:-223;top:46143;width:3919;height:847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2WcCMMAAADcAAAADwAAAGRycy9kb3ducmV2LnhtbESPT4vCQAzF74LfYcjC3nSqLEW7jrII&#10;LuLNP7h4C53YFjuZ2pnV+u3NQfCW8F7e+2W26FytbtSGyrOB0TABRZx7W3Fh4LBfDSagQkS2WHsm&#10;Aw8KsJj3ezPMrL/zlm67WCgJ4ZChgTLGJtM65CU5DEPfEIt29q3DKGtbaNviXcJdrcdJkmqHFUtD&#10;iQ0tS8ovu39ngJvUnvQ6LOupu56Of79p8UUbYz4/up9vUJG6+Da/rtdW8EeCL8/IBHr+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tlnAjDAAAA3AAAAA8AAAAAAAAAAAAA&#10;AAAAoQIAAGRycy9kb3ducmV2LnhtbFBLBQYAAAAABAAEAPkAAACRAwAAAAA=&#10;" strokecolor="black [3213]"/>
                              <v:shape id="Elbow Connector 111" o:spid="_x0000_s1186" type="#_x0000_t34" style="position:absolute;left:25090;top:26203;width:19661;height:45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Yhy78AAADcAAAADwAAAGRycy9kb3ducmV2LnhtbERPTYvCMBC9C/6HMMLeNO2yiHSNIoJl&#10;wZO19Dw0s20xmZQma7v/3giCt3m8z9nuJ2vEnQbfOVaQrhIQxLXTHTcKyutpuQHhA7JG45gU/JOH&#10;/W4+22Km3cgXuhehETGEfYYK2hD6TEpft2TRr1xPHLlfN1gMEQ6N1AOOMdwa+Zkka2mx49jQYk/H&#10;lupb8WcV1OOmuMj1V1NyXiTnyuSlySulPhbT4RtEoCm8xS/3j47z0xSez8QL5O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QYhy78AAADcAAAADwAAAAAAAAAAAAAAAACh&#10;AgAAZHJzL2Rvd25yZXYueG1sUEsFBgAAAAAEAAQA+QAAAI0DAAAAAA==&#10;" adj="21544" strokecolor="black [3213]">
                                <v:stroke dashstyle="dash"/>
                              </v:shape>
                            </v:group>
                            <v:group id="Group 112" o:spid="_x0000_s1187" style="position:absolute;left:19802;top:43556;width:8174;height:6699" coordorigin="19802,43556" coordsize="8112,67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            <v:rect id="Rectangle 113" o:spid="_x0000_s1188" style="position:absolute;left:20720;top:47020;width:7194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WdosMA&#10;AADcAAAADwAAAGRycy9kb3ducmV2LnhtbERPTWvCQBC9C/6HZQRvZhOrqaSuQVoFwUub1vs0O01C&#10;s7NpdtX477sFobd5vM9Z54NpxYV611hWkEQxCOLS6oYrBR/v+9kKhPPIGlvLpOBGDvLNeLTGTNsr&#10;v9Gl8JUIIewyVFB732VSurImgy6yHXHgvmxv0AfYV1L3eA3hppXzOE6lwYZDQ40dPddUfhdno2D3&#10;ujz5Y7p8mQ/nxRYf45+m+0yVmk6G7RMIT4P/F9/dBx3mJw/w90y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2WdosMAAADcAAAADwAAAAAAAAAAAAAAAACYAgAAZHJzL2Rv&#10;d25yZXYueG1sUEsFBgAAAAAEAAQA9QAAAIgDAAAAAA==&#10;" filled="f" strokecolor="black [3213]">
                                <v:textbox inset="1mm,0,1mm,0">
                                  <w:txbxContent>
                                    <w:p w14:paraId="5ACA6306" w14:textId="77777777" w:rsidR="009F2651" w:rsidRDefault="009F2651" w:rsidP="0071699E">
                                      <w:pPr>
                                        <w:pStyle w:val="NormalWeb"/>
                                        <w:spacing w:before="6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ascii="Angsana New" w:eastAsia="Times New Roman" w:hAnsi="Browallia New" w:cs="Browallia New"/>
                                          <w:color w:val="000000"/>
                                          <w:kern w:val="24"/>
                                          <w:sz w:val="12"/>
                                          <w:szCs w:val="12"/>
                                          <w:cs/>
                                        </w:rPr>
                                        <w:t>ฝ่ายทรัพยากรบุคคล</w:t>
                                      </w:r>
                                    </w:p>
                                  </w:txbxContent>
                                </v:textbox>
                              </v:rect>
                              <v:shape id="Elbow Connector 114" o:spid="_x0000_s1189" type="#_x0000_t33" style="position:absolute;left:17672;top:45686;width:5105;height:845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6aC78AAADcAAAADwAAAGRycy9kb3ducmV2LnhtbERPy6rCMBDdC/5DGMGdpooU7TWKCIq4&#10;84GX7oZmbltuM6lN1Pr3RhDczeE8Z75sTSXu1LjSsoLRMAJBnFldcq7gfNoMpiCcR9ZYWSYFT3Kw&#10;XHQ7c0y0ffCB7kefixDCLkEFhfd1IqXLCjLohrYmDtyfbQz6AJtc6gYfIdxUchxFsTRYcmgosKZ1&#10;Qdn/8WYUcB3rVO7cupqZa3r53cb5hPZK9Xvt6geEp9Z/xR/3Tof5owm8nwkXyMU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F6aC78AAADcAAAADwAAAAAAAAAAAAAAAACh&#10;AgAAZHJzL2Rvd25yZXYueG1sUEsFBgAAAAAEAAQA+QAAAI0DAAAAAA==&#10;" strokecolor="black [3213]"/>
                            </v:group>
                          </v:group>
                          <v:rect id="Rectangle 115" o:spid="_x0000_s1190" style="position:absolute;left:49828;top:38086;width:7194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IWtsIA&#10;AADcAAAADwAAAGRycy9kb3ducmV2LnhtbERPTYvCMBC9C/6HMIIXWVNdlNo1igiy4q2uF29DM9t0&#10;bSa1idr99xtB2Ns83ucs152txZ1aXzlWMBknIIgLpysuFZy+dm8pCB+QNdaOScEveViv+r0lZto9&#10;OKf7MZQihrDPUIEJocmk9IUhi37sGuLIfbvWYoiwLaVu8RHDbS2nSTKXFiuODQYb2hoqLsebVZCf&#10;Pw/pz346anaL1Mzz8n1RXFmp4aDbfIAI1IV/8cu913H+ZAbPZ+IF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gha2wgAAANwAAAAPAAAAAAAAAAAAAAAAAJgCAABkcnMvZG93&#10;bnJldi54bWxQSwUGAAAAAAQABAD1AAAAhwMAAAAA&#10;" filled="f" strokecolor="black [3213]">
                            <v:textbox inset="0,0,0,0">
                              <w:txbxContent>
                                <w:p w14:paraId="0E4281AF" w14:textId="77777777" w:rsidR="009F2651" w:rsidRDefault="009F2651" w:rsidP="0071699E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Browallia New" w:hAnsi="Browallia New" w:cs="Browallia New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  <w:cs/>
                                    </w:rPr>
                                    <w:t>แผนกวางแผน</w:t>
                                  </w:r>
                                  <w:r>
                                    <w:rPr>
                                      <w:rFonts w:ascii="Browallia New" w:hAnsi="Browallia New" w:cs="Browallia New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  <w:cs/>
                                    </w:rPr>
                                    <w:br/>
                                    <w:t>กลยุทธ์องค์กร</w:t>
                                  </w:r>
                                </w:p>
                              </w:txbxContent>
                            </v:textbox>
                          </v:rect>
                          <v:shape id="Elbow Connector 116" o:spid="_x0000_s1191" type="#_x0000_t33" style="position:absolute;left:46816;top:36947;width:5105;height:844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8Ch578AAADcAAAADwAAAGRycy9kb3ducmV2LnhtbERPTYvCMBC9C/6HMII3TV2kaDWKCC7i&#10;bVWU3oZmbIvNpDZR6783C4K3ebzPmS9bU4kHNa60rGA0jEAQZ1aXnCs4HjaDCQjnkTVWlknBixws&#10;F93OHBNtn/xHj73PRQhhl6CCwvs6kdJlBRl0Q1sTB+5iG4M+wCaXusFnCDeV/ImiWBosOTQUWNO6&#10;oOy6vxsFXMc6lVu3rqbmlp7Ov3E+pp1S/V67moHw1Pqv+OPe6jB/FMP/M+ECuXg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8Ch578AAADcAAAADwAAAAAAAAAAAAAAAACh&#10;AgAAZHJzL2Rvd25yZXYueG1sUEsFBgAAAAAEAAQA+QAAAI0DAAAAAA==&#10;" strokecolor="black [3213]"/>
                        </v:group>
                        <v:shape id="Elbow Connector 117" o:spid="_x0000_s1192" type="#_x0000_t33" style="position:absolute;left:8723;top:38713;width:3918;height:845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IwEfMEAAADcAAAADwAAAGRycy9kb3ducmV2LnhtbERPTWvCQBC9F/oflil4M5uIxDZ1DSIo&#10;4k0tLbkN2WkSmp2N2VXjv3cFobd5vM+Z54NpxYV611hWkEQxCOLS6oYrBV/H9fgdhPPIGlvLpOBG&#10;DvLF68scM22vvKfLwVcihLDLUEHtfZdJ6cqaDLrIdsSB+7W9QR9gX0nd4zWEm1ZO4jiVBhsODTV2&#10;tKqp/DucjQLuUl3IrVu1H+ZUfP9s0mpKO6VGb8PyE4Snwf+Ln+6tDvOTGTyeCRfIx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jAR8wQAAANwAAAAPAAAAAAAAAAAAAAAA&#10;AKECAABkcnMvZG93bnJldi54bWxQSwUGAAAAAAQABAD5AAAAjwMAAAAA&#10;" strokecolor="black [3213]"/>
                        <v:rect id="Rectangle 118" o:spid="_x0000_s1193" style="position:absolute;left:11131;top:39483;width:7195;height:3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EP08QA&#10;AADcAAAADwAAAGRycy9kb3ducmV2LnhtbESPzW7CQAyE70i8w8pIvcEGVAJKWRAqVKrUC793N+sm&#10;UbPeNLtAeHt8qMTN1oxnPi9WnavVldpQeTYwHiWgiHNvKy4MnI4fwzmoEJEt1p7JwJ0CrJb93gIz&#10;62+8p+shFkpCOGRooIyxybQOeUkOw8g3xKL9+NZhlLUttG3xJuGu1pMkSbXDiqWhxIbeS8p/Dxdn&#10;YLubnuNXOt1MusvrGmfJX9V8p8a8DLr1G6hIXXya/68/reCPhVaekQn0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BD9PEAAAA3AAAAA8AAAAAAAAAAAAAAAAAmAIAAGRycy9k&#10;b3ducmV2LnhtbFBLBQYAAAAABAAEAPUAAACJAwAAAAA=&#10;" filled="f" strokecolor="black [3213]">
                          <v:textbox inset="1mm,0,1mm,0">
                            <w:txbxContent>
                              <w:p w14:paraId="4C5069D0" w14:textId="77777777" w:rsidR="009F2651" w:rsidRDefault="009F2651" w:rsidP="0071699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eastAsia="Times New Roman" w:hAnsi="Browallia New" w:cs="Browallia New"/>
                                    <w:color w:val="000000"/>
                                    <w:kern w:val="24"/>
                                    <w:sz w:val="12"/>
                                    <w:szCs w:val="12"/>
                                    <w:cs/>
                                  </w:rPr>
                                  <w:t>แผนกเรียกร้องสินไหม</w:t>
                                </w:r>
                              </w:p>
                            </w:txbxContent>
                          </v:textbox>
                        </v:rect>
                      </v:group>
                      <v:shape id="Elbow Connector 119" o:spid="_x0000_s1194" type="#_x0000_t34" style="position:absolute;left:37665;top:36941;width:2411;height:29040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b62EcAAAADcAAAADwAAAGRycy9kb3ducmV2LnhtbERP24rCMBB9X/Afwgi+rak+iFuNIovi&#10;FcS6HzDbzLbFZlKSqPXvjSDs2xzOdabz1tTiRs5XlhUM+gkI4tzqigsFP+fV5xiED8gaa8uk4EEe&#10;5rPOxxRTbe98olsWChFD2KeooAyhSaX0eUkGfd82xJH7s85giNAVUju8x3BTy2GSjKTBimNDiQ19&#10;l5RfsqtRMHTLwwWPCyODHJnzbr3P99tfpXrddjEBEagN/+K3e6Pj/MEXvJ6JF8jZ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G+thHAAAAA3AAAAA8AAAAAAAAAAAAAAAAA&#10;oQIAAGRycy9kb3ducmV2LnhtbFBLBQYAAAAABAAEAPkAAACOAwAAAAA=&#10;" adj="30377" strokecolor="black [3213]">
                        <v:stroke dashstyle="dash"/>
                      </v:shape>
                    </v:group>
                    <v:shape id="Elbow Connector 120" o:spid="_x0000_s1195" type="#_x0000_t34" style="position:absolute;left:88;top:18916;width:9607;height:16648;rotation:18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Hsd68UAAADcAAAADwAAAGRycy9kb3ducmV2LnhtbESPT2vCQBDF7wW/wzJCb3WjQinRVUSw&#10;1EuLf+J5zI5JMDsbsmuMfvrOodDbDO/Ne7+ZL3tXq47aUHk2MB4loIhzbysuDBwPm7cPUCEiW6w9&#10;k4EHBVguBi9zTK2/8466fSyUhHBI0UAZY5NqHfKSHIaRb4hFu/jWYZS1LbRt8S7hrtaTJHnXDiuW&#10;hhIbWpeUX/c3Z4CnodPJ+pRNd3n2vf08P7Of7mDM67BfzUBF6uO/+e/6ywr+RPDlGZlAL3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Hsd68UAAADcAAAADwAAAAAAAAAA&#10;AAAAAAChAgAAZHJzL2Rvd25yZXYueG1sUEsFBgAAAAAEAAQA+QAAAJMDAAAAAA==&#10;" adj="-2447" strokecolor="black [3213]">
                      <v:stroke dashstyle="dash"/>
                    </v:shape>
                    <v:rect id="Rectangle 121" o:spid="_x0000_s1196" style="position:absolute;left:51495;top:29068;width:7195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XaCMIA&#10;AADcAAAADwAAAGRycy9kb3ducmV2LnhtbERPTYvCMBC9L/gfwgh7WTS1gtRqFFmQlb1VvXgbmrGp&#10;NpNuk9Xuv98Igrd5vM9ZrnvbiBt1vnasYDJOQBCXTtdcKTgetqMMhA/IGhvHpOCPPKxXg7cl5trd&#10;uaDbPlQihrDPUYEJoc2l9KUhi37sWuLInV1nMUTYVVJ3eI/htpFpksykxZpjg8GWPg2V1/2vVVCc&#10;vr6zyy79aLfzzMyKajovf1ip92G/WYAI1IeX+One6Tg/ncDjmXiB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1doIwgAAANwAAAAPAAAAAAAAAAAAAAAAAJgCAABkcnMvZG93&#10;bnJldi54bWxQSwUGAAAAAAQABAD1AAAAhwMAAAAA&#10;" filled="f" strokecolor="black [3213]">
                      <v:textbox inset="0,0,0,0">
                        <w:txbxContent>
                          <w:p w14:paraId="23EC92AB" w14:textId="77777777" w:rsidR="009F2651" w:rsidRDefault="009F2651" w:rsidP="0071699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rowallia New" w:hAnsi="Browallia New" w:cs="Browallia New"/>
                                <w:color w:val="000000" w:themeColor="text1"/>
                                <w:kern w:val="24"/>
                                <w:sz w:val="12"/>
                                <w:szCs w:val="12"/>
                                <w:cs/>
                              </w:rPr>
                              <w:t>แผนกกำกับปฏิบัติตามกฎหมาย</w:t>
                            </w:r>
                          </w:p>
                        </w:txbxContent>
                      </v:textbox>
                    </v:rect>
                    <v:shape id="Elbow Connector 122" o:spid="_x0000_s1197" type="#_x0000_t33" style="position:absolute;left:49605;top:28798;width:2553;height:1226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dtWcIAAADcAAAADwAAAGRycy9kb3ducmV2LnhtbERPTWuDQBC9B/oflin0lqyVIqlxlSAk&#10;hN5qQkpugztRiTtr3W20/75bKPQ2j/c5WTGbXtxpdJ1lBc+rCARxbXXHjYLTcbdcg3AeWWNvmRR8&#10;k4Mif1hkmGo78TvdK9+IEMIuRQWt90MqpatbMuhWdiAO3NWOBn2AYyP1iFMIN72MoyiRBjsODS0O&#10;VLZU36ovo4CHRF/kwZX9q/m8nD/2SfNCb0o9Pc7bDQhPs/8X/7kPOsyPY/h9Jlwg8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pdtWcIAAADcAAAADwAAAAAAAAAAAAAA&#10;AAChAgAAZHJzL2Rvd25yZXYueG1sUEsFBgAAAAAEAAQA+QAAAJADAAAAAA==&#10;" strokecolor="black [3213]"/>
                    <v:rect id="Rectangle 123" o:spid="_x0000_s1198" style="position:absolute;left:51495;top:33152;width:7195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vh5MMA&#10;AADcAAAADwAAAGRycy9kb3ducmV2LnhtbERPTWvCQBC9F/wPyxR6KXXTCJJEN0EEqfQW9eJtyE6z&#10;sdnZmN1q+u+7hUJv83ifs64m24sbjb5zrOB1noAgbpzuuFVwOu5eMhA+IGvsHZOCb/JQlbOHNRba&#10;3bmm2yG0IoawL1CBCWEopPSNIYt+7gbiyH240WKIcGylHvEew20v0yRZSosdxwaDA20NNZ+HL6ug&#10;Pr+9Z5d9+jzs8sws63aRN1dW6ulx2qxABJrCv/jPvddxfrqA32fiBb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vh5MMAAADcAAAADwAAAAAAAAAAAAAAAACYAgAAZHJzL2Rv&#10;d25yZXYueG1sUEsFBgAAAAAEAAQA9QAAAIgDAAAAAA==&#10;" filled="f" strokecolor="black [3213]">
                      <v:textbox inset="0,0,0,0">
                        <w:txbxContent>
                          <w:p w14:paraId="74E7515C" w14:textId="77777777" w:rsidR="009F2651" w:rsidRDefault="009F2651" w:rsidP="0071699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rowallia New" w:hAnsi="Browallia New" w:cs="Browallia New"/>
                                <w:color w:val="000000" w:themeColor="text1"/>
                                <w:kern w:val="24"/>
                                <w:sz w:val="12"/>
                                <w:szCs w:val="12"/>
                                <w:cs/>
                              </w:rPr>
                              <w:t>แผนกบริหารความเสี่ยง</w:t>
                            </w:r>
                          </w:p>
                        </w:txbxContent>
                      </v:textbox>
                    </v:rect>
                    <v:shape id="Elbow Connector 124" o:spid="_x0000_s1199" type="#_x0000_t33" style="position:absolute;left:48758;top:32034;width:4248;height:1226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jJQtsAAAADcAAAADwAAAGRycy9kb3ducmV2LnhtbERPTYvCMBC9L/gfwgje1lSRotW0iKCI&#10;t1VRvA3N2BabSW2idv/9ZkHwNo/3OYusM7V4UusqywpGwwgEcW51xYWC42H9PQXhPLLG2jIp+CUH&#10;Wdr7WmCi7Yt/6Ln3hQgh7BJUUHrfJFK6vCSDbmgb4sBdbWvQB9gWUrf4CuGmluMoiqXBikNDiQ2t&#10;Sspv+4dRwE2sL3LrVvXM3C+n8yYuJrRTatDvlnMQnjr/Eb/dWx3mjyfw/0y4QKZ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yULbAAAAA3AAAAA8AAAAAAAAAAAAAAAAA&#10;oQIAAGRycy9kb3ducmV2LnhtbFBLBQYAAAAABAAEAPkAAACOAwAAAAA=&#10;" strokecolor="black [3213]"/>
                  </v:group>
                  <v:shape id="Elbow Connector 125" o:spid="_x0000_s1200" type="#_x0000_t34" style="position:absolute;left:28358;top:6195;width:20117;height:19866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tI88EAAADcAAAADwAAAGRycy9kb3ducmV2LnhtbERP32vCMBB+F/Y/hBv4pqkBRTrTMjYE&#10;QQebOp+P5GzLmktpotb/fhEGe7uP7+etysG14kp9aDxrmE0zEMTG24YrDcfDerIEESKyxdYzabhT&#10;gLJ4Gq0wt/7GX3Tdx0qkEA45aqhj7HIpg6nJYZj6jjhxZ987jAn2lbQ93lK4a6XKsoV02HBqqLGj&#10;t5rMz/7iNGxn2afaLZX9Nidltu/tx92HqPX4eXh9ARFpiP/iP/fGpvlqDo9n0gWy+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160jzwQAAANwAAAAPAAAAAAAAAAAAAAAA&#10;AKECAABkcnMvZG93bnJldi54bWxQSwUGAAAAAAQABAD5AAAAjwMAAAAA&#10;" adj="32373" strokecolor="black [3213]">
                    <v:stroke dashstyle="dash"/>
                  </v:shape>
                </v:group>
                <v:group id="Group 126" o:spid="_x0000_s1201" style="position:absolute;left:53570;top:5294;width:42717;height:28452" coordorigin="53570,5294" coordsize="56856,284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rect id="Rectangle 127" o:spid="_x0000_s1202" style="position:absolute;left:73921;top:5294;width:16380;height: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AyQMMA&#10;AADcAAAADwAAAGRycy9kb3ducmV2LnhtbERP32vCMBB+H+x/CDfY20yVrZNqlDHQ7UWGTnw+krOt&#10;bS41yWr9781gsLf7+H7efDnYVvTkQ+1YwXiUgSDWztRcKth/r56mIEJENtg6JgVXCrBc3N/NsTDu&#10;wlvqd7EUKYRDgQqqGLtCyqArshhGriNO3NF5izFBX0rj8ZLCbSsnWZZLizWnhgo7eq9IN7sfq6A5&#10;r/u8zDf64+V8PZ28/moOz71Sjw/D2wxEpCH+i//cnybNn7zC7zPpAr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AyQMMAAADcAAAADwAAAAAAAAAAAAAAAACYAgAAZHJzL2Rv&#10;d25yZXYueG1sUEsFBgAAAAAEAAQA9QAAAIgDAAAAAA==&#10;" fillcolor="#f2f2f2 [3052]" strokecolor="black [3213]">
                    <v:textbox inset="0,0,0,0">
                      <w:txbxContent>
                        <w:p w14:paraId="6CFC0BA0" w14:textId="77777777" w:rsidR="009F2651" w:rsidRDefault="009F2651" w:rsidP="0071699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Browallia New" w:hAnsi="Browallia New" w:cs="Browallia New"/>
                              <w:b/>
                              <w:bCs/>
                              <w:color w:val="000000" w:themeColor="text1"/>
                              <w:kern w:val="24"/>
                              <w:sz w:val="18"/>
                              <w:szCs w:val="18"/>
                              <w:cs/>
                            </w:rPr>
                            <w:t>คณะกรรมการบริษัท</w:t>
                          </w:r>
                        </w:p>
                      </w:txbxContent>
                    </v:textbox>
                  </v:rect>
                  <v:rect id="Rectangle 128" o:spid="_x0000_s1203" style="position:absolute;left:94047;top:8341;width:16380;height: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+mMsYA&#10;AADcAAAADwAAAGRycy9kb3ducmV2LnhtbESPT0/DMAzF70j7DpEncWPpJqhQWTahSfy5IMSGOFuJ&#10;abs2TpeErvv2+IDEzdZ7fu/n9XbyvRoppjawgeWiAEVsg2u5NvB5eLq5B5UyssM+MBm4UILtZna1&#10;xsqFM3/QuM+1khBOFRpoch4qrZNtyGNahIFYtO8QPWZZY61dxLOE+16viqLUHluWhgYH2jVku/2P&#10;N9CdnseyLt/sy93pcjxG+9593Y7GXM+nxwdQmab8b/67fnWCvxJaeUYm0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4+mMsYAAADcAAAADwAAAAAAAAAAAAAAAACYAgAAZHJz&#10;L2Rvd25yZXYueG1sUEsFBgAAAAAEAAQA9QAAAIsDAAAAAA==&#10;" fillcolor="#f2f2f2 [3052]" strokecolor="black [3213]">
                    <v:textbox inset="0,0,0,0">
                      <w:txbxContent>
                        <w:p w14:paraId="4E350E05" w14:textId="77777777" w:rsidR="009F2651" w:rsidRDefault="009F2651" w:rsidP="0071699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Browallia New" w:hAnsi="Browallia New" w:cs="Browallia New"/>
                              <w:b/>
                              <w:bCs/>
                              <w:color w:val="000000" w:themeColor="text1"/>
                              <w:kern w:val="24"/>
                              <w:sz w:val="18"/>
                              <w:szCs w:val="18"/>
                              <w:cs/>
                            </w:rPr>
                            <w:t>คณะกรรมการตรวจสอบ</w:t>
                          </w:r>
                        </w:p>
                      </w:txbxContent>
                    </v:textbox>
                  </v:rect>
                  <v:rect id="Rectangle 129" o:spid="_x0000_s1204" style="position:absolute;left:73921;top:15360;width:16380;height: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PWDsIA&#10;AADcAAAADwAAAGRycy9kb3ducmV2LnhtbERPTWvCQBC9F/wPywheim6agiTRVaQgSm+xvXgbsmM2&#10;mp2N2VXjv+8WCr3N433Ocj3YVtyp941jBW+zBARx5XTDtYLvr+00A+EDssbWMSl4kof1avSyxEK7&#10;B5d0P4RaxBD2BSowIXSFlL4yZNHPXEccuZPrLYYI+1rqHh8x3LYyTZK5tNhwbDDY0Yeh6nK4WQXl&#10;cfeZnffpa7fNMzMv6/e8urJSk/GwWYAINIR/8Z97r+P8NIffZ+IF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o9YOwgAAANwAAAAPAAAAAAAAAAAAAAAAAJgCAABkcnMvZG93&#10;bnJldi54bWxQSwUGAAAAAAQABAD1AAAAhwMAAAAA&#10;" filled="f" strokecolor="black [3213]">
                    <v:textbox inset="0,0,0,0">
                      <w:txbxContent>
                        <w:p w14:paraId="79FE23DD" w14:textId="77777777" w:rsidR="009F2651" w:rsidRDefault="009F2651" w:rsidP="0071699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  <w:cs/>
                            </w:rPr>
                            <w:t>ประธานเจ้าหน้าที่บริหาร</w:t>
                          </w:r>
                        </w:p>
                      </w:txbxContent>
                    </v:textbox>
                  </v:rect>
                  <v:line id="Straight Connector 130" o:spid="_x0000_s1205" style="position:absolute;visibility:visible;mso-wrap-style:square" from="82111,7454" to="82111,106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zGxccAAADcAAAADwAAAGRycy9kb3ducmV2LnhtbESPT2vDMAzF74N+B6PCbqvTjjUlrVtC&#10;obA/p3Ubu4pYTbLFcrDdNNunnw6D3iTe03s/bXaj69RAIbaeDcxnGSjiytuWawPvb4e7FaiYkC12&#10;nsnAD0XYbSc3Gyysv/ArDcdUKwnhWKCBJqW+0DpWDTmMM98Ti3bywWGSNdTaBrxIuOv0IsuW2mHL&#10;0tBgT/uGqu/j2RlYVc9foczLp/nDR5//DouX5eEzN+Z2OpZrUInGdDX/Xz9awb8XfHlGJtDb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VTMbFxwAAANwAAAAPAAAAAAAA&#10;AAAAAAAAAKECAABkcnMvZG93bnJldi54bWxQSwUGAAAAAAQABAD5AAAAlQMAAAAA&#10;" strokecolor="black [3213]"/>
                  <v:line id="Straight Connector 131" o:spid="_x0000_s1206" style="position:absolute;flip:x;visibility:visible;mso-wrap-style:square" from="82111,9421" to="94047,9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/AjKsIAAADcAAAADwAAAGRycy9kb3ducmV2LnhtbERPzWoCMRC+C32HMEJvmtWqtKtRrFAo&#10;XqTWBxg242ZxM9kmqa779EYQvM3H9zuLVWtrcSYfKscKRsMMBHHhdMWlgsPv1+AdRIjIGmvHpOBK&#10;AVbLl94Cc+0u/EPnfSxFCuGQowITY5NLGQpDFsPQNcSJOzpvMSboS6k9XlK4reU4y2bSYsWpwWBD&#10;G0PFaf9vFdRdPHQfnxvTZX+Tq97tZs5Pt0q99tv1HESkNj7FD/e3TvPfRnB/Jl0gl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/AjKsIAAADcAAAADwAAAAAAAAAAAAAA&#10;AAChAgAAZHJzL2Rvd25yZXYueG1sUEsFBgAAAAAEAAQA+QAAAJADAAAAAA==&#10;" strokecolor="black [3213]"/>
                  <v:rect id="Rectangle 132" o:spid="_x0000_s1207" style="position:absolute;left:94047;top:15360;width:16380;height: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7SosMA&#10;AADcAAAADwAAAGRycy9kb3ducmV2LnhtbERPTWvCQBC9F/wPyxR6KXXTCJJEN0EEqfQW9eJtyE6z&#10;sdnZmN1q+u+7hUJv83ifs64m24sbjb5zrOB1noAgbpzuuFVwOu5eMhA+IGvsHZOCb/JQlbOHNRba&#10;3bmm2yG0IoawL1CBCWEopPSNIYt+7gbiyH240WKIcGylHvEew20v0yRZSosdxwaDA20NNZ+HL6ug&#10;Pr+9Z5d9+jzs8sws63aRN1dW6ulx2qxABJrCv/jPvddx/iKF32fiBb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t7SosMAAADcAAAADwAAAAAAAAAAAAAAAACYAgAAZHJzL2Rv&#10;d25yZXYueG1sUEsFBgAAAAAEAAQA9QAAAIgDAAAAAA==&#10;" filled="f" strokecolor="black [3213]">
                    <v:textbox inset="0,0,0,0">
                      <w:txbxContent>
                        <w:p w14:paraId="55CC6F94" w14:textId="77777777" w:rsidR="009F2651" w:rsidRDefault="009F2651" w:rsidP="0071699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  <w:cs/>
                            </w:rPr>
                            <w:t>สำนักตรวจสอบ</w:t>
                          </w:r>
                        </w:p>
                      </w:txbxContent>
                    </v:textbox>
                  </v:rect>
                  <v:line id="Straight Connector 133" o:spid="_x0000_s1208" style="position:absolute;visibility:visible;mso-wrap-style:square" from="102237,10501" to="102237,15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5YssQAAADcAAAADwAAAGRycy9kb3ducmV2LnhtbERPTWvCQBC9F/wPywi9NRsVjURXCYLQ&#10;2lNtxeuQHZO02dmwu8a0v75bKHibx/uc9XYwrejJ+caygkmSgiAurW64UvDxvn9agvABWWNrmRR8&#10;k4ftZvSwxlzbG79RfwyViCHsc1RQh9DlUvqyJoM+sR1x5C7WGQwRukpqh7cYblo5TdOFNNhwbKix&#10;o11N5dfxahQsy8OnK7LiZTI/ddlPP31d7M+ZUo/joViBCDSEu/jf/azj/NkM/p6JF8jN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nliyxAAAANwAAAAPAAAAAAAAAAAA&#10;AAAAAKECAABkcnMvZG93bnJldi54bWxQSwUGAAAAAAQABAD5AAAAkgMAAAAA&#10;" strokecolor="black [3213]"/>
                  <v:line id="Straight Connector 134" o:spid="_x0000_s1209" style="position:absolute;flip:x;visibility:visible;mso-wrap-style:square" from="90301,16440" to="94047,16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uUk8AAAADcAAAADwAAAGRycy9kb3ducmV2LnhtbERP22oCMRB9F/oPYYS+1cQqpWw3igiF&#10;4kNt1Q8YNrMX3EyWZKrr3zeFgm9zONcp16Pv1YVi6gJbmM8MKOIquI4bC6fj+9MrqCTIDvvAZOFG&#10;Cdarh0mJhQtX/qbLQRqVQzgVaKEVGQqtU9WSxzQLA3Hm6hA9Soax0S7iNYf7Xj8b86I9dpwbWhxo&#10;21J1Pvx4C1pwExdmWxuir518nk/73c1Y+zgdN2+ghEa5i//dHy7PXyzh75l8gV79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c7lJPAAAAA3AAAAA8AAAAAAAAAAAAAAAAA&#10;oQIAAGRycy9kb3ducmV2LnhtbFBLBQYAAAAABAAEAPkAAACOAwAAAAA=&#10;" strokecolor="black [3213]">
                    <v:stroke dashstyle="dash"/>
                  </v:line>
                  <v:shape id="Elbow Connector 135" o:spid="_x0000_s1210" type="#_x0000_t34" style="position:absolute;left:74610;top:12241;width:4695;height:30396;rotation:90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PbRcQAAADcAAAADwAAAGRycy9kb3ducmV2LnhtbESPQYvCMBCF74L/IcyCF1lTlZWlGkUF&#10;6+5Fsep9aGbbYjMpTdT6782C4G2G9743b2aL1lTiRo0rLSsYDiIQxJnVJecKTsfN5zcI55E1VpZJ&#10;wYMcLObdzgxjbe98oFvqcxFC2MWooPC+jqV0WUEG3cDWxEH7s41BH9Yml7rBewg3lRxF0UQaLDlc&#10;KLCmdUHZJb2aUOMyOW+vab1fjc59e9olSfv7SJTqfbTLKQhPrX+bX/SPDtz4C/6fCRPI+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89tFxAAAANwAAAAPAAAAAAAAAAAA&#10;AAAAAKECAABkcnMvZG93bnJldi54bWxQSwUGAAAAAAQABAD5AAAAkgMAAAAA&#10;" adj="32115" strokecolor="black [3213]"/>
                  <v:line id="Straight Connector 136" o:spid="_x0000_s1211" style="position:absolute;visibility:visible;mso-wrap-style:square" from="82111,17520" to="82111,22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n7KsMAAADcAAAADwAAAGRycy9kb3ducmV2LnhtbERPTWvCQBC9C/0PywjedKPSRFJXCQVB&#10;25O2pdchO01Ss7Nhd42xv75bEHqbx/uc9XYwrejJ+caygvksAUFcWt1wpeD9bTddgfABWWNrmRTc&#10;yMN28zBaY67tlY/Un0IlYgj7HBXUIXS5lL6syaCf2Y44cl/WGQwRukpqh9cYblq5SJJUGmw4NtTY&#10;0XNN5fl0MQpW5cu3K7LiMH/86LKffvGa7j4zpSbjoXgCEWgI/+K7e6/j/GUKf8/EC+Tm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Xp+yrDAAAA3AAAAA8AAAAAAAAAAAAA&#10;AAAAoQIAAGRycy9kb3ducmV2LnhtbFBLBQYAAAAABAAEAPkAAACRAwAAAAA=&#10;" strokecolor="black [3213]"/>
                  <v:rect id="Rectangle 137" o:spid="_x0000_s1212" style="position:absolute;left:53570;top:13575;width:16380;height: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lxOsMA&#10;AADcAAAADwAAAGRycy9kb3ducmV2LnhtbERPTWvCQBC9F/wPywi9FN1UQWN0DVIISm+xXrwN2TGb&#10;Njsbs1uN/75bKPQ2j/c5m3ywrbhR7xvHCl6nCQjiyumGawWnj2KSgvABWWPrmBQ8yEO+HT1tMNPu&#10;ziXdjqEWMYR9hgpMCF0mpa8MWfRT1xFH7uJ6iyHCvpa6x3sMt62cJclCWmw4Nhjs6M1Q9XX8tgrK&#10;8/49/TzMXrpilZpFWc9X1ZWVeh4PuzWIQEP4F/+5DzrOny/h95l4gd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qlxOsMAAADcAAAADwAAAAAAAAAAAAAAAACYAgAAZHJzL2Rv&#10;d25yZXYueG1sUEsFBgAAAAAEAAQA9QAAAIgDAAAAAA==&#10;" filled="f" strokecolor="black [3213]">
                    <v:textbox inset="0,0,0,0">
                      <w:txbxContent>
                        <w:p w14:paraId="4546EA86" w14:textId="77777777" w:rsidR="009F2651" w:rsidRDefault="009F2651" w:rsidP="0071699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  <w:cs/>
                            </w:rPr>
                            <w:t>สำนักประธานเจ้าหน้าที่บริหาร</w:t>
                          </w:r>
                        </w:p>
                      </w:txbxContent>
                    </v:textbox>
                  </v:rect>
                  <v:rect id="Rectangle 138" o:spid="_x0000_s1213" style="position:absolute;left:94047;top:19140;width:16380;height: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blSMYA&#10;AADcAAAADwAAAGRycy9kb3ducmV2LnhtbESPQWvCQBCF74X+h2UKvRTdVEGS6CqlIJXeol68Ddkx&#10;G83Optmtpv++cyj0NsN78943q83oO3WjIbaBDbxOM1DEdbAtNwaOh+0kBxUTssUuMBn4oQib9ePD&#10;Cksb7lzRbZ8aJSEcSzTgUupLrWPtyGOchp5YtHMYPCZZh0bbAe8S7js9y7KF9tiyNDjs6d1Rfd1/&#10;ewPV6eMzv+xmL/22yN2iauZF/cXGPD+Nb0tQicb0b/673lnBnwutPCMT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blSMYAAADcAAAADwAAAAAAAAAAAAAAAACYAgAAZHJz&#10;L2Rvd25yZXYueG1sUEsFBgAAAAAEAAQA9QAAAIsDAAAAAA==&#10;" filled="f" strokecolor="black [3213]">
                    <v:textbox inset="0,0,0,0">
                      <w:txbxContent>
                        <w:p w14:paraId="3133B4F6" w14:textId="12CABB53" w:rsidR="009F2651" w:rsidRDefault="009F2651" w:rsidP="0071699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  <w:cs/>
                            </w:rPr>
                            <w:t>สำนักเลขานุการ</w:t>
                          </w:r>
                          <w:r>
                            <w:rPr>
                              <w:rFonts w:ascii="Browallia New" w:hAnsi="Browallia New" w:cs="Browallia New" w:hint="cs"/>
                              <w:color w:val="000000" w:themeColor="text1"/>
                              <w:kern w:val="24"/>
                              <w:sz w:val="18"/>
                              <w:szCs w:val="18"/>
                              <w:cs/>
                            </w:rPr>
                            <w:t>บริษัท</w:t>
                          </w:r>
                        </w:p>
                      </w:txbxContent>
                    </v:textbox>
                  </v:rect>
                  <v:line id="Straight Connector 139" o:spid="_x0000_s1214" style="position:absolute;flip:x;visibility:visible;mso-wrap-style:square" from="82111,20220" to="94047,20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YvLMIAAADcAAAADwAAAGRycy9kb3ducmV2LnhtbERP22oCMRB9F/oPYQp902ytSl2NYoVC&#10;8UW8fMCwmW4WN5Ntkuq6X28Ewbc5nOvMl62txZl8qBwreB9kIIgLpysuFRwP3/1PECEia6wdk4Ir&#10;BVguXnpzzLW78I7O+1iKFMIhRwUmxiaXMhSGLIaBa4gT9+u8xZigL6X2eEnhtpbDLJtIixWnBoMN&#10;rQ0Vp/2/VVB38dhNv9amy/5GV73dTpwfb5R6e21XMxCR2vgUP9w/Os3/mML9mXSBXN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YYvLMIAAADcAAAADwAAAAAAAAAAAAAA&#10;AAChAgAAZHJzL2Rvd25yZXYueG1sUEsFBgAAAAAEAAQA+QAAAJADAAAAAA==&#10;" strokecolor="black [3213]"/>
                  <v:rect id="Rectangle 140" o:spid="_x0000_s1215" style="position:absolute;left:53570;top:16980;width:16380;height: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aaM8YA&#10;AADcAAAADwAAAGRycy9kb3ducmV2LnhtbESPQW/CMAyF75P4D5GRdpkgHUyoFAKaJqGh3QpcuFmN&#10;abo1Ttdk0P17fJi0m633/N7n9XbwrbpSH5vABp6nGSjiKtiGawOn426Sg4oJ2WIbmAz8UoTtZvSw&#10;xsKGG5d0PaRaSQjHAg24lLpC61g58hinoSMW7RJ6j0nWvta2x5uE+1bPsmyhPTYsDQ47enNUfR1+&#10;vIHy/P6Rf+5nT91umbtFWc+X1Tcb8zgeXlegEg3p3/x3vbeC/yL48oxMoD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UaaM8YAAADcAAAADwAAAAAAAAAAAAAAAACYAgAAZHJz&#10;L2Rvd25yZXYueG1sUEsFBgAAAAAEAAQA9QAAAIsDAAAAAA==&#10;" filled="f" strokecolor="black [3213]">
                    <v:textbox inset="0,0,0,0">
                      <w:txbxContent>
                        <w:p w14:paraId="74215093" w14:textId="77777777" w:rsidR="009F2651" w:rsidRDefault="009F2651" w:rsidP="0071699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  <w:cs/>
                            </w:rPr>
                            <w:t>ที่ปรึกษา / ผู้เชี่ยวชาญ</w:t>
                          </w:r>
                        </w:p>
                      </w:txbxContent>
                    </v:textbox>
                  </v:rect>
                  <v:shape id="Elbow Connector 141" o:spid="_x0000_s1216" type="#_x0000_t34" style="position:absolute;left:69950;top:14655;width:3971;height:1785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6KuhsEAAADcAAAADwAAAGRycy9kb3ducmV2LnhtbERPbWvCMBD+Pth/CCfs27w6ikhnFBEc&#10;jsFAtx9wS8622FxKktX675eB4Ld7eF5vuR5dpwYOsfWiYTYtQLEYb1upNXx/7Z4XoGIisdR5YQ1X&#10;jrBePT4sqbL+IgcejqlWOURiRRqalPoKMZqGHcWp71kyd/LBUcow1GgDXXK46/ClKOboqJXc0FDP&#10;24bN+fjrNLy7zVv5WV4PO4PFsP8Y0YQf1PppMm5eQSUe0118c+9tnl/O4P+ZfAG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oq6GwQAAANwAAAAPAAAAAAAAAAAAAAAA&#10;AKECAABkcnMvZG93bnJldi54bWxQSwUGAAAAAAQABAD5AAAAjwMAAAAA&#10;" strokecolor="black [3213]"/>
                  <v:shape id="Elbow Connector 142" o:spid="_x0000_s1217" type="#_x0000_t34" style="position:absolute;left:69950;top:16440;width:3971;height:162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+rXD8MAAADcAAAADwAAAGRycy9kb3ducmV2LnhtbERP22rCQBB9L/Qflin4VjcNWjR1lVJU&#10;ioJgvDwP2WkSmp0N2Y1u/Xq3UOjbHM51ZotgGnGhztWWFbwMExDEhdU1lwqOh9XzBITzyBoby6Tg&#10;hxws5o8PM8y0vfKeLrkvRQxhl6GCyvs2k9IVFRl0Q9sSR+7LdgZ9hF0pdYfXGG4amSbJqzRYc2yo&#10;sKWPiorvvDcKln057cdhe9qNNxzsrU9Pq/VZqcFTeH8D4Sn4f/Gf+1PH+aMUfp+JF8j5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fq1w/DAAAA3AAAAA8AAAAAAAAAAAAA&#10;AAAAoQIAAGRycy9kb3ducmV2LnhtbFBLBQYAAAAABAAEAPkAAACRAwAAAAA=&#10;" strokecolor="black [3213]"/>
                  <v:rect id="Rectangle 143" o:spid="_x0000_s1218" style="position:absolute;left:53570;top:29786;width:16380;height:39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QERMMA&#10;AADcAAAADwAAAGRycy9kb3ducmV2LnhtbERPTWvCQBC9F/wPywi9lLqpSoipqxRBKt5ivXgbstNs&#10;anY2ZleN/94VhN7m8T5nvuxtIy7U+dqxgo9RAoK4dLrmSsH+Z/2egfABWWPjmBTcyMNyMXiZY67d&#10;lQu67EIlYgj7HBWYENpcSl8asuhHriWO3K/rLIYIu0rqDq8x3DZynCSptFhzbDDY0spQedydrYLi&#10;8L3N/jbjt3Y9y0xaVJNZeWKlXof91yeIQH34Fz/dGx3nTyfweCZeIB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ZQERMMAAADcAAAADwAAAAAAAAAAAAAAAACYAgAAZHJzL2Rv&#10;d25yZXYueG1sUEsFBgAAAAAEAAQA9QAAAIgDAAAAAA==&#10;" filled="f" strokecolor="black [3213]">
                    <v:textbox inset="0,0,0,0">
                      <w:txbxContent>
                        <w:p w14:paraId="1CF1EB95" w14:textId="77777777" w:rsidR="009F2651" w:rsidRDefault="009F2651" w:rsidP="0071699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  <w:cs/>
                            </w:rPr>
                            <w:t>รองประธานเจ้าหน้าที่บริหาร</w:t>
                          </w:r>
                        </w:p>
                        <w:p w14:paraId="07E77585" w14:textId="77777777" w:rsidR="009F2651" w:rsidRDefault="009F2651" w:rsidP="0071699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  <w:cs/>
                            </w:rPr>
                            <w:t>ฝ่ายกลยุทธ์และการวางแผน</w:t>
                          </w:r>
                        </w:p>
                      </w:txbxContent>
                    </v:textbox>
                  </v:rect>
                  <v:rect id="Rectangle 144" o:spid="_x0000_s1219" style="position:absolute;left:73921;top:29786;width:16380;height:39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2cMMMA&#10;AADcAAAADwAAAGRycy9kb3ducmV2LnhtbERPTWvCQBC9C/6HZQQvUje1IjHNKkUQpbdYL96G7DSb&#10;mp2N2TWm/75bKPQ2j/c5+Xawjeip87VjBc/zBARx6XTNlYLzx/4pBeEDssbGMSn4Jg/bzXiUY6bd&#10;gwvqT6ESMYR9hgpMCG0mpS8NWfRz1xJH7tN1FkOEXSV1h48Ybhu5SJKVtFhzbDDY0s5QeT3drYLi&#10;cnhPv46LWbtfp2ZVVC/r8sZKTSfD2yuIQEP4F/+5jzrOXy7h95l4gd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2cMMMAAADcAAAADwAAAAAAAAAAAAAAAACYAgAAZHJzL2Rv&#10;d25yZXYueG1sUEsFBgAAAAAEAAQA9QAAAIgDAAAAAA==&#10;" filled="f" strokecolor="black [3213]">
                    <v:textbox inset="0,0,0,0">
                      <w:txbxContent>
                        <w:p w14:paraId="2EA5DBD1" w14:textId="77777777" w:rsidR="009F2651" w:rsidRDefault="009F2651" w:rsidP="0071699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  <w:cs/>
                            </w:rPr>
                            <w:t>รองประธานเจ้าหน้าที่บริหาร</w:t>
                          </w:r>
                        </w:p>
                        <w:p w14:paraId="2BEEACFB" w14:textId="77777777" w:rsidR="009F2651" w:rsidRDefault="009F2651" w:rsidP="0071699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  <w:cs/>
                            </w:rPr>
                            <w:t>ฝ่ายการเงินและสนับสนุนธุรกิจ</w:t>
                          </w:r>
                        </w:p>
                      </w:txbxContent>
                    </v:textbox>
                  </v:rect>
                  <v:rect id="Rectangle 145" o:spid="_x0000_s1220" style="position:absolute;left:94047;top:29786;width:16380;height:39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E5q8QA&#10;AADcAAAADwAAAGRycy9kb3ducmV2LnhtbERPTWvCQBC9C/6HZYRepG60VmKajZSCVLxFvfQ2ZKfZ&#10;tNnZmN1q+u+7gtDbPN7n5JvBtuJCvW8cK5jPEhDEldMN1wpOx+1jCsIHZI2tY1LwSx42xXiUY6bd&#10;lUu6HEItYgj7DBWYELpMSl8ZsuhnriOO3KfrLYYI+1rqHq8x3LZykSQrabHh2GCwozdD1ffhxyoo&#10;P9736dduMe2269SsyvppXZ1ZqYfJ8PoCItAQ/sV3907H+ctnuD0TL5D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xOavEAAAA3AAAAA8AAAAAAAAAAAAAAAAAmAIAAGRycy9k&#10;b3ducmV2LnhtbFBLBQYAAAAABAAEAPUAAACJAwAAAAA=&#10;" filled="f" strokecolor="black [3213]">
                    <v:textbox inset="0,0,0,0">
                      <w:txbxContent>
                        <w:p w14:paraId="7DC7C8E1" w14:textId="77777777" w:rsidR="009F2651" w:rsidRDefault="009F2651" w:rsidP="0071699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  <w:cs/>
                            </w:rPr>
                            <w:t>รองประธานเจ้าหน้าที่บริหาร</w:t>
                          </w:r>
                        </w:p>
                        <w:p w14:paraId="74725C31" w14:textId="77777777" w:rsidR="009F2651" w:rsidRDefault="009F2651" w:rsidP="0071699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  <w:cs/>
                            </w:rPr>
                            <w:t xml:space="preserve">ฝ่ายปฎิบัติการ </w:t>
                          </w:r>
                        </w:p>
                      </w:txbxContent>
                    </v:textbox>
                  </v:rect>
                  <v:rect id="Rectangle 146" o:spid="_x0000_s1221" style="position:absolute;left:83966;top:25091;width:16380;height: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On3MMA&#10;AADcAAAADwAAAGRycy9kb3ducmV2LnhtbERPTWvCQBC9F/wPywi9FN1UJcToKqUgSm9RL96G7JhN&#10;m51Ns1uN/94tCN7m8T5nue5tIy7U+dqxgvdxAoK4dLrmSsHxsBllIHxA1tg4JgU38rBeDV6WmGt3&#10;5YIu+1CJGMI+RwUmhDaX0peGLPqxa4kjd3adxRBhV0nd4TWG20ZOkiSVFmuODQZb+jRU/uz/rILi&#10;tP3KvneTt3Yzz0xaVNN5+ctKvQ77jwWIQH14ih/unY7zZyn8PxMv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On3MMAAADcAAAADwAAAAAAAAAAAAAAAACYAgAAZHJzL2Rv&#10;d25yZXYueG1sUEsFBgAAAAAEAAQA9QAAAIgDAAAAAA==&#10;" filled="f" strokecolor="black [3213]">
                    <v:textbox inset="0,0,0,0">
                      <w:txbxContent>
                        <w:p w14:paraId="7487FF82" w14:textId="77777777" w:rsidR="009F2651" w:rsidRDefault="009F2651" w:rsidP="0071699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  <w:cs/>
                            </w:rPr>
                            <w:t>รองประธานเจ้าหน้าที่บริหารอาวุโส</w:t>
                          </w:r>
                        </w:p>
                      </w:txbxContent>
                    </v:textbox>
                  </v:rect>
                  <v:shape id="Elbow Connector 147" o:spid="_x0000_s1222" type="#_x0000_t34" style="position:absolute;left:85866;top:23496;width:2535;height:10045;rotation:90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b//8IAAADcAAAADwAAAGRycy9kb3ducmV2LnhtbERP32vCMBB+F/wfwg32punGcNoZRQaD&#10;7kGZuu35aG5NWXMpSWzrf28Ewbf7+H7ecj3YRnTkQ+1YwdM0A0FcOl1zpeD7+DGZgwgRWWPjmBSc&#10;KcB6NR4tMdeu5z11h1iJFMIhRwUmxjaXMpSGLIapa4kT9+e8xZigr6T22Kdw28jnLJtJizWnBoMt&#10;vRsq/w8nq0Di/HPX9YvCh2Jnfn5POn5tF0o9PgybNxCRhngX39yFTvNfXuH6TLpAri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4b//8IAAADcAAAADwAAAAAAAAAAAAAA&#10;AAChAgAAZHJzL2Rvd25yZXYueG1sUEsFBgAAAAAEAAQA+QAAAJADAAAAAA==&#10;" strokecolor="black [3213]"/>
                  <v:shape id="Elbow Connector 148" o:spid="_x0000_s1223" type="#_x0000_t34" style="position:absolute;left:95929;top:23478;width:2535;height:10081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fVTMYAAADcAAAADwAAAGRycy9kb3ducmV2LnhtbESPQUsDMRCF7wX/QxjBW5tVpC1r01IE&#10;wVIoWHvQ27AZN1s3kzWJ221/vXMoeJvhvXnvm8Vq8K3qKaYmsIH7SQGKuAq24drA4f1lPAeVMrLF&#10;NjAZOFOC1fJmtMDShhO/Ub/PtZIQTiUacDl3pdapcuQxTUJHLNpXiB6zrLHWNuJJwn2rH4piqj02&#10;LA0OO3p2VH3vf72B7WG9o4CXj2N1nP30cb5xu8+NMXe3w/oJVKYh/5uv169W8B+FVp6RCfTy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/H1UzGAAAA3AAAAA8AAAAAAAAA&#10;AAAAAAAAoQIAAGRycy9kb3ducmV2LnhtbFBLBQYAAAAABAAEAPkAAACUAwAAAAA=&#10;" strokecolor="black [3213]"/>
                  <v:rect id="Rectangle 149" o:spid="_x0000_s1224" style="position:absolute;left:73921;top:10682;width:16380;height: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wzrsMA&#10;AADcAAAADwAAAGRycy9kb3ducmV2LnhtbERPTWvCQBC9F/wPywi9FN1URZLoKqUgSm9RL96G7JhN&#10;m51Ns1uN/94tCN7m8T5nue5tIy7U+dqxgvdxAoK4dLrmSsHxsBmlIHxA1tg4JgU38rBeDV6WmGt3&#10;5YIu+1CJGMI+RwUmhDaX0peGLPqxa4kjd3adxRBhV0nd4TWG20ZOkmQuLdYcGwy29Gmo/Nn/WQXF&#10;afuVfu8mb+0mS828qKZZ+ctKvQ77jwWIQH14ih/unY7zZxn8PxMv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wzrsMAAADcAAAADwAAAAAAAAAAAAAAAACYAgAAZHJzL2Rv&#10;d25yZXYueG1sUEsFBgAAAAAEAAQA9QAAAIgDAAAAAA==&#10;" filled="f" strokecolor="black [3213]">
                    <v:textbox inset="0,0,0,0">
                      <w:txbxContent>
                        <w:p w14:paraId="6B174318" w14:textId="77777777" w:rsidR="009F2651" w:rsidRDefault="009F2651" w:rsidP="0071699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  <w:cs/>
                            </w:rPr>
                            <w:t>คณะกรรมการบริหาร</w:t>
                          </w:r>
                        </w:p>
                      </w:txbxContent>
                    </v:textbox>
                  </v:rect>
                  <v:line id="Straight Connector 150" o:spid="_x0000_s1225" style="position:absolute;visibility:visible;mso-wrap-style:square" from="82111,12842" to="82111,15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MjZcYAAADcAAAADwAAAGRycy9kb3ducmV2LnhtbESPT2vCQBDF74V+h2WE3upGQSOpq4SC&#10;0D8ntaXXITsm0exs2N3GtJ/eORR6m+G9ee836+3oOjVQiK1nA7NpBoq48rbl2sDHcfe4AhUTssXO&#10;Mxn4oQjbzf3dGgvrr7yn4ZBqJSEcCzTQpNQXWseqIYdx6nti0U4+OEyyhlrbgFcJd52eZ9lSO2xZ&#10;Ghrs6bmh6nL4dgZW1ds5lHn5Olt89vnvMH9f7r5yYx4mY/kEKtGY/s1/1y9W8BeCL8/IBHpz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iTI2XGAAAA3AAAAA8AAAAAAAAA&#10;AAAAAAAAoQIAAGRycy9kb3ducmV2LnhtbFBLBQYAAAAABAAEAPkAAACUAwAAAAA=&#10;" strokecolor="black [3213]"/>
                  <v:rect id="Rectangle 151" o:spid="_x0000_s1226" style="position:absolute;left:53731;top:8341;width:16380;height: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N80sMA&#10;AADcAAAADwAAAGRycy9kb3ducmV2LnhtbERP32vCMBB+H/g/hBvsbaYOLVKNMoTpXsaYjj0fydnW&#10;NpeaxFr/+2Uw8O0+vp+3XA+2FT35UDtWMBlnIIi1MzWXCr4Pb89zECEiG2wdk4IbBVivRg9LLIy7&#10;8hf1+1iKFMKhQAVVjF0hZdAVWQxj1xEn7ui8xZigL6XxeE3htpUvWZZLizWnhgo72lSkm/3FKmjO&#10;2z4v8w+9m51vp5PXn83PtFfq6XF4XYCINMS7+N/9btL82QT+nkkX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rN80sMAAADcAAAADwAAAAAAAAAAAAAAAACYAgAAZHJzL2Rv&#10;d25yZXYueG1sUEsFBgAAAAAEAAQA9QAAAIgDAAAAAA==&#10;" fillcolor="#f2f2f2 [3052]" strokecolor="black [3213]">
                    <v:textbox inset="0,0,0,0">
                      <w:txbxContent>
                        <w:p w14:paraId="2220C97C" w14:textId="77777777" w:rsidR="009F2651" w:rsidRDefault="009F2651" w:rsidP="0071699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Browallia New" w:hAnsi="Browallia New" w:cs="Browallia New"/>
                              <w:b/>
                              <w:bCs/>
                              <w:color w:val="000000" w:themeColor="text1"/>
                              <w:kern w:val="24"/>
                              <w:sz w:val="18"/>
                              <w:szCs w:val="18"/>
                              <w:cs/>
                            </w:rPr>
                            <w:t>คณะกรรมการบริหารความเสี่ยง</w:t>
                          </w:r>
                        </w:p>
                      </w:txbxContent>
                    </v:textbox>
                  </v:rect>
                  <v:line id="Straight Connector 152" o:spid="_x0000_s1227" style="position:absolute;flip:x;visibility:visible;mso-wrap-style:square" from="70111,9421" to="82078,9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1Y/cIAAADcAAAADwAAAGRycy9kb3ducmV2LnhtbERPzWoCMRC+F3yHMEJvNatUaVejWKFQ&#10;ehFXH2DYjJvFzWRNUl336RtB8DYf3+8sVp1txIV8qB0rGI8yEMSl0zVXCg7777cPECEia2wck4Ib&#10;BVgtBy8LzLW78o4uRaxECuGQowITY5tLGUpDFsPItcSJOzpvMSboK6k9XlO4beQky2bSYs2pwWBL&#10;G0PlqfizCpo+HvrPr43ps/P7TW+3M+env0q9Drv1HESkLj7FD/ePTvOnE7g/ky6Qy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v1Y/cIAAADcAAAADwAAAAAAAAAAAAAA&#10;AAChAgAAZHJzL2Rvd25yZXYueG1sUEsFBgAAAAAEAAQA+QAAAJADAAAAAA==&#10;" strokecolor="black [3213]"/>
                </v:group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157" o:spid="_x0000_s1228" type="#_x0000_t5" style="position:absolute;left:43680;top:18899;width:14238;height:1390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c1I8QA&#10;AADcAAAADwAAAGRycy9kb3ducmV2LnhtbERPS2sCMRC+C/0PYQRvmrWgla1Rui2CFnqoeuhx3Iz7&#10;6GayJFF3/fVNodDbfHzPWa4704grOV9ZVjCdJCCIc6srLhQcD5vxAoQPyBoby6SgJw/r1cNgiam2&#10;N/6k6z4UIoawT1FBGUKbSunzkgz6iW2JI3e2zmCI0BVSO7zFcNPIxySZS4MVx4YSW3otKf/eX4yC&#10;eX3IXN1ddidu+q/s7eP+3me1UqNh9/IMIlAX/sV/7q2O82dP8PtMvE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nNSPEAAAA3AAAAA8AAAAAAAAAAAAAAAAAmAIAAGRycy9k&#10;b3ducmV2LnhtbFBLBQYAAAAABAAEAPUAAACJAwAAAAA=&#10;" fillcolor="#7f7f7f [1612]" stroked="f" strokeweight="2pt"/>
                <v:rect id="Rectangle 158" o:spid="_x0000_s1229" style="position:absolute;left:16465;width:13397;height:16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ivk8YA&#10;AADcAAAADwAAAGRycy9kb3ducmV2LnhtbESPS2/CMBCE75X6H6yt1EsFTivRNgGDUB+kt4rHhdsq&#10;XpyIeB3FLoR/zx6QetvVzM58O1sMvlUn6mMT2MDzOANFXAXbsDOw236P3kHFhGyxDUwGLhRhMb+/&#10;m2Fhw5nXdNokpySEY4EG6pS6QutY1eQxjkNHLNoh9B6TrL3TtsezhPtWv2TZq/bYsDTU2NFHTdVx&#10;8+cNvH0un+h3Hw7pK1/lpVuXq9yVxjw+DMspqERD+jffrn+s4E+EVp6RCfT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rivk8YAAADcAAAADwAAAAAAAAAAAAAAAACYAgAAZHJz&#10;L2Rvd25yZXYueG1sUEsFBgAAAAAEAAQA9QAAAIsDAAAAAA==&#10;" filled="f" stroked="f">
                  <v:textbox inset="0,0,0,0">
                    <w:txbxContent>
                      <w:p w14:paraId="1544B1D5" w14:textId="77777777" w:rsidR="009F2651" w:rsidRDefault="009F2651" w:rsidP="0071699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rowallia New" w:hAnsi="Browallia New" w:cs="Browallia New"/>
                            <w:b/>
                            <w:bCs/>
                            <w:color w:val="000000" w:themeColor="text1"/>
                            <w:kern w:val="24"/>
                            <w:u w:val="single"/>
                            <w:cs/>
                          </w:rPr>
                          <w:t xml:space="preserve">โครงสร้างองค์กรของ </w:t>
                        </w:r>
                        <w:r>
                          <w:rPr>
                            <w:rFonts w:ascii="Browallia New" w:hAnsi="Browallia New" w:cs="Browallia New"/>
                            <w:b/>
                            <w:bCs/>
                            <w:color w:val="000000" w:themeColor="text1"/>
                            <w:kern w:val="24"/>
                            <w:u w:val="single"/>
                          </w:rPr>
                          <w:t>TIC</w:t>
                        </w:r>
                      </w:p>
                    </w:txbxContent>
                  </v:textbox>
                </v:rect>
                <v:rect id="Rectangle 159" o:spid="_x0000_s1230" style="position:absolute;left:68202;width:13396;height:16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QKCMMA&#10;AADcAAAADwAAAGRycy9kb3ducmV2LnhtbERPS2vCQBC+F/wPywi9iG4sWE10FWmr8SY+Lt6G7LgJ&#10;ZmdDdqvpv+8WhN7m43vOYtXZWtyp9ZVjBeNRAoK4cLpio+B82gxnIHxA1lg7JgU/5GG17L0sMNPu&#10;wQe6H4MRMYR9hgrKEJpMSl+UZNGPXEMcuatrLYYIWyN1i48Ybmv5liTv0mLFsaHEhj5KKm7Hb6tg&#10;+rke0P7iruEr3aa5OeTb1ORKvfa79RxEoC78i5/unY7zJyn8PRMv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fQKCMMAAADcAAAADwAAAAAAAAAAAAAAAACYAgAAZHJzL2Rv&#10;d25yZXYueG1sUEsFBgAAAAAEAAQA9QAAAIgDAAAAAA==&#10;" filled="f" stroked="f">
                  <v:textbox inset="0,0,0,0">
                    <w:txbxContent>
                      <w:p w14:paraId="1375B698" w14:textId="77777777" w:rsidR="009F2651" w:rsidRDefault="009F2651" w:rsidP="0071699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rowallia New" w:hAnsi="Browallia New" w:cs="Browallia New"/>
                            <w:b/>
                            <w:bCs/>
                            <w:color w:val="000000" w:themeColor="text1"/>
                            <w:kern w:val="24"/>
                            <w:u w:val="single"/>
                            <w:cs/>
                          </w:rPr>
                          <w:t xml:space="preserve">โครงสร้างองค์กรของ </w:t>
                        </w:r>
                        <w:r>
                          <w:rPr>
                            <w:rFonts w:ascii="Browallia New" w:hAnsi="Browallia New" w:cs="Browallia New"/>
                            <w:b/>
                            <w:bCs/>
                            <w:color w:val="000000" w:themeColor="text1"/>
                            <w:kern w:val="24"/>
                            <w:u w:val="single"/>
                          </w:rPr>
                          <w:t>TGH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5E62669E" w14:textId="7E58EDE7" w:rsidR="000708E1" w:rsidRPr="009421B0" w:rsidRDefault="00AD3D32" w:rsidP="00BD6F03">
      <w:pPr>
        <w:spacing w:after="120"/>
        <w:jc w:val="center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 xml:space="preserve"> </w:t>
      </w:r>
    </w:p>
    <w:p w14:paraId="0007A640" w14:textId="77777777" w:rsidR="00EF3992" w:rsidRPr="009421B0" w:rsidRDefault="00EF3992" w:rsidP="00FD6327">
      <w:pPr>
        <w:ind w:firstLine="709"/>
        <w:jc w:val="thaiDistribute"/>
        <w:rPr>
          <w:rFonts w:ascii="Browallia New" w:hAnsi="Browallia New" w:cs="Browallia New"/>
          <w:sz w:val="28"/>
          <w:szCs w:val="28"/>
        </w:rPr>
      </w:pPr>
    </w:p>
    <w:p w14:paraId="51A5B1E8" w14:textId="77777777" w:rsidR="00D304DE" w:rsidRPr="009421B0" w:rsidRDefault="00D304DE" w:rsidP="00FD632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cs/>
        </w:rPr>
        <w:sectPr w:rsidR="00D304DE" w:rsidRPr="009421B0" w:rsidSect="00CF5AAB">
          <w:footerReference w:type="default" r:id="rId20"/>
          <w:pgSz w:w="16840" w:h="11907" w:orient="landscape" w:code="9"/>
          <w:pgMar w:top="1440" w:right="1440" w:bottom="1287" w:left="1440" w:header="850" w:footer="850" w:gutter="0"/>
          <w:cols w:space="720"/>
          <w:docGrid w:linePitch="435"/>
        </w:sectPr>
      </w:pPr>
    </w:p>
    <w:p w14:paraId="08190514" w14:textId="1ADDF4A8" w:rsidR="00437684" w:rsidRPr="009421B0" w:rsidRDefault="003851CC" w:rsidP="00FD632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cs/>
        </w:rPr>
      </w:pPr>
      <w:r w:rsidRPr="009421B0">
        <w:rPr>
          <w:rFonts w:ascii="Browallia New" w:hAnsi="Browallia New" w:cs="Browallia New" w:hint="cs"/>
          <w:sz w:val="28"/>
          <w:szCs w:val="28"/>
          <w:cs/>
        </w:rPr>
        <w:lastRenderedPageBreak/>
        <w:t xml:space="preserve">ณ วันที่ </w:t>
      </w:r>
      <w:r w:rsidRPr="009421B0">
        <w:rPr>
          <w:rFonts w:ascii="Browallia New" w:hAnsi="Browallia New" w:cs="Browallia New"/>
          <w:sz w:val="28"/>
          <w:szCs w:val="28"/>
        </w:rPr>
        <w:t xml:space="preserve">31 </w:t>
      </w:r>
      <w:r w:rsidR="00CF69A0" w:rsidRPr="009421B0">
        <w:rPr>
          <w:rFonts w:ascii="Browallia New" w:hAnsi="Browallia New" w:cs="Browallia New" w:hint="cs"/>
          <w:sz w:val="28"/>
          <w:szCs w:val="28"/>
          <w:cs/>
        </w:rPr>
        <w:t xml:space="preserve">มีนาคม </w:t>
      </w:r>
      <w:r w:rsidR="00CF69A0" w:rsidRPr="009421B0">
        <w:rPr>
          <w:rFonts w:ascii="Browallia New" w:hAnsi="Browallia New" w:cs="Browallia New"/>
          <w:sz w:val="28"/>
          <w:szCs w:val="28"/>
        </w:rPr>
        <w:t>2562</w:t>
      </w:r>
      <w:r w:rsidR="00CF69A0" w:rsidRPr="009421B0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="00437684" w:rsidRPr="009421B0">
        <w:rPr>
          <w:rFonts w:ascii="Browallia New" w:hAnsi="Browallia New" w:cs="Browallia New"/>
          <w:sz w:val="28"/>
          <w:szCs w:val="28"/>
        </w:rPr>
        <w:t xml:space="preserve">TGH </w:t>
      </w:r>
      <w:r w:rsidR="00437684" w:rsidRPr="009421B0">
        <w:rPr>
          <w:rFonts w:ascii="Browallia New" w:hAnsi="Browallia New" w:cs="Browallia New" w:hint="cs"/>
          <w:sz w:val="28"/>
          <w:szCs w:val="28"/>
          <w:cs/>
        </w:rPr>
        <w:t>มี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รายชื่อคณะกรรมการ ดังนี้</w:t>
      </w:r>
    </w:p>
    <w:tbl>
      <w:tblPr>
        <w:tblW w:w="921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4110"/>
        <w:gridCol w:w="4678"/>
      </w:tblGrid>
      <w:tr w:rsidR="00437684" w:rsidRPr="009421B0" w14:paraId="6999A241" w14:textId="77777777" w:rsidTr="003851CC">
        <w:trPr>
          <w:trHeight w:val="20"/>
          <w:tblHeader/>
        </w:trPr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14:paraId="1AB11A7D" w14:textId="77777777" w:rsidR="00437684" w:rsidRPr="009421B0" w:rsidRDefault="00437684" w:rsidP="003851CC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14:paraId="1751F558" w14:textId="77777777" w:rsidR="00437684" w:rsidRPr="009421B0" w:rsidRDefault="00437684" w:rsidP="003851CC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 w:hint="cs"/>
                <w:b/>
                <w:bCs/>
                <w:color w:val="000000"/>
                <w:sz w:val="28"/>
                <w:szCs w:val="28"/>
                <w:cs/>
              </w:rPr>
              <w:t>ชื่อ</w:t>
            </w:r>
          </w:p>
        </w:tc>
        <w:tc>
          <w:tcPr>
            <w:tcW w:w="4678" w:type="dxa"/>
            <w:shd w:val="clear" w:color="auto" w:fill="F2F2F2" w:themeFill="background1" w:themeFillShade="F2"/>
            <w:noWrap/>
            <w:vAlign w:val="center"/>
            <w:hideMark/>
          </w:tcPr>
          <w:p w14:paraId="3E3DF2D5" w14:textId="77777777" w:rsidR="00437684" w:rsidRPr="009421B0" w:rsidRDefault="00437684" w:rsidP="003851CC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 w:hint="cs"/>
                <w:b/>
                <w:bCs/>
                <w:color w:val="000000"/>
                <w:sz w:val="28"/>
                <w:szCs w:val="28"/>
                <w:cs/>
              </w:rPr>
              <w:t>ตำแหน่ง</w:t>
            </w:r>
          </w:p>
        </w:tc>
      </w:tr>
      <w:tr w:rsidR="00437684" w:rsidRPr="009421B0" w14:paraId="749A5894" w14:textId="77777777" w:rsidTr="003851CC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45F27F64" w14:textId="77777777" w:rsidR="00437684" w:rsidRPr="009421B0" w:rsidRDefault="00437684" w:rsidP="003851CC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1</w:t>
            </w:r>
            <w:r w:rsidRPr="009421B0">
              <w:rPr>
                <w:rFonts w:ascii="Browallia New" w:eastAsia="Times New Roman" w:hAnsi="Browallia New" w:cs="Browallia New"/>
                <w:sz w:val="28"/>
                <w:szCs w:val="28"/>
                <w:cs/>
              </w:rPr>
              <w:t>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030DE8C3" w14:textId="77777777" w:rsidR="00437684" w:rsidRPr="009421B0" w:rsidRDefault="00437684" w:rsidP="003851CC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นาย</w:t>
            </w: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เจริญ สิริวัฒนภักดี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14:paraId="47A7349D" w14:textId="77777777" w:rsidR="00437684" w:rsidRPr="009421B0" w:rsidRDefault="00437684" w:rsidP="003851CC">
            <w:pPr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ประธานกรรมการ</w:t>
            </w:r>
          </w:p>
        </w:tc>
      </w:tr>
      <w:tr w:rsidR="00437684" w:rsidRPr="009421B0" w14:paraId="33BE19DE" w14:textId="77777777" w:rsidTr="003851CC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60452C09" w14:textId="77777777" w:rsidR="00437684" w:rsidRPr="009421B0" w:rsidRDefault="00437684" w:rsidP="003851CC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2</w:t>
            </w:r>
            <w:r w:rsidRPr="009421B0">
              <w:rPr>
                <w:rFonts w:ascii="Browallia New" w:eastAsia="Times New Roman" w:hAnsi="Browallia New" w:cs="Browallia New"/>
                <w:sz w:val="28"/>
                <w:szCs w:val="28"/>
                <w:cs/>
              </w:rPr>
              <w:t>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58B7424A" w14:textId="77777777" w:rsidR="00437684" w:rsidRPr="009421B0" w:rsidRDefault="00437684" w:rsidP="003851CC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คุณหญิงวรรณา สิริวัฒนภักดี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14:paraId="0976F5BD" w14:textId="77777777" w:rsidR="00437684" w:rsidRPr="009421B0" w:rsidRDefault="00437684" w:rsidP="003851CC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รองประธานกรรมการ</w:t>
            </w:r>
          </w:p>
        </w:tc>
      </w:tr>
      <w:tr w:rsidR="00437684" w:rsidRPr="009421B0" w14:paraId="0A4989AD" w14:textId="77777777" w:rsidTr="003851CC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1EF33B0F" w14:textId="77777777" w:rsidR="00437684" w:rsidRPr="009421B0" w:rsidRDefault="00437684" w:rsidP="003851CC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3.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742D6704" w14:textId="77777777" w:rsidR="00437684" w:rsidRPr="009421B0" w:rsidRDefault="00437684" w:rsidP="003851CC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นาย</w:t>
            </w: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อารีพงศ์ ภู่ชอุ่ม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14:paraId="0CD609FB" w14:textId="77777777" w:rsidR="00437684" w:rsidRPr="009421B0" w:rsidRDefault="00437684" w:rsidP="003851CC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รองประธานกรรมการ</w:t>
            </w:r>
          </w:p>
        </w:tc>
      </w:tr>
      <w:tr w:rsidR="00437684" w:rsidRPr="009421B0" w14:paraId="5EB7E1A1" w14:textId="77777777" w:rsidTr="003851CC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42335AC2" w14:textId="77777777" w:rsidR="00437684" w:rsidRPr="009421B0" w:rsidRDefault="00437684" w:rsidP="003851CC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  <w:cs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4.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472DA50F" w14:textId="77777777" w:rsidR="00437684" w:rsidRPr="009421B0" w:rsidRDefault="00437684" w:rsidP="003851CC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นาย</w:t>
            </w: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โชติพัฒน์ พีชานนท์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14:paraId="3D220F75" w14:textId="77777777" w:rsidR="00437684" w:rsidRPr="009421B0" w:rsidRDefault="00437684" w:rsidP="003851CC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กรรมการ</w:t>
            </w:r>
          </w:p>
        </w:tc>
      </w:tr>
      <w:tr w:rsidR="00437684" w:rsidRPr="009421B0" w14:paraId="4149DC0F" w14:textId="77777777" w:rsidTr="003851CC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4F57CD6E" w14:textId="77777777" w:rsidR="00437684" w:rsidRPr="009421B0" w:rsidRDefault="00437684" w:rsidP="003851CC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5.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7670DD09" w14:textId="77777777" w:rsidR="00437684" w:rsidRPr="009421B0" w:rsidRDefault="00437684" w:rsidP="003851CC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นาง</w:t>
            </w: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อาทินันท์ พีชานนท์</w:t>
            </w:r>
          </w:p>
        </w:tc>
        <w:tc>
          <w:tcPr>
            <w:tcW w:w="4678" w:type="dxa"/>
            <w:shd w:val="clear" w:color="auto" w:fill="auto"/>
            <w:noWrap/>
          </w:tcPr>
          <w:p w14:paraId="62DC8792" w14:textId="77777777" w:rsidR="00437684" w:rsidRPr="009421B0" w:rsidRDefault="00437684" w:rsidP="003851CC">
            <w:pPr>
              <w:rPr>
                <w:sz w:val="28"/>
                <w:szCs w:val="28"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กรรมการ</w:t>
            </w:r>
          </w:p>
        </w:tc>
      </w:tr>
      <w:tr w:rsidR="00437684" w:rsidRPr="009421B0" w14:paraId="0AC5679E" w14:textId="77777777" w:rsidTr="003851CC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498BF421" w14:textId="77777777" w:rsidR="00437684" w:rsidRPr="009421B0" w:rsidRDefault="00437684" w:rsidP="003851CC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6.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1921772C" w14:textId="77777777" w:rsidR="00437684" w:rsidRPr="009421B0" w:rsidRDefault="00437684" w:rsidP="003851CC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นาย</w:t>
            </w: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ฐาปน สิริวัฒนภักดี</w:t>
            </w:r>
          </w:p>
        </w:tc>
        <w:tc>
          <w:tcPr>
            <w:tcW w:w="4678" w:type="dxa"/>
            <w:shd w:val="clear" w:color="auto" w:fill="auto"/>
            <w:noWrap/>
          </w:tcPr>
          <w:p w14:paraId="33E59D04" w14:textId="77777777" w:rsidR="00437684" w:rsidRPr="009421B0" w:rsidRDefault="00437684" w:rsidP="003851CC">
            <w:pPr>
              <w:rPr>
                <w:sz w:val="28"/>
                <w:szCs w:val="28"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กรรมการ</w:t>
            </w:r>
          </w:p>
        </w:tc>
      </w:tr>
      <w:tr w:rsidR="00437684" w:rsidRPr="009421B0" w14:paraId="7208C315" w14:textId="77777777" w:rsidTr="003851CC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5224BE9C" w14:textId="77777777" w:rsidR="00437684" w:rsidRPr="009421B0" w:rsidRDefault="00437684" w:rsidP="003851CC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7.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66B158EF" w14:textId="77777777" w:rsidR="00437684" w:rsidRPr="009421B0" w:rsidRDefault="00437684" w:rsidP="003851CC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นาย</w:t>
            </w: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สมชัย สัจจพงษ์</w:t>
            </w:r>
          </w:p>
        </w:tc>
        <w:tc>
          <w:tcPr>
            <w:tcW w:w="4678" w:type="dxa"/>
            <w:shd w:val="clear" w:color="auto" w:fill="auto"/>
            <w:noWrap/>
          </w:tcPr>
          <w:p w14:paraId="3CADC91A" w14:textId="77777777" w:rsidR="00437684" w:rsidRPr="009421B0" w:rsidRDefault="00437684" w:rsidP="003851CC">
            <w:pPr>
              <w:rPr>
                <w:sz w:val="28"/>
                <w:szCs w:val="28"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กรรมการ</w:t>
            </w:r>
          </w:p>
        </w:tc>
      </w:tr>
      <w:tr w:rsidR="00437684" w:rsidRPr="009421B0" w14:paraId="38954B2C" w14:textId="77777777" w:rsidTr="003851CC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5530F842" w14:textId="77777777" w:rsidR="00437684" w:rsidRPr="009421B0" w:rsidRDefault="00437684" w:rsidP="003851CC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8.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52B0F117" w14:textId="77777777" w:rsidR="00437684" w:rsidRPr="009421B0" w:rsidRDefault="00437684" w:rsidP="003851CC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นาย</w:t>
            </w: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อภิชัย บุญธีรวร</w:t>
            </w:r>
          </w:p>
        </w:tc>
        <w:tc>
          <w:tcPr>
            <w:tcW w:w="4678" w:type="dxa"/>
            <w:shd w:val="clear" w:color="auto" w:fill="auto"/>
            <w:noWrap/>
          </w:tcPr>
          <w:p w14:paraId="691DD585" w14:textId="77777777" w:rsidR="00437684" w:rsidRPr="009421B0" w:rsidRDefault="00437684" w:rsidP="003851CC">
            <w:pPr>
              <w:rPr>
                <w:sz w:val="28"/>
                <w:szCs w:val="28"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กรรมการ</w:t>
            </w:r>
          </w:p>
        </w:tc>
      </w:tr>
      <w:tr w:rsidR="00437684" w:rsidRPr="009421B0" w14:paraId="0FE7F208" w14:textId="77777777" w:rsidTr="003851CC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5271BA7D" w14:textId="77777777" w:rsidR="00437684" w:rsidRPr="009421B0" w:rsidRDefault="00437684" w:rsidP="003851CC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9.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700C2FA3" w14:textId="77777777" w:rsidR="00437684" w:rsidRPr="009421B0" w:rsidRDefault="00437684" w:rsidP="003851CC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พลตำรวจเอกเจตน์ มงคลหัตถี</w:t>
            </w:r>
          </w:p>
        </w:tc>
        <w:tc>
          <w:tcPr>
            <w:tcW w:w="4678" w:type="dxa"/>
            <w:shd w:val="clear" w:color="auto" w:fill="auto"/>
            <w:noWrap/>
          </w:tcPr>
          <w:p w14:paraId="1E8C8571" w14:textId="356E829E" w:rsidR="00437684" w:rsidRPr="009421B0" w:rsidRDefault="00437684" w:rsidP="003851CC">
            <w:pPr>
              <w:rPr>
                <w:sz w:val="28"/>
                <w:szCs w:val="28"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กรรมการ / กรรมการอิสระ</w:t>
            </w:r>
          </w:p>
        </w:tc>
      </w:tr>
      <w:tr w:rsidR="00437684" w:rsidRPr="009421B0" w14:paraId="477C9D88" w14:textId="77777777" w:rsidTr="003851CC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503CD64D" w14:textId="77777777" w:rsidR="00437684" w:rsidRPr="009421B0" w:rsidRDefault="00437684" w:rsidP="003851CC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10.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48F6270E" w14:textId="77777777" w:rsidR="00437684" w:rsidRPr="009421B0" w:rsidRDefault="00437684" w:rsidP="003851CC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นาย</w:t>
            </w: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โยธิน พิบูลย์เกษตรกิจ</w:t>
            </w:r>
          </w:p>
        </w:tc>
        <w:tc>
          <w:tcPr>
            <w:tcW w:w="4678" w:type="dxa"/>
            <w:shd w:val="clear" w:color="auto" w:fill="auto"/>
            <w:noWrap/>
          </w:tcPr>
          <w:p w14:paraId="2645312F" w14:textId="4A880205" w:rsidR="00437684" w:rsidRPr="009421B0" w:rsidRDefault="00437684" w:rsidP="003851CC">
            <w:pPr>
              <w:rPr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กรรมการ / กรรมการอิสระ</w:t>
            </w:r>
            <w:r w:rsidR="009A6E5C" w:rsidRPr="009421B0">
              <w:rPr>
                <w:rFonts w:ascii="Browallia New" w:hAnsi="Browallia New" w:cs="Browallia New"/>
                <w:color w:val="000000"/>
                <w:sz w:val="28"/>
                <w:szCs w:val="28"/>
              </w:rPr>
              <w:t xml:space="preserve"> / </w:t>
            </w:r>
            <w:r w:rsidR="009A6E5C"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กรรมการตรวจสอบ</w:t>
            </w:r>
          </w:p>
        </w:tc>
      </w:tr>
      <w:tr w:rsidR="00437684" w:rsidRPr="009421B0" w14:paraId="4011E05F" w14:textId="77777777" w:rsidTr="003851CC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12B452DC" w14:textId="77777777" w:rsidR="00437684" w:rsidRPr="009421B0" w:rsidRDefault="00437684" w:rsidP="003851CC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11.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2ADB7D57" w14:textId="77777777" w:rsidR="00437684" w:rsidRPr="009421B0" w:rsidRDefault="00437684" w:rsidP="003851CC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นาย</w:t>
            </w: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ผดุงเดช อินทรลักษณ์</w:t>
            </w:r>
          </w:p>
        </w:tc>
        <w:tc>
          <w:tcPr>
            <w:tcW w:w="4678" w:type="dxa"/>
            <w:shd w:val="clear" w:color="auto" w:fill="auto"/>
            <w:noWrap/>
          </w:tcPr>
          <w:p w14:paraId="41644E05" w14:textId="5F9C3813" w:rsidR="00437684" w:rsidRPr="009421B0" w:rsidRDefault="00437684" w:rsidP="003851CC">
            <w:pPr>
              <w:rPr>
                <w:sz w:val="28"/>
                <w:szCs w:val="28"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กรรมการ / กรรมการอิสระ</w:t>
            </w:r>
            <w:r w:rsidR="009A6E5C"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 xml:space="preserve"> </w:t>
            </w:r>
            <w:r w:rsidR="009A6E5C" w:rsidRPr="009421B0">
              <w:rPr>
                <w:rFonts w:ascii="Browallia New" w:hAnsi="Browallia New" w:cs="Browallia New"/>
                <w:color w:val="000000"/>
                <w:sz w:val="28"/>
                <w:szCs w:val="28"/>
              </w:rPr>
              <w:t xml:space="preserve">/ </w:t>
            </w:r>
            <w:r w:rsidR="009A6E5C"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กรรมการตรวจสอบ</w:t>
            </w:r>
          </w:p>
        </w:tc>
      </w:tr>
      <w:tr w:rsidR="00437684" w:rsidRPr="009421B0" w14:paraId="6739EF94" w14:textId="77777777" w:rsidTr="003851CC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08D96C17" w14:textId="77777777" w:rsidR="00437684" w:rsidRPr="009421B0" w:rsidRDefault="00437684" w:rsidP="003851CC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12.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18145E16" w14:textId="77777777" w:rsidR="00437684" w:rsidRPr="009421B0" w:rsidRDefault="00437684" w:rsidP="003851CC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นาง</w:t>
            </w: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กุลภัทรา สิโรดม</w:t>
            </w:r>
          </w:p>
        </w:tc>
        <w:tc>
          <w:tcPr>
            <w:tcW w:w="4678" w:type="dxa"/>
            <w:shd w:val="clear" w:color="auto" w:fill="auto"/>
            <w:noWrap/>
          </w:tcPr>
          <w:p w14:paraId="606A4084" w14:textId="46DEFC90" w:rsidR="00437684" w:rsidRPr="009421B0" w:rsidRDefault="00437684" w:rsidP="003851CC">
            <w:pPr>
              <w:rPr>
                <w:sz w:val="28"/>
                <w:szCs w:val="28"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กรรมการ / กรรมการอิสระ</w:t>
            </w:r>
            <w:r w:rsidR="009A6E5C"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 xml:space="preserve"> </w:t>
            </w:r>
            <w:r w:rsidR="009A6E5C" w:rsidRPr="009421B0">
              <w:rPr>
                <w:rFonts w:ascii="Browallia New" w:hAnsi="Browallia New" w:cs="Browallia New"/>
                <w:color w:val="000000"/>
                <w:sz w:val="28"/>
                <w:szCs w:val="28"/>
              </w:rPr>
              <w:t xml:space="preserve">/ </w:t>
            </w:r>
            <w:r w:rsidR="009A6E5C"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ประธานกรรมการตรวจสอบ</w:t>
            </w:r>
          </w:p>
        </w:tc>
      </w:tr>
    </w:tbl>
    <w:p w14:paraId="4BE08600" w14:textId="77777777" w:rsidR="003851CC" w:rsidRPr="009421B0" w:rsidRDefault="003851CC" w:rsidP="00FD632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</w:p>
    <w:p w14:paraId="4C178194" w14:textId="4BCB209E" w:rsidR="00AD3D32" w:rsidRPr="009421B0" w:rsidRDefault="00EF3992" w:rsidP="00FD632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 xml:space="preserve">สามารถพิจารณารายละเอียดโครงสร้างการจัดการของบริษัทฯ ได้ในส่วนที่ </w:t>
      </w:r>
      <w:r w:rsidRPr="009421B0">
        <w:rPr>
          <w:rFonts w:ascii="Browallia New" w:hAnsi="Browallia New" w:cs="Browallia New"/>
          <w:sz w:val="28"/>
          <w:szCs w:val="28"/>
        </w:rPr>
        <w:t>1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หัวข้อ </w:t>
      </w:r>
      <w:r w:rsidRPr="009421B0">
        <w:rPr>
          <w:rFonts w:ascii="Browallia New" w:hAnsi="Browallia New" w:cs="Browallia New"/>
          <w:sz w:val="28"/>
          <w:szCs w:val="28"/>
        </w:rPr>
        <w:t xml:space="preserve">3.10 </w:t>
      </w:r>
      <w:r w:rsidRPr="009421B0">
        <w:rPr>
          <w:rFonts w:ascii="Browallia New" w:hAnsi="Browallia New" w:cs="Browallia New"/>
          <w:sz w:val="28"/>
          <w:szCs w:val="28"/>
          <w:cs/>
        </w:rPr>
        <w:t>โครงสร้างการจัดการ</w:t>
      </w:r>
    </w:p>
    <w:p w14:paraId="30FC7EB4" w14:textId="77777777" w:rsidR="00AD3D32" w:rsidRPr="009421B0" w:rsidRDefault="00AD3D32" w:rsidP="00FD632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  <w:sectPr w:rsidR="00AD3D32" w:rsidRPr="009421B0" w:rsidSect="00A427A0">
          <w:pgSz w:w="11907" w:h="16840" w:code="9"/>
          <w:pgMar w:top="1440" w:right="1287" w:bottom="1440" w:left="1440" w:header="850" w:footer="850" w:gutter="0"/>
          <w:cols w:space="720"/>
          <w:docGrid w:linePitch="435"/>
        </w:sectPr>
      </w:pPr>
    </w:p>
    <w:p w14:paraId="172DA43E" w14:textId="50FE1C54" w:rsidR="00643C92" w:rsidRPr="009421B0" w:rsidRDefault="00643C92" w:rsidP="00AC693B">
      <w:pPr>
        <w:pStyle w:val="Heading3"/>
      </w:pPr>
      <w:r w:rsidRPr="009421B0">
        <w:rPr>
          <w:cs/>
        </w:rPr>
        <w:lastRenderedPageBreak/>
        <w:t>ข้อมูลทางการเงินที่สำคัญ</w:t>
      </w:r>
    </w:p>
    <w:p w14:paraId="458836EF" w14:textId="77777777" w:rsidR="00434949" w:rsidRPr="009421B0" w:rsidRDefault="00643C92" w:rsidP="00FD632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 xml:space="preserve">เนื่องจากบริษัทฯ ได้รับการจัดตั้งขึ้น เมื่อวันที่ </w:t>
      </w:r>
      <w:r w:rsidR="003763C5" w:rsidRPr="009421B0">
        <w:rPr>
          <w:rFonts w:ascii="Browallia New" w:hAnsi="Browallia New" w:cs="Browallia New"/>
          <w:sz w:val="28"/>
          <w:szCs w:val="28"/>
        </w:rPr>
        <w:t xml:space="preserve">29 </w:t>
      </w:r>
      <w:r w:rsidR="003763C5" w:rsidRPr="009421B0">
        <w:rPr>
          <w:rFonts w:ascii="Browallia New" w:hAnsi="Browallia New" w:cs="Browallia New"/>
          <w:sz w:val="28"/>
          <w:szCs w:val="28"/>
          <w:cs/>
        </w:rPr>
        <w:t xml:space="preserve">มิถุนายน </w:t>
      </w:r>
      <w:r w:rsidR="003763C5" w:rsidRPr="009421B0">
        <w:rPr>
          <w:rFonts w:ascii="Browallia New" w:hAnsi="Browallia New" w:cs="Browallia New"/>
          <w:sz w:val="28"/>
          <w:szCs w:val="28"/>
        </w:rPr>
        <w:t>2561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เพื่อถือหุ้นใน </w:t>
      </w:r>
      <w:r w:rsidRPr="009421B0">
        <w:rPr>
          <w:rFonts w:ascii="Browallia New" w:hAnsi="Browallia New" w:cs="Browallia New"/>
          <w:sz w:val="28"/>
          <w:szCs w:val="28"/>
        </w:rPr>
        <w:t xml:space="preserve">TIC </w:t>
      </w:r>
      <w:r w:rsidRPr="009421B0">
        <w:rPr>
          <w:rFonts w:ascii="Browallia New" w:hAnsi="Browallia New" w:cs="Browallia New"/>
          <w:sz w:val="28"/>
          <w:szCs w:val="28"/>
          <w:cs/>
        </w:rPr>
        <w:t>ตามแผนการปรับโครงสร้างการถือหุ้นและการจัดการ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="003763C5" w:rsidRPr="009421B0">
        <w:rPr>
          <w:rFonts w:ascii="Browallia New" w:hAnsi="Browallia New" w:cs="Browallia New"/>
          <w:sz w:val="28"/>
          <w:szCs w:val="28"/>
          <w:cs/>
        </w:rPr>
        <w:t xml:space="preserve">รวมถึงการรับโอนกิจการทั้งหมดของ </w:t>
      </w:r>
      <w:r w:rsidR="003763C5" w:rsidRPr="009421B0">
        <w:rPr>
          <w:rFonts w:ascii="Browallia New" w:hAnsi="Browallia New"/>
          <w:sz w:val="28"/>
        </w:rPr>
        <w:t>SEG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</w:t>
      </w:r>
      <w:r w:rsidR="00997472" w:rsidRPr="009421B0">
        <w:rPr>
          <w:rFonts w:ascii="Browallia New" w:hAnsi="Browallia New" w:cs="Browallia New" w:hint="cs"/>
          <w:sz w:val="28"/>
          <w:szCs w:val="28"/>
          <w:cs/>
        </w:rPr>
        <w:t xml:space="preserve">ตามแผนการปรับโครงสร้างกิจการ </w:t>
      </w:r>
      <w:r w:rsidRPr="009421B0">
        <w:rPr>
          <w:rFonts w:ascii="Browallia New" w:hAnsi="Browallia New" w:cs="Browallia New"/>
          <w:sz w:val="28"/>
          <w:szCs w:val="28"/>
          <w:cs/>
        </w:rPr>
        <w:t>ทำให้ปัจจุบันบริษัทฯ ยังไม่มีผลการดำเนินงานและฐานะทางการเงินที่เป็นสาระสำคัญ</w:t>
      </w:r>
      <w:r w:rsidR="002831B8"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="002831B8" w:rsidRPr="009421B0">
        <w:rPr>
          <w:rFonts w:ascii="Browallia New" w:hAnsi="Browallia New" w:cs="Browallia New" w:hint="cs"/>
          <w:sz w:val="28"/>
          <w:szCs w:val="28"/>
          <w:cs/>
        </w:rPr>
        <w:t>อย่างไรก็ตาม</w:t>
      </w:r>
      <w:r w:rsidR="00CE6A1A" w:rsidRPr="009421B0">
        <w:rPr>
          <w:rFonts w:ascii="Browallia New" w:hAnsi="Browallia New" w:cs="Browallia New" w:hint="cs"/>
          <w:sz w:val="28"/>
          <w:szCs w:val="28"/>
          <w:cs/>
        </w:rPr>
        <w:t xml:space="preserve"> บริษัทฯ ได้จัดทำข้อมูลทางการเงินเสมือน ซึ่งจัดทำขึ้นตามสมมติฐานว่าบริษัทฯ ได้จัดตั้งขึ้นและเป็นบริษัทใหญ่ของบริษัทย่อยในกลุ่ม </w:t>
      </w:r>
      <w:r w:rsidR="00CE6A1A" w:rsidRPr="009421B0">
        <w:rPr>
          <w:rFonts w:ascii="Browallia New" w:hAnsi="Browallia New" w:cs="Browallia New"/>
          <w:sz w:val="28"/>
          <w:szCs w:val="28"/>
        </w:rPr>
        <w:t xml:space="preserve">SEG </w:t>
      </w:r>
      <w:r w:rsidR="00CE6A1A" w:rsidRPr="009421B0">
        <w:rPr>
          <w:rFonts w:ascii="Browallia New" w:hAnsi="Browallia New" w:cs="Browallia New" w:hint="cs"/>
          <w:sz w:val="28"/>
          <w:szCs w:val="28"/>
          <w:cs/>
        </w:rPr>
        <w:t xml:space="preserve">และ </w:t>
      </w:r>
      <w:r w:rsidR="00CE6A1A" w:rsidRPr="009421B0">
        <w:rPr>
          <w:rFonts w:ascii="Browallia New" w:hAnsi="Browallia New" w:cs="Browallia New"/>
          <w:sz w:val="28"/>
          <w:szCs w:val="28"/>
        </w:rPr>
        <w:t xml:space="preserve">TIC </w:t>
      </w:r>
      <w:r w:rsidR="00CE6A1A" w:rsidRPr="009421B0">
        <w:rPr>
          <w:rFonts w:ascii="Browallia New" w:hAnsi="Browallia New" w:cs="Browallia New" w:hint="cs"/>
          <w:sz w:val="28"/>
          <w:szCs w:val="28"/>
          <w:cs/>
        </w:rPr>
        <w:t xml:space="preserve">ตั้งแต่วันที่ </w:t>
      </w:r>
      <w:r w:rsidR="00CE6A1A" w:rsidRPr="009421B0">
        <w:rPr>
          <w:rFonts w:ascii="Browallia New" w:hAnsi="Browallia New" w:cs="Browallia New"/>
          <w:sz w:val="28"/>
          <w:szCs w:val="28"/>
        </w:rPr>
        <w:t xml:space="preserve">1 </w:t>
      </w:r>
      <w:r w:rsidR="00CE6A1A" w:rsidRPr="009421B0">
        <w:rPr>
          <w:rFonts w:ascii="Browallia New" w:hAnsi="Browallia New" w:cs="Browallia New" w:hint="cs"/>
          <w:sz w:val="28"/>
          <w:szCs w:val="28"/>
          <w:cs/>
        </w:rPr>
        <w:t xml:space="preserve">มกราคม </w:t>
      </w:r>
      <w:r w:rsidR="00CE6A1A" w:rsidRPr="009421B0">
        <w:rPr>
          <w:rFonts w:ascii="Browallia New" w:hAnsi="Browallia New" w:cs="Browallia New"/>
          <w:sz w:val="28"/>
          <w:szCs w:val="28"/>
        </w:rPr>
        <w:t>2558</w:t>
      </w:r>
      <w:r w:rsidR="00434949" w:rsidRPr="009421B0">
        <w:rPr>
          <w:rFonts w:ascii="Browallia New" w:hAnsi="Browallia New" w:cs="Browallia New"/>
          <w:sz w:val="28"/>
          <w:szCs w:val="28"/>
        </w:rPr>
        <w:t xml:space="preserve"> </w:t>
      </w:r>
    </w:p>
    <w:p w14:paraId="1610B044" w14:textId="77777777" w:rsidR="00086907" w:rsidRPr="009421B0" w:rsidRDefault="00CE6A1A" w:rsidP="00FD632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 w:hint="cs"/>
          <w:sz w:val="28"/>
          <w:szCs w:val="28"/>
          <w:cs/>
        </w:rPr>
        <w:t>ทั้งนี้</w:t>
      </w:r>
      <w:r w:rsidR="00434949" w:rsidRPr="009421B0">
        <w:rPr>
          <w:rFonts w:ascii="Browallia New" w:hAnsi="Browallia New" w:cs="Browallia New" w:hint="cs"/>
          <w:sz w:val="28"/>
          <w:szCs w:val="28"/>
          <w:cs/>
        </w:rPr>
        <w:t xml:space="preserve"> ผลแตกต่างระหว่างมูลค่ายุติธรรมของสิ่งตอบแทนที่โอนให้ (หุ้นเพิ่มทุนของ </w:t>
      </w:r>
      <w:r w:rsidR="00434949" w:rsidRPr="009421B0">
        <w:rPr>
          <w:rFonts w:ascii="Browallia New" w:hAnsi="Browallia New" w:cs="Browallia New"/>
          <w:sz w:val="28"/>
          <w:szCs w:val="28"/>
        </w:rPr>
        <w:t xml:space="preserve">TGH </w:t>
      </w:r>
      <w:r w:rsidR="00434949" w:rsidRPr="009421B0">
        <w:rPr>
          <w:rFonts w:ascii="Browallia New" w:hAnsi="Browallia New" w:cs="Browallia New" w:hint="cs"/>
          <w:sz w:val="28"/>
          <w:szCs w:val="28"/>
          <w:cs/>
        </w:rPr>
        <w:t xml:space="preserve">เพื่อชำระเป็นค่าตอบแทนในการแลกหุ้นกับผู้ถือหุ้น </w:t>
      </w:r>
      <w:r w:rsidR="00434949" w:rsidRPr="009421B0">
        <w:rPr>
          <w:rFonts w:ascii="Browallia New" w:hAnsi="Browallia New" w:cs="Browallia New"/>
          <w:sz w:val="28"/>
          <w:szCs w:val="28"/>
        </w:rPr>
        <w:t>TIC</w:t>
      </w:r>
      <w:r w:rsidR="00434949" w:rsidRPr="009421B0">
        <w:rPr>
          <w:rFonts w:ascii="Browallia New" w:hAnsi="Browallia New" w:cs="Browallia New" w:hint="cs"/>
          <w:sz w:val="28"/>
          <w:szCs w:val="28"/>
          <w:cs/>
        </w:rPr>
        <w:t xml:space="preserve">) กับมูลค่ายุติธรรมของสินทรัพย์สุทธิของ </w:t>
      </w:r>
      <w:r w:rsidR="00434949" w:rsidRPr="009421B0">
        <w:rPr>
          <w:rFonts w:ascii="Browallia New" w:hAnsi="Browallia New" w:cs="Browallia New"/>
          <w:sz w:val="28"/>
          <w:szCs w:val="28"/>
        </w:rPr>
        <w:t xml:space="preserve">TIC </w:t>
      </w:r>
      <w:r w:rsidR="00434949" w:rsidRPr="009421B0">
        <w:rPr>
          <w:rFonts w:ascii="Browallia New" w:hAnsi="Browallia New" w:cs="Browallia New" w:hint="cs"/>
          <w:sz w:val="28"/>
          <w:szCs w:val="28"/>
          <w:cs/>
        </w:rPr>
        <w:t xml:space="preserve">ที่ </w:t>
      </w:r>
      <w:r w:rsidR="00434949" w:rsidRPr="009421B0">
        <w:rPr>
          <w:rFonts w:ascii="Browallia New" w:hAnsi="Browallia New" w:cs="Browallia New"/>
          <w:sz w:val="28"/>
          <w:szCs w:val="28"/>
        </w:rPr>
        <w:t xml:space="preserve">TGH  </w:t>
      </w:r>
      <w:r w:rsidR="00434949" w:rsidRPr="009421B0">
        <w:rPr>
          <w:rFonts w:ascii="Browallia New" w:hAnsi="Browallia New" w:cs="Browallia New" w:hint="cs"/>
          <w:sz w:val="28"/>
          <w:szCs w:val="28"/>
          <w:cs/>
        </w:rPr>
        <w:t>ได้มา จะแสดงเป็นค่าความนิยม</w:t>
      </w:r>
      <w:r w:rsidR="00086907" w:rsidRPr="009421B0">
        <w:rPr>
          <w:rFonts w:ascii="Browallia New" w:hAnsi="Browallia New" w:cs="Browallia New" w:hint="cs"/>
          <w:sz w:val="28"/>
          <w:szCs w:val="28"/>
          <w:cs/>
        </w:rPr>
        <w:t xml:space="preserve">ในข้อมูลทางการเงินรวมเสมือของบริษัทฯ ซึ่งค่าความนิยมดังกล่าว ณ วันที่มีการทำรายการจริงจะมีการเปลี่ยนแปลงไปจากจำนวนที่แสดงในข้อมูลทางการเงินรวมเสมือน โดยขึ้นอยู่กับการประเมินมูลค่ายุติธรรมของสินทรัพย์สุทธิของ </w:t>
      </w:r>
      <w:r w:rsidR="00086907" w:rsidRPr="009421B0">
        <w:rPr>
          <w:rFonts w:ascii="Browallia New" w:hAnsi="Browallia New" w:cs="Browallia New"/>
          <w:sz w:val="28"/>
          <w:szCs w:val="28"/>
        </w:rPr>
        <w:t xml:space="preserve">TIC </w:t>
      </w:r>
      <w:r w:rsidR="00086907" w:rsidRPr="009421B0">
        <w:rPr>
          <w:rFonts w:ascii="Browallia New" w:hAnsi="Browallia New" w:cs="Browallia New" w:hint="cs"/>
          <w:sz w:val="28"/>
          <w:szCs w:val="28"/>
          <w:cs/>
        </w:rPr>
        <w:t>ในวันที่เกิดรายการจริง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 </w:t>
      </w:r>
    </w:p>
    <w:p w14:paraId="1E52A944" w14:textId="3057E12C" w:rsidR="00CE6A1A" w:rsidRPr="009421B0" w:rsidRDefault="00CE6A1A" w:rsidP="00FD632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 w:hint="cs"/>
          <w:sz w:val="28"/>
          <w:szCs w:val="28"/>
          <w:cs/>
        </w:rPr>
        <w:t>ข้อมูลทางการเงินรวมเสมือนของบริษัทฯ สามารถสรุปได้ดังนี้</w:t>
      </w: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93"/>
        <w:gridCol w:w="1594"/>
        <w:gridCol w:w="1594"/>
        <w:gridCol w:w="1598"/>
      </w:tblGrid>
      <w:tr w:rsidR="00B17697" w:rsidRPr="009421B0" w14:paraId="7813D11F" w14:textId="2C33D1C1" w:rsidTr="004A5BA7">
        <w:trPr>
          <w:cantSplit/>
          <w:trHeight w:val="225"/>
          <w:tblHeader/>
        </w:trPr>
        <w:tc>
          <w:tcPr>
            <w:tcW w:w="2850" w:type="dxa"/>
            <w:vMerge w:val="restart"/>
            <w:shd w:val="clear" w:color="auto" w:fill="F2F2F2" w:themeFill="background1" w:themeFillShade="F2"/>
            <w:noWrap/>
            <w:vAlign w:val="center"/>
          </w:tcPr>
          <w:p w14:paraId="6D12BF64" w14:textId="77777777" w:rsidR="00B17697" w:rsidRPr="009421B0" w:rsidRDefault="00B17697" w:rsidP="002355D6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 xml:space="preserve">(หน่วย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 xml:space="preserve">: </w:t>
            </w:r>
            <w:r w:rsidRPr="009421B0"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>ล้านบาท)</w:t>
            </w:r>
          </w:p>
        </w:tc>
        <w:tc>
          <w:tcPr>
            <w:tcW w:w="4781" w:type="dxa"/>
            <w:gridSpan w:val="3"/>
            <w:shd w:val="clear" w:color="auto" w:fill="F2F2F2" w:themeFill="background1" w:themeFillShade="F2"/>
            <w:vAlign w:val="center"/>
          </w:tcPr>
          <w:p w14:paraId="03454E0A" w14:textId="5B894C24" w:rsidR="00B17697" w:rsidRPr="009421B0" w:rsidRDefault="00B17697" w:rsidP="001D58E1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สำหรับ</w:t>
            </w:r>
            <w:r w:rsidRPr="009421B0"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>งวด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ปี</w:t>
            </w:r>
            <w:r w:rsidRPr="009421B0"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>สิ้นสุดวันที่</w:t>
            </w:r>
          </w:p>
        </w:tc>
        <w:tc>
          <w:tcPr>
            <w:tcW w:w="1598" w:type="dxa"/>
            <w:shd w:val="clear" w:color="auto" w:fill="F2F2F2" w:themeFill="background1" w:themeFillShade="F2"/>
          </w:tcPr>
          <w:p w14:paraId="5B02A7B6" w14:textId="1ED7FDA6" w:rsidR="00B17697" w:rsidRPr="009421B0" w:rsidRDefault="00B17697" w:rsidP="008D0191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สำหรับ</w:t>
            </w:r>
            <w:r w:rsidRPr="009421B0"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>งวดสามเดือนสิ้นสุดวันที่</w:t>
            </w:r>
          </w:p>
        </w:tc>
      </w:tr>
      <w:tr w:rsidR="00B17697" w:rsidRPr="009421B0" w14:paraId="32FD11E7" w14:textId="0FE8DFB7" w:rsidTr="004A5BA7">
        <w:trPr>
          <w:cantSplit/>
          <w:trHeight w:val="225"/>
          <w:tblHeader/>
        </w:trPr>
        <w:tc>
          <w:tcPr>
            <w:tcW w:w="2850" w:type="dxa"/>
            <w:vMerge/>
            <w:shd w:val="clear" w:color="auto" w:fill="F2F2F2" w:themeFill="background1" w:themeFillShade="F2"/>
            <w:noWrap/>
            <w:vAlign w:val="center"/>
          </w:tcPr>
          <w:p w14:paraId="2B4A7DDC" w14:textId="77777777" w:rsidR="00B17697" w:rsidRPr="009421B0" w:rsidRDefault="00B17697" w:rsidP="002355D6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shd w:val="clear" w:color="auto" w:fill="F2F2F2" w:themeFill="background1" w:themeFillShade="F2"/>
            <w:noWrap/>
            <w:vAlign w:val="center"/>
          </w:tcPr>
          <w:p w14:paraId="63CB3477" w14:textId="1A754497" w:rsidR="00B17697" w:rsidRPr="009421B0" w:rsidRDefault="00B17697" w:rsidP="00BE2F9F">
            <w:pPr>
              <w:ind w:left="-108" w:right="-109"/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vertAlign w:val="superscript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 xml:space="preserve">31 </w:t>
            </w:r>
            <w:r w:rsidRPr="009421B0"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 xml:space="preserve">ธันวาคม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2559</w:t>
            </w:r>
          </w:p>
        </w:tc>
        <w:tc>
          <w:tcPr>
            <w:tcW w:w="1594" w:type="dxa"/>
            <w:shd w:val="clear" w:color="auto" w:fill="F2F2F2" w:themeFill="background1" w:themeFillShade="F2"/>
            <w:vAlign w:val="center"/>
          </w:tcPr>
          <w:p w14:paraId="05A8A761" w14:textId="3E45F47F" w:rsidR="00B17697" w:rsidRPr="009421B0" w:rsidRDefault="00B17697" w:rsidP="002355D6">
            <w:pPr>
              <w:ind w:left="-107" w:right="-108"/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vertAlign w:val="superscript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 xml:space="preserve">31 </w:t>
            </w:r>
            <w:r w:rsidRPr="009421B0"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 xml:space="preserve">ธันวาคม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2560</w:t>
            </w:r>
          </w:p>
        </w:tc>
        <w:tc>
          <w:tcPr>
            <w:tcW w:w="1594" w:type="dxa"/>
            <w:shd w:val="clear" w:color="auto" w:fill="F2F2F2" w:themeFill="background1" w:themeFillShade="F2"/>
            <w:vAlign w:val="center"/>
          </w:tcPr>
          <w:p w14:paraId="3229E82A" w14:textId="1CC17292" w:rsidR="00B17697" w:rsidRPr="009421B0" w:rsidRDefault="00B17697" w:rsidP="002355D6">
            <w:pPr>
              <w:ind w:left="-108" w:right="-109"/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vertAlign w:val="superscript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 xml:space="preserve">31 </w:t>
            </w:r>
            <w:r w:rsidRPr="009421B0"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 xml:space="preserve">ธันวาคม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2561</w:t>
            </w:r>
          </w:p>
        </w:tc>
        <w:tc>
          <w:tcPr>
            <w:tcW w:w="1598" w:type="dxa"/>
            <w:shd w:val="clear" w:color="auto" w:fill="F2F2F2" w:themeFill="background1" w:themeFillShade="F2"/>
          </w:tcPr>
          <w:p w14:paraId="73DB26DA" w14:textId="4FFF95E4" w:rsidR="00B17697" w:rsidRPr="009421B0" w:rsidRDefault="00B17697" w:rsidP="00575F8F">
            <w:pPr>
              <w:ind w:left="-108" w:right="-109"/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 xml:space="preserve">31 </w:t>
            </w:r>
            <w:r w:rsidR="00575F8F" w:rsidRPr="009421B0"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 xml:space="preserve">มีนาคม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2562</w:t>
            </w:r>
          </w:p>
        </w:tc>
      </w:tr>
      <w:tr w:rsidR="00C127E1" w:rsidRPr="009421B0" w14:paraId="2BBD849E" w14:textId="396E5BF4" w:rsidTr="004A5BA7">
        <w:trPr>
          <w:cantSplit/>
          <w:trHeight w:val="287"/>
        </w:trPr>
        <w:tc>
          <w:tcPr>
            <w:tcW w:w="2850" w:type="dxa"/>
            <w:shd w:val="clear" w:color="auto" w:fill="auto"/>
            <w:noWrap/>
            <w:vAlign w:val="center"/>
            <w:hideMark/>
          </w:tcPr>
          <w:p w14:paraId="05067D5B" w14:textId="6459BBB2" w:rsidR="00C127E1" w:rsidRPr="009421B0" w:rsidRDefault="00C127E1" w:rsidP="002355D6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สินทรัพย์รวม</w:t>
            </w:r>
          </w:p>
        </w:tc>
        <w:tc>
          <w:tcPr>
            <w:tcW w:w="1593" w:type="dxa"/>
            <w:shd w:val="clear" w:color="auto" w:fill="auto"/>
            <w:noWrap/>
            <w:vAlign w:val="center"/>
          </w:tcPr>
          <w:p w14:paraId="6503AD96" w14:textId="44551AFD" w:rsidR="00C127E1" w:rsidRPr="009421B0" w:rsidRDefault="00C127E1" w:rsidP="002355D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61,383 </w:t>
            </w:r>
          </w:p>
        </w:tc>
        <w:tc>
          <w:tcPr>
            <w:tcW w:w="1594" w:type="dxa"/>
            <w:shd w:val="clear" w:color="auto" w:fill="auto"/>
            <w:noWrap/>
            <w:vAlign w:val="center"/>
          </w:tcPr>
          <w:p w14:paraId="59274B6A" w14:textId="0FF92E7C" w:rsidR="00C127E1" w:rsidRPr="009421B0" w:rsidRDefault="00C127E1" w:rsidP="002355D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73,406 </w:t>
            </w:r>
          </w:p>
        </w:tc>
        <w:tc>
          <w:tcPr>
            <w:tcW w:w="1594" w:type="dxa"/>
            <w:shd w:val="clear" w:color="auto" w:fill="auto"/>
            <w:noWrap/>
            <w:vAlign w:val="center"/>
          </w:tcPr>
          <w:p w14:paraId="538503AA" w14:textId="657904F7" w:rsidR="00C127E1" w:rsidRPr="009421B0" w:rsidRDefault="00C127E1" w:rsidP="002355D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87,570 </w:t>
            </w:r>
          </w:p>
        </w:tc>
        <w:tc>
          <w:tcPr>
            <w:tcW w:w="1598" w:type="dxa"/>
            <w:vAlign w:val="center"/>
          </w:tcPr>
          <w:p w14:paraId="59CA62B3" w14:textId="142F10D2" w:rsidR="00C127E1" w:rsidRPr="009421B0" w:rsidRDefault="00C127E1" w:rsidP="002355D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86,356</w:t>
            </w:r>
          </w:p>
        </w:tc>
      </w:tr>
      <w:tr w:rsidR="00C127E1" w:rsidRPr="009421B0" w14:paraId="6C075BD8" w14:textId="44395CAC" w:rsidTr="004A5BA7">
        <w:trPr>
          <w:cantSplit/>
          <w:trHeight w:val="287"/>
        </w:trPr>
        <w:tc>
          <w:tcPr>
            <w:tcW w:w="2850" w:type="dxa"/>
            <w:shd w:val="clear" w:color="auto" w:fill="auto"/>
            <w:noWrap/>
            <w:vAlign w:val="center"/>
            <w:hideMark/>
          </w:tcPr>
          <w:p w14:paraId="241D082C" w14:textId="25F40EB2" w:rsidR="00C127E1" w:rsidRPr="009421B0" w:rsidRDefault="00C127E1" w:rsidP="002355D6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หนี้สินรวม</w:t>
            </w:r>
          </w:p>
        </w:tc>
        <w:tc>
          <w:tcPr>
            <w:tcW w:w="1593" w:type="dxa"/>
            <w:shd w:val="clear" w:color="auto" w:fill="auto"/>
            <w:noWrap/>
            <w:vAlign w:val="center"/>
          </w:tcPr>
          <w:p w14:paraId="08CF51E2" w14:textId="6EC0613A" w:rsidR="00C127E1" w:rsidRPr="009421B0" w:rsidRDefault="00C127E1" w:rsidP="002355D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49,565 </w:t>
            </w:r>
          </w:p>
        </w:tc>
        <w:tc>
          <w:tcPr>
            <w:tcW w:w="1594" w:type="dxa"/>
            <w:shd w:val="clear" w:color="auto" w:fill="auto"/>
            <w:noWrap/>
            <w:vAlign w:val="center"/>
          </w:tcPr>
          <w:p w14:paraId="14851309" w14:textId="655EE4AE" w:rsidR="00C127E1" w:rsidRPr="009421B0" w:rsidRDefault="00C127E1" w:rsidP="002355D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59,741 </w:t>
            </w:r>
          </w:p>
        </w:tc>
        <w:tc>
          <w:tcPr>
            <w:tcW w:w="1594" w:type="dxa"/>
            <w:shd w:val="clear" w:color="auto" w:fill="auto"/>
            <w:noWrap/>
            <w:vAlign w:val="center"/>
          </w:tcPr>
          <w:p w14:paraId="50380221" w14:textId="0477D5BC" w:rsidR="00C127E1" w:rsidRPr="009421B0" w:rsidRDefault="00C127E1" w:rsidP="002355D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74,377 </w:t>
            </w:r>
          </w:p>
        </w:tc>
        <w:tc>
          <w:tcPr>
            <w:tcW w:w="1598" w:type="dxa"/>
            <w:vAlign w:val="center"/>
          </w:tcPr>
          <w:p w14:paraId="67A4FEAF" w14:textId="6CA5031B" w:rsidR="00C127E1" w:rsidRPr="009421B0" w:rsidRDefault="00C127E1" w:rsidP="002355D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71,963</w:t>
            </w:r>
          </w:p>
        </w:tc>
      </w:tr>
      <w:tr w:rsidR="00C127E1" w:rsidRPr="009421B0" w14:paraId="6FE32D33" w14:textId="3FCB755D" w:rsidTr="004A5BA7">
        <w:trPr>
          <w:cantSplit/>
          <w:trHeight w:val="287"/>
        </w:trPr>
        <w:tc>
          <w:tcPr>
            <w:tcW w:w="2850" w:type="dxa"/>
            <w:shd w:val="clear" w:color="auto" w:fill="auto"/>
            <w:noWrap/>
            <w:vAlign w:val="center"/>
            <w:hideMark/>
          </w:tcPr>
          <w:p w14:paraId="4D18F396" w14:textId="13457411" w:rsidR="00C127E1" w:rsidRPr="009421B0" w:rsidRDefault="00C127E1" w:rsidP="002355D6">
            <w:pPr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ส่วนของผู้ถือหุ้นรวม</w:t>
            </w:r>
          </w:p>
        </w:tc>
        <w:tc>
          <w:tcPr>
            <w:tcW w:w="1593" w:type="dxa"/>
            <w:shd w:val="clear" w:color="auto" w:fill="auto"/>
            <w:noWrap/>
            <w:vAlign w:val="center"/>
          </w:tcPr>
          <w:p w14:paraId="51459543" w14:textId="044F3DB4" w:rsidR="00C127E1" w:rsidRPr="009421B0" w:rsidRDefault="00C127E1" w:rsidP="002355D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11,818 </w:t>
            </w:r>
          </w:p>
        </w:tc>
        <w:tc>
          <w:tcPr>
            <w:tcW w:w="1594" w:type="dxa"/>
            <w:shd w:val="clear" w:color="auto" w:fill="auto"/>
            <w:noWrap/>
            <w:vAlign w:val="center"/>
          </w:tcPr>
          <w:p w14:paraId="757C0806" w14:textId="6EFEE2E7" w:rsidR="00C127E1" w:rsidRPr="009421B0" w:rsidRDefault="00C127E1" w:rsidP="002355D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13,665 </w:t>
            </w:r>
          </w:p>
        </w:tc>
        <w:tc>
          <w:tcPr>
            <w:tcW w:w="1594" w:type="dxa"/>
            <w:shd w:val="clear" w:color="auto" w:fill="auto"/>
            <w:noWrap/>
            <w:vAlign w:val="center"/>
          </w:tcPr>
          <w:p w14:paraId="324CC278" w14:textId="7A4D5727" w:rsidR="00C127E1" w:rsidRPr="009421B0" w:rsidRDefault="00C127E1" w:rsidP="002355D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13,193 </w:t>
            </w:r>
          </w:p>
        </w:tc>
        <w:tc>
          <w:tcPr>
            <w:tcW w:w="1598" w:type="dxa"/>
            <w:vAlign w:val="center"/>
          </w:tcPr>
          <w:p w14:paraId="7B6238F0" w14:textId="11751334" w:rsidR="00C127E1" w:rsidRPr="009421B0" w:rsidRDefault="00C127E1" w:rsidP="002355D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14,393</w:t>
            </w:r>
          </w:p>
        </w:tc>
      </w:tr>
      <w:tr w:rsidR="00C127E1" w:rsidRPr="009421B0" w14:paraId="0A72CA60" w14:textId="022F4C52" w:rsidTr="004A5BA7">
        <w:trPr>
          <w:cantSplit/>
          <w:trHeight w:val="287"/>
        </w:trPr>
        <w:tc>
          <w:tcPr>
            <w:tcW w:w="2850" w:type="dxa"/>
            <w:shd w:val="clear" w:color="auto" w:fill="auto"/>
            <w:noWrap/>
          </w:tcPr>
          <w:p w14:paraId="0CE7B789" w14:textId="3D7724A9" w:rsidR="00C127E1" w:rsidRPr="009421B0" w:rsidRDefault="00C127E1" w:rsidP="002355D6">
            <w:pPr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i/>
                <w:iCs/>
                <w:sz w:val="24"/>
                <w:szCs w:val="24"/>
                <w:cs/>
              </w:rPr>
              <w:t>ทุนจดทะเบียนและชำระแล้ว</w:t>
            </w:r>
          </w:p>
        </w:tc>
        <w:tc>
          <w:tcPr>
            <w:tcW w:w="1593" w:type="dxa"/>
            <w:shd w:val="clear" w:color="auto" w:fill="auto"/>
            <w:noWrap/>
            <w:vAlign w:val="center"/>
          </w:tcPr>
          <w:p w14:paraId="3078B340" w14:textId="1EC63E50" w:rsidR="00C127E1" w:rsidRPr="009421B0" w:rsidRDefault="00C127E1" w:rsidP="002355D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i/>
                <w:iCs/>
                <w:sz w:val="24"/>
                <w:szCs w:val="24"/>
              </w:rPr>
              <w:t xml:space="preserve">7,536 </w:t>
            </w:r>
          </w:p>
        </w:tc>
        <w:tc>
          <w:tcPr>
            <w:tcW w:w="1594" w:type="dxa"/>
            <w:shd w:val="clear" w:color="auto" w:fill="auto"/>
            <w:noWrap/>
            <w:vAlign w:val="center"/>
          </w:tcPr>
          <w:p w14:paraId="218165BC" w14:textId="36515183" w:rsidR="00C127E1" w:rsidRPr="009421B0" w:rsidRDefault="00C127E1" w:rsidP="002355D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i/>
                <w:iCs/>
                <w:sz w:val="24"/>
                <w:szCs w:val="24"/>
              </w:rPr>
              <w:t xml:space="preserve">7,536 </w:t>
            </w:r>
          </w:p>
        </w:tc>
        <w:tc>
          <w:tcPr>
            <w:tcW w:w="1594" w:type="dxa"/>
            <w:shd w:val="clear" w:color="auto" w:fill="auto"/>
            <w:noWrap/>
            <w:vAlign w:val="center"/>
          </w:tcPr>
          <w:p w14:paraId="7C289BB5" w14:textId="68B0EF3F" w:rsidR="00C127E1" w:rsidRPr="009421B0" w:rsidRDefault="00C127E1" w:rsidP="002355D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i/>
                <w:iCs/>
                <w:sz w:val="24"/>
                <w:szCs w:val="24"/>
              </w:rPr>
              <w:t xml:space="preserve">7,536 </w:t>
            </w:r>
          </w:p>
        </w:tc>
        <w:tc>
          <w:tcPr>
            <w:tcW w:w="1598" w:type="dxa"/>
            <w:vAlign w:val="center"/>
          </w:tcPr>
          <w:p w14:paraId="6B8FA673" w14:textId="536E770C" w:rsidR="00C127E1" w:rsidRPr="009421B0" w:rsidRDefault="00C127E1" w:rsidP="002355D6">
            <w:pPr>
              <w:jc w:val="right"/>
              <w:rPr>
                <w:rFonts w:ascii="Browallia New" w:hAnsi="Browallia New" w:cs="Browallia New"/>
                <w:i/>
                <w:i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i/>
                <w:iCs/>
                <w:sz w:val="24"/>
                <w:szCs w:val="24"/>
              </w:rPr>
              <w:t>7,536</w:t>
            </w:r>
          </w:p>
        </w:tc>
      </w:tr>
      <w:tr w:rsidR="00C127E1" w:rsidRPr="009421B0" w14:paraId="15360131" w14:textId="00F1809F" w:rsidTr="004A5BA7">
        <w:trPr>
          <w:cantSplit/>
          <w:trHeight w:val="287"/>
        </w:trPr>
        <w:tc>
          <w:tcPr>
            <w:tcW w:w="2850" w:type="dxa"/>
            <w:shd w:val="clear" w:color="auto" w:fill="auto"/>
            <w:noWrap/>
            <w:vAlign w:val="center"/>
          </w:tcPr>
          <w:p w14:paraId="43B8F4B6" w14:textId="77777777" w:rsidR="00C127E1" w:rsidRPr="009421B0" w:rsidRDefault="00C127E1" w:rsidP="002355D6">
            <w:pPr>
              <w:rPr>
                <w:rFonts w:ascii="Browallia New" w:hAnsi="Browallia New" w:cs="Browallia New"/>
                <w:sz w:val="24"/>
                <w:szCs w:val="24"/>
                <w:cs/>
              </w:rPr>
            </w:pPr>
          </w:p>
        </w:tc>
        <w:tc>
          <w:tcPr>
            <w:tcW w:w="1593" w:type="dxa"/>
            <w:shd w:val="clear" w:color="auto" w:fill="auto"/>
            <w:noWrap/>
            <w:vAlign w:val="center"/>
          </w:tcPr>
          <w:p w14:paraId="2990C096" w14:textId="77777777" w:rsidR="00C127E1" w:rsidRPr="009421B0" w:rsidRDefault="00C127E1" w:rsidP="002355D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auto"/>
            <w:noWrap/>
            <w:vAlign w:val="center"/>
          </w:tcPr>
          <w:p w14:paraId="3139057F" w14:textId="77777777" w:rsidR="00C127E1" w:rsidRPr="009421B0" w:rsidRDefault="00C127E1" w:rsidP="002355D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auto"/>
            <w:noWrap/>
            <w:vAlign w:val="center"/>
          </w:tcPr>
          <w:p w14:paraId="7394AC28" w14:textId="77777777" w:rsidR="00C127E1" w:rsidRPr="009421B0" w:rsidRDefault="00C127E1" w:rsidP="002355D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 w14:paraId="4BDFFB19" w14:textId="4FD9FA4C" w:rsidR="00C127E1" w:rsidRPr="009421B0" w:rsidRDefault="00C127E1" w:rsidP="002355D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 </w:t>
            </w:r>
          </w:p>
        </w:tc>
      </w:tr>
      <w:tr w:rsidR="00C127E1" w:rsidRPr="009421B0" w14:paraId="74DBC91A" w14:textId="6AB0D5C8" w:rsidTr="004A5BA7">
        <w:trPr>
          <w:cantSplit/>
          <w:trHeight w:val="287"/>
        </w:trPr>
        <w:tc>
          <w:tcPr>
            <w:tcW w:w="2850" w:type="dxa"/>
            <w:shd w:val="clear" w:color="auto" w:fill="auto"/>
            <w:noWrap/>
            <w:vAlign w:val="center"/>
          </w:tcPr>
          <w:p w14:paraId="1C4B75DC" w14:textId="7853C62A" w:rsidR="00C127E1" w:rsidRPr="009421B0" w:rsidRDefault="00C127E1" w:rsidP="002355D6">
            <w:pPr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รายได้รวม</w:t>
            </w:r>
          </w:p>
        </w:tc>
        <w:tc>
          <w:tcPr>
            <w:tcW w:w="1593" w:type="dxa"/>
            <w:shd w:val="clear" w:color="auto" w:fill="auto"/>
            <w:noWrap/>
            <w:vAlign w:val="center"/>
          </w:tcPr>
          <w:p w14:paraId="15F52C40" w14:textId="04155C39" w:rsidR="00C127E1" w:rsidRPr="009421B0" w:rsidRDefault="00C127E1" w:rsidP="002355D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18,186 </w:t>
            </w:r>
          </w:p>
        </w:tc>
        <w:tc>
          <w:tcPr>
            <w:tcW w:w="1594" w:type="dxa"/>
            <w:shd w:val="clear" w:color="auto" w:fill="auto"/>
            <w:noWrap/>
            <w:vAlign w:val="center"/>
          </w:tcPr>
          <w:p w14:paraId="79AF56FB" w14:textId="427F9D4C" w:rsidR="00C127E1" w:rsidRPr="009421B0" w:rsidRDefault="00C127E1" w:rsidP="002355D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24,108 </w:t>
            </w:r>
          </w:p>
        </w:tc>
        <w:tc>
          <w:tcPr>
            <w:tcW w:w="1594" w:type="dxa"/>
            <w:shd w:val="clear" w:color="auto" w:fill="auto"/>
            <w:noWrap/>
            <w:vAlign w:val="center"/>
          </w:tcPr>
          <w:p w14:paraId="56A8E32D" w14:textId="34C234FE" w:rsidR="00C127E1" w:rsidRPr="009421B0" w:rsidRDefault="00C127E1" w:rsidP="002355D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30,512 </w:t>
            </w:r>
          </w:p>
        </w:tc>
        <w:tc>
          <w:tcPr>
            <w:tcW w:w="1598" w:type="dxa"/>
            <w:vAlign w:val="center"/>
          </w:tcPr>
          <w:p w14:paraId="1D064DF3" w14:textId="786427DF" w:rsidR="00C127E1" w:rsidRPr="009421B0" w:rsidRDefault="00C127E1" w:rsidP="002355D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5,119</w:t>
            </w:r>
          </w:p>
        </w:tc>
      </w:tr>
      <w:tr w:rsidR="00C127E1" w:rsidRPr="009421B0" w14:paraId="0F6D15AF" w14:textId="15E91329" w:rsidTr="004A5BA7">
        <w:trPr>
          <w:cantSplit/>
          <w:trHeight w:val="287"/>
        </w:trPr>
        <w:tc>
          <w:tcPr>
            <w:tcW w:w="2850" w:type="dxa"/>
            <w:shd w:val="clear" w:color="auto" w:fill="auto"/>
            <w:noWrap/>
            <w:vAlign w:val="center"/>
          </w:tcPr>
          <w:p w14:paraId="279F9B75" w14:textId="22A05B74" w:rsidR="00C127E1" w:rsidRPr="009421B0" w:rsidRDefault="00C127E1" w:rsidP="002355D6">
            <w:pPr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ค่าใช้จ่ายรวม</w:t>
            </w:r>
          </w:p>
        </w:tc>
        <w:tc>
          <w:tcPr>
            <w:tcW w:w="1593" w:type="dxa"/>
            <w:shd w:val="clear" w:color="auto" w:fill="auto"/>
            <w:noWrap/>
            <w:vAlign w:val="center"/>
          </w:tcPr>
          <w:p w14:paraId="311BABE0" w14:textId="1977B996" w:rsidR="00C127E1" w:rsidRPr="009421B0" w:rsidRDefault="00C127E1" w:rsidP="002355D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(16,644)</w:t>
            </w:r>
          </w:p>
        </w:tc>
        <w:tc>
          <w:tcPr>
            <w:tcW w:w="1594" w:type="dxa"/>
            <w:shd w:val="clear" w:color="auto" w:fill="auto"/>
            <w:noWrap/>
            <w:vAlign w:val="center"/>
          </w:tcPr>
          <w:p w14:paraId="0D9D7816" w14:textId="211763A5" w:rsidR="00C127E1" w:rsidRPr="009421B0" w:rsidRDefault="00C127E1" w:rsidP="002355D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(22,940)</w:t>
            </w:r>
          </w:p>
        </w:tc>
        <w:tc>
          <w:tcPr>
            <w:tcW w:w="1594" w:type="dxa"/>
            <w:shd w:val="clear" w:color="auto" w:fill="auto"/>
            <w:noWrap/>
            <w:vAlign w:val="center"/>
          </w:tcPr>
          <w:p w14:paraId="6D1490F2" w14:textId="1956749B" w:rsidR="00C127E1" w:rsidRPr="009421B0" w:rsidRDefault="00C127E1" w:rsidP="002355D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(29,084)</w:t>
            </w:r>
          </w:p>
        </w:tc>
        <w:tc>
          <w:tcPr>
            <w:tcW w:w="1598" w:type="dxa"/>
            <w:vAlign w:val="center"/>
          </w:tcPr>
          <w:p w14:paraId="2990C1FF" w14:textId="355A964A" w:rsidR="00C127E1" w:rsidRPr="009421B0" w:rsidRDefault="00C127E1" w:rsidP="002355D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(5,103)</w:t>
            </w:r>
          </w:p>
        </w:tc>
      </w:tr>
      <w:tr w:rsidR="00C127E1" w:rsidRPr="009421B0" w14:paraId="11AA1F47" w14:textId="316F0CA9" w:rsidTr="004A5BA7">
        <w:trPr>
          <w:cantSplit/>
          <w:trHeight w:val="287"/>
        </w:trPr>
        <w:tc>
          <w:tcPr>
            <w:tcW w:w="2850" w:type="dxa"/>
            <w:shd w:val="clear" w:color="auto" w:fill="auto"/>
            <w:noWrap/>
            <w:vAlign w:val="center"/>
          </w:tcPr>
          <w:p w14:paraId="44B26328" w14:textId="467EB458" w:rsidR="00C127E1" w:rsidRPr="009421B0" w:rsidRDefault="00C127E1" w:rsidP="002355D6">
            <w:pPr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>ค่าใช้จ่ายภาษีเงินได้</w:t>
            </w:r>
          </w:p>
        </w:tc>
        <w:tc>
          <w:tcPr>
            <w:tcW w:w="1593" w:type="dxa"/>
            <w:shd w:val="clear" w:color="auto" w:fill="auto"/>
            <w:noWrap/>
            <w:vAlign w:val="center"/>
          </w:tcPr>
          <w:p w14:paraId="0A92DAC3" w14:textId="53D932A4" w:rsidR="00C127E1" w:rsidRPr="009421B0" w:rsidRDefault="00C127E1" w:rsidP="002355D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(296)</w:t>
            </w:r>
          </w:p>
        </w:tc>
        <w:tc>
          <w:tcPr>
            <w:tcW w:w="1594" w:type="dxa"/>
            <w:shd w:val="clear" w:color="auto" w:fill="auto"/>
            <w:noWrap/>
            <w:vAlign w:val="center"/>
          </w:tcPr>
          <w:p w14:paraId="3EDF2D87" w14:textId="4E789A1D" w:rsidR="00C127E1" w:rsidRPr="009421B0" w:rsidRDefault="00C127E1" w:rsidP="002355D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(145)</w:t>
            </w:r>
          </w:p>
        </w:tc>
        <w:tc>
          <w:tcPr>
            <w:tcW w:w="1594" w:type="dxa"/>
            <w:shd w:val="clear" w:color="auto" w:fill="auto"/>
            <w:noWrap/>
            <w:vAlign w:val="center"/>
          </w:tcPr>
          <w:p w14:paraId="12E260D9" w14:textId="03BD30E4" w:rsidR="00C127E1" w:rsidRPr="009421B0" w:rsidRDefault="00C127E1" w:rsidP="002355D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(421)</w:t>
            </w:r>
          </w:p>
        </w:tc>
        <w:tc>
          <w:tcPr>
            <w:tcW w:w="1598" w:type="dxa"/>
            <w:vAlign w:val="center"/>
          </w:tcPr>
          <w:p w14:paraId="0C456BA4" w14:textId="6F446D85" w:rsidR="00C127E1" w:rsidRPr="009421B0" w:rsidRDefault="00C127E1" w:rsidP="002355D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(7)</w:t>
            </w:r>
          </w:p>
        </w:tc>
      </w:tr>
      <w:tr w:rsidR="00C127E1" w:rsidRPr="009421B0" w14:paraId="6F6AEC57" w14:textId="5E3F278D" w:rsidTr="004A5BA7">
        <w:trPr>
          <w:cantSplit/>
          <w:trHeight w:val="287"/>
        </w:trPr>
        <w:tc>
          <w:tcPr>
            <w:tcW w:w="2850" w:type="dxa"/>
            <w:shd w:val="clear" w:color="auto" w:fill="auto"/>
            <w:noWrap/>
            <w:vAlign w:val="center"/>
          </w:tcPr>
          <w:p w14:paraId="0F9CAE9E" w14:textId="73F9AE5A" w:rsidR="00C127E1" w:rsidRPr="009421B0" w:rsidRDefault="00C127E1" w:rsidP="002355D6">
            <w:pPr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กำไรสุทธิ</w:t>
            </w:r>
          </w:p>
        </w:tc>
        <w:tc>
          <w:tcPr>
            <w:tcW w:w="1593" w:type="dxa"/>
            <w:shd w:val="clear" w:color="auto" w:fill="auto"/>
            <w:noWrap/>
            <w:vAlign w:val="center"/>
          </w:tcPr>
          <w:p w14:paraId="08E38D49" w14:textId="24C4129C" w:rsidR="00C127E1" w:rsidRPr="009421B0" w:rsidRDefault="00C127E1" w:rsidP="002355D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1,246 </w:t>
            </w:r>
          </w:p>
        </w:tc>
        <w:tc>
          <w:tcPr>
            <w:tcW w:w="1594" w:type="dxa"/>
            <w:shd w:val="clear" w:color="auto" w:fill="auto"/>
            <w:noWrap/>
            <w:vAlign w:val="center"/>
          </w:tcPr>
          <w:p w14:paraId="1CAFF19A" w14:textId="110ABC46" w:rsidR="00C127E1" w:rsidRPr="009421B0" w:rsidRDefault="00C127E1" w:rsidP="002355D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1,023 </w:t>
            </w:r>
          </w:p>
        </w:tc>
        <w:tc>
          <w:tcPr>
            <w:tcW w:w="1594" w:type="dxa"/>
            <w:shd w:val="clear" w:color="auto" w:fill="auto"/>
            <w:noWrap/>
            <w:vAlign w:val="center"/>
          </w:tcPr>
          <w:p w14:paraId="24D470BF" w14:textId="63E5757C" w:rsidR="00C127E1" w:rsidRPr="009421B0" w:rsidRDefault="00C127E1" w:rsidP="002355D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995 </w:t>
            </w:r>
          </w:p>
        </w:tc>
        <w:tc>
          <w:tcPr>
            <w:tcW w:w="1598" w:type="dxa"/>
            <w:vAlign w:val="center"/>
          </w:tcPr>
          <w:p w14:paraId="37DD362C" w14:textId="2F2A82F3" w:rsidR="00C127E1" w:rsidRPr="009421B0" w:rsidRDefault="00C127E1" w:rsidP="002355D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9</w:t>
            </w:r>
          </w:p>
        </w:tc>
      </w:tr>
      <w:tr w:rsidR="00C127E1" w:rsidRPr="009421B0" w14:paraId="45A8A66D" w14:textId="3C7409AE" w:rsidTr="004A5BA7">
        <w:trPr>
          <w:cantSplit/>
          <w:trHeight w:val="287"/>
        </w:trPr>
        <w:tc>
          <w:tcPr>
            <w:tcW w:w="2850" w:type="dxa"/>
            <w:shd w:val="clear" w:color="auto" w:fill="auto"/>
            <w:noWrap/>
            <w:vAlign w:val="center"/>
          </w:tcPr>
          <w:p w14:paraId="71E1D8DA" w14:textId="77777777" w:rsidR="00C127E1" w:rsidRPr="009421B0" w:rsidRDefault="00C127E1" w:rsidP="002355D6">
            <w:pPr>
              <w:rPr>
                <w:rFonts w:ascii="Browallia New" w:hAnsi="Browallia New" w:cs="Browallia New"/>
                <w:sz w:val="24"/>
                <w:szCs w:val="24"/>
                <w:cs/>
              </w:rPr>
            </w:pPr>
          </w:p>
        </w:tc>
        <w:tc>
          <w:tcPr>
            <w:tcW w:w="1593" w:type="dxa"/>
            <w:shd w:val="clear" w:color="auto" w:fill="auto"/>
            <w:noWrap/>
            <w:vAlign w:val="center"/>
          </w:tcPr>
          <w:p w14:paraId="00492054" w14:textId="77777777" w:rsidR="00C127E1" w:rsidRPr="009421B0" w:rsidRDefault="00C127E1" w:rsidP="002355D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auto"/>
            <w:noWrap/>
            <w:vAlign w:val="center"/>
          </w:tcPr>
          <w:p w14:paraId="1069F72F" w14:textId="77777777" w:rsidR="00C127E1" w:rsidRPr="009421B0" w:rsidRDefault="00C127E1" w:rsidP="002355D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auto"/>
            <w:noWrap/>
            <w:vAlign w:val="center"/>
          </w:tcPr>
          <w:p w14:paraId="4C3C702F" w14:textId="77777777" w:rsidR="00C127E1" w:rsidRPr="009421B0" w:rsidRDefault="00C127E1" w:rsidP="002355D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 w14:paraId="4AA42DEE" w14:textId="0CEE7308" w:rsidR="00C127E1" w:rsidRPr="009421B0" w:rsidRDefault="00C127E1" w:rsidP="002355D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 </w:t>
            </w:r>
          </w:p>
        </w:tc>
      </w:tr>
      <w:tr w:rsidR="00C127E1" w:rsidRPr="009421B0" w14:paraId="1D740862" w14:textId="1782D583" w:rsidTr="004A5BA7">
        <w:trPr>
          <w:cantSplit/>
          <w:trHeight w:val="287"/>
        </w:trPr>
        <w:tc>
          <w:tcPr>
            <w:tcW w:w="2850" w:type="dxa"/>
            <w:shd w:val="clear" w:color="auto" w:fill="auto"/>
            <w:noWrap/>
            <w:vAlign w:val="center"/>
          </w:tcPr>
          <w:p w14:paraId="65DD76DC" w14:textId="4CC7DE3C" w:rsidR="00C127E1" w:rsidRPr="009421B0" w:rsidRDefault="00C127E1" w:rsidP="002355D6">
            <w:pPr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 xml:space="preserve">อัตราส่วนสภาพคล่อง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>(</w:t>
            </w: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>เท่า)</w:t>
            </w:r>
          </w:p>
        </w:tc>
        <w:tc>
          <w:tcPr>
            <w:tcW w:w="1593" w:type="dxa"/>
            <w:shd w:val="clear" w:color="auto" w:fill="auto"/>
            <w:noWrap/>
            <w:vAlign w:val="center"/>
          </w:tcPr>
          <w:p w14:paraId="7C25B7ED" w14:textId="632DBB3E" w:rsidR="00C127E1" w:rsidRPr="009421B0" w:rsidRDefault="00C127E1" w:rsidP="002355D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0.94</w:t>
            </w:r>
          </w:p>
        </w:tc>
        <w:tc>
          <w:tcPr>
            <w:tcW w:w="1594" w:type="dxa"/>
            <w:shd w:val="clear" w:color="auto" w:fill="auto"/>
            <w:noWrap/>
            <w:vAlign w:val="center"/>
          </w:tcPr>
          <w:p w14:paraId="4E0DEF6A" w14:textId="6C752FE8" w:rsidR="00C127E1" w:rsidRPr="009421B0" w:rsidRDefault="00C127E1" w:rsidP="002355D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0.96</w:t>
            </w:r>
          </w:p>
        </w:tc>
        <w:tc>
          <w:tcPr>
            <w:tcW w:w="1594" w:type="dxa"/>
            <w:shd w:val="clear" w:color="auto" w:fill="auto"/>
            <w:noWrap/>
            <w:vAlign w:val="center"/>
          </w:tcPr>
          <w:p w14:paraId="07A69A24" w14:textId="66BBD72F" w:rsidR="00C127E1" w:rsidRPr="009421B0" w:rsidRDefault="00C127E1" w:rsidP="002355D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0.92</w:t>
            </w:r>
          </w:p>
        </w:tc>
        <w:tc>
          <w:tcPr>
            <w:tcW w:w="1598" w:type="dxa"/>
            <w:vAlign w:val="center"/>
          </w:tcPr>
          <w:p w14:paraId="1145B219" w14:textId="32BFA9B6" w:rsidR="00C127E1" w:rsidRPr="009421B0" w:rsidRDefault="00C127E1" w:rsidP="002355D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0.93</w:t>
            </w:r>
          </w:p>
        </w:tc>
      </w:tr>
      <w:tr w:rsidR="00C127E1" w:rsidRPr="009421B0" w14:paraId="62BFA239" w14:textId="39CE22B4" w:rsidTr="004A5BA7">
        <w:trPr>
          <w:cantSplit/>
          <w:trHeight w:val="287"/>
        </w:trPr>
        <w:tc>
          <w:tcPr>
            <w:tcW w:w="2850" w:type="dxa"/>
            <w:shd w:val="clear" w:color="auto" w:fill="auto"/>
            <w:noWrap/>
            <w:vAlign w:val="center"/>
          </w:tcPr>
          <w:p w14:paraId="60786E2D" w14:textId="2C108E06" w:rsidR="00C127E1" w:rsidRPr="009421B0" w:rsidRDefault="00C127E1" w:rsidP="002355D6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 xml:space="preserve">อัตรากำไรขั้นต้น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>(%)</w:t>
            </w:r>
          </w:p>
        </w:tc>
        <w:tc>
          <w:tcPr>
            <w:tcW w:w="1593" w:type="dxa"/>
            <w:shd w:val="clear" w:color="auto" w:fill="auto"/>
            <w:noWrap/>
            <w:vAlign w:val="center"/>
          </w:tcPr>
          <w:p w14:paraId="0727ABA3" w14:textId="233502EA" w:rsidR="00C127E1" w:rsidRPr="009421B0" w:rsidRDefault="00C127E1" w:rsidP="002355D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17.21</w:t>
            </w:r>
          </w:p>
        </w:tc>
        <w:tc>
          <w:tcPr>
            <w:tcW w:w="1594" w:type="dxa"/>
            <w:shd w:val="clear" w:color="auto" w:fill="auto"/>
            <w:noWrap/>
            <w:vAlign w:val="center"/>
          </w:tcPr>
          <w:p w14:paraId="17F04649" w14:textId="43BD8693" w:rsidR="00C127E1" w:rsidRPr="009421B0" w:rsidRDefault="00C127E1" w:rsidP="002355D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8.37</w:t>
            </w:r>
          </w:p>
        </w:tc>
        <w:tc>
          <w:tcPr>
            <w:tcW w:w="1594" w:type="dxa"/>
            <w:shd w:val="clear" w:color="auto" w:fill="auto"/>
            <w:noWrap/>
            <w:vAlign w:val="center"/>
          </w:tcPr>
          <w:p w14:paraId="77C52F97" w14:textId="58E09EC0" w:rsidR="00C127E1" w:rsidRPr="009421B0" w:rsidRDefault="00C127E1" w:rsidP="002355D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5.35</w:t>
            </w:r>
          </w:p>
        </w:tc>
        <w:tc>
          <w:tcPr>
            <w:tcW w:w="1598" w:type="dxa"/>
            <w:vAlign w:val="center"/>
          </w:tcPr>
          <w:p w14:paraId="34162104" w14:textId="7DDE809B" w:rsidR="00C127E1" w:rsidRPr="009421B0" w:rsidRDefault="00C127E1" w:rsidP="002355D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0.66</w:t>
            </w:r>
          </w:p>
        </w:tc>
      </w:tr>
      <w:tr w:rsidR="00C127E1" w:rsidRPr="009421B0" w14:paraId="11AF2846" w14:textId="4FFD772F" w:rsidTr="004A5BA7">
        <w:trPr>
          <w:cantSplit/>
          <w:trHeight w:val="287"/>
        </w:trPr>
        <w:tc>
          <w:tcPr>
            <w:tcW w:w="2850" w:type="dxa"/>
            <w:shd w:val="clear" w:color="auto" w:fill="auto"/>
            <w:noWrap/>
            <w:vAlign w:val="center"/>
          </w:tcPr>
          <w:p w14:paraId="79D16586" w14:textId="38833E32" w:rsidR="00C127E1" w:rsidRPr="009421B0" w:rsidRDefault="00C127E1" w:rsidP="002355D6">
            <w:pPr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 xml:space="preserve">อัตรากำไรสุทธิ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(%) </w:t>
            </w:r>
          </w:p>
        </w:tc>
        <w:tc>
          <w:tcPr>
            <w:tcW w:w="1593" w:type="dxa"/>
            <w:shd w:val="clear" w:color="auto" w:fill="auto"/>
            <w:noWrap/>
            <w:vAlign w:val="center"/>
          </w:tcPr>
          <w:p w14:paraId="7130B625" w14:textId="3C37146D" w:rsidR="00C127E1" w:rsidRPr="009421B0" w:rsidRDefault="00C127E1" w:rsidP="002355D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6.85</w:t>
            </w:r>
          </w:p>
        </w:tc>
        <w:tc>
          <w:tcPr>
            <w:tcW w:w="1594" w:type="dxa"/>
            <w:shd w:val="clear" w:color="auto" w:fill="auto"/>
            <w:noWrap/>
            <w:vAlign w:val="center"/>
          </w:tcPr>
          <w:p w14:paraId="74C89C01" w14:textId="281769EC" w:rsidR="00C127E1" w:rsidRPr="009421B0" w:rsidRDefault="00C127E1" w:rsidP="002355D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4.24</w:t>
            </w:r>
          </w:p>
        </w:tc>
        <w:tc>
          <w:tcPr>
            <w:tcW w:w="1594" w:type="dxa"/>
            <w:shd w:val="clear" w:color="auto" w:fill="auto"/>
            <w:noWrap/>
            <w:vAlign w:val="center"/>
          </w:tcPr>
          <w:p w14:paraId="4F15C83A" w14:textId="254751C9" w:rsidR="00C127E1" w:rsidRPr="009421B0" w:rsidRDefault="00C127E1" w:rsidP="002355D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3.26</w:t>
            </w:r>
          </w:p>
        </w:tc>
        <w:tc>
          <w:tcPr>
            <w:tcW w:w="1598" w:type="dxa"/>
            <w:vAlign w:val="center"/>
          </w:tcPr>
          <w:p w14:paraId="49D23305" w14:textId="777FECB0" w:rsidR="00C127E1" w:rsidRPr="009421B0" w:rsidRDefault="00C127E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0.1</w:t>
            </w:r>
            <w:r w:rsidR="00B42580" w:rsidRPr="009421B0">
              <w:rPr>
                <w:rFonts w:ascii="Browallia New" w:hAnsi="Browallia New" w:cs="Browallia New"/>
                <w:sz w:val="24"/>
                <w:szCs w:val="24"/>
              </w:rPr>
              <w:t>8</w:t>
            </w:r>
          </w:p>
        </w:tc>
      </w:tr>
      <w:tr w:rsidR="00C127E1" w:rsidRPr="009421B0" w14:paraId="45434ED5" w14:textId="1FFC24B4" w:rsidTr="004A5BA7">
        <w:trPr>
          <w:cantSplit/>
          <w:trHeight w:val="287"/>
        </w:trPr>
        <w:tc>
          <w:tcPr>
            <w:tcW w:w="2850" w:type="dxa"/>
            <w:shd w:val="clear" w:color="auto" w:fill="auto"/>
            <w:noWrap/>
            <w:vAlign w:val="center"/>
          </w:tcPr>
          <w:p w14:paraId="009BD5BE" w14:textId="7C07F866" w:rsidR="00C127E1" w:rsidRPr="009421B0" w:rsidRDefault="00C127E1" w:rsidP="002355D6">
            <w:pPr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อัตราผลตอบแทนผู้ถือหุ้น</w:t>
            </w: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 xml:space="preserve">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>(%)</w:t>
            </w:r>
          </w:p>
        </w:tc>
        <w:tc>
          <w:tcPr>
            <w:tcW w:w="1593" w:type="dxa"/>
            <w:shd w:val="clear" w:color="auto" w:fill="auto"/>
            <w:noWrap/>
            <w:vAlign w:val="center"/>
          </w:tcPr>
          <w:p w14:paraId="75638ED8" w14:textId="3C1957B3" w:rsidR="00C127E1" w:rsidRPr="009421B0" w:rsidRDefault="00C127E1" w:rsidP="002355D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11.40</w:t>
            </w:r>
          </w:p>
        </w:tc>
        <w:tc>
          <w:tcPr>
            <w:tcW w:w="1594" w:type="dxa"/>
            <w:shd w:val="clear" w:color="auto" w:fill="auto"/>
            <w:noWrap/>
            <w:vAlign w:val="center"/>
          </w:tcPr>
          <w:p w14:paraId="076BF6D9" w14:textId="3346330A" w:rsidR="00C127E1" w:rsidRPr="009421B0" w:rsidRDefault="00C127E1" w:rsidP="002355D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8.03</w:t>
            </w:r>
          </w:p>
        </w:tc>
        <w:tc>
          <w:tcPr>
            <w:tcW w:w="1594" w:type="dxa"/>
            <w:shd w:val="clear" w:color="auto" w:fill="auto"/>
            <w:noWrap/>
            <w:vAlign w:val="center"/>
          </w:tcPr>
          <w:p w14:paraId="53E9A3F2" w14:textId="2720C546" w:rsidR="00C127E1" w:rsidRPr="009421B0" w:rsidRDefault="00C127E1" w:rsidP="002355D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7.41</w:t>
            </w:r>
          </w:p>
        </w:tc>
        <w:tc>
          <w:tcPr>
            <w:tcW w:w="1598" w:type="dxa"/>
            <w:vAlign w:val="center"/>
          </w:tcPr>
          <w:p w14:paraId="2718D7B9" w14:textId="289FEA96" w:rsidR="00C127E1" w:rsidRPr="009421B0" w:rsidRDefault="00B42580" w:rsidP="002355D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0.26</w:t>
            </w:r>
          </w:p>
        </w:tc>
      </w:tr>
      <w:tr w:rsidR="00B17697" w:rsidRPr="009421B0" w14:paraId="178B154E" w14:textId="7F188EDF" w:rsidTr="004A5BA7">
        <w:trPr>
          <w:cantSplit/>
          <w:trHeight w:val="287"/>
        </w:trPr>
        <w:tc>
          <w:tcPr>
            <w:tcW w:w="9229" w:type="dxa"/>
            <w:gridSpan w:val="5"/>
            <w:shd w:val="clear" w:color="auto" w:fill="auto"/>
            <w:noWrap/>
            <w:vAlign w:val="center"/>
          </w:tcPr>
          <w:p w14:paraId="6C2E09D4" w14:textId="4367D21F" w:rsidR="00B17697" w:rsidRPr="009421B0" w:rsidRDefault="00B17697" w:rsidP="004A5BA7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>อัตราการจ่ายค่าสินไหมทดแทน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(Loss ratio)</w:t>
            </w: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 xml:space="preserve">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>(%)</w:t>
            </w:r>
          </w:p>
        </w:tc>
      </w:tr>
      <w:tr w:rsidR="00C127E1" w:rsidRPr="009421B0" w14:paraId="70E33E30" w14:textId="3D3BFDEE" w:rsidTr="004A5BA7">
        <w:trPr>
          <w:cantSplit/>
          <w:trHeight w:val="287"/>
        </w:trPr>
        <w:tc>
          <w:tcPr>
            <w:tcW w:w="2850" w:type="dxa"/>
            <w:shd w:val="clear" w:color="auto" w:fill="auto"/>
            <w:noWrap/>
            <w:vAlign w:val="center"/>
          </w:tcPr>
          <w:p w14:paraId="028B19B4" w14:textId="5D2A3777" w:rsidR="00C127E1" w:rsidRPr="009421B0" w:rsidRDefault="00C127E1" w:rsidP="000A0A42">
            <w:pPr>
              <w:ind w:left="191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SEIC</w:t>
            </w:r>
          </w:p>
        </w:tc>
        <w:tc>
          <w:tcPr>
            <w:tcW w:w="1593" w:type="dxa"/>
            <w:shd w:val="clear" w:color="auto" w:fill="auto"/>
            <w:noWrap/>
            <w:vAlign w:val="center"/>
          </w:tcPr>
          <w:p w14:paraId="2D65B07C" w14:textId="2F3CE293" w:rsidR="00C127E1" w:rsidRPr="009421B0" w:rsidRDefault="00C127E1" w:rsidP="002355D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50.66</w:t>
            </w:r>
          </w:p>
        </w:tc>
        <w:tc>
          <w:tcPr>
            <w:tcW w:w="1594" w:type="dxa"/>
            <w:shd w:val="clear" w:color="auto" w:fill="auto"/>
            <w:noWrap/>
            <w:vAlign w:val="center"/>
          </w:tcPr>
          <w:p w14:paraId="31305154" w14:textId="4DCCFA91" w:rsidR="00C127E1" w:rsidRPr="009421B0" w:rsidRDefault="00C127E1" w:rsidP="002355D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56.14</w:t>
            </w:r>
          </w:p>
        </w:tc>
        <w:tc>
          <w:tcPr>
            <w:tcW w:w="1594" w:type="dxa"/>
            <w:shd w:val="clear" w:color="auto" w:fill="auto"/>
            <w:noWrap/>
            <w:vAlign w:val="center"/>
          </w:tcPr>
          <w:p w14:paraId="25ACCA8D" w14:textId="4BB56C5C" w:rsidR="00C127E1" w:rsidRPr="009421B0" w:rsidRDefault="00C127E1" w:rsidP="002355D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54.78</w:t>
            </w:r>
          </w:p>
        </w:tc>
        <w:tc>
          <w:tcPr>
            <w:tcW w:w="1598" w:type="dxa"/>
            <w:vAlign w:val="center"/>
          </w:tcPr>
          <w:p w14:paraId="41896D4D" w14:textId="4B0AEAEB" w:rsidR="00C127E1" w:rsidRPr="009421B0" w:rsidRDefault="00C127E1" w:rsidP="002355D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                65.37 </w:t>
            </w:r>
          </w:p>
        </w:tc>
      </w:tr>
      <w:tr w:rsidR="00C127E1" w:rsidRPr="009421B0" w14:paraId="087C4B36" w14:textId="5032F4A5" w:rsidTr="004A5BA7">
        <w:trPr>
          <w:cantSplit/>
          <w:trHeight w:val="287"/>
        </w:trPr>
        <w:tc>
          <w:tcPr>
            <w:tcW w:w="2850" w:type="dxa"/>
            <w:shd w:val="clear" w:color="auto" w:fill="auto"/>
            <w:noWrap/>
            <w:vAlign w:val="center"/>
          </w:tcPr>
          <w:p w14:paraId="2B15CFC5" w14:textId="5E5975EA" w:rsidR="00C127E1" w:rsidRPr="009421B0" w:rsidRDefault="00C127E1" w:rsidP="000A0A42">
            <w:pPr>
              <w:ind w:left="191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TIC</w:t>
            </w:r>
          </w:p>
        </w:tc>
        <w:tc>
          <w:tcPr>
            <w:tcW w:w="1593" w:type="dxa"/>
            <w:shd w:val="clear" w:color="auto" w:fill="auto"/>
            <w:noWrap/>
            <w:vAlign w:val="center"/>
          </w:tcPr>
          <w:p w14:paraId="7ED08DE8" w14:textId="50703150" w:rsidR="00C127E1" w:rsidRPr="009421B0" w:rsidRDefault="00C127E1" w:rsidP="00BD6CF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58.29</w:t>
            </w:r>
          </w:p>
        </w:tc>
        <w:tc>
          <w:tcPr>
            <w:tcW w:w="1594" w:type="dxa"/>
            <w:shd w:val="clear" w:color="auto" w:fill="auto"/>
            <w:noWrap/>
            <w:vAlign w:val="center"/>
          </w:tcPr>
          <w:p w14:paraId="21E0F937" w14:textId="7B20A672" w:rsidR="00C127E1" w:rsidRPr="009421B0" w:rsidRDefault="00C127E1" w:rsidP="002355D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50.61</w:t>
            </w:r>
          </w:p>
        </w:tc>
        <w:tc>
          <w:tcPr>
            <w:tcW w:w="1594" w:type="dxa"/>
            <w:shd w:val="clear" w:color="auto" w:fill="auto"/>
            <w:noWrap/>
            <w:vAlign w:val="center"/>
          </w:tcPr>
          <w:p w14:paraId="4EC5773D" w14:textId="2E9E6232" w:rsidR="00C127E1" w:rsidRPr="009421B0" w:rsidRDefault="00C127E1" w:rsidP="002355D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60.64</w:t>
            </w:r>
          </w:p>
        </w:tc>
        <w:tc>
          <w:tcPr>
            <w:tcW w:w="1598" w:type="dxa"/>
            <w:vAlign w:val="center"/>
          </w:tcPr>
          <w:p w14:paraId="4DE03755" w14:textId="7CE31634" w:rsidR="00C127E1" w:rsidRPr="009421B0" w:rsidRDefault="00C127E1" w:rsidP="002355D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                75.80 </w:t>
            </w:r>
          </w:p>
        </w:tc>
      </w:tr>
    </w:tbl>
    <w:p w14:paraId="35B2EC8A" w14:textId="77777777" w:rsidR="00E7331D" w:rsidRPr="009421B0" w:rsidRDefault="00E7331D" w:rsidP="00E7331D">
      <w:pPr>
        <w:ind w:left="851" w:hanging="851"/>
        <w:jc w:val="thaiDistribute"/>
        <w:rPr>
          <w:rFonts w:ascii="Browallia New" w:hAnsi="Browallia New" w:cs="Browallia New"/>
          <w:sz w:val="22"/>
          <w:szCs w:val="22"/>
          <w:lang w:eastAsia="th-TH"/>
        </w:rPr>
      </w:pPr>
      <w:r w:rsidRPr="009421B0">
        <w:rPr>
          <w:rFonts w:ascii="Browallia New" w:hAnsi="Browallia New" w:cs="Browallia New" w:hint="cs"/>
          <w:sz w:val="22"/>
          <w:szCs w:val="22"/>
          <w:cs/>
          <w:lang w:eastAsia="th-TH"/>
        </w:rPr>
        <w:t>หมายเหตุ</w:t>
      </w:r>
      <w:r w:rsidRPr="009421B0">
        <w:rPr>
          <w:rFonts w:ascii="Browallia New" w:hAnsi="Browallia New" w:cs="Browallia New"/>
          <w:sz w:val="22"/>
          <w:szCs w:val="22"/>
          <w:lang w:eastAsia="th-TH"/>
        </w:rPr>
        <w:t>:</w:t>
      </w:r>
      <w:r w:rsidRPr="009421B0">
        <w:rPr>
          <w:rFonts w:ascii="Browallia New" w:hAnsi="Browallia New" w:cs="Browallia New"/>
          <w:sz w:val="22"/>
          <w:szCs w:val="22"/>
          <w:lang w:eastAsia="th-TH"/>
        </w:rPr>
        <w:tab/>
      </w:r>
      <w:r w:rsidRPr="009421B0">
        <w:rPr>
          <w:rFonts w:ascii="Browallia New" w:hAnsi="Browallia New" w:cs="Browallia New"/>
          <w:sz w:val="22"/>
          <w:szCs w:val="22"/>
          <w:cs/>
          <w:lang w:eastAsia="th-TH"/>
        </w:rPr>
        <w:t xml:space="preserve">อ้างอิงจากข้อมูลทางการเงินรวมเสมือนของ </w:t>
      </w:r>
      <w:r w:rsidRPr="009421B0">
        <w:rPr>
          <w:rFonts w:ascii="Browallia New" w:hAnsi="Browallia New" w:cs="Browallia New"/>
          <w:sz w:val="22"/>
          <w:szCs w:val="22"/>
          <w:lang w:eastAsia="th-TH"/>
        </w:rPr>
        <w:t xml:space="preserve">TGH </w:t>
      </w:r>
      <w:r w:rsidRPr="009421B0">
        <w:rPr>
          <w:rFonts w:ascii="Browallia New" w:hAnsi="Browallia New" w:cs="Browallia New"/>
          <w:sz w:val="22"/>
          <w:szCs w:val="22"/>
          <w:cs/>
          <w:lang w:eastAsia="th-TH"/>
        </w:rPr>
        <w:t>ที่ให้ความเชื่อมั่นโดยผู้สอบบัญชีรับอนุญาต</w:t>
      </w:r>
    </w:p>
    <w:p w14:paraId="366615E0" w14:textId="77777777" w:rsidR="009001FF" w:rsidRPr="009421B0" w:rsidRDefault="009001FF" w:rsidP="00FD632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</w:p>
    <w:p w14:paraId="6468100D" w14:textId="789D306D" w:rsidR="00643C92" w:rsidRPr="009421B0" w:rsidRDefault="009001FF" w:rsidP="00D857B1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cs/>
        </w:rPr>
      </w:pPr>
      <w:r w:rsidRPr="009421B0">
        <w:rPr>
          <w:rFonts w:ascii="Browallia New" w:hAnsi="Browallia New" w:cs="Browallia New" w:hint="cs"/>
          <w:sz w:val="28"/>
          <w:szCs w:val="28"/>
          <w:cs/>
        </w:rPr>
        <w:t>ทั้งนี้</w:t>
      </w:r>
      <w:r w:rsidR="002831B8" w:rsidRPr="009421B0">
        <w:rPr>
          <w:rFonts w:ascii="Browallia New" w:hAnsi="Browallia New" w:cs="Browallia New" w:hint="cs"/>
          <w:sz w:val="28"/>
          <w:szCs w:val="28"/>
          <w:cs/>
        </w:rPr>
        <w:t xml:space="preserve"> สามารถพิจารณาข้อมูลทางการเงินรวมเสมือนของบริษัทฯ ได้ในส่วนที่ </w:t>
      </w:r>
      <w:r w:rsidR="002831B8" w:rsidRPr="009421B0">
        <w:rPr>
          <w:rFonts w:ascii="Browallia New" w:hAnsi="Browallia New" w:cs="Browallia New"/>
          <w:sz w:val="28"/>
          <w:szCs w:val="28"/>
        </w:rPr>
        <w:t xml:space="preserve">1 </w:t>
      </w:r>
      <w:r w:rsidR="002831B8" w:rsidRPr="009421B0">
        <w:rPr>
          <w:rFonts w:ascii="Browallia New" w:hAnsi="Browallia New" w:cs="Browallia New" w:hint="cs"/>
          <w:sz w:val="28"/>
          <w:szCs w:val="28"/>
          <w:cs/>
        </w:rPr>
        <w:t xml:space="preserve">หัวข้อ </w:t>
      </w:r>
      <w:r w:rsidR="002831B8" w:rsidRPr="009421B0">
        <w:rPr>
          <w:rFonts w:ascii="Browallia New" w:hAnsi="Browallia New" w:cs="Browallia New"/>
          <w:sz w:val="28"/>
          <w:szCs w:val="28"/>
        </w:rPr>
        <w:t xml:space="preserve">3.15 </w:t>
      </w:r>
      <w:r w:rsidR="002831B8" w:rsidRPr="009421B0">
        <w:rPr>
          <w:rFonts w:ascii="Browallia New" w:hAnsi="Browallia New" w:cs="Browallia New" w:hint="cs"/>
          <w:sz w:val="28"/>
          <w:szCs w:val="28"/>
          <w:cs/>
        </w:rPr>
        <w:t>ข้อมูลทางการเงินที่สำคัญ</w:t>
      </w:r>
      <w:r w:rsidR="002831B8"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="00837FCE" w:rsidRPr="009421B0">
        <w:rPr>
          <w:rFonts w:ascii="Browallia New" w:hAnsi="Browallia New" w:cs="Browallia New"/>
          <w:sz w:val="28"/>
          <w:szCs w:val="28"/>
          <w:cs/>
        </w:rPr>
        <w:br w:type="page"/>
      </w:r>
    </w:p>
    <w:p w14:paraId="7748D46D" w14:textId="77777777" w:rsidR="00643C92" w:rsidRPr="009421B0" w:rsidRDefault="00643C92" w:rsidP="00FD6327">
      <w:pPr>
        <w:pStyle w:val="Heading3"/>
      </w:pPr>
      <w:r w:rsidRPr="009421B0">
        <w:rPr>
          <w:cs/>
        </w:rPr>
        <w:lastRenderedPageBreak/>
        <w:t>การวิเคราะห์และคำอธิบายของฝ่ายจัดการ</w:t>
      </w:r>
    </w:p>
    <w:p w14:paraId="6ADC028B" w14:textId="155A7A8C" w:rsidR="00B666CB" w:rsidRPr="009421B0" w:rsidRDefault="00B666CB" w:rsidP="009001FF">
      <w:pPr>
        <w:spacing w:after="120"/>
        <w:ind w:firstLine="709"/>
        <w:jc w:val="thaiDistribute"/>
        <w:rPr>
          <w:rFonts w:ascii="Browallia New" w:hAnsi="Browallia New" w:cs="Browallia New"/>
          <w:b/>
          <w:bCs/>
          <w:sz w:val="28"/>
          <w:szCs w:val="28"/>
          <w:u w:val="single"/>
        </w:rPr>
      </w:pPr>
      <w:r w:rsidRPr="009421B0">
        <w:rPr>
          <w:rFonts w:ascii="Browallia New" w:hAnsi="Browallia New" w:cs="Browallia New"/>
          <w:b/>
          <w:bCs/>
          <w:sz w:val="28"/>
          <w:szCs w:val="28"/>
          <w:u w:val="single"/>
          <w:cs/>
        </w:rPr>
        <w:t>รายได้</w:t>
      </w:r>
    </w:p>
    <w:p w14:paraId="51C1D4F6" w14:textId="3D3AD7D8" w:rsidR="00A16BDC" w:rsidRPr="009421B0" w:rsidRDefault="009001FF" w:rsidP="009001FF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 w:hint="cs"/>
          <w:sz w:val="28"/>
          <w:szCs w:val="28"/>
          <w:cs/>
        </w:rPr>
        <w:t>ร</w:t>
      </w:r>
      <w:r w:rsidR="003A254A" w:rsidRPr="009421B0">
        <w:rPr>
          <w:rFonts w:ascii="Browallia New" w:hAnsi="Browallia New" w:cs="Browallia New" w:hint="cs"/>
          <w:sz w:val="28"/>
          <w:szCs w:val="28"/>
          <w:cs/>
        </w:rPr>
        <w:t>า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ยได้รวมของ </w:t>
      </w:r>
      <w:r w:rsidRPr="009421B0">
        <w:rPr>
          <w:rFonts w:ascii="Browallia New" w:hAnsi="Browallia New" w:cs="Browallia New"/>
          <w:sz w:val="28"/>
          <w:szCs w:val="28"/>
        </w:rPr>
        <w:t xml:space="preserve">TGH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มาจากเบี้ยประกันภัยรับ จากการดำเนินธุรกิจประกันชีวิตและประกันวินาศภัยของ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SEG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และ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TIC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เป็นหลัก ซึ่งเบี้ยประกันภัยที่ถือเป็นรายได้สุทธิคิดเป็นประมาณร้อยละ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70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ของ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รายได้รวม นอกจากนี้ </w:t>
      </w:r>
      <w:r w:rsidRPr="009421B0">
        <w:rPr>
          <w:rFonts w:ascii="Browallia New" w:hAnsi="Browallia New" w:cs="Browallia New"/>
          <w:sz w:val="28"/>
          <w:szCs w:val="28"/>
        </w:rPr>
        <w:t xml:space="preserve">TGH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ยังมีรายได้จากสัญญาเช่าดำเนินงาน ซึ่งเป็นธุรกิจลีซซิ่ง รวมถึงรายได้จากการลงทุน ซึ่งเป็นรายได้ที่สืบเนื่องมาจากการลงทุนของธุรกิจประกันชีวิตเป็นหลัก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โดยรายได้รวมของ </w:t>
      </w:r>
      <w:r w:rsidRPr="009421B0">
        <w:rPr>
          <w:rFonts w:ascii="Browallia New" w:hAnsi="Browallia New" w:cs="Browallia New"/>
          <w:sz w:val="28"/>
          <w:szCs w:val="28"/>
        </w:rPr>
        <w:t xml:space="preserve">TGH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สำหรับงวดปีสิ้นสุดวันที่ วันที่ </w:t>
      </w:r>
      <w:r w:rsidRPr="009421B0">
        <w:rPr>
          <w:rFonts w:ascii="Browallia New" w:hAnsi="Browallia New" w:cs="Browallia New"/>
          <w:sz w:val="28"/>
          <w:szCs w:val="28"/>
        </w:rPr>
        <w:t xml:space="preserve">31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ธันวาคม</w:t>
      </w:r>
      <w:r w:rsidRPr="009421B0">
        <w:rPr>
          <w:rFonts w:ascii="Browallia New" w:hAnsi="Browallia New" w:cs="Browallia New"/>
          <w:sz w:val="28"/>
          <w:szCs w:val="28"/>
        </w:rPr>
        <w:t xml:space="preserve"> 2559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วันที่ </w:t>
      </w:r>
      <w:r w:rsidRPr="009421B0">
        <w:rPr>
          <w:rFonts w:ascii="Browallia New" w:hAnsi="Browallia New" w:cs="Browallia New"/>
          <w:sz w:val="28"/>
          <w:szCs w:val="28"/>
        </w:rPr>
        <w:t xml:space="preserve">31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ธันวาคม</w:t>
      </w:r>
      <w:r w:rsidRPr="009421B0">
        <w:rPr>
          <w:rFonts w:ascii="Browallia New" w:hAnsi="Browallia New" w:cs="Browallia New"/>
          <w:sz w:val="28"/>
          <w:szCs w:val="28"/>
        </w:rPr>
        <w:t xml:space="preserve"> 2560</w:t>
      </w:r>
      <w:r w:rsidR="00A16BDC"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="00A16BDC" w:rsidRPr="009421B0">
        <w:rPr>
          <w:rFonts w:ascii="Browallia New" w:hAnsi="Browallia New" w:cs="Browallia New" w:hint="cs"/>
          <w:sz w:val="28"/>
          <w:szCs w:val="28"/>
          <w:cs/>
        </w:rPr>
        <w:t xml:space="preserve">และ วันที่ </w:t>
      </w:r>
      <w:r w:rsidR="00A16BDC" w:rsidRPr="009421B0">
        <w:rPr>
          <w:rFonts w:ascii="Browallia New" w:hAnsi="Browallia New" w:cs="Browallia New"/>
          <w:sz w:val="28"/>
          <w:szCs w:val="28"/>
        </w:rPr>
        <w:t xml:space="preserve">31 </w:t>
      </w:r>
      <w:r w:rsidR="00A16BDC" w:rsidRPr="009421B0">
        <w:rPr>
          <w:rFonts w:ascii="Browallia New" w:hAnsi="Browallia New" w:cs="Browallia New" w:hint="cs"/>
          <w:sz w:val="28"/>
          <w:szCs w:val="28"/>
          <w:cs/>
        </w:rPr>
        <w:t>ธันวาคม</w:t>
      </w:r>
      <w:r w:rsidR="00A16BDC" w:rsidRPr="009421B0">
        <w:rPr>
          <w:rFonts w:ascii="Browallia New" w:hAnsi="Browallia New" w:cs="Browallia New"/>
          <w:sz w:val="28"/>
          <w:szCs w:val="28"/>
        </w:rPr>
        <w:t xml:space="preserve"> 2561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เท่ากับ </w:t>
      </w:r>
      <w:r w:rsidR="00A16BDC" w:rsidRPr="009421B0">
        <w:rPr>
          <w:rFonts w:ascii="Browallia New" w:hAnsi="Browallia New" w:cs="Browallia New"/>
          <w:sz w:val="28"/>
          <w:szCs w:val="28"/>
        </w:rPr>
        <w:t>18,186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ล้านบาท </w:t>
      </w:r>
      <w:r w:rsidR="00A16BDC" w:rsidRPr="009421B0">
        <w:rPr>
          <w:rFonts w:ascii="Browallia New" w:hAnsi="Browallia New" w:cs="Browallia New"/>
          <w:sz w:val="28"/>
          <w:szCs w:val="28"/>
        </w:rPr>
        <w:t>24,108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ล้านบาท และ </w:t>
      </w:r>
      <w:r w:rsidR="00A16BDC" w:rsidRPr="009421B0">
        <w:rPr>
          <w:rFonts w:ascii="Browallia New" w:hAnsi="Browallia New" w:cs="Browallia New"/>
          <w:sz w:val="28"/>
          <w:szCs w:val="28"/>
        </w:rPr>
        <w:t>30,512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ล้านบาท ตามลำดับ </w:t>
      </w:r>
    </w:p>
    <w:p w14:paraId="29FCE3CD" w14:textId="77B47681" w:rsidR="00C127E1" w:rsidRPr="009421B0" w:rsidRDefault="00C127E1" w:rsidP="009001FF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รายได้รวมของ </w:t>
      </w:r>
      <w:r w:rsidRPr="009421B0">
        <w:rPr>
          <w:rFonts w:ascii="Browallia New" w:hAnsi="Browallia New" w:cs="Browallia New"/>
          <w:sz w:val="28"/>
          <w:szCs w:val="28"/>
        </w:rPr>
        <w:t xml:space="preserve">TGH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สำหรับงวดสามเดือนสิ้นสุดวันที่ วันที่ </w:t>
      </w:r>
      <w:r w:rsidRPr="009421B0">
        <w:rPr>
          <w:rFonts w:ascii="Browallia New" w:hAnsi="Browallia New" w:cs="Browallia New"/>
          <w:sz w:val="28"/>
          <w:szCs w:val="28"/>
        </w:rPr>
        <w:t xml:space="preserve">31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มีนาคม</w:t>
      </w:r>
      <w:r w:rsidRPr="009421B0">
        <w:rPr>
          <w:rFonts w:ascii="Browallia New" w:hAnsi="Browallia New" w:cs="Browallia New"/>
          <w:sz w:val="28"/>
          <w:szCs w:val="28"/>
        </w:rPr>
        <w:t xml:space="preserve"> 2561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และวันที่ </w:t>
      </w:r>
      <w:r w:rsidRPr="009421B0">
        <w:rPr>
          <w:rFonts w:ascii="Browallia New" w:hAnsi="Browallia New" w:cs="Browallia New"/>
          <w:sz w:val="28"/>
          <w:szCs w:val="28"/>
        </w:rPr>
        <w:t xml:space="preserve">31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มีนาคม</w:t>
      </w:r>
      <w:r w:rsidRPr="009421B0">
        <w:rPr>
          <w:rFonts w:ascii="Browallia New" w:hAnsi="Browallia New" w:cs="Browallia New"/>
          <w:sz w:val="28"/>
          <w:szCs w:val="28"/>
        </w:rPr>
        <w:t xml:space="preserve"> 2562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เท่ากับ </w:t>
      </w:r>
      <w:r w:rsidRPr="009421B0">
        <w:rPr>
          <w:rFonts w:ascii="Browallia New" w:hAnsi="Browallia New" w:cs="Browallia New"/>
          <w:sz w:val="28"/>
          <w:szCs w:val="28"/>
        </w:rPr>
        <w:t xml:space="preserve">8,255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ล้านบาท และ </w:t>
      </w:r>
      <w:r w:rsidRPr="009421B0">
        <w:rPr>
          <w:rFonts w:ascii="Browallia New" w:hAnsi="Browallia New" w:cs="Browallia New"/>
          <w:sz w:val="28"/>
          <w:szCs w:val="28"/>
        </w:rPr>
        <w:t xml:space="preserve">5,119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ล้านบาท ตามลำดับ</w:t>
      </w:r>
    </w:p>
    <w:p w14:paraId="26A609E9" w14:textId="79FBA073" w:rsidR="00B666CB" w:rsidRPr="009421B0" w:rsidRDefault="00B666CB" w:rsidP="00B666CB">
      <w:pPr>
        <w:pStyle w:val="Heading6"/>
        <w:spacing w:after="120"/>
        <w:ind w:firstLine="709"/>
        <w:rPr>
          <w:rFonts w:ascii="Browallia New" w:hAnsi="Browallia New" w:cs="Browallia New"/>
          <w:b/>
          <w:bCs/>
        </w:rPr>
      </w:pPr>
      <w:r w:rsidRPr="009421B0">
        <w:rPr>
          <w:rFonts w:ascii="Browallia New" w:hAnsi="Browallia New" w:cs="Browallia New" w:hint="cs"/>
          <w:b/>
          <w:bCs/>
          <w:cs/>
        </w:rPr>
        <w:t>ธุรกิจประกันชีวิต</w:t>
      </w:r>
    </w:p>
    <w:p w14:paraId="28F4FB92" w14:textId="51FF112E" w:rsidR="00B666CB" w:rsidRPr="009421B0" w:rsidRDefault="00B666CB" w:rsidP="00B666CB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  <w:cs/>
        </w:rPr>
      </w:pPr>
      <w:r w:rsidRPr="009421B0">
        <w:rPr>
          <w:rFonts w:ascii="Browallia New" w:hAnsi="Browallia New" w:cs="Browallia New"/>
          <w:cs/>
        </w:rPr>
        <w:t>รายได้จากธุรกิจประกันชีวิตในงวดปีสิ้น</w:t>
      </w:r>
      <w:r w:rsidR="00E35DEE" w:rsidRPr="009421B0">
        <w:rPr>
          <w:rFonts w:ascii="Browallia New" w:hAnsi="Browallia New" w:cs="Browallia New" w:hint="cs"/>
          <w:cs/>
        </w:rPr>
        <w:t>สุด</w:t>
      </w:r>
      <w:r w:rsidRPr="009421B0">
        <w:rPr>
          <w:rFonts w:ascii="Browallia New" w:hAnsi="Browallia New" w:cs="Browallia New"/>
          <w:cs/>
        </w:rPr>
        <w:t xml:space="preserve">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/>
          <w:cs/>
        </w:rPr>
        <w:t xml:space="preserve">ธันวาคม </w:t>
      </w:r>
      <w:r w:rsidRPr="009421B0">
        <w:rPr>
          <w:rFonts w:ascii="Browallia New" w:hAnsi="Browallia New" w:cs="Browallia New"/>
        </w:rPr>
        <w:t>2559</w:t>
      </w:r>
      <w:r w:rsidR="001625DA" w:rsidRPr="009421B0">
        <w:rPr>
          <w:rFonts w:ascii="Browallia New" w:hAnsi="Browallia New" w:cs="Browallia New"/>
        </w:rPr>
        <w:t xml:space="preserve"> </w:t>
      </w:r>
      <w:r w:rsidR="001625DA" w:rsidRPr="009421B0">
        <w:rPr>
          <w:rFonts w:ascii="Browallia New" w:hAnsi="Browallia New" w:cs="Browallia New"/>
          <w:cs/>
        </w:rPr>
        <w:t xml:space="preserve">วันที่ </w:t>
      </w:r>
      <w:r w:rsidR="001625DA" w:rsidRPr="009421B0">
        <w:rPr>
          <w:rFonts w:ascii="Browallia New" w:hAnsi="Browallia New" w:cs="Browallia New"/>
        </w:rPr>
        <w:t xml:space="preserve">31 </w:t>
      </w:r>
      <w:r w:rsidR="001625DA" w:rsidRPr="009421B0">
        <w:rPr>
          <w:rFonts w:ascii="Browallia New" w:hAnsi="Browallia New" w:cs="Browallia New"/>
          <w:cs/>
        </w:rPr>
        <w:t>ธันวาคม</w:t>
      </w:r>
      <w:r w:rsidR="001625DA" w:rsidRPr="009421B0">
        <w:rPr>
          <w:rFonts w:ascii="Browallia New" w:hAnsi="Browallia New" w:cs="Browallia New"/>
        </w:rPr>
        <w:t xml:space="preserve"> 2560 </w:t>
      </w:r>
      <w:r w:rsidR="001625DA" w:rsidRPr="009421B0">
        <w:rPr>
          <w:rFonts w:ascii="Browallia New" w:hAnsi="Browallia New" w:cs="Browallia New"/>
          <w:cs/>
        </w:rPr>
        <w:t xml:space="preserve">และวันที่ </w:t>
      </w:r>
      <w:r w:rsidR="001625DA" w:rsidRPr="009421B0">
        <w:rPr>
          <w:rFonts w:ascii="Browallia New" w:hAnsi="Browallia New" w:cs="Browallia New"/>
        </w:rPr>
        <w:t xml:space="preserve">31 </w:t>
      </w:r>
      <w:r w:rsidR="001625DA" w:rsidRPr="009421B0">
        <w:rPr>
          <w:rFonts w:ascii="Browallia New" w:hAnsi="Browallia New" w:cs="Browallia New"/>
          <w:cs/>
        </w:rPr>
        <w:t xml:space="preserve">ธันวาคม </w:t>
      </w:r>
      <w:r w:rsidR="001625DA" w:rsidRPr="009421B0">
        <w:rPr>
          <w:rFonts w:ascii="Browallia New" w:hAnsi="Browallia New" w:cs="Browallia New"/>
        </w:rPr>
        <w:t xml:space="preserve">2561 </w:t>
      </w:r>
      <w:r w:rsidR="001625DA" w:rsidRPr="009421B0">
        <w:rPr>
          <w:rFonts w:ascii="Browallia New" w:hAnsi="Browallia New" w:cs="Browallia New"/>
          <w:cs/>
        </w:rPr>
        <w:t xml:space="preserve">เท่ากับ </w:t>
      </w:r>
      <w:r w:rsidR="001625DA" w:rsidRPr="009421B0">
        <w:rPr>
          <w:rFonts w:ascii="Browallia New" w:hAnsi="Browallia New" w:cs="Browallia New"/>
          <w:color w:val="000000"/>
        </w:rPr>
        <w:t>7,364</w:t>
      </w:r>
      <w:r w:rsidR="001625DA" w:rsidRPr="009421B0">
        <w:rPr>
          <w:rFonts w:ascii="Browallia New" w:hAnsi="Browallia New" w:cs="Browallia New"/>
          <w:cs/>
        </w:rPr>
        <w:t xml:space="preserve"> ล้านบาท </w:t>
      </w:r>
      <w:r w:rsidR="001625DA" w:rsidRPr="009421B0">
        <w:rPr>
          <w:rFonts w:ascii="Browallia New" w:hAnsi="Browallia New" w:cs="Browallia New"/>
          <w:color w:val="000000"/>
        </w:rPr>
        <w:t>11,552</w:t>
      </w:r>
      <w:r w:rsidR="001625DA" w:rsidRPr="009421B0">
        <w:rPr>
          <w:rFonts w:ascii="Browallia New" w:hAnsi="Browallia New" w:cs="Browallia New"/>
          <w:cs/>
        </w:rPr>
        <w:t xml:space="preserve"> ล้านบาท และ</w:t>
      </w:r>
      <w:r w:rsidR="001625DA" w:rsidRPr="009421B0">
        <w:rPr>
          <w:rFonts w:ascii="Browallia New" w:hAnsi="Browallia New" w:cs="Browallia New"/>
          <w:color w:val="000000"/>
        </w:rPr>
        <w:t xml:space="preserve"> 16,178</w:t>
      </w:r>
      <w:r w:rsidR="001625DA" w:rsidRPr="009421B0">
        <w:rPr>
          <w:rFonts w:ascii="Browallia New" w:hAnsi="Browallia New" w:cs="Browallia New"/>
          <w:cs/>
        </w:rPr>
        <w:t xml:space="preserve"> ล้านบาท ตามลำดับ</w:t>
      </w:r>
    </w:p>
    <w:p w14:paraId="4AD6FB2C" w14:textId="30AEF795" w:rsidR="00B666CB" w:rsidRPr="009421B0" w:rsidRDefault="00B666CB" w:rsidP="00B666CB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cs/>
        </w:rPr>
        <w:t>รายได้จาก</w:t>
      </w:r>
      <w:r w:rsidRPr="009421B0">
        <w:rPr>
          <w:rFonts w:ascii="Browallia New" w:hAnsi="Browallia New" w:cs="Browallia New" w:hint="cs"/>
          <w:cs/>
        </w:rPr>
        <w:t>ธุรกิจประกันชีวิต</w:t>
      </w:r>
      <w:r w:rsidR="00E35DEE" w:rsidRPr="009421B0">
        <w:rPr>
          <w:rFonts w:ascii="Browallia New" w:hAnsi="Browallia New" w:cs="Browallia New" w:hint="cs"/>
          <w:cs/>
        </w:rPr>
        <w:t xml:space="preserve">ที่เพิ่มขึ้น </w:t>
      </w:r>
      <w:r w:rsidRPr="009421B0">
        <w:rPr>
          <w:rFonts w:ascii="Browallia New" w:hAnsi="Browallia New" w:cs="Browallia New"/>
          <w:cs/>
        </w:rPr>
        <w:t>มีสาเหตุหลักมาจากการเติบโตของเบี้ยประกันภัยรับจากช่องทางการขายผ่านธนาคารหลายแห่งเป็นหลัก</w:t>
      </w:r>
      <w:r w:rsidR="00E35DEE" w:rsidRPr="009421B0">
        <w:rPr>
          <w:rFonts w:ascii="Browallia New" w:hAnsi="Browallia New" w:cs="Browallia New" w:hint="cs"/>
          <w:cs/>
        </w:rPr>
        <w:t xml:space="preserve"> </w:t>
      </w:r>
      <w:r w:rsidR="00E35DEE" w:rsidRPr="009421B0">
        <w:rPr>
          <w:rFonts w:ascii="Browallia New" w:hAnsi="Browallia New" w:cs="Browallia New"/>
          <w:cs/>
        </w:rPr>
        <w:t>โดย</w:t>
      </w:r>
      <w:r w:rsidR="00E35DEE" w:rsidRPr="009421B0">
        <w:rPr>
          <w:rFonts w:ascii="Browallia New" w:hAnsi="Browallia New" w:cs="Browallia New" w:hint="cs"/>
          <w:cs/>
        </w:rPr>
        <w:t xml:space="preserve">เฉพาะในปี </w:t>
      </w:r>
      <w:r w:rsidR="00E35DEE" w:rsidRPr="009421B0">
        <w:rPr>
          <w:rFonts w:ascii="Browallia New" w:hAnsi="Browallia New" w:cs="Browallia New"/>
        </w:rPr>
        <w:t xml:space="preserve">2561 </w:t>
      </w:r>
      <w:r w:rsidR="00E35DEE" w:rsidRPr="009421B0">
        <w:rPr>
          <w:rFonts w:ascii="Browallia New" w:hAnsi="Browallia New" w:cs="Browallia New"/>
          <w:cs/>
        </w:rPr>
        <w:t xml:space="preserve">มีการเพิ่มช่องทางธนาคารคู่ค้าซึ่งจำหน่ายประกันชีวิตประเภท </w:t>
      </w:r>
      <w:r w:rsidR="00E35DEE" w:rsidRPr="009421B0">
        <w:rPr>
          <w:rFonts w:ascii="Browallia New" w:hAnsi="Browallia New" w:cs="Browallia New"/>
        </w:rPr>
        <w:t xml:space="preserve">Single premium </w:t>
      </w:r>
      <w:r w:rsidR="00E35DEE" w:rsidRPr="009421B0">
        <w:rPr>
          <w:rFonts w:ascii="Browallia New" w:hAnsi="Browallia New" w:cs="Browallia New"/>
          <w:cs/>
        </w:rPr>
        <w:t>มากขึ้น</w:t>
      </w:r>
      <w:r w:rsidRPr="009421B0">
        <w:rPr>
          <w:rFonts w:ascii="Browallia New" w:hAnsi="Browallia New" w:cs="Browallia New"/>
          <w:cs/>
        </w:rPr>
        <w:t xml:space="preserve"> รวมถึงการเพิ่มขึ้นของรายได้จากการลงทุนสุทธิจากการลงทุนในตราสารหนี้ และตราสารทุน</w:t>
      </w:r>
      <w:r w:rsidRPr="009421B0">
        <w:rPr>
          <w:rFonts w:ascii="Browallia New" w:hAnsi="Browallia New" w:cs="Browallia New" w:hint="cs"/>
          <w:cs/>
        </w:rPr>
        <w:t xml:space="preserve"> ซึ่งเพิ่มขึ้นเนื่องจากการมีสินทรัพย์ลงทุนเพิ่มมากขึ้น</w:t>
      </w:r>
      <w:r w:rsidR="00E35DEE" w:rsidRPr="009421B0">
        <w:rPr>
          <w:rFonts w:ascii="Browallia New" w:hAnsi="Browallia New" w:cs="Browallia New" w:hint="cs"/>
          <w:cs/>
        </w:rPr>
        <w:t xml:space="preserve"> </w:t>
      </w:r>
      <w:r w:rsidR="00E35DEE" w:rsidRPr="009421B0">
        <w:rPr>
          <w:rFonts w:ascii="Browallia New" w:hAnsi="Browallia New" w:cs="Browallia New"/>
          <w:cs/>
        </w:rPr>
        <w:t>และการ</w:t>
      </w:r>
      <w:r w:rsidR="00E35DEE" w:rsidRPr="009421B0">
        <w:rPr>
          <w:rFonts w:ascii="Browallia New" w:hAnsi="Browallia New" w:cs="Browallia New" w:hint="cs"/>
          <w:cs/>
        </w:rPr>
        <w:t>รับรู้กำไรจากการจำหน่ายเงินลงทุนในหลักทรัพย์</w:t>
      </w:r>
    </w:p>
    <w:p w14:paraId="44CD085D" w14:textId="11C8BCC7" w:rsidR="00C127E1" w:rsidRPr="009421B0" w:rsidRDefault="00C127E1" w:rsidP="00C127E1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 w:hint="cs"/>
          <w:sz w:val="28"/>
          <w:szCs w:val="28"/>
          <w:cs/>
        </w:rPr>
        <w:t>รายได้</w:t>
      </w:r>
      <w:r w:rsidRPr="009421B0">
        <w:rPr>
          <w:rFonts w:ascii="Browallia New" w:hAnsi="Browallia New" w:cs="Browallia New"/>
          <w:sz w:val="28"/>
          <w:szCs w:val="28"/>
          <w:cs/>
        </w:rPr>
        <w:t>จากธุรกิจประกันชีวิต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สำหรับงวดสามเดือนสิ้นสุดวันที่ วันที่ </w:t>
      </w:r>
      <w:r w:rsidRPr="009421B0">
        <w:rPr>
          <w:rFonts w:ascii="Browallia New" w:hAnsi="Browallia New" w:cs="Browallia New"/>
          <w:sz w:val="28"/>
          <w:szCs w:val="28"/>
        </w:rPr>
        <w:t xml:space="preserve">31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มีนาคม</w:t>
      </w:r>
      <w:r w:rsidRPr="009421B0">
        <w:rPr>
          <w:rFonts w:ascii="Browallia New" w:hAnsi="Browallia New" w:cs="Browallia New"/>
          <w:sz w:val="28"/>
          <w:szCs w:val="28"/>
        </w:rPr>
        <w:t xml:space="preserve"> 2561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และวันที่ </w:t>
      </w:r>
      <w:r w:rsidRPr="009421B0">
        <w:rPr>
          <w:rFonts w:ascii="Browallia New" w:hAnsi="Browallia New" w:cs="Browallia New"/>
          <w:sz w:val="28"/>
          <w:szCs w:val="28"/>
        </w:rPr>
        <w:t xml:space="preserve">31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มีนาคม</w:t>
      </w:r>
      <w:r w:rsidRPr="009421B0">
        <w:rPr>
          <w:rFonts w:ascii="Browallia New" w:hAnsi="Browallia New" w:cs="Browallia New"/>
          <w:sz w:val="28"/>
          <w:szCs w:val="28"/>
        </w:rPr>
        <w:t xml:space="preserve"> 2562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เท่ากับ </w:t>
      </w:r>
      <w:r w:rsidR="00D54015" w:rsidRPr="009421B0">
        <w:rPr>
          <w:rFonts w:ascii="Browallia New" w:hAnsi="Browallia New" w:cs="Browallia New"/>
          <w:sz w:val="28"/>
          <w:szCs w:val="28"/>
        </w:rPr>
        <w:t>4,564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ล้านบาท และ </w:t>
      </w:r>
      <w:r w:rsidR="00D54015" w:rsidRPr="009421B0">
        <w:rPr>
          <w:rFonts w:ascii="Browallia New" w:hAnsi="Browallia New" w:cs="Browallia New"/>
          <w:sz w:val="28"/>
          <w:szCs w:val="28"/>
        </w:rPr>
        <w:t>1,</w:t>
      </w:r>
      <w:r w:rsidR="005E02BA" w:rsidRPr="009421B0">
        <w:rPr>
          <w:rFonts w:ascii="Browallia New" w:hAnsi="Browallia New" w:cs="Browallia New"/>
          <w:sz w:val="28"/>
          <w:szCs w:val="28"/>
        </w:rPr>
        <w:t>727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ล้านบาท ตามลำดับ</w:t>
      </w:r>
    </w:p>
    <w:p w14:paraId="685FF87F" w14:textId="5CFEE03A" w:rsidR="00C127E1" w:rsidRPr="009421B0" w:rsidRDefault="00C127E1" w:rsidP="00B666CB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  <w:cs/>
        </w:rPr>
      </w:pPr>
      <w:r w:rsidRPr="009421B0">
        <w:rPr>
          <w:rFonts w:ascii="Browallia New" w:hAnsi="Browallia New" w:cs="Browallia New"/>
          <w:cs/>
        </w:rPr>
        <w:t>รายได้จากธุรกิจประกันชีวิตที่ลดลง มีสาเหตุหลักมาจาก</w:t>
      </w:r>
      <w:r w:rsidR="00D54015" w:rsidRPr="009421B0">
        <w:rPr>
          <w:rFonts w:ascii="Browallia New" w:hAnsi="Browallia New" w:cs="Browallia New"/>
          <w:cs/>
        </w:rPr>
        <w:t xml:space="preserve">การปรับเปลี่ยนกลยุทธ์ด้านผลิตภัณฑ์ โดยการลดการจำหน่ายกรมธรรม์ประกันชีวิตประเภท </w:t>
      </w:r>
      <w:r w:rsidR="00D54015" w:rsidRPr="009421B0">
        <w:rPr>
          <w:rFonts w:ascii="Browallia New" w:hAnsi="Browallia New" w:cs="Browallia New"/>
        </w:rPr>
        <w:t xml:space="preserve">Single </w:t>
      </w:r>
      <w:r w:rsidR="001F3952" w:rsidRPr="009421B0">
        <w:rPr>
          <w:rFonts w:ascii="Browallia New" w:hAnsi="Browallia New" w:cs="Browallia New"/>
        </w:rPr>
        <w:t>P</w:t>
      </w:r>
      <w:r w:rsidR="00D54015" w:rsidRPr="009421B0">
        <w:rPr>
          <w:rFonts w:ascii="Browallia New" w:hAnsi="Browallia New" w:cs="Browallia New"/>
        </w:rPr>
        <w:t xml:space="preserve">remium </w:t>
      </w:r>
      <w:r w:rsidR="00AF6003" w:rsidRPr="009421B0">
        <w:rPr>
          <w:rFonts w:ascii="Browallia New" w:hAnsi="Browallia New" w:cs="Browallia New"/>
          <w:cs/>
        </w:rPr>
        <w:t xml:space="preserve">จากช่องทางธนาคาร </w:t>
      </w:r>
      <w:r w:rsidR="00D54015" w:rsidRPr="009421B0">
        <w:rPr>
          <w:rFonts w:ascii="Browallia New" w:hAnsi="Browallia New" w:cs="Browallia New"/>
          <w:cs/>
        </w:rPr>
        <w:t>และจำหน่ายกรมธรรม์ที่มีงวดการชำระเบี้ยมากขึ้น เช่น ประกัน</w:t>
      </w:r>
      <w:r w:rsidR="00E94315" w:rsidRPr="009421B0">
        <w:rPr>
          <w:rFonts w:ascii="Browallia New" w:hAnsi="Browallia New" w:cs="Browallia New"/>
          <w:cs/>
        </w:rPr>
        <w:t>ชีวิตแบบบำนาญ ประกันชีวิตแบบสะสมทรัพย์ เป็นต้น โดยการปรับกลยุทธ์ดังกล่าว ถึงแม้จะส่งผลให้รายได้ลดลงค่อนข้างมาก แต</w:t>
      </w:r>
      <w:r w:rsidR="0071699E" w:rsidRPr="009421B0">
        <w:rPr>
          <w:rFonts w:ascii="Browallia New" w:hAnsi="Browallia New" w:cs="Browallia New" w:hint="cs"/>
          <w:cs/>
        </w:rPr>
        <w:t>่</w:t>
      </w:r>
      <w:r w:rsidR="00E94315" w:rsidRPr="009421B0">
        <w:rPr>
          <w:rFonts w:ascii="Browallia New" w:hAnsi="Browallia New" w:cs="Browallia New"/>
          <w:cs/>
        </w:rPr>
        <w:t xml:space="preserve">เป็นการเพิ่มความสม่ำเสมอในการรับเบี้ยประกันในปีถัดๆ ไป ซึ่งแตกต่างจากกรมธรรม์ประเภท </w:t>
      </w:r>
      <w:r w:rsidR="00E94315" w:rsidRPr="009421B0">
        <w:rPr>
          <w:rFonts w:ascii="Browallia New" w:hAnsi="Browallia New" w:cs="Browallia New"/>
        </w:rPr>
        <w:t xml:space="preserve">Single premium </w:t>
      </w:r>
      <w:r w:rsidR="00E94315" w:rsidRPr="009421B0">
        <w:rPr>
          <w:rFonts w:ascii="Browallia New" w:hAnsi="Browallia New" w:cs="Browallia New"/>
          <w:cs/>
        </w:rPr>
        <w:t>ที่จะมีการรับเบี้ยประกันปี</w:t>
      </w:r>
      <w:r w:rsidR="00191B47" w:rsidRPr="009421B0">
        <w:rPr>
          <w:rFonts w:ascii="Browallia New" w:hAnsi="Browallia New" w:cs="Browallia New"/>
          <w:cs/>
        </w:rPr>
        <w:t>เดียว</w:t>
      </w:r>
      <w:r w:rsidR="00AF6003" w:rsidRPr="009421B0">
        <w:rPr>
          <w:rFonts w:ascii="Browallia New" w:hAnsi="Browallia New" w:cs="Browallia New"/>
          <w:cs/>
        </w:rPr>
        <w:t xml:space="preserve"> </w:t>
      </w:r>
      <w:r w:rsidR="00191B47" w:rsidRPr="009421B0">
        <w:rPr>
          <w:rFonts w:ascii="Browallia New" w:hAnsi="Browallia New" w:cs="Browallia New"/>
          <w:cs/>
        </w:rPr>
        <w:t xml:space="preserve">อย่างไรก็ตาม ในอนาคตการปรับกลยุทธ์ดังกล่าวจะไม่กระทบต่อกำไรสุทธิของธุรกิจประกันชีวิตอย่างมีนัยสำคัญ เนื่องจากในการบันทึกบัญชีมีการรับรู้รายได้และค่าใช้จ่ายอย่างเหมาะสมตามกรมธรรม์ในแต่ละประเภท </w:t>
      </w:r>
    </w:p>
    <w:p w14:paraId="13A68A1F" w14:textId="316E20AA" w:rsidR="00B666CB" w:rsidRPr="009421B0" w:rsidRDefault="00B666CB" w:rsidP="00B666CB">
      <w:pPr>
        <w:pStyle w:val="Heading6"/>
        <w:spacing w:after="120"/>
        <w:ind w:firstLine="709"/>
        <w:rPr>
          <w:rFonts w:ascii="Browallia New" w:hAnsi="Browallia New" w:cs="Browallia New"/>
          <w:b/>
          <w:bCs/>
        </w:rPr>
      </w:pPr>
      <w:r w:rsidRPr="009421B0">
        <w:rPr>
          <w:rFonts w:ascii="Browallia New" w:hAnsi="Browallia New" w:cs="Browallia New" w:hint="cs"/>
          <w:b/>
          <w:bCs/>
          <w:cs/>
        </w:rPr>
        <w:t>ธุรกิจประกันภัย</w:t>
      </w:r>
      <w:r w:rsidR="001C1BC2" w:rsidRPr="009421B0">
        <w:rPr>
          <w:rFonts w:ascii="Browallia New" w:hAnsi="Browallia New" w:cs="Browallia New" w:hint="cs"/>
          <w:b/>
          <w:bCs/>
          <w:cs/>
        </w:rPr>
        <w:t xml:space="preserve"> </w:t>
      </w:r>
      <w:r w:rsidR="001C1BC2" w:rsidRPr="009421B0">
        <w:rPr>
          <w:rFonts w:ascii="Browallia New" w:hAnsi="Browallia New" w:cs="Browallia New"/>
          <w:b/>
          <w:bCs/>
          <w:cs/>
        </w:rPr>
        <w:t>–</w:t>
      </w:r>
      <w:r w:rsidR="001C1BC2" w:rsidRPr="009421B0">
        <w:rPr>
          <w:rFonts w:ascii="Browallia New" w:hAnsi="Browallia New" w:cs="Browallia New" w:hint="cs"/>
          <w:b/>
          <w:bCs/>
          <w:cs/>
        </w:rPr>
        <w:t xml:space="preserve"> </w:t>
      </w:r>
      <w:r w:rsidR="001C1BC2" w:rsidRPr="009421B0">
        <w:rPr>
          <w:rFonts w:ascii="Browallia New" w:hAnsi="Browallia New" w:cs="Browallia New"/>
          <w:b/>
          <w:bCs/>
        </w:rPr>
        <w:t>SEIC</w:t>
      </w:r>
    </w:p>
    <w:p w14:paraId="4C47B6A0" w14:textId="58F0B395" w:rsidR="00E35DEE" w:rsidRPr="009421B0" w:rsidRDefault="00E35DEE" w:rsidP="00B666CB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cs/>
        </w:rPr>
        <w:t>รายได้จากธุรกิจประกันภัย</w:t>
      </w:r>
      <w:r w:rsidR="001C1BC2" w:rsidRPr="009421B0">
        <w:rPr>
          <w:rFonts w:ascii="Browallia New" w:hAnsi="Browallia New" w:cs="Browallia New" w:hint="cs"/>
          <w:cs/>
        </w:rPr>
        <w:t xml:space="preserve"> </w:t>
      </w:r>
      <w:r w:rsidR="001C1BC2" w:rsidRPr="009421B0">
        <w:rPr>
          <w:rFonts w:ascii="Browallia New" w:hAnsi="Browallia New" w:cs="Browallia New"/>
          <w:cs/>
        </w:rPr>
        <w:t>–</w:t>
      </w:r>
      <w:r w:rsidR="001C1BC2" w:rsidRPr="009421B0">
        <w:rPr>
          <w:rFonts w:ascii="Browallia New" w:hAnsi="Browallia New" w:cs="Browallia New" w:hint="cs"/>
          <w:cs/>
        </w:rPr>
        <w:t xml:space="preserve"> </w:t>
      </w:r>
      <w:r w:rsidR="001C1BC2" w:rsidRPr="009421B0">
        <w:rPr>
          <w:rFonts w:ascii="Browallia New" w:hAnsi="Browallia New" w:cs="Browallia New"/>
        </w:rPr>
        <w:t xml:space="preserve">SEIC </w:t>
      </w:r>
      <w:r w:rsidRPr="009421B0">
        <w:rPr>
          <w:rFonts w:ascii="Browallia New" w:hAnsi="Browallia New" w:cs="Browallia New"/>
          <w:cs/>
        </w:rPr>
        <w:t xml:space="preserve">ในงวดปีสิ้นสุดวันที่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/>
          <w:cs/>
        </w:rPr>
        <w:t xml:space="preserve">ธันวาคม </w:t>
      </w:r>
      <w:r w:rsidRPr="009421B0">
        <w:rPr>
          <w:rFonts w:ascii="Browallia New" w:hAnsi="Browallia New" w:cs="Browallia New"/>
        </w:rPr>
        <w:t xml:space="preserve">2559 </w:t>
      </w:r>
      <w:r w:rsidRPr="009421B0">
        <w:rPr>
          <w:rFonts w:ascii="Browallia New" w:hAnsi="Browallia New" w:cs="Browallia New"/>
          <w:cs/>
        </w:rPr>
        <w:t xml:space="preserve">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/>
          <w:cs/>
        </w:rPr>
        <w:t>ธันวาคม</w:t>
      </w:r>
      <w:r w:rsidRPr="009421B0">
        <w:rPr>
          <w:rFonts w:ascii="Browallia New" w:hAnsi="Browallia New" w:cs="Browallia New"/>
        </w:rPr>
        <w:t xml:space="preserve"> 2560 </w:t>
      </w:r>
      <w:r w:rsidRPr="009421B0">
        <w:rPr>
          <w:rFonts w:ascii="Browallia New" w:hAnsi="Browallia New" w:cs="Browallia New"/>
          <w:cs/>
        </w:rPr>
        <w:t xml:space="preserve">และวันที่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/>
          <w:cs/>
        </w:rPr>
        <w:t xml:space="preserve">ธันวาคม </w:t>
      </w:r>
      <w:r w:rsidRPr="009421B0">
        <w:rPr>
          <w:rFonts w:ascii="Browallia New" w:hAnsi="Browallia New" w:cs="Browallia New"/>
        </w:rPr>
        <w:t xml:space="preserve">2561 </w:t>
      </w:r>
      <w:r w:rsidRPr="009421B0">
        <w:rPr>
          <w:rFonts w:ascii="Browallia New" w:hAnsi="Browallia New" w:cs="Browallia New"/>
          <w:cs/>
        </w:rPr>
        <w:t xml:space="preserve">เท่ากับ </w:t>
      </w:r>
      <w:r w:rsidRPr="009421B0">
        <w:rPr>
          <w:rFonts w:ascii="Browallia New" w:hAnsi="Browallia New" w:cs="Browallia New"/>
          <w:color w:val="000000"/>
        </w:rPr>
        <w:t>5,449</w:t>
      </w:r>
      <w:r w:rsidRPr="009421B0">
        <w:rPr>
          <w:rFonts w:ascii="Browallia New" w:hAnsi="Browallia New" w:cs="Browallia New"/>
          <w:cs/>
        </w:rPr>
        <w:t xml:space="preserve"> ล้านบาท </w:t>
      </w:r>
      <w:r w:rsidRPr="009421B0">
        <w:rPr>
          <w:rFonts w:ascii="Browallia New" w:hAnsi="Browallia New" w:cs="Browallia New"/>
          <w:color w:val="000000"/>
        </w:rPr>
        <w:t>6,96</w:t>
      </w:r>
      <w:r w:rsidR="005E02BA" w:rsidRPr="009421B0">
        <w:rPr>
          <w:rFonts w:ascii="Browallia New" w:hAnsi="Browallia New" w:cs="Browallia New"/>
          <w:color w:val="000000"/>
        </w:rPr>
        <w:t>4</w:t>
      </w:r>
      <w:r w:rsidRPr="009421B0">
        <w:rPr>
          <w:rFonts w:ascii="Browallia New" w:hAnsi="Browallia New" w:cs="Browallia New"/>
          <w:cs/>
        </w:rPr>
        <w:t xml:space="preserve"> ล้านบาท และ</w:t>
      </w:r>
      <w:r w:rsidRPr="009421B0">
        <w:rPr>
          <w:rFonts w:ascii="Browallia New" w:hAnsi="Browallia New" w:cs="Browallia New"/>
          <w:color w:val="000000"/>
        </w:rPr>
        <w:t xml:space="preserve"> 7,21</w:t>
      </w:r>
      <w:r w:rsidR="005E02BA" w:rsidRPr="009421B0">
        <w:rPr>
          <w:rFonts w:ascii="Browallia New" w:hAnsi="Browallia New" w:cs="Browallia New"/>
          <w:color w:val="000000"/>
        </w:rPr>
        <w:t>8</w:t>
      </w:r>
      <w:r w:rsidRPr="009421B0">
        <w:rPr>
          <w:rFonts w:ascii="Browallia New" w:hAnsi="Browallia New" w:cs="Browallia New"/>
          <w:cs/>
        </w:rPr>
        <w:t xml:space="preserve"> ล้านบาท ตามลำดับ</w:t>
      </w:r>
    </w:p>
    <w:p w14:paraId="14C8A075" w14:textId="64623CA4" w:rsidR="00E35DEE" w:rsidRPr="009421B0" w:rsidRDefault="00E35DEE" w:rsidP="00B666CB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cs/>
        </w:rPr>
        <w:t>รายได้จาก</w:t>
      </w:r>
      <w:r w:rsidRPr="009421B0">
        <w:rPr>
          <w:rFonts w:ascii="Browallia New" w:hAnsi="Browallia New" w:cs="Browallia New" w:hint="cs"/>
          <w:cs/>
        </w:rPr>
        <w:t>ธุรกิจประกันภัย</w:t>
      </w:r>
      <w:r w:rsidR="001C1BC2" w:rsidRPr="009421B0">
        <w:rPr>
          <w:rFonts w:ascii="Browallia New" w:hAnsi="Browallia New" w:cs="Browallia New" w:hint="cs"/>
          <w:cs/>
        </w:rPr>
        <w:t xml:space="preserve"> </w:t>
      </w:r>
      <w:r w:rsidR="001C1BC2" w:rsidRPr="009421B0">
        <w:rPr>
          <w:rFonts w:ascii="Browallia New" w:hAnsi="Browallia New" w:cs="Browallia New"/>
          <w:cs/>
        </w:rPr>
        <w:t>–</w:t>
      </w:r>
      <w:r w:rsidR="001C1BC2" w:rsidRPr="009421B0">
        <w:rPr>
          <w:rFonts w:ascii="Browallia New" w:hAnsi="Browallia New" w:cs="Browallia New" w:hint="cs"/>
          <w:cs/>
        </w:rPr>
        <w:t xml:space="preserve"> </w:t>
      </w:r>
      <w:r w:rsidR="001C1BC2" w:rsidRPr="009421B0">
        <w:rPr>
          <w:rFonts w:ascii="Browallia New" w:hAnsi="Browallia New" w:cs="Browallia New"/>
        </w:rPr>
        <w:t xml:space="preserve">SEIC </w:t>
      </w:r>
      <w:r w:rsidRPr="009421B0">
        <w:rPr>
          <w:rFonts w:ascii="Browallia New" w:hAnsi="Browallia New" w:cs="Browallia New" w:hint="cs"/>
          <w:cs/>
        </w:rPr>
        <w:t xml:space="preserve">ที่เพิ่มขึ้น </w:t>
      </w:r>
      <w:r w:rsidRPr="009421B0">
        <w:rPr>
          <w:rFonts w:ascii="Browallia New" w:hAnsi="Browallia New" w:cs="Browallia New"/>
          <w:cs/>
        </w:rPr>
        <w:t>มีสาเหตุหลักมาจาก</w:t>
      </w:r>
      <w:r w:rsidRPr="009421B0">
        <w:rPr>
          <w:rFonts w:ascii="Browallia New" w:hAnsi="Browallia New" w:cs="Browallia New" w:hint="cs"/>
          <w:cs/>
        </w:rPr>
        <w:t>การเติบโตของเบี้ยประกันภัยที่ถือเป็นรายได้สุทธิ จาก</w:t>
      </w:r>
      <w:r w:rsidRPr="009421B0">
        <w:rPr>
          <w:rFonts w:ascii="Browallia New" w:hAnsi="Browallia New" w:cs="Browallia New"/>
          <w:cs/>
        </w:rPr>
        <w:t xml:space="preserve">การเติบโตของเบี้ยประกันภัยรับจากการเพิ่มจำนวนคู่ค้าตามสาขาต่างๆ ทำให้มีรายได้จากช่องทางการขายผ่านสาขามากขึ้น </w:t>
      </w:r>
      <w:r w:rsidRPr="009421B0">
        <w:rPr>
          <w:rFonts w:ascii="Browallia New" w:hAnsi="Browallia New" w:cs="Browallia New" w:hint="cs"/>
          <w:cs/>
        </w:rPr>
        <w:t>และ</w:t>
      </w:r>
      <w:r w:rsidRPr="009421B0">
        <w:rPr>
          <w:rFonts w:ascii="Browallia New" w:hAnsi="Browallia New" w:cs="Browallia New"/>
          <w:cs/>
        </w:rPr>
        <w:t>การเพิ่มขึ้นของเบี้ยประกันภัยรับจากโบรคเกอร์รายเดิม</w:t>
      </w:r>
      <w:r w:rsidRPr="009421B0">
        <w:rPr>
          <w:rFonts w:ascii="Browallia New" w:hAnsi="Browallia New" w:cs="Browallia New" w:hint="cs"/>
          <w:cs/>
        </w:rPr>
        <w:t xml:space="preserve"> รวมถึงมีรายได้ค่าจ้างและค่าบำเหน็จจากการประกันภัยต่อเพิ่มขึ้น ซึ่งส่งผลจากการเพิ่มขึ้นของเบี้ยประกันภัยรับ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/>
          <w:cs/>
        </w:rPr>
        <w:t>อย่างไรก็ตาม ใน</w:t>
      </w:r>
      <w:r w:rsidRPr="009421B0">
        <w:rPr>
          <w:rFonts w:ascii="Browallia New" w:hAnsi="Browallia New" w:cs="Browallia New" w:hint="cs"/>
          <w:cs/>
        </w:rPr>
        <w:t xml:space="preserve">ช่วงไตรมาส </w:t>
      </w:r>
      <w:r w:rsidRPr="009421B0">
        <w:rPr>
          <w:rFonts w:ascii="Browallia New" w:hAnsi="Browallia New" w:cs="Browallia New"/>
        </w:rPr>
        <w:t xml:space="preserve">3 </w:t>
      </w:r>
      <w:r w:rsidRPr="009421B0">
        <w:rPr>
          <w:rFonts w:ascii="Browallia New" w:hAnsi="Browallia New" w:cs="Browallia New" w:hint="cs"/>
          <w:cs/>
        </w:rPr>
        <w:t xml:space="preserve">และไตรมาส </w:t>
      </w:r>
      <w:r w:rsidRPr="009421B0">
        <w:rPr>
          <w:rFonts w:ascii="Browallia New" w:hAnsi="Browallia New" w:cs="Browallia New"/>
        </w:rPr>
        <w:t xml:space="preserve">4 </w:t>
      </w:r>
      <w:r w:rsidRPr="009421B0">
        <w:rPr>
          <w:rFonts w:ascii="Browallia New" w:hAnsi="Browallia New" w:cs="Browallia New" w:hint="cs"/>
          <w:cs/>
        </w:rPr>
        <w:t xml:space="preserve">ของปี </w:t>
      </w:r>
      <w:r w:rsidRPr="009421B0">
        <w:rPr>
          <w:rFonts w:ascii="Browallia New" w:hAnsi="Browallia New" w:cs="Browallia New"/>
        </w:rPr>
        <w:t xml:space="preserve">2561 </w:t>
      </w:r>
      <w:r w:rsidRPr="009421B0">
        <w:rPr>
          <w:rFonts w:ascii="Browallia New" w:hAnsi="Browallia New" w:cs="Browallia New"/>
          <w:cs/>
        </w:rPr>
        <w:t>มี</w:t>
      </w:r>
      <w:r w:rsidRPr="009421B0">
        <w:rPr>
          <w:rFonts w:ascii="Browallia New" w:hAnsi="Browallia New" w:cs="Browallia New" w:hint="cs"/>
          <w:cs/>
        </w:rPr>
        <w:t>การปรับสัดส่วนการรับประกันภัย</w:t>
      </w:r>
      <w:r w:rsidRPr="009421B0">
        <w:rPr>
          <w:rFonts w:ascii="Browallia New" w:hAnsi="Browallia New" w:cs="Browallia New"/>
          <w:cs/>
        </w:rPr>
        <w:t xml:space="preserve">รถยนต์ลดลง </w:t>
      </w:r>
      <w:r w:rsidRPr="009421B0">
        <w:rPr>
          <w:rFonts w:ascii="Browallia New" w:hAnsi="Browallia New" w:cs="Browallia New" w:hint="cs"/>
          <w:cs/>
        </w:rPr>
        <w:t>และ</w:t>
      </w:r>
      <w:r w:rsidRPr="009421B0">
        <w:rPr>
          <w:rFonts w:ascii="Browallia New" w:hAnsi="Browallia New" w:cs="Browallia New"/>
          <w:cs/>
        </w:rPr>
        <w:t xml:space="preserve">รับประกันภัยประเภทอัคคีภัยและความเสี่ยงทรัพย์สิน </w:t>
      </w:r>
      <w:r w:rsidRPr="009421B0">
        <w:rPr>
          <w:rFonts w:ascii="Browallia New" w:hAnsi="Browallia New" w:cs="Browallia New"/>
          <w:cs/>
        </w:rPr>
        <w:lastRenderedPageBreak/>
        <w:t>(</w:t>
      </w:r>
      <w:r w:rsidRPr="009421B0">
        <w:rPr>
          <w:rFonts w:ascii="Browallia New" w:hAnsi="Browallia New" w:cs="Browallia New"/>
        </w:rPr>
        <w:t xml:space="preserve">Industrial all risk) </w:t>
      </w:r>
      <w:r w:rsidRPr="009421B0">
        <w:rPr>
          <w:rFonts w:ascii="Browallia New" w:hAnsi="Browallia New" w:cs="Browallia New"/>
          <w:cs/>
        </w:rPr>
        <w:t xml:space="preserve">มากขึ้น </w:t>
      </w:r>
      <w:r w:rsidRPr="009421B0">
        <w:rPr>
          <w:rFonts w:ascii="Browallia New" w:hAnsi="Browallia New" w:cs="Browallia New" w:hint="cs"/>
          <w:cs/>
        </w:rPr>
        <w:t>เพื่อเป็นการบริหารอัตราความเสียหาย (</w:t>
      </w:r>
      <w:r w:rsidRPr="009421B0">
        <w:rPr>
          <w:rFonts w:ascii="Browallia New" w:hAnsi="Browallia New" w:cs="Browallia New"/>
        </w:rPr>
        <w:t>Loss ratio</w:t>
      </w:r>
      <w:r w:rsidRPr="009421B0">
        <w:rPr>
          <w:rFonts w:ascii="Browallia New" w:hAnsi="Browallia New" w:cs="Browallia New" w:hint="cs"/>
          <w:cs/>
        </w:rPr>
        <w:t xml:space="preserve">) </w:t>
      </w:r>
      <w:r w:rsidRPr="009421B0">
        <w:rPr>
          <w:rFonts w:ascii="Browallia New" w:hAnsi="Browallia New" w:cs="Browallia New"/>
          <w:cs/>
        </w:rPr>
        <w:t>นอกจากนี้มีรายได้ค่าจ้างและค่าบำเหน็จจากการประกันภัยต่อเพิ่มขึ้น ซึ่งส่งผลจากการเพิ่มขึ้นของเบี้ยประกันภัยรับ</w:t>
      </w:r>
    </w:p>
    <w:p w14:paraId="2EE4C68E" w14:textId="45522533" w:rsidR="00C127E1" w:rsidRPr="009421B0" w:rsidRDefault="00C127E1" w:rsidP="00C127E1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 w:hint="cs"/>
          <w:sz w:val="28"/>
          <w:szCs w:val="28"/>
          <w:cs/>
        </w:rPr>
        <w:t>รายได้</w:t>
      </w:r>
      <w:r w:rsidRPr="009421B0">
        <w:rPr>
          <w:rFonts w:ascii="Browallia New" w:hAnsi="Browallia New" w:cs="Browallia New"/>
          <w:sz w:val="28"/>
          <w:szCs w:val="28"/>
          <w:cs/>
        </w:rPr>
        <w:t>จากธุรกิจประกัน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ภัย </w:t>
      </w:r>
      <w:r w:rsidRPr="009421B0">
        <w:rPr>
          <w:rFonts w:ascii="Browallia New" w:hAnsi="Browallia New" w:cs="Browallia New"/>
          <w:sz w:val="28"/>
          <w:szCs w:val="28"/>
          <w:cs/>
        </w:rPr>
        <w:t>–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</w:rPr>
        <w:t xml:space="preserve">SEIC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สำหรับงวดสามเดือนสิ้นสุดวันที่ วันที่ </w:t>
      </w:r>
      <w:r w:rsidRPr="009421B0">
        <w:rPr>
          <w:rFonts w:ascii="Browallia New" w:hAnsi="Browallia New" w:cs="Browallia New"/>
          <w:sz w:val="28"/>
          <w:szCs w:val="28"/>
        </w:rPr>
        <w:t xml:space="preserve">31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มีนาคม</w:t>
      </w:r>
      <w:r w:rsidRPr="009421B0">
        <w:rPr>
          <w:rFonts w:ascii="Browallia New" w:hAnsi="Browallia New" w:cs="Browallia New"/>
          <w:sz w:val="28"/>
          <w:szCs w:val="28"/>
        </w:rPr>
        <w:t xml:space="preserve"> 2561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และวันที่ </w:t>
      </w:r>
      <w:r w:rsidRPr="009421B0">
        <w:rPr>
          <w:rFonts w:ascii="Browallia New" w:hAnsi="Browallia New" w:cs="Browallia New"/>
          <w:sz w:val="28"/>
          <w:szCs w:val="28"/>
        </w:rPr>
        <w:t xml:space="preserve">31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มีนาคม</w:t>
      </w:r>
      <w:r w:rsidRPr="009421B0">
        <w:rPr>
          <w:rFonts w:ascii="Browallia New" w:hAnsi="Browallia New" w:cs="Browallia New"/>
          <w:sz w:val="28"/>
          <w:szCs w:val="28"/>
        </w:rPr>
        <w:t xml:space="preserve"> 2562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เท่ากับ </w:t>
      </w:r>
      <w:r w:rsidR="00191B47" w:rsidRPr="009421B0">
        <w:rPr>
          <w:rFonts w:ascii="Browallia New" w:hAnsi="Browallia New" w:cs="Browallia New"/>
          <w:sz w:val="28"/>
          <w:szCs w:val="28"/>
        </w:rPr>
        <w:t>1,859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ล้านบาท และ </w:t>
      </w:r>
      <w:r w:rsidR="00191B47" w:rsidRPr="009421B0">
        <w:rPr>
          <w:rFonts w:ascii="Browallia New" w:hAnsi="Browallia New" w:cs="Browallia New"/>
          <w:sz w:val="28"/>
          <w:szCs w:val="28"/>
        </w:rPr>
        <w:t>1,745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ล้านบาท ตามลำดับ</w:t>
      </w:r>
    </w:p>
    <w:p w14:paraId="19A2107A" w14:textId="2730DBEE" w:rsidR="00C127E1" w:rsidRPr="009421B0" w:rsidRDefault="00C127E1" w:rsidP="005E02BA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  <w:cs/>
        </w:rPr>
      </w:pPr>
      <w:r w:rsidRPr="009421B0">
        <w:rPr>
          <w:rFonts w:ascii="Browallia New" w:hAnsi="Browallia New" w:cs="Browallia New"/>
          <w:cs/>
        </w:rPr>
        <w:t xml:space="preserve">รายได้จากธุรกิจประกันภัย </w:t>
      </w:r>
      <w:r w:rsidRPr="009421B0">
        <w:rPr>
          <w:rFonts w:ascii="Browallia New" w:hAnsi="Browallia New" w:cs="Browallia New"/>
        </w:rPr>
        <w:t xml:space="preserve">– SEIC </w:t>
      </w:r>
      <w:r w:rsidRPr="009421B0">
        <w:rPr>
          <w:rFonts w:ascii="Browallia New" w:hAnsi="Browallia New" w:cs="Browallia New"/>
          <w:cs/>
        </w:rPr>
        <w:t xml:space="preserve">ที่ลดลง </w:t>
      </w:r>
      <w:r w:rsidR="00AF6003" w:rsidRPr="009421B0">
        <w:rPr>
          <w:rFonts w:ascii="Browallia New" w:hAnsi="Browallia New" w:cs="Browallia New"/>
          <w:cs/>
        </w:rPr>
        <w:t>มีสาเหตุหลักมาจาก</w:t>
      </w:r>
      <w:r w:rsidR="001F3952" w:rsidRPr="009421B0">
        <w:rPr>
          <w:rFonts w:ascii="Browallia New" w:hAnsi="Browallia New" w:cs="Browallia New"/>
          <w:cs/>
        </w:rPr>
        <w:t>รายได้ค่าจ้างและค่าบำเหน็จลดลง เนื่องจากบริษัทรับความเสี่ยงของการ</w:t>
      </w:r>
      <w:r w:rsidR="003A254A" w:rsidRPr="009421B0">
        <w:rPr>
          <w:rFonts w:ascii="Browallia New" w:hAnsi="Browallia New" w:cs="Browallia New" w:hint="cs"/>
          <w:cs/>
        </w:rPr>
        <w:t>เอา</w:t>
      </w:r>
      <w:r w:rsidR="001F3952" w:rsidRPr="009421B0">
        <w:rPr>
          <w:rFonts w:ascii="Browallia New" w:hAnsi="Browallia New" w:cs="Browallia New"/>
          <w:cs/>
        </w:rPr>
        <w:t>ประกันภัยต่อของประกัน</w:t>
      </w:r>
      <w:r w:rsidR="0071699E" w:rsidRPr="009421B0">
        <w:rPr>
          <w:rFonts w:ascii="Browallia New" w:hAnsi="Browallia New" w:cs="Browallia New" w:hint="cs"/>
          <w:cs/>
        </w:rPr>
        <w:t>ภัย</w:t>
      </w:r>
      <w:r w:rsidR="001F3952" w:rsidRPr="009421B0">
        <w:rPr>
          <w:rFonts w:ascii="Browallia New" w:hAnsi="Browallia New" w:cs="Browallia New"/>
          <w:cs/>
        </w:rPr>
        <w:t>รถยนต์</w:t>
      </w:r>
      <w:r w:rsidR="0071699E" w:rsidRPr="009421B0">
        <w:rPr>
          <w:rFonts w:ascii="Browallia New" w:hAnsi="Browallia New" w:cs="Browallia New" w:hint="cs"/>
          <w:cs/>
        </w:rPr>
        <w:t>ภาคสมัครใจ</w:t>
      </w:r>
      <w:r w:rsidR="001F3952" w:rsidRPr="009421B0">
        <w:rPr>
          <w:rFonts w:ascii="Browallia New" w:hAnsi="Browallia New" w:cs="Browallia New"/>
          <w:cs/>
        </w:rPr>
        <w:t>ไว้เองมากขึ้น อย่างไรก็ตาม เบี้ยประกันภัยที่ถือเป็นรายได้สุทธิของ</w:t>
      </w:r>
      <w:r w:rsidR="0071699E" w:rsidRPr="009421B0">
        <w:rPr>
          <w:rFonts w:ascii="Browallia New" w:hAnsi="Browallia New" w:cs="Browallia New" w:hint="cs"/>
          <w:cs/>
        </w:rPr>
        <w:t>การประกันภัย</w:t>
      </w:r>
      <w:r w:rsidR="001F3952" w:rsidRPr="009421B0">
        <w:rPr>
          <w:rFonts w:ascii="Browallia New" w:hAnsi="Browallia New" w:cs="Browallia New"/>
          <w:cs/>
        </w:rPr>
        <w:t>รถยนต์ก็สูงขึ้นจากการที่บริษัทรับความเสี่ยงภัยไว้เองมากขึ้น</w:t>
      </w:r>
    </w:p>
    <w:p w14:paraId="0299B072" w14:textId="335A0859" w:rsidR="001C1BC2" w:rsidRPr="009421B0" w:rsidRDefault="001C1BC2" w:rsidP="001C1BC2">
      <w:pPr>
        <w:pStyle w:val="Heading6"/>
        <w:spacing w:after="120"/>
        <w:ind w:firstLine="709"/>
        <w:rPr>
          <w:rFonts w:ascii="Browallia New" w:hAnsi="Browallia New" w:cs="Browallia New"/>
          <w:b/>
          <w:bCs/>
        </w:rPr>
      </w:pPr>
      <w:r w:rsidRPr="009421B0">
        <w:rPr>
          <w:rFonts w:ascii="Browallia New" w:hAnsi="Browallia New" w:cs="Browallia New" w:hint="cs"/>
          <w:b/>
          <w:bCs/>
          <w:cs/>
        </w:rPr>
        <w:t xml:space="preserve">ธุรกิจประกันภัย </w:t>
      </w:r>
      <w:r w:rsidRPr="009421B0">
        <w:rPr>
          <w:rFonts w:ascii="Browallia New" w:hAnsi="Browallia New" w:cs="Browallia New"/>
          <w:b/>
          <w:bCs/>
          <w:cs/>
        </w:rPr>
        <w:t>–</w:t>
      </w:r>
      <w:r w:rsidRPr="009421B0">
        <w:rPr>
          <w:rFonts w:ascii="Browallia New" w:hAnsi="Browallia New" w:cs="Browallia New" w:hint="cs"/>
          <w:b/>
          <w:bCs/>
          <w:cs/>
        </w:rPr>
        <w:t xml:space="preserve"> </w:t>
      </w:r>
      <w:r w:rsidRPr="009421B0">
        <w:rPr>
          <w:rFonts w:ascii="Browallia New" w:hAnsi="Browallia New" w:cs="Browallia New"/>
          <w:b/>
          <w:bCs/>
        </w:rPr>
        <w:t>TIC</w:t>
      </w:r>
    </w:p>
    <w:p w14:paraId="711FED07" w14:textId="279501C3" w:rsidR="001C1BC2" w:rsidRPr="009421B0" w:rsidRDefault="001C1BC2" w:rsidP="001C1BC2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cs/>
        </w:rPr>
        <w:t xml:space="preserve">รายได้จากธุรกิจประกันภัย – </w:t>
      </w:r>
      <w:r w:rsidRPr="009421B0">
        <w:rPr>
          <w:rFonts w:ascii="Browallia New" w:hAnsi="Browallia New" w:cs="Browallia New"/>
        </w:rPr>
        <w:t xml:space="preserve">TIC </w:t>
      </w:r>
      <w:r w:rsidRPr="009421B0">
        <w:rPr>
          <w:rFonts w:ascii="Browallia New" w:hAnsi="Browallia New" w:cs="Browallia New"/>
          <w:cs/>
        </w:rPr>
        <w:t xml:space="preserve">ในงวดปีสิ้นสุดวันที่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/>
          <w:cs/>
        </w:rPr>
        <w:t xml:space="preserve">ธันวาคม </w:t>
      </w:r>
      <w:r w:rsidRPr="009421B0">
        <w:rPr>
          <w:rFonts w:ascii="Browallia New" w:hAnsi="Browallia New" w:cs="Browallia New"/>
        </w:rPr>
        <w:t xml:space="preserve">2559 </w:t>
      </w:r>
      <w:r w:rsidRPr="009421B0">
        <w:rPr>
          <w:rFonts w:ascii="Browallia New" w:hAnsi="Browallia New" w:cs="Browallia New"/>
          <w:cs/>
        </w:rPr>
        <w:t xml:space="preserve">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/>
          <w:cs/>
        </w:rPr>
        <w:t>ธันวาคม</w:t>
      </w:r>
      <w:r w:rsidRPr="009421B0">
        <w:rPr>
          <w:rFonts w:ascii="Browallia New" w:hAnsi="Browallia New" w:cs="Browallia New"/>
        </w:rPr>
        <w:t xml:space="preserve"> 2560 </w:t>
      </w:r>
      <w:r w:rsidRPr="009421B0">
        <w:rPr>
          <w:rFonts w:ascii="Browallia New" w:hAnsi="Browallia New" w:cs="Browallia New"/>
          <w:cs/>
        </w:rPr>
        <w:t xml:space="preserve">และวันที่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/>
          <w:cs/>
        </w:rPr>
        <w:t xml:space="preserve">ธันวาคม </w:t>
      </w:r>
      <w:r w:rsidRPr="009421B0">
        <w:rPr>
          <w:rFonts w:ascii="Browallia New" w:hAnsi="Browallia New" w:cs="Browallia New"/>
        </w:rPr>
        <w:t xml:space="preserve">2561 </w:t>
      </w:r>
      <w:r w:rsidRPr="009421B0">
        <w:rPr>
          <w:rFonts w:ascii="Browallia New" w:hAnsi="Browallia New" w:cs="Browallia New"/>
          <w:cs/>
        </w:rPr>
        <w:t xml:space="preserve">เท่ากับ </w:t>
      </w:r>
      <w:r w:rsidR="009A6FB5" w:rsidRPr="009421B0">
        <w:rPr>
          <w:rFonts w:ascii="Browallia New" w:hAnsi="Browallia New" w:cs="Browallia New"/>
          <w:color w:val="000000"/>
        </w:rPr>
        <w:t>1,682</w:t>
      </w:r>
      <w:r w:rsidRPr="009421B0">
        <w:rPr>
          <w:rFonts w:ascii="Browallia New" w:hAnsi="Browallia New" w:cs="Browallia New"/>
          <w:cs/>
        </w:rPr>
        <w:t xml:space="preserve"> ล้านบาท </w:t>
      </w:r>
      <w:r w:rsidR="009A6FB5" w:rsidRPr="009421B0">
        <w:rPr>
          <w:rFonts w:ascii="Browallia New" w:hAnsi="Browallia New" w:cs="Browallia New"/>
          <w:color w:val="000000"/>
        </w:rPr>
        <w:t>1,68</w:t>
      </w:r>
      <w:r w:rsidR="005E02BA" w:rsidRPr="009421B0">
        <w:rPr>
          <w:rFonts w:ascii="Browallia New" w:hAnsi="Browallia New" w:cs="Browallia New"/>
          <w:color w:val="000000"/>
        </w:rPr>
        <w:t>7</w:t>
      </w:r>
      <w:r w:rsidRPr="009421B0">
        <w:rPr>
          <w:rFonts w:ascii="Browallia New" w:hAnsi="Browallia New" w:cs="Browallia New"/>
          <w:cs/>
        </w:rPr>
        <w:t xml:space="preserve"> ล้านบาท และ</w:t>
      </w:r>
      <w:r w:rsidRPr="009421B0">
        <w:rPr>
          <w:rFonts w:ascii="Browallia New" w:hAnsi="Browallia New" w:cs="Browallia New"/>
          <w:color w:val="000000"/>
        </w:rPr>
        <w:t xml:space="preserve"> </w:t>
      </w:r>
      <w:r w:rsidR="009A6FB5" w:rsidRPr="009421B0">
        <w:rPr>
          <w:rFonts w:ascii="Browallia New" w:hAnsi="Browallia New" w:cs="Browallia New"/>
          <w:color w:val="000000"/>
        </w:rPr>
        <w:t>1,74</w:t>
      </w:r>
      <w:r w:rsidR="005E02BA" w:rsidRPr="009421B0">
        <w:rPr>
          <w:rFonts w:ascii="Browallia New" w:hAnsi="Browallia New" w:cs="Browallia New"/>
          <w:color w:val="000000"/>
        </w:rPr>
        <w:t>7</w:t>
      </w:r>
      <w:r w:rsidRPr="009421B0">
        <w:rPr>
          <w:rFonts w:ascii="Browallia New" w:hAnsi="Browallia New" w:cs="Browallia New"/>
          <w:cs/>
        </w:rPr>
        <w:t xml:space="preserve"> ล้านบาท ตามลำดับ</w:t>
      </w:r>
    </w:p>
    <w:p w14:paraId="70D523DF" w14:textId="2669D292" w:rsidR="001C1BC2" w:rsidRPr="009421B0" w:rsidRDefault="001C1BC2" w:rsidP="001C1BC2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cs/>
        </w:rPr>
        <w:t>รายได้จาก</w:t>
      </w:r>
      <w:r w:rsidRPr="009421B0">
        <w:rPr>
          <w:rFonts w:ascii="Browallia New" w:hAnsi="Browallia New" w:cs="Browallia New" w:hint="cs"/>
          <w:cs/>
        </w:rPr>
        <w:t xml:space="preserve">ธุรกิจประกันภัย </w:t>
      </w:r>
      <w:r w:rsidRPr="009421B0">
        <w:rPr>
          <w:rFonts w:ascii="Browallia New" w:hAnsi="Browallia New" w:cs="Browallia New"/>
          <w:cs/>
        </w:rPr>
        <w:t>–</w:t>
      </w:r>
      <w:r w:rsidRPr="009421B0">
        <w:rPr>
          <w:rFonts w:ascii="Browallia New" w:hAnsi="Browallia New" w:cs="Browallia New" w:hint="cs"/>
          <w:cs/>
        </w:rPr>
        <w:t xml:space="preserve"> </w:t>
      </w:r>
      <w:r w:rsidR="009A6FB5" w:rsidRPr="009421B0">
        <w:rPr>
          <w:rFonts w:ascii="Browallia New" w:hAnsi="Browallia New" w:cs="Browallia New"/>
        </w:rPr>
        <w:t>T</w:t>
      </w:r>
      <w:r w:rsidRPr="009421B0">
        <w:rPr>
          <w:rFonts w:ascii="Browallia New" w:hAnsi="Browallia New" w:cs="Browallia New"/>
        </w:rPr>
        <w:t xml:space="preserve">IC </w:t>
      </w:r>
      <w:r w:rsidRPr="009421B0">
        <w:rPr>
          <w:rFonts w:ascii="Browallia New" w:hAnsi="Browallia New" w:cs="Browallia New" w:hint="cs"/>
          <w:cs/>
        </w:rPr>
        <w:t xml:space="preserve">ที่เพิ่มขึ้น </w:t>
      </w:r>
      <w:r w:rsidRPr="009421B0">
        <w:rPr>
          <w:rFonts w:ascii="Browallia New" w:hAnsi="Browallia New" w:cs="Browallia New"/>
          <w:cs/>
        </w:rPr>
        <w:t>มีสาเหตุหลักมาจาก</w:t>
      </w:r>
      <w:r w:rsidRPr="009421B0">
        <w:rPr>
          <w:rFonts w:ascii="Browallia New" w:hAnsi="Browallia New" w:cs="Browallia New" w:hint="cs"/>
          <w:cs/>
        </w:rPr>
        <w:t>การเติบโตของเบี้ยประกันภัย</w:t>
      </w:r>
      <w:r w:rsidR="009A6FB5" w:rsidRPr="009421B0">
        <w:rPr>
          <w:rFonts w:ascii="Browallia New" w:hAnsi="Browallia New" w:cs="Browallia New" w:hint="cs"/>
          <w:cs/>
        </w:rPr>
        <w:t xml:space="preserve">รับ โดยเฉพาะประกันภัยรถยนต์ นอกจากนี้ ปี </w:t>
      </w:r>
      <w:r w:rsidR="009A6FB5" w:rsidRPr="009421B0">
        <w:rPr>
          <w:rFonts w:ascii="Browallia New" w:hAnsi="Browallia New" w:cs="Browallia New"/>
        </w:rPr>
        <w:t xml:space="preserve">2560 </w:t>
      </w:r>
      <w:r w:rsidR="009A6FB5" w:rsidRPr="009421B0">
        <w:rPr>
          <w:rFonts w:ascii="Browallia New" w:hAnsi="Browallia New" w:cs="Browallia New" w:hint="cs"/>
          <w:cs/>
        </w:rPr>
        <w:t>ยังมีรายได้ค่าจ้างและค่าบำเหน็จจากการ</w:t>
      </w:r>
      <w:r w:rsidR="0071699E" w:rsidRPr="009421B0">
        <w:rPr>
          <w:rFonts w:ascii="Browallia New" w:hAnsi="Browallia New" w:cs="Browallia New" w:hint="cs"/>
          <w:cs/>
        </w:rPr>
        <w:t>เอา</w:t>
      </w:r>
      <w:r w:rsidR="009A6FB5" w:rsidRPr="009421B0">
        <w:rPr>
          <w:rFonts w:ascii="Browallia New" w:hAnsi="Browallia New" w:cs="Browallia New" w:hint="cs"/>
          <w:cs/>
        </w:rPr>
        <w:t>ประกันภัยต่อ</w:t>
      </w:r>
      <w:r w:rsidR="00C538E0" w:rsidRPr="009421B0">
        <w:rPr>
          <w:rFonts w:ascii="Browallia New" w:hAnsi="Browallia New" w:cs="Browallia New" w:hint="cs"/>
          <w:cs/>
        </w:rPr>
        <w:t xml:space="preserve">เพิ่มขึ้นสืบเนื่องมาจากการเพิ่มขึ้นของเบี้ยประกันภัยรับ อย่างไรก็ตามในปี </w:t>
      </w:r>
      <w:r w:rsidR="00C538E0" w:rsidRPr="009421B0">
        <w:rPr>
          <w:rFonts w:ascii="Browallia New" w:hAnsi="Browallia New" w:cs="Browallia New"/>
        </w:rPr>
        <w:t xml:space="preserve">2561 </w:t>
      </w:r>
      <w:r w:rsidR="00C538E0" w:rsidRPr="009421B0">
        <w:rPr>
          <w:rFonts w:ascii="Browallia New" w:hAnsi="Browallia New" w:cs="Browallia New" w:hint="cs"/>
          <w:cs/>
        </w:rPr>
        <w:t>มีรายได้ค่าจ้างและค่าบำเหน็จจากการประกันภัยต่อลดลง เนื่องจากการปรับนโยบายลดอัตราส่วนการประกันภัยต่อ</w:t>
      </w:r>
    </w:p>
    <w:p w14:paraId="5AF7E4B2" w14:textId="07FF4FA0" w:rsidR="00C127E1" w:rsidRPr="009421B0" w:rsidRDefault="00C127E1" w:rsidP="00C127E1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 w:hint="cs"/>
          <w:sz w:val="28"/>
          <w:szCs w:val="28"/>
          <w:cs/>
        </w:rPr>
        <w:t>รายได้</w:t>
      </w:r>
      <w:r w:rsidRPr="009421B0">
        <w:rPr>
          <w:rFonts w:ascii="Browallia New" w:hAnsi="Browallia New" w:cs="Browallia New"/>
          <w:sz w:val="28"/>
          <w:szCs w:val="28"/>
          <w:cs/>
        </w:rPr>
        <w:t>จากธุรกิจประกัน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ภัย </w:t>
      </w:r>
      <w:r w:rsidRPr="009421B0">
        <w:rPr>
          <w:rFonts w:ascii="Browallia New" w:hAnsi="Browallia New" w:cs="Browallia New"/>
          <w:sz w:val="28"/>
          <w:szCs w:val="28"/>
          <w:cs/>
        </w:rPr>
        <w:t>–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</w:rPr>
        <w:t xml:space="preserve">TIC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สำหรับงวดสามเดือนสิ้นสุดวันที่ วันที่ </w:t>
      </w:r>
      <w:r w:rsidRPr="009421B0">
        <w:rPr>
          <w:rFonts w:ascii="Browallia New" w:hAnsi="Browallia New" w:cs="Browallia New"/>
          <w:sz w:val="28"/>
          <w:szCs w:val="28"/>
        </w:rPr>
        <w:t xml:space="preserve">31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มีนาคม</w:t>
      </w:r>
      <w:r w:rsidRPr="009421B0">
        <w:rPr>
          <w:rFonts w:ascii="Browallia New" w:hAnsi="Browallia New" w:cs="Browallia New"/>
          <w:sz w:val="28"/>
          <w:szCs w:val="28"/>
        </w:rPr>
        <w:t xml:space="preserve"> 2561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และวันที่ </w:t>
      </w:r>
      <w:r w:rsidRPr="009421B0">
        <w:rPr>
          <w:rFonts w:ascii="Browallia New" w:hAnsi="Browallia New" w:cs="Browallia New"/>
          <w:sz w:val="28"/>
          <w:szCs w:val="28"/>
        </w:rPr>
        <w:t xml:space="preserve">31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มีนาคม</w:t>
      </w:r>
      <w:r w:rsidRPr="009421B0">
        <w:rPr>
          <w:rFonts w:ascii="Browallia New" w:hAnsi="Browallia New" w:cs="Browallia New"/>
          <w:sz w:val="28"/>
          <w:szCs w:val="28"/>
        </w:rPr>
        <w:t xml:space="preserve"> 2562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เท่ากับ </w:t>
      </w:r>
      <w:r w:rsidRPr="009421B0">
        <w:rPr>
          <w:rFonts w:ascii="Browallia New" w:hAnsi="Browallia New" w:cs="Browallia New"/>
          <w:sz w:val="28"/>
          <w:szCs w:val="28"/>
        </w:rPr>
        <w:t>42</w:t>
      </w:r>
      <w:r w:rsidR="005E02BA" w:rsidRPr="009421B0">
        <w:rPr>
          <w:rFonts w:ascii="Browallia New" w:hAnsi="Browallia New" w:cs="Browallia New"/>
          <w:sz w:val="28"/>
          <w:szCs w:val="28"/>
        </w:rPr>
        <w:t>3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ล้านบาท และ </w:t>
      </w:r>
      <w:r w:rsidRPr="009421B0">
        <w:rPr>
          <w:rFonts w:ascii="Browallia New" w:hAnsi="Browallia New" w:cs="Browallia New"/>
          <w:sz w:val="28"/>
          <w:szCs w:val="28"/>
        </w:rPr>
        <w:t>4</w:t>
      </w:r>
      <w:r w:rsidR="005E02BA" w:rsidRPr="009421B0">
        <w:rPr>
          <w:rFonts w:ascii="Browallia New" w:hAnsi="Browallia New" w:cs="Browallia New"/>
          <w:sz w:val="28"/>
          <w:szCs w:val="28"/>
        </w:rPr>
        <w:t>80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ล้านบาท ตามลำดับ</w:t>
      </w:r>
    </w:p>
    <w:p w14:paraId="730D75ED" w14:textId="44BFF1B2" w:rsidR="00C127E1" w:rsidRPr="009421B0" w:rsidRDefault="00C127E1" w:rsidP="00C127E1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  <w:cs/>
        </w:rPr>
      </w:pPr>
      <w:r w:rsidRPr="009421B0">
        <w:rPr>
          <w:rFonts w:ascii="Browallia New" w:hAnsi="Browallia New" w:cs="Browallia New"/>
          <w:cs/>
        </w:rPr>
        <w:t>รายได้จาก</w:t>
      </w:r>
      <w:r w:rsidRPr="009421B0">
        <w:rPr>
          <w:rFonts w:ascii="Browallia New" w:hAnsi="Browallia New" w:cs="Browallia New" w:hint="cs"/>
          <w:cs/>
        </w:rPr>
        <w:t xml:space="preserve">ธุรกิจประกันภัย </w:t>
      </w:r>
      <w:r w:rsidRPr="009421B0">
        <w:rPr>
          <w:rFonts w:ascii="Browallia New" w:hAnsi="Browallia New" w:cs="Browallia New"/>
          <w:cs/>
        </w:rPr>
        <w:t>–</w:t>
      </w:r>
      <w:r w:rsidRPr="009421B0">
        <w:rPr>
          <w:rFonts w:ascii="Browallia New" w:hAnsi="Browallia New" w:cs="Browallia New" w:hint="cs"/>
          <w:cs/>
        </w:rPr>
        <w:t xml:space="preserve"> </w:t>
      </w:r>
      <w:r w:rsidRPr="009421B0">
        <w:rPr>
          <w:rFonts w:ascii="Browallia New" w:hAnsi="Browallia New" w:cs="Browallia New"/>
        </w:rPr>
        <w:t xml:space="preserve">TIC </w:t>
      </w:r>
      <w:r w:rsidRPr="009421B0">
        <w:rPr>
          <w:rFonts w:ascii="Browallia New" w:hAnsi="Browallia New" w:cs="Browallia New" w:hint="cs"/>
          <w:cs/>
        </w:rPr>
        <w:t xml:space="preserve">ที่เพิ่มขึ้น </w:t>
      </w:r>
      <w:r w:rsidRPr="009421B0">
        <w:rPr>
          <w:rFonts w:ascii="Browallia New" w:hAnsi="Browallia New" w:cs="Browallia New"/>
          <w:cs/>
        </w:rPr>
        <w:t>มีสาเหตุหลักมาจาก</w:t>
      </w:r>
      <w:r w:rsidRPr="009421B0">
        <w:rPr>
          <w:rFonts w:ascii="Browallia New" w:hAnsi="Browallia New" w:cs="Browallia New" w:hint="cs"/>
          <w:cs/>
        </w:rPr>
        <w:t>การเพิ่มขึ้นของเบี้ยประกันภัยรับประเภทประกันภัยรถยนต์ รวมถึงการเพิ่มขึ้นของรายได้ค่าจ้างและค่าบำเหน็จจากการ</w:t>
      </w:r>
      <w:r w:rsidR="0071699E" w:rsidRPr="009421B0">
        <w:rPr>
          <w:rFonts w:ascii="Browallia New" w:hAnsi="Browallia New" w:cs="Browallia New" w:hint="cs"/>
          <w:cs/>
        </w:rPr>
        <w:t>เอา</w:t>
      </w:r>
      <w:r w:rsidRPr="009421B0">
        <w:rPr>
          <w:rFonts w:ascii="Browallia New" w:hAnsi="Browallia New" w:cs="Browallia New" w:hint="cs"/>
          <w:cs/>
        </w:rPr>
        <w:t>ประกันภัยต่อเนื่องจากการปรับเพิ่มอัตราส่วนการประกันภัยต่อ</w:t>
      </w:r>
    </w:p>
    <w:p w14:paraId="7B62E1AB" w14:textId="77777777" w:rsidR="00B666CB" w:rsidRPr="009421B0" w:rsidRDefault="00B666CB" w:rsidP="00B666CB">
      <w:pPr>
        <w:pStyle w:val="Heading6"/>
        <w:spacing w:after="120"/>
        <w:ind w:firstLine="709"/>
        <w:rPr>
          <w:rFonts w:ascii="Browallia New" w:hAnsi="Browallia New" w:cs="Browallia New"/>
          <w:b/>
          <w:bCs/>
        </w:rPr>
      </w:pPr>
      <w:r w:rsidRPr="009421B0">
        <w:rPr>
          <w:rFonts w:ascii="Browallia New" w:hAnsi="Browallia New" w:cs="Browallia New" w:hint="cs"/>
          <w:b/>
          <w:bCs/>
          <w:cs/>
        </w:rPr>
        <w:t>ธุรกิจลีซซิ่ง</w:t>
      </w:r>
    </w:p>
    <w:p w14:paraId="6ED4E52D" w14:textId="587D7C6A" w:rsidR="00C05DA3" w:rsidRPr="009421B0" w:rsidRDefault="00C05DA3" w:rsidP="00B666CB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 w:hint="cs"/>
          <w:cs/>
        </w:rPr>
        <w:t>รายได้จากธุรกิจ</w:t>
      </w:r>
      <w:r w:rsidR="00C127E1" w:rsidRPr="009421B0">
        <w:rPr>
          <w:rFonts w:ascii="Browallia New" w:hAnsi="Browallia New" w:cs="Browallia New" w:hint="cs"/>
          <w:cs/>
        </w:rPr>
        <w:t>ลีซซิ่ง</w:t>
      </w:r>
      <w:r w:rsidRPr="009421B0">
        <w:rPr>
          <w:rFonts w:ascii="Browallia New" w:hAnsi="Browallia New" w:cs="Browallia New" w:hint="cs"/>
          <w:cs/>
        </w:rPr>
        <w:t xml:space="preserve">ในงวดปีสิ้นสุดวันที่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/>
          <w:cs/>
        </w:rPr>
        <w:t xml:space="preserve">ธันวาคม </w:t>
      </w:r>
      <w:r w:rsidRPr="009421B0">
        <w:rPr>
          <w:rFonts w:ascii="Browallia New" w:hAnsi="Browallia New" w:cs="Browallia New"/>
        </w:rPr>
        <w:t xml:space="preserve">2559 </w:t>
      </w:r>
      <w:r w:rsidRPr="009421B0">
        <w:rPr>
          <w:rFonts w:ascii="Browallia New" w:hAnsi="Browallia New" w:cs="Browallia New"/>
          <w:cs/>
        </w:rPr>
        <w:t xml:space="preserve">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/>
          <w:cs/>
        </w:rPr>
        <w:t>ธันวาคม</w:t>
      </w:r>
      <w:r w:rsidRPr="009421B0">
        <w:rPr>
          <w:rFonts w:ascii="Browallia New" w:hAnsi="Browallia New" w:cs="Browallia New"/>
        </w:rPr>
        <w:t xml:space="preserve"> 2560 </w:t>
      </w:r>
      <w:r w:rsidRPr="009421B0">
        <w:rPr>
          <w:rFonts w:ascii="Browallia New" w:hAnsi="Browallia New" w:cs="Browallia New" w:hint="cs"/>
          <w:cs/>
        </w:rPr>
        <w:t xml:space="preserve">และวันที่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 w:hint="cs"/>
          <w:cs/>
        </w:rPr>
        <w:t xml:space="preserve">ธันวาคม </w:t>
      </w:r>
      <w:r w:rsidRPr="009421B0">
        <w:rPr>
          <w:rFonts w:ascii="Browallia New" w:hAnsi="Browallia New" w:cs="Browallia New"/>
        </w:rPr>
        <w:t xml:space="preserve">2561 </w:t>
      </w:r>
      <w:r w:rsidRPr="009421B0">
        <w:rPr>
          <w:rFonts w:ascii="Browallia New" w:hAnsi="Browallia New" w:cs="Browallia New"/>
          <w:cs/>
        </w:rPr>
        <w:t xml:space="preserve">เท่ากับ </w:t>
      </w:r>
      <w:r w:rsidRPr="009421B0">
        <w:rPr>
          <w:rFonts w:ascii="Browallia New" w:hAnsi="Browallia New" w:cs="Browallia New"/>
          <w:color w:val="000000"/>
        </w:rPr>
        <w:t>2,808</w:t>
      </w:r>
      <w:r w:rsidRPr="009421B0">
        <w:rPr>
          <w:rFonts w:ascii="Browallia New" w:hAnsi="Browallia New" w:cs="Browallia New"/>
          <w:cs/>
        </w:rPr>
        <w:t xml:space="preserve"> ล้านบาท </w:t>
      </w:r>
      <w:r w:rsidRPr="009421B0">
        <w:rPr>
          <w:rFonts w:ascii="Browallia New" w:hAnsi="Browallia New" w:cs="Browallia New"/>
          <w:color w:val="000000"/>
        </w:rPr>
        <w:t>2,88</w:t>
      </w:r>
      <w:r w:rsidR="005E02BA" w:rsidRPr="009421B0">
        <w:rPr>
          <w:rFonts w:ascii="Browallia New" w:hAnsi="Browallia New" w:cs="Browallia New"/>
          <w:color w:val="000000"/>
        </w:rPr>
        <w:t>1</w:t>
      </w:r>
      <w:r w:rsidRPr="009421B0">
        <w:rPr>
          <w:rFonts w:ascii="Browallia New" w:hAnsi="Browallia New" w:cs="Browallia New"/>
          <w:cs/>
        </w:rPr>
        <w:t xml:space="preserve"> ล้านบาท และ</w:t>
      </w:r>
      <w:r w:rsidRPr="009421B0">
        <w:rPr>
          <w:rFonts w:ascii="Browallia New" w:hAnsi="Browallia New" w:cs="Browallia New"/>
          <w:color w:val="000000"/>
        </w:rPr>
        <w:t xml:space="preserve"> 3,84</w:t>
      </w:r>
      <w:r w:rsidR="005E02BA" w:rsidRPr="009421B0">
        <w:rPr>
          <w:rFonts w:ascii="Browallia New" w:hAnsi="Browallia New" w:cs="Browallia New"/>
          <w:color w:val="000000"/>
        </w:rPr>
        <w:t>6</w:t>
      </w:r>
      <w:r w:rsidRPr="009421B0">
        <w:rPr>
          <w:rFonts w:ascii="Browallia New" w:hAnsi="Browallia New" w:cs="Browallia New"/>
          <w:cs/>
        </w:rPr>
        <w:t xml:space="preserve"> ล้านบาท ตามลำดับ</w:t>
      </w:r>
    </w:p>
    <w:p w14:paraId="2A7D5EAE" w14:textId="611ACDAA" w:rsidR="00B666CB" w:rsidRPr="009421B0" w:rsidRDefault="00B666CB" w:rsidP="000A0A42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cs/>
        </w:rPr>
        <w:t>รายได้จาก</w:t>
      </w:r>
      <w:r w:rsidRPr="009421B0">
        <w:rPr>
          <w:rFonts w:ascii="Browallia New" w:hAnsi="Browallia New" w:cs="Browallia New" w:hint="cs"/>
          <w:cs/>
        </w:rPr>
        <w:t>ธุรกิจลีซ</w:t>
      </w:r>
      <w:r w:rsidR="0091058E" w:rsidRPr="009421B0">
        <w:rPr>
          <w:rFonts w:ascii="Browallia New" w:hAnsi="Browallia New" w:cs="Browallia New" w:hint="cs"/>
          <w:cs/>
        </w:rPr>
        <w:t>ซิ่ง</w:t>
      </w:r>
      <w:r w:rsidRPr="009421B0">
        <w:rPr>
          <w:rFonts w:ascii="Browallia New" w:hAnsi="Browallia New" w:cs="Browallia New"/>
          <w:cs/>
        </w:rPr>
        <w:t>เพิ่มขึ้น</w:t>
      </w:r>
      <w:r w:rsidR="0091058E" w:rsidRPr="009421B0">
        <w:rPr>
          <w:rFonts w:ascii="Browallia New" w:hAnsi="Browallia New" w:cs="Browallia New" w:hint="cs"/>
          <w:cs/>
        </w:rPr>
        <w:t xml:space="preserve"> โดยมีสาเหตุหลักมาจาก</w:t>
      </w:r>
      <w:r w:rsidRPr="009421B0">
        <w:rPr>
          <w:rFonts w:ascii="Browallia New" w:hAnsi="Browallia New" w:cs="Browallia New"/>
          <w:cs/>
        </w:rPr>
        <w:t xml:space="preserve">รายได้ตามสัญญาเช่าดำเนินงาน ซึ่ง </w:t>
      </w:r>
      <w:r w:rsidRPr="009421B0">
        <w:rPr>
          <w:rFonts w:ascii="Browallia New" w:hAnsi="Browallia New" w:cs="Browallia New"/>
        </w:rPr>
        <w:t xml:space="preserve">SEG </w:t>
      </w:r>
      <w:r w:rsidRPr="009421B0">
        <w:rPr>
          <w:rFonts w:ascii="Browallia New" w:hAnsi="Browallia New" w:cs="Browallia New"/>
          <w:cs/>
        </w:rPr>
        <w:t xml:space="preserve">มีการเพิ่มจำนวนสินทรัพย์ตามสัญญาเช่าดำเนินงานมากขึ้น โดยเน้นกลุ่มลูกค้าองค์กรทั้งภาครัฐและเอกชน </w:t>
      </w:r>
      <w:r w:rsidRPr="009421B0">
        <w:rPr>
          <w:rFonts w:ascii="Browallia New" w:hAnsi="Browallia New" w:cs="Browallia New" w:hint="cs"/>
          <w:cs/>
        </w:rPr>
        <w:t>รวมถึงมีรายได้จากการขายสินทรัพย์ที่หมดสัญญาเช่าดำเนินงานให้กับบุคคลภายนอก นอกจากนี้ยังมีรายได้จากการให้สินเชื่อ ซึ่ง</w:t>
      </w:r>
      <w:r w:rsidR="0091058E" w:rsidRPr="009421B0">
        <w:rPr>
          <w:rFonts w:ascii="Browallia New" w:hAnsi="Browallia New" w:cs="Browallia New" w:hint="cs"/>
          <w:cs/>
        </w:rPr>
        <w:t xml:space="preserve"> </w:t>
      </w:r>
      <w:r w:rsidR="0091058E" w:rsidRPr="009421B0">
        <w:rPr>
          <w:rFonts w:ascii="Browallia New" w:hAnsi="Browallia New" w:cs="Browallia New"/>
        </w:rPr>
        <w:t xml:space="preserve">SECAP </w:t>
      </w:r>
      <w:r w:rsidRPr="009421B0">
        <w:rPr>
          <w:rFonts w:ascii="Browallia New" w:hAnsi="Browallia New" w:cs="Browallia New" w:hint="cs"/>
          <w:cs/>
        </w:rPr>
        <w:t xml:space="preserve">เริ่มขยายธุรกิจดังกล่าวในช่วงปี </w:t>
      </w:r>
      <w:r w:rsidRPr="009421B0">
        <w:rPr>
          <w:rFonts w:ascii="Browallia New" w:hAnsi="Browallia New" w:cs="Browallia New"/>
        </w:rPr>
        <w:t>2560</w:t>
      </w:r>
      <w:r w:rsidR="0091058E" w:rsidRPr="009421B0">
        <w:rPr>
          <w:rFonts w:ascii="Browallia New" w:hAnsi="Browallia New" w:cs="Browallia New"/>
        </w:rPr>
        <w:t xml:space="preserve"> </w:t>
      </w:r>
      <w:r w:rsidR="0091058E" w:rsidRPr="009421B0">
        <w:rPr>
          <w:rFonts w:ascii="Browallia New" w:hAnsi="Browallia New" w:cs="Browallia New" w:hint="cs"/>
          <w:cs/>
        </w:rPr>
        <w:t xml:space="preserve">โดยเริ่มต้นจากการพัฒนาผลิตภัณฑ์สินเชื่อสำหรับคู่ค้าของบริษัทที่เกี่ยวข้องกัน </w:t>
      </w:r>
      <w:r w:rsidRPr="009421B0">
        <w:rPr>
          <w:rFonts w:ascii="Browallia New" w:hAnsi="Browallia New" w:cs="Browallia New" w:hint="cs"/>
          <w:cs/>
        </w:rPr>
        <w:t xml:space="preserve">ซึ่งเกิดหนี้สงสัยจะสูญบางส่วน </w:t>
      </w:r>
      <w:r w:rsidR="00CB50B7" w:rsidRPr="009421B0">
        <w:rPr>
          <w:rFonts w:ascii="Browallia New" w:hAnsi="Browallia New" w:cs="Browallia New" w:hint="cs"/>
          <w:cs/>
        </w:rPr>
        <w:t>โดย</w:t>
      </w:r>
      <w:r w:rsidR="00CB50B7" w:rsidRPr="009421B0">
        <w:rPr>
          <w:rFonts w:ascii="Browallia New" w:hAnsi="Browallia New" w:cs="Browallia New"/>
        </w:rPr>
        <w:t xml:space="preserve"> SECAP </w:t>
      </w:r>
      <w:r w:rsidR="00CB50B7" w:rsidRPr="009421B0">
        <w:rPr>
          <w:rFonts w:ascii="Browallia New" w:hAnsi="Browallia New" w:cs="Browallia New" w:hint="cs"/>
          <w:cs/>
        </w:rPr>
        <w:t xml:space="preserve">ได้พิจารณาตั้งค่าเผื่อหนี้สงสัยจะสูญสำหรับเงินให้กู้ยืมระยะสั้นแก่คู่ค้าของบริษัทที่เกี่ยวข้องกันในปี </w:t>
      </w:r>
      <w:r w:rsidR="00CB50B7" w:rsidRPr="009421B0">
        <w:rPr>
          <w:rFonts w:ascii="Browallia New" w:hAnsi="Browallia New" w:cs="Browallia New"/>
        </w:rPr>
        <w:t xml:space="preserve">2561 </w:t>
      </w:r>
      <w:r w:rsidR="00CB50B7" w:rsidRPr="009421B0">
        <w:rPr>
          <w:rFonts w:ascii="Browallia New" w:hAnsi="Browallia New" w:cs="Browallia New" w:hint="cs"/>
          <w:cs/>
        </w:rPr>
        <w:t xml:space="preserve">รวม </w:t>
      </w:r>
      <w:r w:rsidR="00CB50B7" w:rsidRPr="009421B0">
        <w:rPr>
          <w:rFonts w:ascii="Browallia New" w:hAnsi="Browallia New" w:cs="Browallia New"/>
        </w:rPr>
        <w:t xml:space="preserve">153.31 </w:t>
      </w:r>
      <w:r w:rsidR="00CB50B7" w:rsidRPr="009421B0">
        <w:rPr>
          <w:rFonts w:ascii="Browallia New" w:hAnsi="Browallia New" w:cs="Browallia New" w:hint="cs"/>
          <w:cs/>
        </w:rPr>
        <w:t>ล้านบาท จากวงเงินปล่อยสินเชื่อระยะสั้นสำหรับผลิตภัณฑ์ดังกล่าวทั้งหมด</w:t>
      </w:r>
      <w:r w:rsidR="0091058E" w:rsidRPr="009421B0">
        <w:rPr>
          <w:rFonts w:ascii="Browallia New" w:hAnsi="Browallia New" w:cs="Browallia New" w:hint="cs"/>
          <w:cs/>
        </w:rPr>
        <w:t xml:space="preserve">ประมาณ </w:t>
      </w:r>
      <w:r w:rsidR="0091058E" w:rsidRPr="009421B0">
        <w:rPr>
          <w:rFonts w:ascii="Browallia New" w:hAnsi="Browallia New" w:cs="Browallia New"/>
        </w:rPr>
        <w:t xml:space="preserve">3,000 </w:t>
      </w:r>
      <w:r w:rsidR="0091058E" w:rsidRPr="009421B0">
        <w:rPr>
          <w:rFonts w:ascii="Browallia New" w:hAnsi="Browallia New" w:cs="Browallia New" w:hint="cs"/>
          <w:cs/>
        </w:rPr>
        <w:t>ล้านบาท อย่างไรก็ตาม</w:t>
      </w:r>
      <w:r w:rsidRPr="009421B0">
        <w:rPr>
          <w:rFonts w:ascii="Browallia New" w:hAnsi="Browallia New" w:cs="Browallia New" w:hint="cs"/>
          <w:cs/>
        </w:rPr>
        <w:t xml:space="preserve"> </w:t>
      </w:r>
      <w:r w:rsidRPr="009421B0">
        <w:rPr>
          <w:rFonts w:ascii="Browallia New" w:hAnsi="Browallia New" w:cs="Browallia New"/>
        </w:rPr>
        <w:t xml:space="preserve">SECAP </w:t>
      </w:r>
      <w:r w:rsidRPr="009421B0">
        <w:rPr>
          <w:rFonts w:ascii="Browallia New" w:hAnsi="Browallia New" w:cs="Browallia New" w:hint="cs"/>
          <w:cs/>
        </w:rPr>
        <w:t>ได้มีการทบทวนเกณฑ์ในการพิจารณาสินเชื่อให้มีความรัดกุมมากขึ้นและจะมีมาตรการในการกำกับดูแลการออกผลิตภัณฑ์สินเชื่อให้เข้มงวดมากขึ้น</w:t>
      </w:r>
      <w:r w:rsidR="00A2711C" w:rsidRPr="009421B0">
        <w:rPr>
          <w:rFonts w:ascii="Browallia New" w:hAnsi="Browallia New" w:cs="Browallia New"/>
        </w:rPr>
        <w:t xml:space="preserve"> </w:t>
      </w:r>
      <w:r w:rsidR="00A2711C" w:rsidRPr="009421B0">
        <w:rPr>
          <w:rFonts w:ascii="Browallia New" w:hAnsi="Browallia New" w:cs="Browallia New" w:hint="cs"/>
          <w:i/>
          <w:iCs/>
          <w:cs/>
        </w:rPr>
        <w:t xml:space="preserve">(โปรดพิจารณาแนวทางการให้บริการสินเชื่อแก่คู่ค้าของบริษัทที่เกี่ยวโยงในส่วนที่ </w:t>
      </w:r>
      <w:r w:rsidR="00A2711C" w:rsidRPr="009421B0">
        <w:rPr>
          <w:rFonts w:ascii="Browallia New" w:hAnsi="Browallia New" w:cs="Browallia New"/>
          <w:i/>
          <w:iCs/>
        </w:rPr>
        <w:t xml:space="preserve">1 </w:t>
      </w:r>
      <w:r w:rsidR="00A2711C" w:rsidRPr="009421B0">
        <w:rPr>
          <w:rFonts w:ascii="Browallia New" w:hAnsi="Browallia New" w:cs="Browallia New" w:hint="cs"/>
          <w:i/>
          <w:iCs/>
          <w:cs/>
        </w:rPr>
        <w:t xml:space="preserve">ข้อ </w:t>
      </w:r>
      <w:r w:rsidR="00A2711C" w:rsidRPr="009421B0">
        <w:rPr>
          <w:rFonts w:ascii="Browallia New" w:hAnsi="Browallia New" w:cs="Browallia New"/>
          <w:i/>
          <w:iCs/>
        </w:rPr>
        <w:t xml:space="preserve">3.14 </w:t>
      </w:r>
      <w:r w:rsidR="00A2711C" w:rsidRPr="009421B0">
        <w:rPr>
          <w:rFonts w:ascii="Browallia New" w:hAnsi="Browallia New" w:cs="Browallia New" w:hint="cs"/>
          <w:i/>
          <w:iCs/>
          <w:cs/>
        </w:rPr>
        <w:t>รายการระหว่างกัน)</w:t>
      </w:r>
    </w:p>
    <w:p w14:paraId="35A9AA17" w14:textId="26B3EDFE" w:rsidR="00C127E1" w:rsidRPr="009421B0" w:rsidRDefault="00C127E1" w:rsidP="00C127E1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 w:hint="cs"/>
          <w:sz w:val="28"/>
          <w:szCs w:val="28"/>
          <w:cs/>
        </w:rPr>
        <w:t>รายได้</w:t>
      </w:r>
      <w:r w:rsidRPr="009421B0">
        <w:rPr>
          <w:rFonts w:ascii="Browallia New" w:hAnsi="Browallia New" w:cs="Browallia New"/>
          <w:sz w:val="28"/>
          <w:szCs w:val="28"/>
          <w:cs/>
        </w:rPr>
        <w:t>จากธุรกิจ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ลีซซิ่ง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สำหรับงวดสามเดือนสิ้นสุดวันที่ วันที่ </w:t>
      </w:r>
      <w:r w:rsidRPr="009421B0">
        <w:rPr>
          <w:rFonts w:ascii="Browallia New" w:hAnsi="Browallia New" w:cs="Browallia New"/>
          <w:sz w:val="28"/>
          <w:szCs w:val="28"/>
        </w:rPr>
        <w:t xml:space="preserve">31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มีนาคม</w:t>
      </w:r>
      <w:r w:rsidRPr="009421B0">
        <w:rPr>
          <w:rFonts w:ascii="Browallia New" w:hAnsi="Browallia New" w:cs="Browallia New"/>
          <w:sz w:val="28"/>
          <w:szCs w:val="28"/>
        </w:rPr>
        <w:t xml:space="preserve"> 2561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และวันที่ </w:t>
      </w:r>
      <w:r w:rsidRPr="009421B0">
        <w:rPr>
          <w:rFonts w:ascii="Browallia New" w:hAnsi="Browallia New" w:cs="Browallia New"/>
          <w:sz w:val="28"/>
          <w:szCs w:val="28"/>
        </w:rPr>
        <w:t xml:space="preserve">31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มีนาคม</w:t>
      </w:r>
      <w:r w:rsidRPr="009421B0">
        <w:rPr>
          <w:rFonts w:ascii="Browallia New" w:hAnsi="Browallia New" w:cs="Browallia New"/>
          <w:sz w:val="28"/>
          <w:szCs w:val="28"/>
        </w:rPr>
        <w:t xml:space="preserve"> 2562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เท่ากับ </w:t>
      </w:r>
      <w:r w:rsidR="00AF6003" w:rsidRPr="009421B0">
        <w:rPr>
          <w:rFonts w:ascii="Browallia New" w:hAnsi="Browallia New" w:cs="Browallia New"/>
          <w:sz w:val="28"/>
          <w:szCs w:val="28"/>
        </w:rPr>
        <w:t>858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ล้านบาท และ </w:t>
      </w:r>
      <w:r w:rsidR="00AF6003" w:rsidRPr="009421B0">
        <w:rPr>
          <w:rFonts w:ascii="Browallia New" w:hAnsi="Browallia New" w:cs="Browallia New"/>
          <w:sz w:val="28"/>
          <w:szCs w:val="28"/>
        </w:rPr>
        <w:t>87</w:t>
      </w:r>
      <w:r w:rsidR="005E02BA" w:rsidRPr="009421B0">
        <w:rPr>
          <w:rFonts w:ascii="Browallia New" w:hAnsi="Browallia New" w:cs="Browallia New"/>
          <w:sz w:val="28"/>
          <w:szCs w:val="28"/>
        </w:rPr>
        <w:t>3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ล้านบาท ตามลำดับ</w:t>
      </w:r>
    </w:p>
    <w:p w14:paraId="48EEF58B" w14:textId="3E3A1D54" w:rsidR="00C127E1" w:rsidRPr="009421B0" w:rsidRDefault="00C127E1" w:rsidP="00C127E1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  <w:cs/>
        </w:rPr>
      </w:pPr>
      <w:r w:rsidRPr="009421B0">
        <w:rPr>
          <w:rFonts w:ascii="Browallia New" w:hAnsi="Browallia New" w:cs="Browallia New"/>
          <w:cs/>
        </w:rPr>
        <w:t>รายได้จาก</w:t>
      </w:r>
      <w:r w:rsidRPr="009421B0">
        <w:rPr>
          <w:rFonts w:ascii="Browallia New" w:hAnsi="Browallia New" w:cs="Browallia New" w:hint="cs"/>
          <w:cs/>
        </w:rPr>
        <w:t>ธุรกิจลีซซิ่ง</w:t>
      </w:r>
      <w:r w:rsidRPr="009421B0">
        <w:rPr>
          <w:rFonts w:ascii="Browallia New" w:hAnsi="Browallia New" w:cs="Browallia New"/>
          <w:cs/>
        </w:rPr>
        <w:t>ที่</w:t>
      </w:r>
      <w:r w:rsidR="00AF6003" w:rsidRPr="009421B0">
        <w:rPr>
          <w:rFonts w:ascii="Browallia New" w:hAnsi="Browallia New" w:cs="Browallia New"/>
          <w:cs/>
        </w:rPr>
        <w:t>เพิ่มขึ้น</w:t>
      </w:r>
      <w:r w:rsidRPr="009421B0">
        <w:rPr>
          <w:rFonts w:ascii="Browallia New" w:hAnsi="Browallia New" w:cs="Browallia New" w:hint="cs"/>
          <w:cs/>
        </w:rPr>
        <w:t xml:space="preserve"> </w:t>
      </w:r>
      <w:r w:rsidRPr="009421B0">
        <w:rPr>
          <w:rFonts w:ascii="Browallia New" w:hAnsi="Browallia New" w:cs="Browallia New"/>
          <w:cs/>
        </w:rPr>
        <w:t>มีสาเหตุหลักมาจาก</w:t>
      </w:r>
      <w:r w:rsidR="00AF6003" w:rsidRPr="009421B0">
        <w:rPr>
          <w:rFonts w:ascii="Browallia New" w:hAnsi="Browallia New" w:cs="Browallia New" w:hint="cs"/>
          <w:cs/>
        </w:rPr>
        <w:t>การเพิ่มขึ้นของรายได้จากสัญญาเช่าดำเนินงาน เนื่องจาก</w:t>
      </w:r>
      <w:r w:rsidR="00AF6003" w:rsidRPr="009421B0">
        <w:rPr>
          <w:rFonts w:ascii="Browallia New" w:hAnsi="Browallia New" w:cs="Browallia New"/>
          <w:cs/>
        </w:rPr>
        <w:t>มีการเพิ่มจำนวนสินทรัพย์ตามสัญญาเช่าดำเนินงานมากขึ้น</w:t>
      </w:r>
      <w:r w:rsidR="00AF6003" w:rsidRPr="009421B0">
        <w:rPr>
          <w:rFonts w:ascii="Browallia New" w:hAnsi="Browallia New" w:cs="Browallia New" w:hint="cs"/>
          <w:cs/>
        </w:rPr>
        <w:t>ทั้ง</w:t>
      </w:r>
      <w:r w:rsidR="00AF6003" w:rsidRPr="009421B0">
        <w:rPr>
          <w:rFonts w:ascii="Browallia New" w:hAnsi="Browallia New" w:cs="Browallia New"/>
          <w:cs/>
        </w:rPr>
        <w:t>กลุ่มลูกค้าองค์กรภาครัฐและเอกชน</w:t>
      </w:r>
    </w:p>
    <w:p w14:paraId="54C113F7" w14:textId="77777777" w:rsidR="00F046C6" w:rsidRPr="009421B0" w:rsidRDefault="00F046C6" w:rsidP="000A0A42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</w:p>
    <w:p w14:paraId="3294BC7C" w14:textId="77777777" w:rsidR="0091058E" w:rsidRPr="009421B0" w:rsidRDefault="0091058E" w:rsidP="0091058E">
      <w:pPr>
        <w:spacing w:after="120"/>
        <w:ind w:firstLine="709"/>
        <w:jc w:val="thaiDistribute"/>
        <w:rPr>
          <w:rFonts w:ascii="Browallia New" w:hAnsi="Browallia New" w:cs="Browallia New"/>
          <w:b/>
          <w:bCs/>
          <w:sz w:val="28"/>
          <w:szCs w:val="28"/>
          <w:u w:val="single"/>
          <w:cs/>
        </w:rPr>
      </w:pPr>
      <w:r w:rsidRPr="009421B0">
        <w:rPr>
          <w:rFonts w:ascii="Browallia New" w:hAnsi="Browallia New" w:cs="Browallia New" w:hint="cs"/>
          <w:b/>
          <w:bCs/>
          <w:sz w:val="28"/>
          <w:szCs w:val="28"/>
          <w:u w:val="single"/>
          <w:cs/>
        </w:rPr>
        <w:t>ต้นทุนและค่าใช้จ่าย</w:t>
      </w:r>
    </w:p>
    <w:p w14:paraId="4CF9139A" w14:textId="6FD341E0" w:rsidR="00F40129" w:rsidRPr="009421B0" w:rsidRDefault="00AF6003" w:rsidP="009001FF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 w:hint="cs"/>
          <w:sz w:val="28"/>
          <w:szCs w:val="28"/>
          <w:cs/>
        </w:rPr>
        <w:t>ต้นทุนและค่าใช้จ่าย</w:t>
      </w:r>
      <w:r w:rsidR="009001FF" w:rsidRPr="009421B0">
        <w:rPr>
          <w:rFonts w:ascii="Browallia New" w:hAnsi="Browallia New" w:cs="Browallia New" w:hint="cs"/>
          <w:sz w:val="28"/>
          <w:szCs w:val="28"/>
          <w:cs/>
        </w:rPr>
        <w:t xml:space="preserve">ของ </w:t>
      </w:r>
      <w:r w:rsidR="009001FF" w:rsidRPr="009421B0">
        <w:rPr>
          <w:rFonts w:ascii="Browallia New" w:hAnsi="Browallia New" w:cs="Browallia New"/>
          <w:sz w:val="28"/>
          <w:szCs w:val="28"/>
        </w:rPr>
        <w:t xml:space="preserve">TGH </w:t>
      </w:r>
      <w:r w:rsidR="009001FF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ได้แก่ สำรองประกันภัยสำหรับสัญญาประกันภัยระยะยาว ผลประโยชน์จ่ายตามกรมธรรม์ประกันภัยและค่าสินไหมทดแทนสุทธิ ค่าจ้างและค่าบำเหน็จ ค่าใช้จ่ายในการรับประกันภัยอื่น จากการดำเนินธุรกิจประกันชีวิตและประกันวินาศภัยของ </w:t>
      </w:r>
      <w:r w:rsidR="009001FF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SEG </w:t>
      </w:r>
      <w:r w:rsidR="009001FF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และ </w:t>
      </w:r>
      <w:r w:rsidR="009001FF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TIC </w:t>
      </w:r>
      <w:r w:rsidR="009001FF" w:rsidRPr="009421B0">
        <w:rPr>
          <w:rFonts w:ascii="Browallia New" w:hAnsi="Browallia New" w:cs="Browallia New" w:hint="cs"/>
          <w:sz w:val="28"/>
          <w:szCs w:val="28"/>
          <w:cs/>
        </w:rPr>
        <w:t xml:space="preserve">รวมถึงต้นทุนจากการให้เช่าตามสัญญาเช่าดำเนินงาน ซึ่งได้แก่ ค่าเสื่อมราคารถยนต์ ค่าซ่อมบำรุง เป็นต้น และต้นทุนจากการขายสินทรัพย์ให้เช่าดำเนินงาน จากธุรกิจลีซซิ่ง นอกจากนี้ยังมีค่าใช้จ่ายในการดำเนินงานและต้นทุนทางการเงินอีกด้วย โดยค่าใช้จ่ายรวมของ </w:t>
      </w:r>
      <w:r w:rsidR="009001FF" w:rsidRPr="009421B0">
        <w:rPr>
          <w:rFonts w:ascii="Browallia New" w:hAnsi="Browallia New" w:cs="Browallia New"/>
          <w:sz w:val="28"/>
          <w:szCs w:val="28"/>
        </w:rPr>
        <w:t xml:space="preserve">TGH </w:t>
      </w:r>
      <w:r w:rsidR="009001FF" w:rsidRPr="009421B0">
        <w:rPr>
          <w:rFonts w:ascii="Browallia New" w:hAnsi="Browallia New" w:cs="Browallia New" w:hint="cs"/>
          <w:sz w:val="28"/>
          <w:szCs w:val="28"/>
          <w:cs/>
        </w:rPr>
        <w:t>สำหรับงวดปีสิ้นสุด</w:t>
      </w:r>
      <w:r w:rsidR="00F40129" w:rsidRPr="009421B0">
        <w:rPr>
          <w:rFonts w:ascii="Browallia New" w:hAnsi="Browallia New" w:cs="Browallia New" w:hint="cs"/>
          <w:sz w:val="28"/>
          <w:szCs w:val="28"/>
          <w:cs/>
        </w:rPr>
        <w:t xml:space="preserve">วันที่ </w:t>
      </w:r>
      <w:r w:rsidR="00F40129" w:rsidRPr="009421B0">
        <w:rPr>
          <w:rFonts w:ascii="Browallia New" w:hAnsi="Browallia New" w:cs="Browallia New"/>
          <w:sz w:val="28"/>
          <w:szCs w:val="28"/>
        </w:rPr>
        <w:t xml:space="preserve">31 </w:t>
      </w:r>
      <w:r w:rsidR="00F40129" w:rsidRPr="009421B0">
        <w:rPr>
          <w:rFonts w:ascii="Browallia New" w:hAnsi="Browallia New" w:cs="Browallia New" w:hint="cs"/>
          <w:sz w:val="28"/>
          <w:szCs w:val="28"/>
          <w:cs/>
        </w:rPr>
        <w:t>ธันวาคม</w:t>
      </w:r>
      <w:r w:rsidR="00F40129" w:rsidRPr="009421B0">
        <w:rPr>
          <w:rFonts w:ascii="Browallia New" w:hAnsi="Browallia New" w:cs="Browallia New"/>
          <w:sz w:val="28"/>
          <w:szCs w:val="28"/>
        </w:rPr>
        <w:t xml:space="preserve"> 2559 </w:t>
      </w:r>
      <w:r w:rsidR="00F40129" w:rsidRPr="009421B0">
        <w:rPr>
          <w:rFonts w:ascii="Browallia New" w:hAnsi="Browallia New" w:cs="Browallia New" w:hint="cs"/>
          <w:sz w:val="28"/>
          <w:szCs w:val="28"/>
          <w:cs/>
        </w:rPr>
        <w:t xml:space="preserve">วันที่ </w:t>
      </w:r>
      <w:r w:rsidR="00F40129" w:rsidRPr="009421B0">
        <w:rPr>
          <w:rFonts w:ascii="Browallia New" w:hAnsi="Browallia New" w:cs="Browallia New"/>
          <w:sz w:val="28"/>
          <w:szCs w:val="28"/>
        </w:rPr>
        <w:t xml:space="preserve">31 </w:t>
      </w:r>
      <w:r w:rsidR="00F40129" w:rsidRPr="009421B0">
        <w:rPr>
          <w:rFonts w:ascii="Browallia New" w:hAnsi="Browallia New" w:cs="Browallia New" w:hint="cs"/>
          <w:sz w:val="28"/>
          <w:szCs w:val="28"/>
          <w:cs/>
        </w:rPr>
        <w:t>ธันวาคม</w:t>
      </w:r>
      <w:r w:rsidR="00F40129" w:rsidRPr="009421B0">
        <w:rPr>
          <w:rFonts w:ascii="Browallia New" w:hAnsi="Browallia New" w:cs="Browallia New"/>
          <w:sz w:val="28"/>
          <w:szCs w:val="28"/>
        </w:rPr>
        <w:t xml:space="preserve"> 2560 </w:t>
      </w:r>
      <w:r w:rsidR="00F40129" w:rsidRPr="009421B0">
        <w:rPr>
          <w:rFonts w:ascii="Browallia New" w:hAnsi="Browallia New" w:cs="Browallia New" w:hint="cs"/>
          <w:sz w:val="28"/>
          <w:szCs w:val="28"/>
          <w:cs/>
        </w:rPr>
        <w:t xml:space="preserve">และ วันที่ </w:t>
      </w:r>
      <w:r w:rsidR="00F40129" w:rsidRPr="009421B0">
        <w:rPr>
          <w:rFonts w:ascii="Browallia New" w:hAnsi="Browallia New" w:cs="Browallia New"/>
          <w:sz w:val="28"/>
          <w:szCs w:val="28"/>
        </w:rPr>
        <w:t xml:space="preserve">31 </w:t>
      </w:r>
      <w:r w:rsidR="00F40129" w:rsidRPr="009421B0">
        <w:rPr>
          <w:rFonts w:ascii="Browallia New" w:hAnsi="Browallia New" w:cs="Browallia New" w:hint="cs"/>
          <w:sz w:val="28"/>
          <w:szCs w:val="28"/>
          <w:cs/>
        </w:rPr>
        <w:t>ธันวาคม</w:t>
      </w:r>
      <w:r w:rsidR="00F40129" w:rsidRPr="009421B0">
        <w:rPr>
          <w:rFonts w:ascii="Browallia New" w:hAnsi="Browallia New" w:cs="Browallia New"/>
          <w:sz w:val="28"/>
          <w:szCs w:val="28"/>
        </w:rPr>
        <w:t xml:space="preserve"> 2561 </w:t>
      </w:r>
      <w:r w:rsidR="009001FF" w:rsidRPr="009421B0">
        <w:rPr>
          <w:rFonts w:ascii="Browallia New" w:hAnsi="Browallia New" w:cs="Browallia New" w:hint="cs"/>
          <w:sz w:val="28"/>
          <w:szCs w:val="28"/>
          <w:cs/>
        </w:rPr>
        <w:t xml:space="preserve">เท่ากับ </w:t>
      </w:r>
      <w:r w:rsidR="00F40129" w:rsidRPr="009421B0">
        <w:rPr>
          <w:rFonts w:ascii="Browallia New" w:hAnsi="Browallia New" w:cs="Browallia New"/>
          <w:sz w:val="28"/>
          <w:szCs w:val="28"/>
        </w:rPr>
        <w:t>11,644</w:t>
      </w:r>
      <w:r w:rsidR="009001FF"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="009001FF" w:rsidRPr="009421B0">
        <w:rPr>
          <w:rFonts w:ascii="Browallia New" w:hAnsi="Browallia New" w:cs="Browallia New" w:hint="cs"/>
          <w:sz w:val="28"/>
          <w:szCs w:val="28"/>
          <w:cs/>
        </w:rPr>
        <w:t xml:space="preserve">ล้านบาท </w:t>
      </w:r>
      <w:r w:rsidR="00F40129" w:rsidRPr="009421B0">
        <w:rPr>
          <w:rFonts w:ascii="Browallia New" w:hAnsi="Browallia New" w:cs="Browallia New"/>
          <w:sz w:val="28"/>
          <w:szCs w:val="28"/>
        </w:rPr>
        <w:t>22,940</w:t>
      </w:r>
      <w:r w:rsidR="009001FF"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="00F40129" w:rsidRPr="009421B0">
        <w:rPr>
          <w:rFonts w:ascii="Browallia New" w:hAnsi="Browallia New" w:cs="Browallia New"/>
          <w:sz w:val="28"/>
          <w:szCs w:val="28"/>
        </w:rPr>
        <w:br/>
      </w:r>
      <w:r w:rsidR="009001FF" w:rsidRPr="009421B0">
        <w:rPr>
          <w:rFonts w:ascii="Browallia New" w:hAnsi="Browallia New" w:cs="Browallia New" w:hint="cs"/>
          <w:sz w:val="28"/>
          <w:szCs w:val="28"/>
          <w:cs/>
        </w:rPr>
        <w:t xml:space="preserve">ล้านบาท และ </w:t>
      </w:r>
      <w:r w:rsidR="00F40129" w:rsidRPr="009421B0">
        <w:rPr>
          <w:rFonts w:ascii="Browallia New" w:hAnsi="Browallia New" w:cs="Browallia New"/>
          <w:sz w:val="28"/>
          <w:szCs w:val="28"/>
        </w:rPr>
        <w:t>29,084</w:t>
      </w:r>
      <w:r w:rsidR="009001FF"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="009001FF" w:rsidRPr="009421B0">
        <w:rPr>
          <w:rFonts w:ascii="Browallia New" w:hAnsi="Browallia New" w:cs="Browallia New" w:hint="cs"/>
          <w:sz w:val="28"/>
          <w:szCs w:val="28"/>
          <w:cs/>
        </w:rPr>
        <w:t xml:space="preserve">ล้านบาท ตามลำดับ </w:t>
      </w:r>
    </w:p>
    <w:p w14:paraId="6EAAEBDF" w14:textId="41B20C8D" w:rsidR="00AF6003" w:rsidRPr="009421B0" w:rsidRDefault="00AF6003" w:rsidP="009001FF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ต้นทุนและค่าใช้จ่ายของ </w:t>
      </w:r>
      <w:r w:rsidRPr="009421B0">
        <w:rPr>
          <w:rFonts w:ascii="Browallia New" w:hAnsi="Browallia New" w:cs="Browallia New"/>
          <w:sz w:val="28"/>
          <w:szCs w:val="28"/>
        </w:rPr>
        <w:t xml:space="preserve">TGH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สำหรับงวดสามเดือนสิ้นสุดวันที่ วันที่ </w:t>
      </w:r>
      <w:r w:rsidRPr="009421B0">
        <w:rPr>
          <w:rFonts w:ascii="Browallia New" w:hAnsi="Browallia New" w:cs="Browallia New"/>
          <w:sz w:val="28"/>
          <w:szCs w:val="28"/>
        </w:rPr>
        <w:t xml:space="preserve">31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มีนาคม</w:t>
      </w:r>
      <w:r w:rsidRPr="009421B0">
        <w:rPr>
          <w:rFonts w:ascii="Browallia New" w:hAnsi="Browallia New" w:cs="Browallia New"/>
          <w:sz w:val="28"/>
          <w:szCs w:val="28"/>
        </w:rPr>
        <w:t xml:space="preserve"> 2561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และวันที่ </w:t>
      </w:r>
      <w:r w:rsidRPr="009421B0">
        <w:rPr>
          <w:rFonts w:ascii="Browallia New" w:hAnsi="Browallia New" w:cs="Browallia New"/>
          <w:sz w:val="28"/>
          <w:szCs w:val="28"/>
        </w:rPr>
        <w:t xml:space="preserve">31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มีนาคม</w:t>
      </w:r>
      <w:r w:rsidRPr="009421B0">
        <w:rPr>
          <w:rFonts w:ascii="Browallia New" w:hAnsi="Browallia New" w:cs="Browallia New"/>
          <w:sz w:val="28"/>
          <w:szCs w:val="28"/>
        </w:rPr>
        <w:t xml:space="preserve"> 2562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เท่ากับ </w:t>
      </w:r>
      <w:r w:rsidRPr="009421B0">
        <w:rPr>
          <w:rFonts w:ascii="Browallia New" w:hAnsi="Browallia New" w:cs="Browallia New"/>
          <w:sz w:val="28"/>
          <w:szCs w:val="28"/>
        </w:rPr>
        <w:t xml:space="preserve">7,725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ล้านบาท และ </w:t>
      </w:r>
      <w:r w:rsidRPr="009421B0">
        <w:rPr>
          <w:rFonts w:ascii="Browallia New" w:hAnsi="Browallia New" w:cs="Browallia New"/>
          <w:sz w:val="28"/>
          <w:szCs w:val="28"/>
        </w:rPr>
        <w:t xml:space="preserve">5,103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ล้านบาท ตามลำดับ</w:t>
      </w:r>
    </w:p>
    <w:p w14:paraId="1883AB16" w14:textId="77777777" w:rsidR="00B666CB" w:rsidRPr="009421B0" w:rsidRDefault="00B666CB" w:rsidP="00B666CB">
      <w:pPr>
        <w:pStyle w:val="Heading6"/>
        <w:spacing w:after="120"/>
        <w:ind w:firstLine="709"/>
        <w:rPr>
          <w:rFonts w:ascii="Browallia New" w:hAnsi="Browallia New" w:cs="Browallia New"/>
          <w:b/>
          <w:bCs/>
        </w:rPr>
      </w:pPr>
      <w:r w:rsidRPr="009421B0">
        <w:rPr>
          <w:rFonts w:ascii="Browallia New" w:hAnsi="Browallia New" w:cs="Browallia New" w:hint="cs"/>
          <w:b/>
          <w:bCs/>
          <w:cs/>
        </w:rPr>
        <w:t>ธุรกิจประกันชีวิต</w:t>
      </w:r>
    </w:p>
    <w:p w14:paraId="0E47230B" w14:textId="482359C2" w:rsidR="00B666CB" w:rsidRPr="009421B0" w:rsidRDefault="00B666CB" w:rsidP="00B666CB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 w:hint="cs"/>
          <w:cs/>
        </w:rPr>
        <w:t>ต้นทุนของธุรกิจประกันชีวิต</w:t>
      </w:r>
      <w:r w:rsidR="0091058E" w:rsidRPr="009421B0">
        <w:rPr>
          <w:rFonts w:ascii="Browallia New" w:hAnsi="Browallia New" w:cs="Browallia New"/>
          <w:cs/>
        </w:rPr>
        <w:t xml:space="preserve">ในงวดปีสิ้นสุดวันที่ </w:t>
      </w:r>
      <w:r w:rsidR="0091058E" w:rsidRPr="009421B0">
        <w:rPr>
          <w:rFonts w:ascii="Browallia New" w:hAnsi="Browallia New" w:cs="Browallia New"/>
        </w:rPr>
        <w:t xml:space="preserve">31 </w:t>
      </w:r>
      <w:r w:rsidR="0091058E" w:rsidRPr="009421B0">
        <w:rPr>
          <w:rFonts w:ascii="Browallia New" w:hAnsi="Browallia New" w:cs="Browallia New"/>
          <w:cs/>
        </w:rPr>
        <w:t xml:space="preserve">ธันวาคม </w:t>
      </w:r>
      <w:r w:rsidR="0091058E" w:rsidRPr="009421B0">
        <w:rPr>
          <w:rFonts w:ascii="Browallia New" w:hAnsi="Browallia New" w:cs="Browallia New"/>
        </w:rPr>
        <w:t xml:space="preserve">2559 </w:t>
      </w:r>
      <w:r w:rsidR="0091058E" w:rsidRPr="009421B0">
        <w:rPr>
          <w:rFonts w:ascii="Browallia New" w:hAnsi="Browallia New" w:cs="Browallia New"/>
          <w:cs/>
        </w:rPr>
        <w:t xml:space="preserve">วันที่ </w:t>
      </w:r>
      <w:r w:rsidR="0091058E" w:rsidRPr="009421B0">
        <w:rPr>
          <w:rFonts w:ascii="Browallia New" w:hAnsi="Browallia New" w:cs="Browallia New"/>
        </w:rPr>
        <w:t xml:space="preserve">31 </w:t>
      </w:r>
      <w:r w:rsidR="0091058E" w:rsidRPr="009421B0">
        <w:rPr>
          <w:rFonts w:ascii="Browallia New" w:hAnsi="Browallia New" w:cs="Browallia New"/>
          <w:cs/>
        </w:rPr>
        <w:t>ธันวาคม</w:t>
      </w:r>
      <w:r w:rsidR="0091058E" w:rsidRPr="009421B0">
        <w:rPr>
          <w:rFonts w:ascii="Browallia New" w:hAnsi="Browallia New" w:cs="Browallia New"/>
        </w:rPr>
        <w:t xml:space="preserve"> 2560 </w:t>
      </w:r>
      <w:r w:rsidR="0091058E" w:rsidRPr="009421B0">
        <w:rPr>
          <w:rFonts w:ascii="Browallia New" w:hAnsi="Browallia New" w:cs="Browallia New"/>
          <w:cs/>
        </w:rPr>
        <w:t xml:space="preserve">และวันที่ </w:t>
      </w:r>
      <w:r w:rsidR="0091058E" w:rsidRPr="009421B0">
        <w:rPr>
          <w:rFonts w:ascii="Browallia New" w:hAnsi="Browallia New" w:cs="Browallia New"/>
        </w:rPr>
        <w:t xml:space="preserve">31 </w:t>
      </w:r>
      <w:r w:rsidR="0091058E" w:rsidRPr="009421B0">
        <w:rPr>
          <w:rFonts w:ascii="Browallia New" w:hAnsi="Browallia New" w:cs="Browallia New"/>
          <w:cs/>
        </w:rPr>
        <w:t xml:space="preserve">ธันวาคม </w:t>
      </w:r>
      <w:r w:rsidR="0091058E" w:rsidRPr="009421B0">
        <w:rPr>
          <w:rFonts w:ascii="Browallia New" w:hAnsi="Browallia New" w:cs="Browallia New"/>
        </w:rPr>
        <w:t xml:space="preserve">2561 </w:t>
      </w:r>
      <w:r w:rsidR="0091058E" w:rsidRPr="009421B0">
        <w:rPr>
          <w:rFonts w:ascii="Browallia New" w:hAnsi="Browallia New" w:cs="Browallia New"/>
          <w:cs/>
        </w:rPr>
        <w:t xml:space="preserve">เท่ากับ </w:t>
      </w:r>
      <w:r w:rsidR="0091058E" w:rsidRPr="009421B0">
        <w:rPr>
          <w:rFonts w:ascii="Browallia New" w:hAnsi="Browallia New" w:cs="Browallia New"/>
          <w:color w:val="000000"/>
        </w:rPr>
        <w:t>5,953</w:t>
      </w:r>
      <w:r w:rsidR="0091058E" w:rsidRPr="009421B0">
        <w:rPr>
          <w:rFonts w:ascii="Browallia New" w:hAnsi="Browallia New" w:cs="Browallia New"/>
          <w:cs/>
        </w:rPr>
        <w:t xml:space="preserve"> ล้านบาท </w:t>
      </w:r>
      <w:r w:rsidR="0091058E" w:rsidRPr="009421B0">
        <w:rPr>
          <w:rFonts w:ascii="Browallia New" w:hAnsi="Browallia New" w:cs="Browallia New"/>
          <w:color w:val="000000"/>
        </w:rPr>
        <w:t>10,051</w:t>
      </w:r>
      <w:r w:rsidR="0091058E" w:rsidRPr="009421B0">
        <w:rPr>
          <w:rFonts w:ascii="Browallia New" w:hAnsi="Browallia New" w:cs="Browallia New"/>
          <w:cs/>
        </w:rPr>
        <w:t xml:space="preserve"> ล้านบาท และ</w:t>
      </w:r>
      <w:r w:rsidR="0091058E" w:rsidRPr="009421B0">
        <w:rPr>
          <w:rFonts w:ascii="Browallia New" w:hAnsi="Browallia New" w:cs="Browallia New"/>
          <w:color w:val="000000"/>
        </w:rPr>
        <w:t xml:space="preserve"> 14,665</w:t>
      </w:r>
      <w:r w:rsidR="0091058E" w:rsidRPr="009421B0">
        <w:rPr>
          <w:rFonts w:ascii="Browallia New" w:hAnsi="Browallia New" w:cs="Browallia New"/>
          <w:cs/>
        </w:rPr>
        <w:t xml:space="preserve"> ล้านบาท ตามลำดับ</w:t>
      </w:r>
    </w:p>
    <w:p w14:paraId="69328892" w14:textId="0F3733E8" w:rsidR="00B666CB" w:rsidRPr="009421B0" w:rsidRDefault="00B666CB" w:rsidP="00A2711C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 w:hint="cs"/>
          <w:cs/>
        </w:rPr>
        <w:t>ต้นทุนของธุรกิจประกันชีวิต</w:t>
      </w:r>
      <w:r w:rsidR="0091058E" w:rsidRPr="009421B0">
        <w:rPr>
          <w:rFonts w:ascii="Browallia New" w:hAnsi="Browallia New" w:cs="Browallia New" w:hint="cs"/>
          <w:cs/>
        </w:rPr>
        <w:t>เพิ่มขึ้น</w:t>
      </w:r>
      <w:r w:rsidRPr="009421B0">
        <w:rPr>
          <w:rFonts w:ascii="Browallia New" w:hAnsi="Browallia New" w:cs="Browallia New"/>
          <w:cs/>
        </w:rPr>
        <w:t>โดยมีสาเหตุหลักมาจาก</w:t>
      </w:r>
      <w:r w:rsidRPr="009421B0">
        <w:rPr>
          <w:rFonts w:ascii="Browallia New" w:hAnsi="Browallia New" w:cs="Browallia New" w:hint="cs"/>
          <w:cs/>
        </w:rPr>
        <w:t>การเพิ่มขึ้นของเงินสำรอง</w:t>
      </w:r>
      <w:r w:rsidR="0071699E" w:rsidRPr="009421B0">
        <w:rPr>
          <w:rFonts w:ascii="Browallia New" w:hAnsi="Browallia New" w:cs="Browallia New" w:hint="cs"/>
          <w:cs/>
        </w:rPr>
        <w:t>ประกันภัยสำหรับสัญญาประกันภัยระยะยาวและ</w:t>
      </w:r>
      <w:r w:rsidRPr="009421B0">
        <w:rPr>
          <w:rFonts w:ascii="Browallia New" w:hAnsi="Browallia New" w:cs="Browallia New" w:hint="cs"/>
          <w:cs/>
        </w:rPr>
        <w:t>ผลประโยชน์จ่ายตาม</w:t>
      </w:r>
      <w:r w:rsidRPr="009421B0">
        <w:rPr>
          <w:rFonts w:ascii="Browallia New" w:hAnsi="Browallia New" w:cs="Browallia New"/>
          <w:cs/>
        </w:rPr>
        <w:t>กรมธรรม์ประกันภัยและค่าสินไหมทดแทน ตามเบี้ยประกันภัยรับที่เพิ่มขึ้น</w:t>
      </w:r>
      <w:r w:rsidR="0091058E" w:rsidRPr="009421B0">
        <w:rPr>
          <w:rFonts w:ascii="Browallia New" w:hAnsi="Browallia New" w:cs="Browallia New"/>
          <w:cs/>
        </w:rPr>
        <w:t xml:space="preserve"> </w:t>
      </w:r>
      <w:r w:rsidRPr="009421B0">
        <w:rPr>
          <w:rFonts w:ascii="Browallia New" w:hAnsi="Browallia New" w:cs="Browallia New"/>
          <w:cs/>
        </w:rPr>
        <w:t xml:space="preserve">ทั้งนี้ เนื่องจากการเพิ่มขึ้นของเบี้ยประกันภัยรับ ส่วนใหญ่เป็นกรมธรรม์ประเภท </w:t>
      </w:r>
      <w:r w:rsidRPr="009421B0">
        <w:rPr>
          <w:rFonts w:ascii="Browallia New" w:hAnsi="Browallia New" w:cs="Browallia New"/>
        </w:rPr>
        <w:t xml:space="preserve">Single premium </w:t>
      </w:r>
      <w:r w:rsidRPr="009421B0">
        <w:rPr>
          <w:rFonts w:ascii="Browallia New" w:hAnsi="Browallia New" w:cs="Browallia New"/>
          <w:cs/>
        </w:rPr>
        <w:t xml:space="preserve">ซึ่ง </w:t>
      </w:r>
      <w:r w:rsidRPr="009421B0">
        <w:rPr>
          <w:rFonts w:ascii="Browallia New" w:hAnsi="Browallia New" w:cs="Browallia New"/>
        </w:rPr>
        <w:t xml:space="preserve">SELIC </w:t>
      </w:r>
      <w:r w:rsidRPr="009421B0">
        <w:rPr>
          <w:rFonts w:ascii="Browallia New" w:hAnsi="Browallia New" w:cs="Browallia New"/>
          <w:cs/>
        </w:rPr>
        <w:t>จะมีการรับเบี้ยครั้งเดียว และจะบันทึกสำรอง</w:t>
      </w:r>
      <w:r w:rsidR="0071699E" w:rsidRPr="009421B0">
        <w:rPr>
          <w:rFonts w:ascii="Browallia New" w:hAnsi="Browallia New" w:cs="Browallia New" w:hint="cs"/>
          <w:cs/>
        </w:rPr>
        <w:t>ประกันภัยสำหรับสัญญาประกันภัยระยะยาว</w:t>
      </w:r>
      <w:r w:rsidRPr="009421B0">
        <w:rPr>
          <w:rFonts w:ascii="Browallia New" w:hAnsi="Browallia New" w:cs="Browallia New"/>
          <w:cs/>
        </w:rPr>
        <w:t>ส่วนใหญ่ในงวดเดียวกัน</w:t>
      </w:r>
      <w:r w:rsidR="00654EA1" w:rsidRPr="009421B0">
        <w:rPr>
          <w:rFonts w:ascii="Browallia New" w:hAnsi="Browallia New" w:cs="Browallia New"/>
          <w:cs/>
        </w:rPr>
        <w:t xml:space="preserve"> ส่งผลให้มีต้นทุนเพิ่มขึ้นมาก</w:t>
      </w:r>
    </w:p>
    <w:p w14:paraId="3CFF0F96" w14:textId="48A2980B" w:rsidR="00AF6003" w:rsidRPr="009421B0" w:rsidRDefault="00AF6003" w:rsidP="00AF6003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cs/>
        </w:rPr>
        <w:t xml:space="preserve">ต้นทุนของธุรกิจประกันชีวิตสำหรับงวดสามเดือนสิ้นสุดวันที่ 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/>
          <w:cs/>
        </w:rPr>
        <w:t>มีนาคม</w:t>
      </w:r>
      <w:r w:rsidRPr="009421B0">
        <w:rPr>
          <w:rFonts w:ascii="Browallia New" w:hAnsi="Browallia New" w:cs="Browallia New"/>
        </w:rPr>
        <w:t xml:space="preserve"> 2561 </w:t>
      </w:r>
      <w:r w:rsidRPr="009421B0">
        <w:rPr>
          <w:rFonts w:ascii="Browallia New" w:hAnsi="Browallia New" w:cs="Browallia New"/>
          <w:cs/>
        </w:rPr>
        <w:t xml:space="preserve">และวันที่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/>
          <w:cs/>
        </w:rPr>
        <w:t>มีนาคม</w:t>
      </w:r>
      <w:r w:rsidRPr="009421B0">
        <w:rPr>
          <w:rFonts w:ascii="Browallia New" w:hAnsi="Browallia New" w:cs="Browallia New"/>
        </w:rPr>
        <w:t xml:space="preserve"> 2562 </w:t>
      </w:r>
      <w:r w:rsidRPr="009421B0">
        <w:rPr>
          <w:rFonts w:ascii="Browallia New" w:hAnsi="Browallia New" w:cs="Browallia New"/>
          <w:cs/>
        </w:rPr>
        <w:t xml:space="preserve">เท่ากับ </w:t>
      </w:r>
      <w:r w:rsidRPr="009421B0">
        <w:rPr>
          <w:rFonts w:ascii="Browallia New" w:hAnsi="Browallia New" w:cs="Browallia New"/>
        </w:rPr>
        <w:t xml:space="preserve">4,402 </w:t>
      </w:r>
      <w:r w:rsidRPr="009421B0">
        <w:rPr>
          <w:rFonts w:ascii="Browallia New" w:hAnsi="Browallia New" w:cs="Browallia New"/>
          <w:cs/>
        </w:rPr>
        <w:t xml:space="preserve">ล้านบาท และ </w:t>
      </w:r>
      <w:r w:rsidRPr="009421B0">
        <w:rPr>
          <w:rFonts w:ascii="Browallia New" w:hAnsi="Browallia New" w:cs="Browallia New"/>
        </w:rPr>
        <w:t>1,52</w:t>
      </w:r>
      <w:r w:rsidR="005E02BA" w:rsidRPr="009421B0">
        <w:rPr>
          <w:rFonts w:ascii="Browallia New" w:hAnsi="Browallia New" w:cs="Browallia New"/>
        </w:rPr>
        <w:t>2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/>
          <w:cs/>
        </w:rPr>
        <w:t>ล้านบาท ตามลำดับ</w:t>
      </w:r>
    </w:p>
    <w:p w14:paraId="2005AF0F" w14:textId="1260CD56" w:rsidR="00AF6003" w:rsidRPr="009421B0" w:rsidRDefault="00AF6003" w:rsidP="00AF6003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  <w:cs/>
        </w:rPr>
      </w:pPr>
      <w:r w:rsidRPr="009421B0">
        <w:rPr>
          <w:rFonts w:ascii="Browallia New" w:hAnsi="Browallia New" w:cs="Browallia New"/>
          <w:cs/>
        </w:rPr>
        <w:t xml:space="preserve">ต้นทุนของธุรกิจประกันชีวิตลดลง โดยมีสาเหตุหลักมาจากการปรับกลยุทธ์การจำหน่ายกรมธรรม์ประเภท </w:t>
      </w:r>
      <w:r w:rsidRPr="009421B0">
        <w:rPr>
          <w:rFonts w:ascii="Browallia New" w:hAnsi="Browallia New" w:cs="Browallia New"/>
        </w:rPr>
        <w:t xml:space="preserve">Single premium </w:t>
      </w:r>
      <w:r w:rsidRPr="009421B0">
        <w:rPr>
          <w:rFonts w:ascii="Browallia New" w:hAnsi="Browallia New" w:cs="Browallia New"/>
          <w:cs/>
        </w:rPr>
        <w:t xml:space="preserve">ลดลง และเพิ่มสัดส่วนกรมธรรม์ประเภทบำนาญ และสะสมทรัพย์มากขึ้น ซึ่งกรมธรรม์ประเภทดังกล่าวจะมีการตั้งสำรองประกันภัยในปีแรกน้อยกว่าการตั้งสำรองของ </w:t>
      </w:r>
      <w:r w:rsidRPr="009421B0">
        <w:rPr>
          <w:rFonts w:ascii="Browallia New" w:hAnsi="Browallia New" w:cs="Browallia New"/>
        </w:rPr>
        <w:t xml:space="preserve">Single premium </w:t>
      </w:r>
      <w:r w:rsidRPr="009421B0">
        <w:rPr>
          <w:rFonts w:ascii="Browallia New" w:hAnsi="Browallia New" w:cs="Browallia New"/>
          <w:cs/>
        </w:rPr>
        <w:t>ตาม</w:t>
      </w:r>
      <w:r w:rsidR="003F1D1B" w:rsidRPr="009421B0">
        <w:rPr>
          <w:rFonts w:ascii="Browallia New" w:hAnsi="Browallia New" w:cs="Browallia New"/>
          <w:cs/>
        </w:rPr>
        <w:t>การรับรู้รายได้ที่ลดลง</w:t>
      </w:r>
      <w:r w:rsidR="00DC1D15" w:rsidRPr="009421B0">
        <w:rPr>
          <w:rFonts w:ascii="Browallia New" w:hAnsi="Browallia New" w:cs="Browallia New"/>
          <w:cs/>
        </w:rPr>
        <w:t xml:space="preserve"> อย่างไรก็ตามในงวดนี้มีต้นทุนจากการ</w:t>
      </w:r>
      <w:r w:rsidR="0071699E" w:rsidRPr="009421B0">
        <w:rPr>
          <w:rFonts w:ascii="Browallia New" w:hAnsi="Browallia New" w:cs="Browallia New" w:hint="cs"/>
          <w:cs/>
        </w:rPr>
        <w:t>จ่ายผลประโยชน์จ่ายตามกรมธรรม์จากการ</w:t>
      </w:r>
      <w:r w:rsidR="00DC1D15" w:rsidRPr="009421B0">
        <w:rPr>
          <w:rFonts w:ascii="Browallia New" w:hAnsi="Browallia New" w:cs="Browallia New"/>
          <w:cs/>
        </w:rPr>
        <w:t>เวนคืนกรมธรรม์ประกันชีวิตเพิ่มมากขึ้น</w:t>
      </w:r>
    </w:p>
    <w:p w14:paraId="52AE2E7E" w14:textId="25908367" w:rsidR="00B666CB" w:rsidRPr="009421B0" w:rsidRDefault="00B666CB" w:rsidP="00B666CB">
      <w:pPr>
        <w:pStyle w:val="Heading6"/>
        <w:spacing w:after="120"/>
        <w:ind w:firstLine="709"/>
        <w:rPr>
          <w:rFonts w:ascii="Browallia New" w:hAnsi="Browallia New" w:cs="Browallia New"/>
          <w:b/>
          <w:bCs/>
        </w:rPr>
      </w:pPr>
      <w:r w:rsidRPr="009421B0">
        <w:rPr>
          <w:rFonts w:ascii="Browallia New" w:hAnsi="Browallia New" w:cs="Browallia New"/>
          <w:b/>
          <w:bCs/>
          <w:cs/>
        </w:rPr>
        <w:t>ธุรกิจประกันภัย</w:t>
      </w:r>
      <w:r w:rsidR="00C538E0" w:rsidRPr="009421B0">
        <w:rPr>
          <w:rFonts w:ascii="Browallia New" w:hAnsi="Browallia New" w:cs="Browallia New"/>
          <w:b/>
          <w:bCs/>
          <w:cs/>
        </w:rPr>
        <w:t xml:space="preserve"> - </w:t>
      </w:r>
      <w:r w:rsidR="00C538E0" w:rsidRPr="009421B0">
        <w:rPr>
          <w:rFonts w:ascii="Browallia New" w:hAnsi="Browallia New" w:cs="Browallia New"/>
          <w:b/>
          <w:bCs/>
        </w:rPr>
        <w:t>SEIC</w:t>
      </w:r>
    </w:p>
    <w:p w14:paraId="7F3A6F5C" w14:textId="5E0820BD" w:rsidR="00B666CB" w:rsidRPr="009421B0" w:rsidRDefault="001C1BC2" w:rsidP="00B666CB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cs/>
        </w:rPr>
        <w:t>ต้นทุนของธุรกิจประกันภัย</w:t>
      </w:r>
      <w:r w:rsidR="00355622" w:rsidRPr="009421B0">
        <w:rPr>
          <w:rFonts w:ascii="Browallia New" w:hAnsi="Browallia New" w:cs="Browallia New"/>
          <w:cs/>
        </w:rPr>
        <w:t xml:space="preserve"> – </w:t>
      </w:r>
      <w:r w:rsidR="00355622" w:rsidRPr="009421B0">
        <w:rPr>
          <w:rFonts w:ascii="Browallia New" w:hAnsi="Browallia New" w:cs="Browallia New"/>
        </w:rPr>
        <w:t xml:space="preserve">SEIC </w:t>
      </w:r>
      <w:r w:rsidRPr="009421B0">
        <w:rPr>
          <w:rFonts w:ascii="Browallia New" w:hAnsi="Browallia New" w:cs="Browallia New"/>
          <w:cs/>
        </w:rPr>
        <w:t xml:space="preserve">ในงวดปีสิ้นสุดวันที่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/>
          <w:cs/>
        </w:rPr>
        <w:t xml:space="preserve">ธันวาคม </w:t>
      </w:r>
      <w:r w:rsidRPr="009421B0">
        <w:rPr>
          <w:rFonts w:ascii="Browallia New" w:hAnsi="Browallia New" w:cs="Browallia New"/>
        </w:rPr>
        <w:t xml:space="preserve">2559 </w:t>
      </w:r>
      <w:r w:rsidRPr="009421B0">
        <w:rPr>
          <w:rFonts w:ascii="Browallia New" w:hAnsi="Browallia New" w:cs="Browallia New"/>
          <w:cs/>
        </w:rPr>
        <w:t xml:space="preserve">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/>
          <w:cs/>
        </w:rPr>
        <w:t>ธันวาคม</w:t>
      </w:r>
      <w:r w:rsidRPr="009421B0">
        <w:rPr>
          <w:rFonts w:ascii="Browallia New" w:hAnsi="Browallia New" w:cs="Browallia New"/>
        </w:rPr>
        <w:t xml:space="preserve"> 2560 </w:t>
      </w:r>
      <w:r w:rsidRPr="009421B0">
        <w:rPr>
          <w:rFonts w:ascii="Browallia New" w:hAnsi="Browallia New" w:cs="Browallia New"/>
          <w:cs/>
        </w:rPr>
        <w:t xml:space="preserve">และวันที่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/>
          <w:cs/>
        </w:rPr>
        <w:t xml:space="preserve">ธันวาคม </w:t>
      </w:r>
      <w:r w:rsidRPr="009421B0">
        <w:rPr>
          <w:rFonts w:ascii="Browallia New" w:hAnsi="Browallia New" w:cs="Browallia New"/>
        </w:rPr>
        <w:t xml:space="preserve">2561 </w:t>
      </w:r>
      <w:r w:rsidRPr="009421B0">
        <w:rPr>
          <w:rFonts w:ascii="Browallia New" w:hAnsi="Browallia New" w:cs="Browallia New"/>
          <w:cs/>
        </w:rPr>
        <w:t xml:space="preserve">เท่ากับ </w:t>
      </w:r>
      <w:r w:rsidRPr="009421B0">
        <w:rPr>
          <w:rFonts w:ascii="Browallia New" w:hAnsi="Browallia New" w:cs="Browallia New"/>
          <w:color w:val="000000"/>
        </w:rPr>
        <w:t>5,953</w:t>
      </w:r>
      <w:r w:rsidRPr="009421B0">
        <w:rPr>
          <w:rFonts w:ascii="Browallia New" w:hAnsi="Browallia New" w:cs="Browallia New"/>
          <w:cs/>
        </w:rPr>
        <w:t xml:space="preserve"> ล้านบาท </w:t>
      </w:r>
      <w:r w:rsidRPr="009421B0">
        <w:rPr>
          <w:rFonts w:ascii="Browallia New" w:hAnsi="Browallia New" w:cs="Browallia New"/>
          <w:color w:val="000000"/>
        </w:rPr>
        <w:t>10,051</w:t>
      </w:r>
      <w:r w:rsidRPr="009421B0">
        <w:rPr>
          <w:rFonts w:ascii="Browallia New" w:hAnsi="Browallia New" w:cs="Browallia New"/>
          <w:cs/>
        </w:rPr>
        <w:t xml:space="preserve"> ล้านบาท และ</w:t>
      </w:r>
      <w:r w:rsidRPr="009421B0">
        <w:rPr>
          <w:rFonts w:ascii="Browallia New" w:hAnsi="Browallia New" w:cs="Browallia New"/>
          <w:color w:val="000000"/>
        </w:rPr>
        <w:t xml:space="preserve"> 14,665</w:t>
      </w:r>
      <w:r w:rsidRPr="009421B0">
        <w:rPr>
          <w:rFonts w:ascii="Browallia New" w:hAnsi="Browallia New" w:cs="Browallia New"/>
          <w:cs/>
        </w:rPr>
        <w:t xml:space="preserve"> ล้านบาท ตามลำดับ</w:t>
      </w:r>
      <w:r w:rsidR="00B666CB" w:rsidRPr="009421B0">
        <w:rPr>
          <w:rFonts w:ascii="Browallia New" w:hAnsi="Browallia New" w:cs="Browallia New"/>
          <w:cs/>
        </w:rPr>
        <w:t xml:space="preserve"> </w:t>
      </w:r>
    </w:p>
    <w:p w14:paraId="7FCF2995" w14:textId="4C2A9ED1" w:rsidR="00B666CB" w:rsidRPr="009421B0" w:rsidRDefault="00B666CB" w:rsidP="00B666CB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cs/>
        </w:rPr>
        <w:t>ต้นทุนของธุรกิจประกันภัย</w:t>
      </w:r>
      <w:r w:rsidR="00C538E0" w:rsidRPr="009421B0">
        <w:rPr>
          <w:rFonts w:ascii="Browallia New" w:hAnsi="Browallia New" w:cs="Browallia New"/>
          <w:cs/>
        </w:rPr>
        <w:t xml:space="preserve"> - </w:t>
      </w:r>
      <w:r w:rsidR="00C538E0" w:rsidRPr="009421B0">
        <w:rPr>
          <w:rFonts w:ascii="Browallia New" w:hAnsi="Browallia New" w:cs="Browallia New"/>
        </w:rPr>
        <w:t>SEIC</w:t>
      </w:r>
      <w:r w:rsidRPr="009421B0">
        <w:rPr>
          <w:rFonts w:ascii="Browallia New" w:hAnsi="Browallia New" w:cs="Browallia New"/>
          <w:cs/>
        </w:rPr>
        <w:t xml:space="preserve"> ในงวดปี </w:t>
      </w:r>
      <w:r w:rsidRPr="009421B0">
        <w:rPr>
          <w:rFonts w:ascii="Browallia New" w:hAnsi="Browallia New" w:cs="Browallia New"/>
        </w:rPr>
        <w:t>2560</w:t>
      </w:r>
      <w:r w:rsidRPr="009421B0">
        <w:rPr>
          <w:rFonts w:ascii="Browallia New" w:hAnsi="Browallia New" w:cs="Browallia New"/>
          <w:cs/>
        </w:rPr>
        <w:t xml:space="preserve"> เพิ่มขึ้น โดยมีสาเหตุมาจากการจัดประเภทค่าใช้จ่ายทางการตลาดบางส่วน ซึ่งเคย</w:t>
      </w:r>
      <w:r w:rsidR="0071699E" w:rsidRPr="009421B0">
        <w:rPr>
          <w:rFonts w:ascii="Browallia New" w:hAnsi="Browallia New" w:cs="Browallia New" w:hint="cs"/>
          <w:cs/>
        </w:rPr>
        <w:t>แสดง</w:t>
      </w:r>
      <w:r w:rsidRPr="009421B0">
        <w:rPr>
          <w:rFonts w:ascii="Browallia New" w:hAnsi="Browallia New" w:cs="Browallia New"/>
          <w:cs/>
        </w:rPr>
        <w:t xml:space="preserve">เป็นค่าใช้จ่ายในการดำเนินงานในปี </w:t>
      </w:r>
      <w:r w:rsidRPr="009421B0">
        <w:rPr>
          <w:rFonts w:ascii="Browallia New" w:hAnsi="Browallia New" w:cs="Browallia New"/>
        </w:rPr>
        <w:t xml:space="preserve">2559 </w:t>
      </w:r>
      <w:r w:rsidRPr="009421B0">
        <w:rPr>
          <w:rFonts w:ascii="Browallia New" w:hAnsi="Browallia New" w:cs="Browallia New"/>
          <w:cs/>
        </w:rPr>
        <w:t>เปลี่ยนมา</w:t>
      </w:r>
      <w:r w:rsidR="0071699E" w:rsidRPr="009421B0">
        <w:rPr>
          <w:rFonts w:ascii="Browallia New" w:hAnsi="Browallia New" w:cs="Browallia New" w:hint="cs"/>
          <w:cs/>
        </w:rPr>
        <w:t>แสดง</w:t>
      </w:r>
      <w:r w:rsidRPr="009421B0">
        <w:rPr>
          <w:rFonts w:ascii="Browallia New" w:hAnsi="Browallia New" w:cs="Browallia New"/>
          <w:cs/>
        </w:rPr>
        <w:t>เป็นค่าใช้จ่ายในการรับประกันภัยอื่น ซึ่งเป็นต้นทุนทางตรง นอกจากนี้ ยังมีส่วนที่เพิ่มขึ้นจากเงินสำรองค่าสินไหมทดแทนซึ่งเกิดจากความเสียหายของลูกค้ากรมธรรม์ประกันภัย</w:t>
      </w:r>
      <w:r w:rsidR="00F20160" w:rsidRPr="009421B0">
        <w:rPr>
          <w:rFonts w:ascii="Browallia New" w:hAnsi="Browallia New" w:cs="Browallia New"/>
          <w:cs/>
        </w:rPr>
        <w:t>รายใหญ่</w:t>
      </w:r>
      <w:r w:rsidRPr="009421B0">
        <w:rPr>
          <w:rFonts w:ascii="Browallia New" w:hAnsi="Browallia New" w:cs="Browallia New"/>
          <w:cs/>
        </w:rPr>
        <w:t xml:space="preserve">เป็นหลัก  รวมถึงมีการเพิ่มขึ้นของค่าจ้างและค่าบำเหน็จ และค่าใช้จ่ายในการรับประกันภัยอื่นเพิ่มขึ้น ซึ่งเป็นผลมาจากการเพิ่มขึ้นของเบี้ยประกันภัยรับ </w:t>
      </w:r>
    </w:p>
    <w:p w14:paraId="497B416C" w14:textId="58D103DB" w:rsidR="00B666CB" w:rsidRPr="009421B0" w:rsidRDefault="00F20160" w:rsidP="00B666CB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cs/>
        </w:rPr>
        <w:t xml:space="preserve">ต้นทุนของธุรกิจประกันภัย - </w:t>
      </w:r>
      <w:r w:rsidRPr="009421B0">
        <w:rPr>
          <w:rFonts w:ascii="Browallia New" w:hAnsi="Browallia New" w:cs="Browallia New"/>
        </w:rPr>
        <w:t>SEIC</w:t>
      </w:r>
      <w:r w:rsidRPr="009421B0">
        <w:rPr>
          <w:rFonts w:ascii="Browallia New" w:hAnsi="Browallia New" w:cs="Browallia New"/>
          <w:cs/>
        </w:rPr>
        <w:t xml:space="preserve"> ในงวดปี </w:t>
      </w:r>
      <w:r w:rsidRPr="009421B0">
        <w:rPr>
          <w:rFonts w:ascii="Browallia New" w:hAnsi="Browallia New" w:cs="Browallia New"/>
        </w:rPr>
        <w:t>2561</w:t>
      </w:r>
      <w:r w:rsidRPr="009421B0">
        <w:rPr>
          <w:rFonts w:ascii="Browallia New" w:hAnsi="Browallia New" w:cs="Browallia New"/>
          <w:cs/>
        </w:rPr>
        <w:t xml:space="preserve"> เพิ่มขึ้น</w:t>
      </w:r>
      <w:r w:rsidR="00B666CB" w:rsidRPr="009421B0">
        <w:rPr>
          <w:rFonts w:ascii="Browallia New" w:hAnsi="Browallia New" w:cs="Browallia New"/>
          <w:cs/>
        </w:rPr>
        <w:t xml:space="preserve"> โดยมีสาเหตุหลักมาจากการเพิ่มขึ้นของสำรองค่าสินไหมทดแทน และค่าสินไหมทดแทน</w:t>
      </w:r>
      <w:r w:rsidRPr="009421B0">
        <w:rPr>
          <w:rFonts w:ascii="Browallia New" w:hAnsi="Browallia New" w:cs="Browallia New"/>
          <w:cs/>
        </w:rPr>
        <w:t xml:space="preserve"> โดยเฉพาะค่าสินไหมทดแทนจากประกันภัยรถยนต์</w:t>
      </w:r>
      <w:r w:rsidR="00B666CB" w:rsidRPr="009421B0">
        <w:rPr>
          <w:rFonts w:ascii="Browallia New" w:hAnsi="Browallia New" w:cs="Browallia New"/>
          <w:cs/>
        </w:rPr>
        <w:t xml:space="preserve"> </w:t>
      </w:r>
      <w:r w:rsidRPr="009421B0">
        <w:rPr>
          <w:rFonts w:ascii="Browallia New" w:hAnsi="Browallia New" w:cs="Browallia New"/>
          <w:cs/>
        </w:rPr>
        <w:t>รวมถึงการเพิ่มขึ้นของ</w:t>
      </w:r>
      <w:r w:rsidR="00B666CB" w:rsidRPr="009421B0">
        <w:rPr>
          <w:rFonts w:ascii="Browallia New" w:hAnsi="Browallia New" w:cs="Browallia New"/>
          <w:cs/>
        </w:rPr>
        <w:t>ค่าจ้าง</w:t>
      </w:r>
      <w:r w:rsidR="00B666CB" w:rsidRPr="009421B0">
        <w:rPr>
          <w:rFonts w:ascii="Browallia New" w:hAnsi="Browallia New" w:cs="Browallia New"/>
          <w:cs/>
        </w:rPr>
        <w:lastRenderedPageBreak/>
        <w:t>และค่าบำเหน็จ และค่าใช้จ่ายในการรับประกันภัยอื่น ซึ่งเป็นผลมาจากการเพิ่มขึ้นของเบี้ยประกันภัย</w:t>
      </w:r>
      <w:r w:rsidRPr="009421B0">
        <w:rPr>
          <w:rFonts w:ascii="Browallia New" w:hAnsi="Browallia New" w:cs="Browallia New"/>
          <w:cs/>
        </w:rPr>
        <w:t xml:space="preserve"> </w:t>
      </w:r>
      <w:r w:rsidR="00B666CB" w:rsidRPr="009421B0">
        <w:rPr>
          <w:rFonts w:ascii="Browallia New" w:hAnsi="Browallia New" w:cs="Browallia New"/>
          <w:cs/>
        </w:rPr>
        <w:t xml:space="preserve">อย่างไรก็ตาม ในช่วงไตรมาส </w:t>
      </w:r>
      <w:r w:rsidR="00B666CB" w:rsidRPr="009421B0">
        <w:rPr>
          <w:rFonts w:ascii="Browallia New" w:hAnsi="Browallia New" w:cs="Browallia New"/>
        </w:rPr>
        <w:t xml:space="preserve">3 </w:t>
      </w:r>
      <w:r w:rsidR="00B666CB" w:rsidRPr="009421B0">
        <w:rPr>
          <w:rFonts w:ascii="Browallia New" w:hAnsi="Browallia New" w:cs="Browallia New"/>
          <w:cs/>
        </w:rPr>
        <w:t xml:space="preserve">และไตรมาส </w:t>
      </w:r>
      <w:r w:rsidR="00B666CB" w:rsidRPr="009421B0">
        <w:rPr>
          <w:rFonts w:ascii="Browallia New" w:hAnsi="Browallia New" w:cs="Browallia New"/>
        </w:rPr>
        <w:t xml:space="preserve">4 </w:t>
      </w:r>
      <w:r w:rsidR="00B666CB" w:rsidRPr="009421B0">
        <w:rPr>
          <w:rFonts w:ascii="Browallia New" w:hAnsi="Browallia New" w:cs="Browallia New"/>
          <w:cs/>
        </w:rPr>
        <w:t xml:space="preserve">ของปี </w:t>
      </w:r>
      <w:r w:rsidR="00B666CB" w:rsidRPr="009421B0">
        <w:rPr>
          <w:rFonts w:ascii="Browallia New" w:hAnsi="Browallia New" w:cs="Browallia New"/>
        </w:rPr>
        <w:t xml:space="preserve">2561 </w:t>
      </w:r>
      <w:r w:rsidR="00B666CB" w:rsidRPr="009421B0">
        <w:rPr>
          <w:rFonts w:ascii="Browallia New" w:hAnsi="Browallia New" w:cs="Browallia New"/>
          <w:cs/>
        </w:rPr>
        <w:t>มีการปรับสัดส่วนการรับประกันภัยรถยนต์ลดลง และรับประกันภัยประเภทอัคคีภัยและความเสี่ยงทรัพย์สิน (</w:t>
      </w:r>
      <w:r w:rsidR="00B666CB" w:rsidRPr="009421B0">
        <w:rPr>
          <w:rFonts w:ascii="Browallia New" w:hAnsi="Browallia New" w:cs="Browallia New"/>
        </w:rPr>
        <w:t xml:space="preserve">Industrial all risk) </w:t>
      </w:r>
      <w:r w:rsidR="00B666CB" w:rsidRPr="009421B0">
        <w:rPr>
          <w:rFonts w:ascii="Browallia New" w:hAnsi="Browallia New" w:cs="Browallia New"/>
          <w:cs/>
        </w:rPr>
        <w:t>มากขึ้น เพื่อเป็นการบริหารอัตราความเสียหาย (</w:t>
      </w:r>
      <w:r w:rsidR="00B666CB" w:rsidRPr="009421B0">
        <w:rPr>
          <w:rFonts w:ascii="Browallia New" w:hAnsi="Browallia New" w:cs="Browallia New"/>
        </w:rPr>
        <w:t>Loss ratio</w:t>
      </w:r>
      <w:r w:rsidR="00B666CB" w:rsidRPr="009421B0">
        <w:rPr>
          <w:rFonts w:ascii="Browallia New" w:hAnsi="Browallia New" w:cs="Browallia New"/>
          <w:cs/>
        </w:rPr>
        <w:t>)</w:t>
      </w:r>
    </w:p>
    <w:p w14:paraId="4A9898C0" w14:textId="2C6F3800" w:rsidR="003F1D1B" w:rsidRPr="009421B0" w:rsidRDefault="003F1D1B" w:rsidP="003F1D1B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cs/>
        </w:rPr>
        <w:t xml:space="preserve">ต้นทุนของธุรกิจประกันภัย – </w:t>
      </w:r>
      <w:r w:rsidRPr="009421B0">
        <w:rPr>
          <w:rFonts w:ascii="Browallia New" w:hAnsi="Browallia New" w:cs="Browallia New"/>
        </w:rPr>
        <w:t xml:space="preserve">SEIC </w:t>
      </w:r>
      <w:r w:rsidRPr="009421B0">
        <w:rPr>
          <w:rFonts w:ascii="Browallia New" w:hAnsi="Browallia New" w:cs="Browallia New"/>
          <w:cs/>
        </w:rPr>
        <w:t xml:space="preserve">สำหรับงวดสามเดือนสิ้นสุดวันที่ 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/>
          <w:cs/>
        </w:rPr>
        <w:t>มีนาคม</w:t>
      </w:r>
      <w:r w:rsidRPr="009421B0">
        <w:rPr>
          <w:rFonts w:ascii="Browallia New" w:hAnsi="Browallia New" w:cs="Browallia New"/>
        </w:rPr>
        <w:t xml:space="preserve"> 2561 </w:t>
      </w:r>
      <w:r w:rsidRPr="009421B0">
        <w:rPr>
          <w:rFonts w:ascii="Browallia New" w:hAnsi="Browallia New" w:cs="Browallia New"/>
          <w:cs/>
        </w:rPr>
        <w:t xml:space="preserve">และวันที่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/>
          <w:cs/>
        </w:rPr>
        <w:t>มีนาคม</w:t>
      </w:r>
      <w:r w:rsidRPr="009421B0">
        <w:rPr>
          <w:rFonts w:ascii="Browallia New" w:hAnsi="Browallia New" w:cs="Browallia New"/>
        </w:rPr>
        <w:t xml:space="preserve"> 2562 </w:t>
      </w:r>
      <w:r w:rsidRPr="009421B0">
        <w:rPr>
          <w:rFonts w:ascii="Browallia New" w:hAnsi="Browallia New" w:cs="Browallia New"/>
          <w:cs/>
        </w:rPr>
        <w:t xml:space="preserve">เท่ากับ </w:t>
      </w:r>
      <w:r w:rsidRPr="009421B0">
        <w:rPr>
          <w:rFonts w:ascii="Browallia New" w:hAnsi="Browallia New" w:cs="Browallia New"/>
        </w:rPr>
        <w:t xml:space="preserve">1,348 </w:t>
      </w:r>
      <w:r w:rsidRPr="009421B0">
        <w:rPr>
          <w:rFonts w:ascii="Browallia New" w:hAnsi="Browallia New" w:cs="Browallia New"/>
          <w:cs/>
        </w:rPr>
        <w:t xml:space="preserve">ล้านบาท และ </w:t>
      </w:r>
      <w:r w:rsidRPr="009421B0">
        <w:rPr>
          <w:rFonts w:ascii="Browallia New" w:hAnsi="Browallia New" w:cs="Browallia New"/>
        </w:rPr>
        <w:t xml:space="preserve">1,873 </w:t>
      </w:r>
      <w:r w:rsidRPr="009421B0">
        <w:rPr>
          <w:rFonts w:ascii="Browallia New" w:hAnsi="Browallia New" w:cs="Browallia New"/>
          <w:cs/>
        </w:rPr>
        <w:t>ล้านบาท ตามลำดับ</w:t>
      </w:r>
    </w:p>
    <w:p w14:paraId="5B28D3D7" w14:textId="41C425DA" w:rsidR="003F1D1B" w:rsidRPr="009421B0" w:rsidRDefault="003F1D1B" w:rsidP="003F1D1B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  <w:cs/>
        </w:rPr>
      </w:pPr>
      <w:r w:rsidRPr="009421B0">
        <w:rPr>
          <w:rFonts w:ascii="Browallia New" w:hAnsi="Browallia New" w:cs="Browallia New"/>
          <w:cs/>
        </w:rPr>
        <w:t xml:space="preserve">ต้นทุนของธุรกิจประกันภัย </w:t>
      </w:r>
      <w:r w:rsidRPr="009421B0">
        <w:rPr>
          <w:rFonts w:ascii="Browallia New" w:hAnsi="Browallia New" w:cs="Browallia New"/>
        </w:rPr>
        <w:t xml:space="preserve">– SEIC </w:t>
      </w:r>
      <w:r w:rsidRPr="009421B0">
        <w:rPr>
          <w:rFonts w:ascii="Browallia New" w:hAnsi="Browallia New" w:cs="Browallia New"/>
          <w:cs/>
        </w:rPr>
        <w:t xml:space="preserve">เพิ่มขึ้น </w:t>
      </w:r>
      <w:r w:rsidR="001F3952" w:rsidRPr="009421B0">
        <w:rPr>
          <w:rFonts w:ascii="Browallia New" w:hAnsi="Browallia New" w:cs="Browallia New"/>
          <w:cs/>
        </w:rPr>
        <w:t>โดยมีสาเหตุหลักมาจากการเพิ่มขึ้นของค่าสินไหมประกันภัยรถยนต์เป็นหลัก เนื่องจากมีอัตราความเสียหายสูงขึ้น รวมถึงมีการรับเสี่ยงภัยของประกัน</w:t>
      </w:r>
      <w:r w:rsidR="00900A4C" w:rsidRPr="009421B0">
        <w:rPr>
          <w:rFonts w:ascii="Browallia New" w:hAnsi="Browallia New" w:cs="Browallia New" w:hint="cs"/>
          <w:cs/>
        </w:rPr>
        <w:t>ภัย</w:t>
      </w:r>
      <w:r w:rsidR="001F3952" w:rsidRPr="009421B0">
        <w:rPr>
          <w:rFonts w:ascii="Browallia New" w:hAnsi="Browallia New" w:cs="Browallia New"/>
          <w:cs/>
        </w:rPr>
        <w:t>รถยนต์ไว้เองมากขึ้น</w:t>
      </w:r>
    </w:p>
    <w:p w14:paraId="1B5547E3" w14:textId="707B0612" w:rsidR="00F20160" w:rsidRPr="009421B0" w:rsidRDefault="00F20160" w:rsidP="00F20160">
      <w:pPr>
        <w:pStyle w:val="Heading6"/>
        <w:spacing w:after="120"/>
        <w:ind w:firstLine="709"/>
        <w:rPr>
          <w:rFonts w:ascii="Browallia New" w:hAnsi="Browallia New" w:cs="Browallia New"/>
          <w:b/>
          <w:bCs/>
        </w:rPr>
      </w:pPr>
      <w:r w:rsidRPr="009421B0">
        <w:rPr>
          <w:rFonts w:ascii="Browallia New" w:hAnsi="Browallia New" w:cs="Browallia New"/>
          <w:b/>
          <w:bCs/>
          <w:cs/>
        </w:rPr>
        <w:t xml:space="preserve">ธุรกิจประกันภัย - </w:t>
      </w:r>
      <w:r w:rsidRPr="009421B0">
        <w:rPr>
          <w:rFonts w:ascii="Browallia New" w:hAnsi="Browallia New" w:cs="Browallia New"/>
          <w:b/>
          <w:bCs/>
        </w:rPr>
        <w:t>TIC</w:t>
      </w:r>
    </w:p>
    <w:p w14:paraId="31B3A303" w14:textId="6B67E52F" w:rsidR="00F20160" w:rsidRPr="009421B0" w:rsidRDefault="00F20160" w:rsidP="00F20160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cs/>
        </w:rPr>
        <w:t xml:space="preserve">ต้นทุนของธุรกิจประกันภัยในงวดปีสิ้นสุดวันที่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/>
          <w:cs/>
        </w:rPr>
        <w:t xml:space="preserve">ธันวาคม </w:t>
      </w:r>
      <w:r w:rsidRPr="009421B0">
        <w:rPr>
          <w:rFonts w:ascii="Browallia New" w:hAnsi="Browallia New" w:cs="Browallia New"/>
        </w:rPr>
        <w:t xml:space="preserve">2559 </w:t>
      </w:r>
      <w:r w:rsidRPr="009421B0">
        <w:rPr>
          <w:rFonts w:ascii="Browallia New" w:hAnsi="Browallia New" w:cs="Browallia New"/>
          <w:cs/>
        </w:rPr>
        <w:t xml:space="preserve">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/>
          <w:cs/>
        </w:rPr>
        <w:t>ธันวาคม</w:t>
      </w:r>
      <w:r w:rsidRPr="009421B0">
        <w:rPr>
          <w:rFonts w:ascii="Browallia New" w:hAnsi="Browallia New" w:cs="Browallia New"/>
        </w:rPr>
        <w:t xml:space="preserve"> 2560 </w:t>
      </w:r>
      <w:r w:rsidRPr="009421B0">
        <w:rPr>
          <w:rFonts w:ascii="Browallia New" w:hAnsi="Browallia New" w:cs="Browallia New"/>
          <w:cs/>
        </w:rPr>
        <w:t xml:space="preserve">และวันที่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/>
          <w:cs/>
        </w:rPr>
        <w:t xml:space="preserve">ธันวาคม </w:t>
      </w:r>
      <w:r w:rsidRPr="009421B0">
        <w:rPr>
          <w:rFonts w:ascii="Browallia New" w:hAnsi="Browallia New" w:cs="Browallia New"/>
        </w:rPr>
        <w:t xml:space="preserve">2561 </w:t>
      </w:r>
      <w:r w:rsidRPr="009421B0">
        <w:rPr>
          <w:rFonts w:ascii="Browallia New" w:hAnsi="Browallia New" w:cs="Browallia New"/>
          <w:cs/>
        </w:rPr>
        <w:t xml:space="preserve">เท่ากับ </w:t>
      </w:r>
      <w:r w:rsidRPr="009421B0">
        <w:rPr>
          <w:rFonts w:ascii="Browallia New" w:hAnsi="Browallia New" w:cs="Browallia New"/>
          <w:color w:val="000000"/>
        </w:rPr>
        <w:t>1,34</w:t>
      </w:r>
      <w:r w:rsidR="005E02BA" w:rsidRPr="009421B0">
        <w:rPr>
          <w:rFonts w:ascii="Browallia New" w:hAnsi="Browallia New" w:cs="Browallia New"/>
          <w:color w:val="000000"/>
        </w:rPr>
        <w:t>2</w:t>
      </w:r>
      <w:r w:rsidRPr="009421B0">
        <w:rPr>
          <w:rFonts w:ascii="Browallia New" w:hAnsi="Browallia New" w:cs="Browallia New"/>
          <w:cs/>
        </w:rPr>
        <w:t xml:space="preserve"> ล้านบาท </w:t>
      </w:r>
      <w:r w:rsidRPr="009421B0">
        <w:rPr>
          <w:rFonts w:ascii="Browallia New" w:hAnsi="Browallia New" w:cs="Browallia New"/>
          <w:color w:val="000000"/>
        </w:rPr>
        <w:t>1,26</w:t>
      </w:r>
      <w:r w:rsidR="005E02BA" w:rsidRPr="009421B0">
        <w:rPr>
          <w:rFonts w:ascii="Browallia New" w:hAnsi="Browallia New" w:cs="Browallia New"/>
          <w:color w:val="000000"/>
        </w:rPr>
        <w:t>6</w:t>
      </w:r>
      <w:r w:rsidRPr="009421B0">
        <w:rPr>
          <w:rFonts w:ascii="Browallia New" w:hAnsi="Browallia New" w:cs="Browallia New"/>
          <w:cs/>
        </w:rPr>
        <w:t xml:space="preserve"> ล้านบาท และ</w:t>
      </w:r>
      <w:r w:rsidRPr="009421B0">
        <w:rPr>
          <w:rFonts w:ascii="Browallia New" w:hAnsi="Browallia New" w:cs="Browallia New"/>
          <w:color w:val="000000"/>
        </w:rPr>
        <w:t xml:space="preserve"> 1,543</w:t>
      </w:r>
      <w:r w:rsidRPr="009421B0">
        <w:rPr>
          <w:rFonts w:ascii="Browallia New" w:hAnsi="Browallia New" w:cs="Browallia New"/>
          <w:cs/>
        </w:rPr>
        <w:t xml:space="preserve"> ล้านบาท ตามลำดับ </w:t>
      </w:r>
    </w:p>
    <w:p w14:paraId="538171DF" w14:textId="0BD02C18" w:rsidR="00F20160" w:rsidRPr="009421B0" w:rsidRDefault="00F20160" w:rsidP="00F20160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 w:hint="cs"/>
          <w:cs/>
        </w:rPr>
        <w:t xml:space="preserve">ต้นทุนของธุรกิจประกันภัย - </w:t>
      </w:r>
      <w:r w:rsidR="00355622" w:rsidRPr="009421B0">
        <w:rPr>
          <w:rFonts w:ascii="Browallia New" w:hAnsi="Browallia New" w:cs="Browallia New"/>
        </w:rPr>
        <w:t>T</w:t>
      </w:r>
      <w:r w:rsidRPr="009421B0">
        <w:rPr>
          <w:rFonts w:ascii="Browallia New" w:hAnsi="Browallia New" w:cs="Browallia New"/>
        </w:rPr>
        <w:t>IC</w:t>
      </w:r>
      <w:r w:rsidRPr="009421B0">
        <w:rPr>
          <w:rFonts w:ascii="Browallia New" w:hAnsi="Browallia New" w:cs="Browallia New"/>
          <w:cs/>
        </w:rPr>
        <w:t xml:space="preserve"> ในงวดปี </w:t>
      </w:r>
      <w:r w:rsidRPr="009421B0">
        <w:rPr>
          <w:rFonts w:ascii="Browallia New" w:hAnsi="Browallia New" w:cs="Browallia New"/>
        </w:rPr>
        <w:t>2560</w:t>
      </w:r>
      <w:r w:rsidRPr="009421B0">
        <w:rPr>
          <w:rFonts w:ascii="Browallia New" w:hAnsi="Browallia New" w:cs="Browallia New"/>
          <w:cs/>
        </w:rPr>
        <w:t xml:space="preserve"> </w:t>
      </w:r>
      <w:r w:rsidR="00355622" w:rsidRPr="009421B0">
        <w:rPr>
          <w:rFonts w:ascii="Browallia New" w:hAnsi="Browallia New" w:cs="Browallia New" w:hint="cs"/>
          <w:cs/>
        </w:rPr>
        <w:t>ลดลง</w:t>
      </w:r>
      <w:r w:rsidRPr="009421B0">
        <w:rPr>
          <w:rFonts w:ascii="Browallia New" w:hAnsi="Browallia New" w:cs="Browallia New"/>
          <w:cs/>
        </w:rPr>
        <w:t xml:space="preserve"> โดยมีสาเหตุมาจากการ</w:t>
      </w:r>
      <w:r w:rsidR="00355622" w:rsidRPr="009421B0">
        <w:rPr>
          <w:rFonts w:ascii="Browallia New" w:hAnsi="Browallia New" w:cs="Browallia New" w:hint="cs"/>
          <w:cs/>
        </w:rPr>
        <w:t>ลดลงของค่าสินไหมทดแทนและค่าใช้จ่ายในการจัดการสินไหมทดแทนสุทธิจากการประกันภัยต่อ เนื่องจากมีการเพิ่มอัตราการ</w:t>
      </w:r>
      <w:r w:rsidR="00900A4C" w:rsidRPr="009421B0">
        <w:rPr>
          <w:rFonts w:ascii="Browallia New" w:hAnsi="Browallia New" w:cs="Browallia New" w:hint="cs"/>
          <w:cs/>
        </w:rPr>
        <w:t>เอา</w:t>
      </w:r>
      <w:r w:rsidR="00355622" w:rsidRPr="009421B0">
        <w:rPr>
          <w:rFonts w:ascii="Browallia New" w:hAnsi="Browallia New" w:cs="Browallia New" w:hint="cs"/>
          <w:cs/>
        </w:rPr>
        <w:t xml:space="preserve">ประกันภัยต่อ จึงมีค่าสินไหมทดแทนรับคืนจากการประกันภัยต่อมากขึ้น อย่างไรก็ตามในปี </w:t>
      </w:r>
      <w:r w:rsidR="00355622" w:rsidRPr="009421B0">
        <w:rPr>
          <w:rFonts w:ascii="Browallia New" w:hAnsi="Browallia New" w:cs="Browallia New"/>
        </w:rPr>
        <w:t xml:space="preserve">2561 </w:t>
      </w:r>
      <w:r w:rsidR="00355622" w:rsidRPr="009421B0">
        <w:rPr>
          <w:rFonts w:ascii="Browallia New" w:hAnsi="Browallia New" w:cs="Browallia New" w:hint="cs"/>
          <w:cs/>
        </w:rPr>
        <w:t>มีต้นทุนสูงขึ้น เนื่องจากการปรับลดอัตราการ</w:t>
      </w:r>
      <w:r w:rsidR="00900A4C" w:rsidRPr="009421B0">
        <w:rPr>
          <w:rFonts w:ascii="Browallia New" w:hAnsi="Browallia New" w:cs="Browallia New" w:hint="cs"/>
          <w:cs/>
        </w:rPr>
        <w:t>เอา</w:t>
      </w:r>
      <w:r w:rsidR="00355622" w:rsidRPr="009421B0">
        <w:rPr>
          <w:rFonts w:ascii="Browallia New" w:hAnsi="Browallia New" w:cs="Browallia New" w:hint="cs"/>
          <w:cs/>
        </w:rPr>
        <w:t>ประกันภัยต่อ และ</w:t>
      </w:r>
      <w:r w:rsidR="00900A4C" w:rsidRPr="009421B0">
        <w:rPr>
          <w:rFonts w:ascii="Browallia New" w:hAnsi="Browallia New" w:cs="Browallia New" w:hint="cs"/>
          <w:cs/>
        </w:rPr>
        <w:t>ค่าสินไหมทดแทน</w:t>
      </w:r>
      <w:r w:rsidR="00355622" w:rsidRPr="009421B0">
        <w:rPr>
          <w:rFonts w:ascii="Browallia New" w:hAnsi="Browallia New" w:cs="Browallia New" w:hint="cs"/>
          <w:cs/>
        </w:rPr>
        <w:t>จากการประกันภัยประเภทรถยนต์มากขึ้น</w:t>
      </w:r>
      <w:r w:rsidRPr="009421B0">
        <w:rPr>
          <w:rFonts w:ascii="Browallia New" w:hAnsi="Browallia New" w:cs="Browallia New"/>
          <w:cs/>
        </w:rPr>
        <w:t xml:space="preserve"> </w:t>
      </w:r>
    </w:p>
    <w:p w14:paraId="3443E592" w14:textId="2966D31C" w:rsidR="003F1D1B" w:rsidRPr="009421B0" w:rsidRDefault="003F1D1B" w:rsidP="003F1D1B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 w:hint="cs"/>
          <w:cs/>
        </w:rPr>
        <w:t xml:space="preserve">ต้นทุนของธุรกิจประกันภัย </w:t>
      </w:r>
      <w:r w:rsidRPr="009421B0">
        <w:rPr>
          <w:rFonts w:ascii="Browallia New" w:hAnsi="Browallia New" w:cs="Browallia New"/>
          <w:cs/>
        </w:rPr>
        <w:t>–</w:t>
      </w:r>
      <w:r w:rsidRPr="009421B0">
        <w:rPr>
          <w:rFonts w:ascii="Browallia New" w:hAnsi="Browallia New" w:cs="Browallia New" w:hint="cs"/>
          <w:cs/>
        </w:rPr>
        <w:t xml:space="preserve"> </w:t>
      </w:r>
      <w:r w:rsidRPr="009421B0">
        <w:rPr>
          <w:rFonts w:ascii="Browallia New" w:hAnsi="Browallia New" w:cs="Browallia New"/>
        </w:rPr>
        <w:t xml:space="preserve">TIC </w:t>
      </w:r>
      <w:r w:rsidRPr="009421B0">
        <w:rPr>
          <w:rFonts w:ascii="Browallia New" w:hAnsi="Browallia New" w:cs="Browallia New" w:hint="cs"/>
          <w:cs/>
        </w:rPr>
        <w:t xml:space="preserve">สำหรับงวดสามเดือนสิ้นสุดวันที่ 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 w:hint="cs"/>
          <w:cs/>
        </w:rPr>
        <w:t>มีนาคม</w:t>
      </w:r>
      <w:r w:rsidRPr="009421B0">
        <w:rPr>
          <w:rFonts w:ascii="Browallia New" w:hAnsi="Browallia New" w:cs="Browallia New"/>
        </w:rPr>
        <w:t xml:space="preserve"> 2561 </w:t>
      </w:r>
      <w:r w:rsidRPr="009421B0">
        <w:rPr>
          <w:rFonts w:ascii="Browallia New" w:hAnsi="Browallia New" w:cs="Browallia New" w:hint="cs"/>
          <w:cs/>
        </w:rPr>
        <w:t xml:space="preserve">และวันที่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 w:hint="cs"/>
          <w:cs/>
        </w:rPr>
        <w:t>มีนาคม</w:t>
      </w:r>
      <w:r w:rsidRPr="009421B0">
        <w:rPr>
          <w:rFonts w:ascii="Browallia New" w:hAnsi="Browallia New" w:cs="Browallia New"/>
        </w:rPr>
        <w:t xml:space="preserve"> 2562 </w:t>
      </w:r>
      <w:r w:rsidRPr="009421B0">
        <w:rPr>
          <w:rFonts w:ascii="Browallia New" w:hAnsi="Browallia New" w:cs="Browallia New" w:hint="cs"/>
          <w:cs/>
        </w:rPr>
        <w:t xml:space="preserve">เท่ากับ </w:t>
      </w:r>
      <w:r w:rsidRPr="009421B0">
        <w:rPr>
          <w:rFonts w:ascii="Browallia New" w:hAnsi="Browallia New" w:cs="Browallia New"/>
        </w:rPr>
        <w:t xml:space="preserve">346 </w:t>
      </w:r>
      <w:r w:rsidRPr="009421B0">
        <w:rPr>
          <w:rFonts w:ascii="Browallia New" w:hAnsi="Browallia New" w:cs="Browallia New" w:hint="cs"/>
          <w:cs/>
        </w:rPr>
        <w:t xml:space="preserve">ล้านบาท และ </w:t>
      </w:r>
      <w:r w:rsidRPr="009421B0">
        <w:rPr>
          <w:rFonts w:ascii="Browallia New" w:hAnsi="Browallia New" w:cs="Browallia New"/>
        </w:rPr>
        <w:t>4</w:t>
      </w:r>
      <w:r w:rsidR="005E02BA" w:rsidRPr="009421B0">
        <w:rPr>
          <w:rFonts w:ascii="Browallia New" w:hAnsi="Browallia New" w:cs="Browallia New"/>
        </w:rPr>
        <w:t>50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 w:hint="cs"/>
          <w:cs/>
        </w:rPr>
        <w:t>ล้านบาท ตามลำดับ</w:t>
      </w:r>
    </w:p>
    <w:p w14:paraId="2BCAD7CD" w14:textId="6B139043" w:rsidR="003F1D1B" w:rsidRPr="009421B0" w:rsidRDefault="003F1D1B" w:rsidP="003F1D1B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  <w:cs/>
        </w:rPr>
      </w:pPr>
      <w:r w:rsidRPr="009421B0">
        <w:rPr>
          <w:rFonts w:ascii="Browallia New" w:hAnsi="Browallia New" w:cs="Browallia New" w:hint="cs"/>
          <w:cs/>
        </w:rPr>
        <w:t xml:space="preserve">ต้นทุนของธุรกิจประกันภัย </w:t>
      </w:r>
      <w:r w:rsidRPr="009421B0">
        <w:rPr>
          <w:rFonts w:ascii="Browallia New" w:hAnsi="Browallia New" w:cs="Browallia New"/>
          <w:cs/>
        </w:rPr>
        <w:t>–</w:t>
      </w:r>
      <w:r w:rsidRPr="009421B0">
        <w:rPr>
          <w:rFonts w:ascii="Browallia New" w:hAnsi="Browallia New" w:cs="Browallia New" w:hint="cs"/>
          <w:cs/>
        </w:rPr>
        <w:t xml:space="preserve"> </w:t>
      </w:r>
      <w:r w:rsidRPr="009421B0">
        <w:rPr>
          <w:rFonts w:ascii="Browallia New" w:hAnsi="Browallia New" w:cs="Browallia New"/>
        </w:rPr>
        <w:t xml:space="preserve">TIC </w:t>
      </w:r>
      <w:r w:rsidRPr="009421B0">
        <w:rPr>
          <w:rFonts w:ascii="Browallia New" w:hAnsi="Browallia New" w:cs="Browallia New" w:hint="cs"/>
          <w:cs/>
        </w:rPr>
        <w:t xml:space="preserve">เพิ่มขึ้น </w:t>
      </w:r>
      <w:r w:rsidRPr="009421B0">
        <w:rPr>
          <w:rFonts w:ascii="Browallia New" w:hAnsi="Browallia New" w:cs="Browallia New"/>
          <w:cs/>
        </w:rPr>
        <w:t>โดยมีสาเหตุหลักมาจาก</w:t>
      </w:r>
      <w:r w:rsidRPr="009421B0">
        <w:rPr>
          <w:rFonts w:ascii="Browallia New" w:hAnsi="Browallia New" w:cs="Browallia New" w:hint="cs"/>
          <w:cs/>
        </w:rPr>
        <w:t xml:space="preserve">ค่าสินไหมประกันภัยรถยนต์เป็นหลัก เนื่องจากมีอัตราความเสียหายสูงขึ้น </w:t>
      </w:r>
    </w:p>
    <w:p w14:paraId="1889B5A9" w14:textId="77777777" w:rsidR="00B666CB" w:rsidRPr="009421B0" w:rsidRDefault="00B666CB" w:rsidP="00B666CB">
      <w:pPr>
        <w:pStyle w:val="Heading6"/>
        <w:spacing w:after="120"/>
        <w:ind w:firstLine="709"/>
        <w:rPr>
          <w:rFonts w:ascii="Browallia New" w:hAnsi="Browallia New" w:cs="Browallia New"/>
          <w:b/>
          <w:bCs/>
        </w:rPr>
      </w:pPr>
      <w:r w:rsidRPr="009421B0">
        <w:rPr>
          <w:rFonts w:ascii="Browallia New" w:hAnsi="Browallia New" w:cs="Browallia New" w:hint="cs"/>
          <w:b/>
          <w:bCs/>
          <w:cs/>
        </w:rPr>
        <w:t>ธุรกิจลีซซิ่ง</w:t>
      </w:r>
    </w:p>
    <w:p w14:paraId="1FF1736B" w14:textId="29024A51" w:rsidR="00B666CB" w:rsidRPr="009421B0" w:rsidRDefault="00355622" w:rsidP="000A0A42">
      <w:pPr>
        <w:pStyle w:val="Footer"/>
        <w:tabs>
          <w:tab w:val="clear" w:pos="4320"/>
          <w:tab w:val="clear" w:pos="8640"/>
          <w:tab w:val="left" w:pos="567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 w:hint="cs"/>
          <w:cs/>
        </w:rPr>
        <w:t>ต้นทุนของธุรกิจลีซซิ่ง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/>
          <w:cs/>
        </w:rPr>
        <w:t xml:space="preserve">ในงวดปีสิ้นสุดวันที่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/>
          <w:cs/>
        </w:rPr>
        <w:t xml:space="preserve">ธันวาคม </w:t>
      </w:r>
      <w:r w:rsidRPr="009421B0">
        <w:rPr>
          <w:rFonts w:ascii="Browallia New" w:hAnsi="Browallia New" w:cs="Browallia New"/>
        </w:rPr>
        <w:t xml:space="preserve">2559 </w:t>
      </w:r>
      <w:r w:rsidRPr="009421B0">
        <w:rPr>
          <w:rFonts w:ascii="Browallia New" w:hAnsi="Browallia New" w:cs="Browallia New"/>
          <w:cs/>
        </w:rPr>
        <w:t xml:space="preserve">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/>
          <w:cs/>
        </w:rPr>
        <w:t>ธันวาคม</w:t>
      </w:r>
      <w:r w:rsidRPr="009421B0">
        <w:rPr>
          <w:rFonts w:ascii="Browallia New" w:hAnsi="Browallia New" w:cs="Browallia New"/>
        </w:rPr>
        <w:t xml:space="preserve"> 2560 </w:t>
      </w:r>
      <w:r w:rsidRPr="009421B0">
        <w:rPr>
          <w:rFonts w:ascii="Browallia New" w:hAnsi="Browallia New" w:cs="Browallia New"/>
          <w:cs/>
        </w:rPr>
        <w:t xml:space="preserve">และวันที่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/>
          <w:cs/>
        </w:rPr>
        <w:t xml:space="preserve">ธันวาคม </w:t>
      </w:r>
      <w:r w:rsidRPr="009421B0">
        <w:rPr>
          <w:rFonts w:ascii="Browallia New" w:hAnsi="Browallia New" w:cs="Browallia New"/>
        </w:rPr>
        <w:t xml:space="preserve">2561 </w:t>
      </w:r>
      <w:r w:rsidRPr="009421B0">
        <w:rPr>
          <w:rFonts w:ascii="Browallia New" w:hAnsi="Browallia New" w:cs="Browallia New"/>
          <w:cs/>
        </w:rPr>
        <w:t xml:space="preserve">เท่ากับ </w:t>
      </w:r>
      <w:r w:rsidRPr="009421B0">
        <w:rPr>
          <w:rFonts w:ascii="Browallia New" w:hAnsi="Browallia New" w:cs="Browallia New"/>
          <w:color w:val="000000"/>
        </w:rPr>
        <w:t>1,91</w:t>
      </w:r>
      <w:r w:rsidR="005E02BA" w:rsidRPr="009421B0">
        <w:rPr>
          <w:rFonts w:ascii="Browallia New" w:hAnsi="Browallia New" w:cs="Browallia New"/>
          <w:color w:val="000000"/>
        </w:rPr>
        <w:t>7</w:t>
      </w:r>
      <w:r w:rsidRPr="009421B0">
        <w:rPr>
          <w:rFonts w:ascii="Browallia New" w:hAnsi="Browallia New" w:cs="Browallia New"/>
          <w:cs/>
        </w:rPr>
        <w:t xml:space="preserve"> ล้านบาท </w:t>
      </w:r>
      <w:r w:rsidRPr="009421B0">
        <w:rPr>
          <w:rFonts w:ascii="Browallia New" w:hAnsi="Browallia New" w:cs="Browallia New"/>
          <w:color w:val="000000"/>
        </w:rPr>
        <w:t>1,877</w:t>
      </w:r>
      <w:r w:rsidRPr="009421B0">
        <w:rPr>
          <w:rFonts w:ascii="Browallia New" w:hAnsi="Browallia New" w:cs="Browallia New"/>
          <w:cs/>
        </w:rPr>
        <w:t xml:space="preserve"> ล้านบาท และ</w:t>
      </w:r>
      <w:r w:rsidRPr="009421B0">
        <w:rPr>
          <w:rFonts w:ascii="Browallia New" w:hAnsi="Browallia New" w:cs="Browallia New"/>
          <w:color w:val="000000"/>
        </w:rPr>
        <w:t xml:space="preserve"> 2,816</w:t>
      </w:r>
      <w:r w:rsidRPr="009421B0">
        <w:rPr>
          <w:rFonts w:ascii="Browallia New" w:hAnsi="Browallia New" w:cs="Browallia New"/>
          <w:cs/>
        </w:rPr>
        <w:t xml:space="preserve"> ล้านบาท ตามลำดับ</w:t>
      </w:r>
      <w:r w:rsidR="00B666CB" w:rsidRPr="009421B0">
        <w:rPr>
          <w:rFonts w:ascii="Browallia New" w:hAnsi="Browallia New" w:cs="Browallia New" w:hint="cs"/>
          <w:cs/>
        </w:rPr>
        <w:t xml:space="preserve"> </w:t>
      </w:r>
    </w:p>
    <w:p w14:paraId="2A5623F9" w14:textId="460A6AC6" w:rsidR="00355622" w:rsidRPr="009421B0" w:rsidRDefault="00B666CB" w:rsidP="000A0A42">
      <w:pPr>
        <w:pStyle w:val="Footer"/>
        <w:tabs>
          <w:tab w:val="clear" w:pos="4320"/>
          <w:tab w:val="clear" w:pos="8640"/>
          <w:tab w:val="left" w:pos="567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cs/>
        </w:rPr>
        <w:t xml:space="preserve">ต้นทุนของธุรกิจลีซซิ่ง ในงวดปี </w:t>
      </w:r>
      <w:r w:rsidRPr="009421B0">
        <w:rPr>
          <w:rFonts w:ascii="Browallia New" w:hAnsi="Browallia New" w:cs="Browallia New"/>
        </w:rPr>
        <w:t>2560</w:t>
      </w:r>
      <w:r w:rsidR="00355622" w:rsidRPr="009421B0">
        <w:rPr>
          <w:rFonts w:ascii="Browallia New" w:hAnsi="Browallia New" w:cs="Browallia New"/>
          <w:cs/>
        </w:rPr>
        <w:t xml:space="preserve"> ลดลงเล็กน้อย </w:t>
      </w:r>
      <w:r w:rsidRPr="009421B0">
        <w:rPr>
          <w:rFonts w:ascii="Browallia New" w:hAnsi="Browallia New" w:cs="Browallia New"/>
          <w:cs/>
        </w:rPr>
        <w:t xml:space="preserve">โดยมีสาเหตุหลักมาจากจำนวนรถยนต์ที่หมดสัญญาเช่าในปี </w:t>
      </w:r>
      <w:r w:rsidRPr="009421B0">
        <w:rPr>
          <w:rFonts w:ascii="Browallia New" w:hAnsi="Browallia New" w:cs="Browallia New"/>
        </w:rPr>
        <w:t xml:space="preserve">2560 </w:t>
      </w:r>
      <w:r w:rsidRPr="009421B0">
        <w:rPr>
          <w:rFonts w:ascii="Browallia New" w:hAnsi="Browallia New" w:cs="Browallia New"/>
          <w:cs/>
        </w:rPr>
        <w:t xml:space="preserve">มีจำนวนน้อยกว่าปี </w:t>
      </w:r>
      <w:r w:rsidRPr="009421B0">
        <w:rPr>
          <w:rFonts w:ascii="Browallia New" w:hAnsi="Browallia New" w:cs="Browallia New"/>
        </w:rPr>
        <w:t xml:space="preserve">2559 </w:t>
      </w:r>
      <w:r w:rsidRPr="009421B0">
        <w:rPr>
          <w:rFonts w:ascii="Browallia New" w:hAnsi="Browallia New" w:cs="Browallia New"/>
          <w:cs/>
        </w:rPr>
        <w:t xml:space="preserve">ทำให้จำนวนรถที่ขายได้น้อยลง และส่งผลให้ต้นทุนการขายรถลดลงจากปี </w:t>
      </w:r>
      <w:r w:rsidRPr="009421B0">
        <w:rPr>
          <w:rFonts w:ascii="Browallia New" w:hAnsi="Browallia New" w:cs="Browallia New"/>
        </w:rPr>
        <w:t>2559</w:t>
      </w:r>
      <w:r w:rsidR="00355622" w:rsidRPr="009421B0">
        <w:rPr>
          <w:rFonts w:ascii="Browallia New" w:hAnsi="Browallia New" w:cs="Browallia New"/>
        </w:rPr>
        <w:t xml:space="preserve"> </w:t>
      </w:r>
      <w:r w:rsidR="00355622" w:rsidRPr="009421B0">
        <w:rPr>
          <w:rFonts w:ascii="Browallia New" w:hAnsi="Browallia New" w:cs="Browallia New"/>
          <w:cs/>
        </w:rPr>
        <w:t xml:space="preserve">อย่างไรก็ตามในปี </w:t>
      </w:r>
      <w:r w:rsidR="00355622" w:rsidRPr="009421B0">
        <w:rPr>
          <w:rFonts w:ascii="Browallia New" w:hAnsi="Browallia New" w:cs="Browallia New"/>
        </w:rPr>
        <w:t xml:space="preserve">2561 </w:t>
      </w:r>
      <w:r w:rsidR="00355622" w:rsidRPr="009421B0">
        <w:rPr>
          <w:rFonts w:ascii="Browallia New" w:hAnsi="Browallia New" w:cs="Browallia New"/>
          <w:cs/>
        </w:rPr>
        <w:t>ต้นทุนของธุรกิจลีซซิ่งเพิ่มขึ้น โดยมีสาเหตุหลักมาจากต้นทุนจากการขายรถยนต์ที่หมดอายุสัญญาเช่าดำเนินงานเพิ่มมากขึ้น และการเพิ่มขึ้นของจำนวนสินทรัพย์สำหรับสัญญาเช่าดำเนินงานเพื่อรองรับการขยายธุรกิจ ส่งผลให้ต้นทุนทางตรง ซึ่งได้แก่ ค่าเสื่อมราคา และค่าใช้จ่ายในการบำรุงรักษาเพิ่มขึ้น</w:t>
      </w:r>
      <w:r w:rsidR="00355622" w:rsidRPr="009421B0">
        <w:rPr>
          <w:rFonts w:ascii="Browallia New" w:hAnsi="Browallia New" w:cs="Browallia New"/>
        </w:rPr>
        <w:t xml:space="preserve"> </w:t>
      </w:r>
      <w:r w:rsidR="00355622" w:rsidRPr="009421B0">
        <w:rPr>
          <w:rFonts w:ascii="Browallia New" w:hAnsi="Browallia New" w:cs="Browallia New"/>
          <w:cs/>
        </w:rPr>
        <w:t>รวมถึงการเพิ่มขึ้นของค่าใช้จ่ายจากการปรับลดมูลค่ารถยนต์ที่ขายเป็นมูลค่าสุทธิที่คาดว่าจะได้รับ ซึ่งบันทึกรวมในต้นทุนจากการขายสินทรัพย์ให้เช่าตามสัญญาเช่าดำเนินงาน</w:t>
      </w:r>
    </w:p>
    <w:p w14:paraId="1054BB1C" w14:textId="3CF9E0FF" w:rsidR="00DC1D15" w:rsidRPr="009421B0" w:rsidRDefault="00DC1D15" w:rsidP="00DC1D15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cs/>
        </w:rPr>
        <w:t xml:space="preserve">ต้นทุนของธุรกิจลีซซิ่งสำหรับงวดสามเดือนสิ้นสุดวันที่ 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/>
          <w:cs/>
        </w:rPr>
        <w:t>มีนาคม</w:t>
      </w:r>
      <w:r w:rsidRPr="009421B0">
        <w:rPr>
          <w:rFonts w:ascii="Browallia New" w:hAnsi="Browallia New" w:cs="Browallia New"/>
        </w:rPr>
        <w:t xml:space="preserve"> 2561 </w:t>
      </w:r>
      <w:r w:rsidRPr="009421B0">
        <w:rPr>
          <w:rFonts w:ascii="Browallia New" w:hAnsi="Browallia New" w:cs="Browallia New"/>
          <w:cs/>
        </w:rPr>
        <w:t xml:space="preserve">และวันที่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/>
          <w:cs/>
        </w:rPr>
        <w:t>มีนาคม</w:t>
      </w:r>
      <w:r w:rsidRPr="009421B0">
        <w:rPr>
          <w:rFonts w:ascii="Browallia New" w:hAnsi="Browallia New" w:cs="Browallia New"/>
        </w:rPr>
        <w:t xml:space="preserve"> 2562 </w:t>
      </w:r>
      <w:r w:rsidRPr="009421B0">
        <w:rPr>
          <w:rFonts w:ascii="Browallia New" w:hAnsi="Browallia New" w:cs="Browallia New"/>
          <w:cs/>
        </w:rPr>
        <w:t xml:space="preserve">เท่ากับ </w:t>
      </w:r>
      <w:r w:rsidRPr="009421B0">
        <w:rPr>
          <w:rFonts w:ascii="Browallia New" w:hAnsi="Browallia New" w:cs="Browallia New"/>
        </w:rPr>
        <w:t>51</w:t>
      </w:r>
      <w:r w:rsidR="005E02BA" w:rsidRPr="009421B0">
        <w:rPr>
          <w:rFonts w:ascii="Browallia New" w:hAnsi="Browallia New" w:cs="Browallia New"/>
        </w:rPr>
        <w:t>9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/>
          <w:cs/>
        </w:rPr>
        <w:t xml:space="preserve">ล้านบาท และ </w:t>
      </w:r>
      <w:r w:rsidRPr="009421B0">
        <w:rPr>
          <w:rFonts w:ascii="Browallia New" w:hAnsi="Browallia New" w:cs="Browallia New"/>
        </w:rPr>
        <w:t xml:space="preserve">571 </w:t>
      </w:r>
      <w:r w:rsidRPr="009421B0">
        <w:rPr>
          <w:rFonts w:ascii="Browallia New" w:hAnsi="Browallia New" w:cs="Browallia New"/>
          <w:cs/>
        </w:rPr>
        <w:t>ล้านบาท ตามลำดับ</w:t>
      </w:r>
    </w:p>
    <w:p w14:paraId="1D9AD2A1" w14:textId="3FBEA7BB" w:rsidR="00DC1D15" w:rsidRPr="009421B0" w:rsidRDefault="00DC1D15" w:rsidP="00DC1D15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  <w:cs/>
        </w:rPr>
      </w:pPr>
      <w:r w:rsidRPr="009421B0">
        <w:rPr>
          <w:rFonts w:ascii="Browallia New" w:hAnsi="Browallia New" w:cs="Browallia New"/>
          <w:cs/>
        </w:rPr>
        <w:t xml:space="preserve">ต้นทุนของธุรกิจลีซซิ่งเพิ่มขึ้น </w:t>
      </w:r>
      <w:r w:rsidR="001F3952" w:rsidRPr="009421B0">
        <w:rPr>
          <w:rFonts w:ascii="Browallia New" w:hAnsi="Browallia New" w:cs="Browallia New"/>
          <w:cs/>
        </w:rPr>
        <w:t>โดยมีสาเหตุหลักมาจากการเพิ่มขึ้นของจำนวนสินทรัพย์สำหรับสัญญาเช่าดำเนินงานเพื่อรองรับการขยายธุรกิจ ส่งผลให้ต้นทุนทางตรง ซึ่งได้แก่ ค่าเสื่อมราคา และค่าใช้จ่ายในการบำรุงรักษาเพิ่มขึ้น</w:t>
      </w:r>
    </w:p>
    <w:p w14:paraId="177576A1" w14:textId="141A9D5F" w:rsidR="00DC1D15" w:rsidRPr="009421B0" w:rsidRDefault="00DC1D15" w:rsidP="000A0A42">
      <w:pPr>
        <w:pStyle w:val="Footer"/>
        <w:tabs>
          <w:tab w:val="clear" w:pos="4320"/>
          <w:tab w:val="clear" w:pos="8640"/>
          <w:tab w:val="left" w:pos="567"/>
        </w:tabs>
        <w:spacing w:after="120"/>
        <w:ind w:firstLine="709"/>
        <w:jc w:val="thaiDistribute"/>
        <w:rPr>
          <w:rFonts w:ascii="Browallia New" w:hAnsi="Browallia New" w:cs="Browallia New"/>
        </w:rPr>
      </w:pPr>
    </w:p>
    <w:p w14:paraId="4998306E" w14:textId="3888B75A" w:rsidR="00A2711C" w:rsidRPr="009421B0" w:rsidRDefault="00A2711C" w:rsidP="000A0A42">
      <w:pPr>
        <w:pStyle w:val="Heading6"/>
        <w:spacing w:after="120"/>
        <w:ind w:firstLine="709"/>
        <w:rPr>
          <w:rFonts w:ascii="Browallia New" w:hAnsi="Browallia New" w:cs="Browallia New"/>
          <w:b/>
          <w:bCs/>
          <w:cs/>
        </w:rPr>
      </w:pPr>
      <w:r w:rsidRPr="009421B0">
        <w:rPr>
          <w:rFonts w:ascii="Browallia New" w:hAnsi="Browallia New" w:cs="Browallia New" w:hint="cs"/>
          <w:b/>
          <w:bCs/>
          <w:cs/>
        </w:rPr>
        <w:lastRenderedPageBreak/>
        <w:t>ค่าใช้จ่ายในการดำเนินงาน</w:t>
      </w:r>
    </w:p>
    <w:p w14:paraId="7A1644B9" w14:textId="653CA58A" w:rsidR="00A2711C" w:rsidRPr="009421B0" w:rsidRDefault="00A2711C" w:rsidP="00A2711C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cs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ค่าใช้จ่ายในการดำเนินงานงวดปีสิ้นสุดวันที่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2559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2560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และวันที่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เท่ากับ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3,130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ล้านบาท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2,448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ล้านบาท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และ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2,832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ล้านบาท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ตามลำดับ </w:t>
      </w:r>
    </w:p>
    <w:p w14:paraId="43577102" w14:textId="76222747" w:rsidR="00A2711C" w:rsidRPr="009421B0" w:rsidRDefault="00A2711C" w:rsidP="00A2711C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ค่าใช้จ่ายในการดำเนินงาน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งวดปี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2560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ลดลง โดยมีสาเหตุหลักมาจาก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มีการจัดประเภทค่าใช้จ่ายทางการตลาดบางส่วนของ </w:t>
      </w:r>
      <w:r w:rsidRPr="009421B0">
        <w:rPr>
          <w:rFonts w:ascii="Browallia New" w:hAnsi="Browallia New" w:cs="Browallia New"/>
          <w:sz w:val="28"/>
          <w:szCs w:val="28"/>
        </w:rPr>
        <w:t>SEIC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 ซึ่งเคย</w:t>
      </w:r>
      <w:r w:rsidR="0049504D" w:rsidRPr="009421B0">
        <w:rPr>
          <w:rFonts w:ascii="Browallia New" w:hAnsi="Browallia New" w:cs="Browallia New" w:hint="cs"/>
          <w:sz w:val="28"/>
          <w:szCs w:val="28"/>
          <w:cs/>
        </w:rPr>
        <w:t>แสดง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เป็นค่าใช้จ่ายในการดำเนินงานในปี </w:t>
      </w:r>
      <w:r w:rsidRPr="009421B0">
        <w:rPr>
          <w:rFonts w:ascii="Browallia New" w:hAnsi="Browallia New" w:cs="Browallia New"/>
          <w:sz w:val="28"/>
          <w:szCs w:val="28"/>
        </w:rPr>
        <w:t xml:space="preserve">2559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เปลี่ยนมา</w:t>
      </w:r>
      <w:r w:rsidR="0049504D" w:rsidRPr="009421B0">
        <w:rPr>
          <w:rFonts w:ascii="Browallia New" w:hAnsi="Browallia New" w:cs="Browallia New" w:hint="cs"/>
          <w:sz w:val="28"/>
          <w:szCs w:val="28"/>
          <w:cs/>
        </w:rPr>
        <w:t>แสดง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เป็นค่าใช้จ่ายในการรับประกันภัยอื่น ซึ่งเป็นต้นทุนทางตรง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สำหรับปี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2561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มีค่าใช้จ่ายในการดำเนินงานเพิ่มขึ้น เนื่องจาก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การเพิ่มจำนวนพนักงานเพื่อรองรับการขยายตัวธุรกิจ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และการตั้งสำรองค่าเผื่อหนี้สงสัยจะสูญสำหรับเบี้ยประกันภัยค้างรับจากธุรกิจประกันภัยเพิ่มขึ้น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รวมถึงการตั้งค่าเผื่อหนี้สงสัยจะสูญของลูกหนี้สินเชื่อระยะสั้น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จากธุรกิจลีซซิ่ง</w:t>
      </w:r>
    </w:p>
    <w:p w14:paraId="1FF3C575" w14:textId="07ED3070" w:rsidR="00DC1D15" w:rsidRPr="009421B0" w:rsidRDefault="00DC1D15" w:rsidP="00DC1D15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cs/>
          <w:lang w:eastAsia="th-TH"/>
        </w:rPr>
        <w:t>ค่าใช้จ่ายในการดำเนินงาน</w:t>
      </w:r>
      <w:r w:rsidRPr="009421B0">
        <w:rPr>
          <w:rFonts w:ascii="Browallia New" w:hAnsi="Browallia New" w:cs="Browallia New"/>
          <w:cs/>
        </w:rPr>
        <w:t xml:space="preserve">สำหรับงวดสามเดือนสิ้นสุดวันที่ 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/>
          <w:cs/>
        </w:rPr>
        <w:t>มีนาคม</w:t>
      </w:r>
      <w:r w:rsidRPr="009421B0">
        <w:rPr>
          <w:rFonts w:ascii="Browallia New" w:hAnsi="Browallia New" w:cs="Browallia New"/>
        </w:rPr>
        <w:t xml:space="preserve"> 2561 </w:t>
      </w:r>
      <w:r w:rsidRPr="009421B0">
        <w:rPr>
          <w:rFonts w:ascii="Browallia New" w:hAnsi="Browallia New" w:cs="Browallia New"/>
          <w:cs/>
        </w:rPr>
        <w:t xml:space="preserve">และวันที่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/>
          <w:cs/>
        </w:rPr>
        <w:t>มีนาคม</w:t>
      </w:r>
      <w:r w:rsidRPr="009421B0">
        <w:rPr>
          <w:rFonts w:ascii="Browallia New" w:hAnsi="Browallia New" w:cs="Browallia New"/>
        </w:rPr>
        <w:t xml:space="preserve"> 2562 </w:t>
      </w:r>
      <w:r w:rsidRPr="009421B0">
        <w:rPr>
          <w:rFonts w:ascii="Browallia New" w:hAnsi="Browallia New" w:cs="Browallia New"/>
          <w:cs/>
        </w:rPr>
        <w:t xml:space="preserve">เท่ากับ </w:t>
      </w:r>
      <w:r w:rsidRPr="009421B0">
        <w:rPr>
          <w:rFonts w:ascii="Browallia New" w:hAnsi="Browallia New" w:cs="Browallia New"/>
        </w:rPr>
        <w:t xml:space="preserve">591 </w:t>
      </w:r>
      <w:r w:rsidRPr="009421B0">
        <w:rPr>
          <w:rFonts w:ascii="Browallia New" w:hAnsi="Browallia New" w:cs="Browallia New"/>
          <w:cs/>
        </w:rPr>
        <w:t xml:space="preserve">ล้านบาท และ </w:t>
      </w:r>
      <w:r w:rsidRPr="009421B0">
        <w:rPr>
          <w:rFonts w:ascii="Browallia New" w:hAnsi="Browallia New" w:cs="Browallia New"/>
        </w:rPr>
        <w:t xml:space="preserve">490 </w:t>
      </w:r>
      <w:r w:rsidRPr="009421B0">
        <w:rPr>
          <w:rFonts w:ascii="Browallia New" w:hAnsi="Browallia New" w:cs="Browallia New"/>
          <w:cs/>
        </w:rPr>
        <w:t>ล้านบาท ตามลำดับ</w:t>
      </w:r>
    </w:p>
    <w:p w14:paraId="3167E6FF" w14:textId="42D38DE1" w:rsidR="00DC1D15" w:rsidRPr="009421B0" w:rsidRDefault="00DC1D15" w:rsidP="00DC1D15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  <w:cs/>
        </w:rPr>
      </w:pPr>
      <w:r w:rsidRPr="009421B0">
        <w:rPr>
          <w:rFonts w:ascii="Browallia New" w:hAnsi="Browallia New" w:cs="Browallia New"/>
          <w:cs/>
        </w:rPr>
        <w:t xml:space="preserve">ค่าใช้จ่ายในการดำเนินงานที่ลดลง มีสาเหตุมาจากการลดลงจากทางกลุ่ม </w:t>
      </w:r>
      <w:r w:rsidRPr="009421B0">
        <w:rPr>
          <w:rFonts w:ascii="Browallia New" w:hAnsi="Browallia New" w:cs="Browallia New"/>
        </w:rPr>
        <w:t xml:space="preserve">SEG </w:t>
      </w:r>
      <w:r w:rsidRPr="009421B0">
        <w:rPr>
          <w:rFonts w:ascii="Browallia New" w:hAnsi="Browallia New" w:cs="Browallia New"/>
          <w:cs/>
        </w:rPr>
        <w:t xml:space="preserve">เป็นหลัก </w:t>
      </w:r>
      <w:r w:rsidR="001F3952" w:rsidRPr="009421B0">
        <w:rPr>
          <w:rFonts w:ascii="Browallia New" w:hAnsi="Browallia New" w:cs="Browallia New"/>
          <w:cs/>
        </w:rPr>
        <w:t>โดยมีสาเหตุหลักมาจากการลดลงของค่าใช้จ่ายพนักงาน เนื่องจากนโยบายควบคุมค่าใช้จ่าย และมีการกลับรายการหนี้สงสัญจะสูญของธุรกิจลีซซิ่งบางส่วน เนื่องจากได้รับชำระคืนเงินกู้</w:t>
      </w:r>
    </w:p>
    <w:p w14:paraId="5FE8E422" w14:textId="52F0F0D7" w:rsidR="00B666CB" w:rsidRPr="009421B0" w:rsidRDefault="00B666CB" w:rsidP="000A0A42">
      <w:pPr>
        <w:pStyle w:val="Footer"/>
        <w:ind w:firstLine="709"/>
        <w:jc w:val="thaiDistribute"/>
        <w:rPr>
          <w:rFonts w:ascii="Browallia New" w:hAnsi="Browallia New" w:cs="Browallia New"/>
        </w:rPr>
      </w:pPr>
    </w:p>
    <w:p w14:paraId="3BA547ED" w14:textId="77777777" w:rsidR="00F40129" w:rsidRPr="009421B0" w:rsidRDefault="00F40129" w:rsidP="009001FF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กำไรสุทธิของ </w:t>
      </w:r>
      <w:r w:rsidRPr="009421B0">
        <w:rPr>
          <w:rFonts w:ascii="Browallia New" w:hAnsi="Browallia New" w:cs="Browallia New"/>
          <w:sz w:val="28"/>
          <w:szCs w:val="28"/>
        </w:rPr>
        <w:t xml:space="preserve">TGH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สำหรับงวดปีสิ้นสุดวันที่</w:t>
      </w:r>
      <w:r w:rsidRPr="009421B0">
        <w:rPr>
          <w:rFonts w:ascii="Browallia New" w:hAnsi="Browallia New" w:cs="Browallia New"/>
          <w:sz w:val="28"/>
          <w:szCs w:val="28"/>
        </w:rPr>
        <w:t xml:space="preserve"> 31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ธันวาคม</w:t>
      </w:r>
      <w:r w:rsidRPr="009421B0">
        <w:rPr>
          <w:rFonts w:ascii="Browallia New" w:hAnsi="Browallia New" w:cs="Browallia New"/>
          <w:sz w:val="28"/>
          <w:szCs w:val="28"/>
        </w:rPr>
        <w:t xml:space="preserve"> 2559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วันที่ </w:t>
      </w:r>
      <w:r w:rsidRPr="009421B0">
        <w:rPr>
          <w:rFonts w:ascii="Browallia New" w:hAnsi="Browallia New" w:cs="Browallia New"/>
          <w:sz w:val="28"/>
          <w:szCs w:val="28"/>
        </w:rPr>
        <w:t xml:space="preserve">31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ธันวาคม</w:t>
      </w:r>
      <w:r w:rsidRPr="009421B0">
        <w:rPr>
          <w:rFonts w:ascii="Browallia New" w:hAnsi="Browallia New" w:cs="Browallia New"/>
          <w:sz w:val="28"/>
          <w:szCs w:val="28"/>
        </w:rPr>
        <w:t xml:space="preserve"> 2560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และ วันที่ </w:t>
      </w:r>
      <w:r w:rsidRPr="009421B0">
        <w:rPr>
          <w:rFonts w:ascii="Browallia New" w:hAnsi="Browallia New" w:cs="Browallia New"/>
          <w:sz w:val="28"/>
          <w:szCs w:val="28"/>
        </w:rPr>
        <w:t xml:space="preserve">31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ธันวาคม</w:t>
      </w:r>
      <w:r w:rsidRPr="009421B0">
        <w:rPr>
          <w:rFonts w:ascii="Browallia New" w:hAnsi="Browallia New" w:cs="Browallia New"/>
          <w:sz w:val="28"/>
          <w:szCs w:val="28"/>
        </w:rPr>
        <w:t xml:space="preserve"> 2561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เท่ากับ </w:t>
      </w:r>
      <w:r w:rsidRPr="009421B0">
        <w:rPr>
          <w:rFonts w:ascii="Browallia New" w:hAnsi="Browallia New" w:cs="Browallia New"/>
          <w:sz w:val="28"/>
          <w:szCs w:val="28"/>
        </w:rPr>
        <w:t xml:space="preserve">1,246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ล้านบาท </w:t>
      </w:r>
      <w:r w:rsidRPr="009421B0">
        <w:rPr>
          <w:rFonts w:ascii="Browallia New" w:hAnsi="Browallia New" w:cs="Browallia New"/>
          <w:sz w:val="28"/>
          <w:szCs w:val="28"/>
        </w:rPr>
        <w:t xml:space="preserve">1,023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ล้านบาท และ </w:t>
      </w:r>
      <w:r w:rsidRPr="009421B0">
        <w:rPr>
          <w:rFonts w:ascii="Browallia New" w:hAnsi="Browallia New" w:cs="Browallia New"/>
          <w:sz w:val="28"/>
          <w:szCs w:val="28"/>
        </w:rPr>
        <w:t xml:space="preserve">995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ล้านบาท ตามลำดับ</w:t>
      </w:r>
    </w:p>
    <w:p w14:paraId="3F9784D1" w14:textId="35B9CDC1" w:rsidR="009001FF" w:rsidRPr="009421B0" w:rsidRDefault="00F40129" w:rsidP="009001FF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การลดลงของกำไรสุทธิในปี </w:t>
      </w:r>
      <w:r w:rsidRPr="009421B0">
        <w:rPr>
          <w:rFonts w:ascii="Browallia New" w:hAnsi="Browallia New" w:cs="Browallia New"/>
          <w:sz w:val="28"/>
          <w:szCs w:val="28"/>
        </w:rPr>
        <w:t xml:space="preserve">2560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สาเหตุหลักเกิดจากความเสียหายกับลูกค้าประกันภัยรายใหญ่ และการมีอัตราความเสียหาย (</w:t>
      </w:r>
      <w:r w:rsidRPr="009421B0">
        <w:rPr>
          <w:rFonts w:ascii="Browallia New" w:hAnsi="Browallia New" w:cs="Browallia New"/>
          <w:sz w:val="28"/>
          <w:szCs w:val="28"/>
        </w:rPr>
        <w:t xml:space="preserve">Loss ratio)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ของธุรกิจประกันภัย และการลดลงของกำไรสุทธิในปี </w:t>
      </w:r>
      <w:r w:rsidRPr="009421B0">
        <w:rPr>
          <w:rFonts w:ascii="Browallia New" w:hAnsi="Browallia New" w:cs="Browallia New"/>
          <w:sz w:val="28"/>
          <w:szCs w:val="28"/>
        </w:rPr>
        <w:t xml:space="preserve">2561 </w:t>
      </w:r>
      <w:r w:rsidRPr="009421B0">
        <w:rPr>
          <w:rFonts w:ascii="Browallia New" w:hAnsi="Browallia New" w:cs="Browallia New"/>
          <w:sz w:val="28"/>
          <w:szCs w:val="28"/>
          <w:cs/>
        </w:rPr>
        <w:t>สาเหตุหลักเกิดจากการเพิ่มขึ้นของค่าใช้จ่ายภาษีเงินได้</w:t>
      </w:r>
      <w:r w:rsidR="00D2340B" w:rsidRPr="009421B0">
        <w:rPr>
          <w:rFonts w:ascii="Browallia New" w:hAnsi="Browallia New" w:cs="Browallia New"/>
          <w:sz w:val="28"/>
          <w:szCs w:val="28"/>
          <w:cs/>
        </w:rPr>
        <w:t xml:space="preserve"> เนื่องจาก </w:t>
      </w:r>
      <w:r w:rsidR="00D2340B" w:rsidRPr="009421B0">
        <w:rPr>
          <w:rFonts w:ascii="Browallia New" w:hAnsi="Browallia New" w:cs="Browallia New"/>
          <w:sz w:val="28"/>
          <w:szCs w:val="28"/>
        </w:rPr>
        <w:t xml:space="preserve">SECAP </w:t>
      </w:r>
      <w:r w:rsidR="00D2340B" w:rsidRPr="009421B0">
        <w:rPr>
          <w:rFonts w:ascii="Browallia New" w:hAnsi="Browallia New" w:cs="Browallia New"/>
          <w:sz w:val="28"/>
          <w:szCs w:val="28"/>
          <w:cs/>
        </w:rPr>
        <w:t xml:space="preserve">มีการตัดจำหน่ายผลประโยชน์จากขาดทุนสะสมทางภาษี </w:t>
      </w:r>
      <w:r w:rsidR="00D2340B" w:rsidRPr="009421B0">
        <w:rPr>
          <w:rFonts w:ascii="Browallia New" w:hAnsi="Browallia New" w:cs="Browallia New"/>
          <w:sz w:val="28"/>
          <w:szCs w:val="28"/>
        </w:rPr>
        <w:t xml:space="preserve">(Tax loss carrying forward) </w:t>
      </w:r>
      <w:r w:rsidR="00D2340B" w:rsidRPr="009421B0">
        <w:rPr>
          <w:rFonts w:ascii="Browallia New" w:hAnsi="Browallia New" w:cs="Browallia New"/>
          <w:sz w:val="28"/>
          <w:szCs w:val="28"/>
          <w:cs/>
        </w:rPr>
        <w:t>ส่งผลให้มีการบันทึกค่าใช้จ่ายทางภาษีเพิ่มขึ้น ทำให้มีอัตราการภาษีเงินได้เพิ่มขึ้นมาก</w:t>
      </w:r>
    </w:p>
    <w:p w14:paraId="3998C1C2" w14:textId="721B6076" w:rsidR="00DC1D15" w:rsidRPr="009421B0" w:rsidRDefault="00DC1D15" w:rsidP="00DC1D15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กำไรสุทธิของ </w:t>
      </w:r>
      <w:r w:rsidRPr="009421B0">
        <w:rPr>
          <w:rFonts w:ascii="Browallia New" w:hAnsi="Browallia New" w:cs="Browallia New"/>
          <w:sz w:val="28"/>
          <w:szCs w:val="28"/>
        </w:rPr>
        <w:t xml:space="preserve">TGH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สำหรับงวดงวดสามเดือนสิ้นสุดวันที่ วันที่ </w:t>
      </w:r>
      <w:r w:rsidRPr="009421B0">
        <w:rPr>
          <w:rFonts w:ascii="Browallia New" w:hAnsi="Browallia New" w:cs="Browallia New"/>
          <w:sz w:val="28"/>
          <w:szCs w:val="28"/>
        </w:rPr>
        <w:t xml:space="preserve">31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มีนาคม</w:t>
      </w:r>
      <w:r w:rsidRPr="009421B0">
        <w:rPr>
          <w:rFonts w:ascii="Browallia New" w:hAnsi="Browallia New" w:cs="Browallia New"/>
          <w:sz w:val="28"/>
          <w:szCs w:val="28"/>
        </w:rPr>
        <w:t xml:space="preserve"> 2561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และวันที่ </w:t>
      </w:r>
      <w:r w:rsidRPr="009421B0">
        <w:rPr>
          <w:rFonts w:ascii="Browallia New" w:hAnsi="Browallia New" w:cs="Browallia New"/>
          <w:sz w:val="28"/>
          <w:szCs w:val="28"/>
        </w:rPr>
        <w:t xml:space="preserve">31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มีนาคม</w:t>
      </w:r>
      <w:r w:rsidRPr="009421B0">
        <w:rPr>
          <w:rFonts w:ascii="Browallia New" w:hAnsi="Browallia New" w:cs="Browallia New"/>
          <w:sz w:val="28"/>
          <w:szCs w:val="28"/>
        </w:rPr>
        <w:t xml:space="preserve"> 2562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เท่ากับ </w:t>
      </w:r>
      <w:r w:rsidRPr="009421B0">
        <w:rPr>
          <w:rFonts w:ascii="Browallia New" w:hAnsi="Browallia New" w:cs="Browallia New"/>
          <w:sz w:val="28"/>
          <w:szCs w:val="28"/>
        </w:rPr>
        <w:t xml:space="preserve">429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ล้านบาท และ </w:t>
      </w:r>
      <w:r w:rsidRPr="009421B0">
        <w:rPr>
          <w:rFonts w:ascii="Browallia New" w:hAnsi="Browallia New" w:cs="Browallia New"/>
          <w:sz w:val="28"/>
          <w:szCs w:val="28"/>
        </w:rPr>
        <w:t xml:space="preserve">9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ล้านบาท ตามลำดับ</w:t>
      </w:r>
    </w:p>
    <w:p w14:paraId="18E57A6F" w14:textId="7225866E" w:rsidR="00DC1D15" w:rsidRPr="009421B0" w:rsidRDefault="00DC1D15" w:rsidP="00DC1D15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cs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 xml:space="preserve">การลดลงของกำไรสุทธิในงวดสามเดือนปี </w:t>
      </w:r>
      <w:r w:rsidRPr="009421B0">
        <w:rPr>
          <w:rFonts w:ascii="Browallia New" w:hAnsi="Browallia New" w:cs="Browallia New"/>
          <w:sz w:val="28"/>
          <w:szCs w:val="28"/>
        </w:rPr>
        <w:t xml:space="preserve">2562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สาเหตุหลักเกิดจากผลขาดทุนจากธุรกิจประกันภัยทั้ง </w:t>
      </w:r>
      <w:r w:rsidRPr="009421B0">
        <w:rPr>
          <w:rFonts w:ascii="Browallia New" w:hAnsi="Browallia New" w:cs="Browallia New"/>
          <w:sz w:val="28"/>
          <w:szCs w:val="28"/>
        </w:rPr>
        <w:t xml:space="preserve">SEIC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และ </w:t>
      </w:r>
      <w:r w:rsidRPr="009421B0">
        <w:rPr>
          <w:rFonts w:ascii="Browallia New" w:hAnsi="Browallia New" w:cs="Browallia New"/>
          <w:sz w:val="28"/>
          <w:szCs w:val="28"/>
        </w:rPr>
        <w:t xml:space="preserve">TIC </w:t>
      </w:r>
      <w:r w:rsidR="001F3952" w:rsidRPr="009421B0">
        <w:rPr>
          <w:rFonts w:ascii="Browallia New" w:hAnsi="Browallia New" w:cs="Browallia New"/>
          <w:sz w:val="28"/>
          <w:szCs w:val="28"/>
          <w:cs/>
        </w:rPr>
        <w:t>เนื่องจากความเสียหายจากการประกันภัยรถยนต์สูงขึ้น รวมถึงการลดลงของกำไรสุทธิจากธุรกิจประกันชีวิต ซึ่งเป็นผลมาจากมีการลดลงของเบี้ยประกันภัยรับในงวดดังกล่าว</w:t>
      </w:r>
    </w:p>
    <w:p w14:paraId="6A88ABC9" w14:textId="77777777" w:rsidR="0059120D" w:rsidRPr="009421B0" w:rsidRDefault="0059120D" w:rsidP="009001FF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</w:p>
    <w:p w14:paraId="51277B2C" w14:textId="4347D7E9" w:rsidR="009001FF" w:rsidRPr="009421B0" w:rsidRDefault="008B13C8" w:rsidP="009001FF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สินทรัพย์รวม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ณ วันที่ </w:t>
      </w:r>
      <w:r w:rsidR="00D2340B" w:rsidRPr="009421B0">
        <w:rPr>
          <w:rFonts w:ascii="Browallia New" w:hAnsi="Browallia New" w:cs="Browallia New"/>
          <w:sz w:val="28"/>
          <w:szCs w:val="28"/>
        </w:rPr>
        <w:t xml:space="preserve">31 </w:t>
      </w:r>
      <w:r w:rsidR="00D2340B" w:rsidRPr="009421B0">
        <w:rPr>
          <w:rFonts w:ascii="Browallia New" w:hAnsi="Browallia New" w:cs="Browallia New" w:hint="cs"/>
          <w:sz w:val="28"/>
          <w:szCs w:val="28"/>
          <w:cs/>
        </w:rPr>
        <w:t>ธันวาคม</w:t>
      </w:r>
      <w:r w:rsidR="00D2340B" w:rsidRPr="009421B0">
        <w:rPr>
          <w:rFonts w:ascii="Browallia New" w:hAnsi="Browallia New" w:cs="Browallia New"/>
          <w:sz w:val="28"/>
          <w:szCs w:val="28"/>
        </w:rPr>
        <w:t xml:space="preserve"> 2559 </w:t>
      </w:r>
      <w:r w:rsidR="00D2340B" w:rsidRPr="009421B0">
        <w:rPr>
          <w:rFonts w:ascii="Browallia New" w:hAnsi="Browallia New" w:cs="Browallia New" w:hint="cs"/>
          <w:sz w:val="28"/>
          <w:szCs w:val="28"/>
          <w:cs/>
        </w:rPr>
        <w:t xml:space="preserve">วันที่ </w:t>
      </w:r>
      <w:r w:rsidR="00D2340B" w:rsidRPr="009421B0">
        <w:rPr>
          <w:rFonts w:ascii="Browallia New" w:hAnsi="Browallia New" w:cs="Browallia New"/>
          <w:sz w:val="28"/>
          <w:szCs w:val="28"/>
        </w:rPr>
        <w:t xml:space="preserve">31 </w:t>
      </w:r>
      <w:r w:rsidR="00D2340B" w:rsidRPr="009421B0">
        <w:rPr>
          <w:rFonts w:ascii="Browallia New" w:hAnsi="Browallia New" w:cs="Browallia New" w:hint="cs"/>
          <w:sz w:val="28"/>
          <w:szCs w:val="28"/>
          <w:cs/>
        </w:rPr>
        <w:t>ธันวาคม</w:t>
      </w:r>
      <w:r w:rsidR="00D2340B" w:rsidRPr="009421B0">
        <w:rPr>
          <w:rFonts w:ascii="Browallia New" w:hAnsi="Browallia New" w:cs="Browallia New"/>
          <w:sz w:val="28"/>
          <w:szCs w:val="28"/>
        </w:rPr>
        <w:t xml:space="preserve"> 2560 </w:t>
      </w:r>
      <w:r w:rsidR="00D2340B" w:rsidRPr="009421B0">
        <w:rPr>
          <w:rFonts w:ascii="Browallia New" w:hAnsi="Browallia New" w:cs="Browallia New" w:hint="cs"/>
          <w:sz w:val="28"/>
          <w:szCs w:val="28"/>
          <w:cs/>
        </w:rPr>
        <w:t xml:space="preserve">วันที่ </w:t>
      </w:r>
      <w:r w:rsidR="00D2340B" w:rsidRPr="009421B0">
        <w:rPr>
          <w:rFonts w:ascii="Browallia New" w:hAnsi="Browallia New" w:cs="Browallia New"/>
          <w:sz w:val="28"/>
          <w:szCs w:val="28"/>
        </w:rPr>
        <w:t xml:space="preserve">31 </w:t>
      </w:r>
      <w:r w:rsidR="00D2340B" w:rsidRPr="009421B0">
        <w:rPr>
          <w:rFonts w:ascii="Browallia New" w:hAnsi="Browallia New" w:cs="Browallia New" w:hint="cs"/>
          <w:sz w:val="28"/>
          <w:szCs w:val="28"/>
          <w:cs/>
        </w:rPr>
        <w:t>ธันวาคม</w:t>
      </w:r>
      <w:r w:rsidR="00D2340B" w:rsidRPr="009421B0">
        <w:rPr>
          <w:rFonts w:ascii="Browallia New" w:hAnsi="Browallia New" w:cs="Browallia New"/>
          <w:sz w:val="28"/>
          <w:szCs w:val="28"/>
        </w:rPr>
        <w:t xml:space="preserve"> 2561</w:t>
      </w:r>
      <w:r w:rsidR="0059120D"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="0059120D" w:rsidRPr="009421B0">
        <w:rPr>
          <w:rFonts w:ascii="Browallia New" w:hAnsi="Browallia New" w:cs="Browallia New" w:hint="cs"/>
          <w:sz w:val="28"/>
          <w:szCs w:val="28"/>
          <w:cs/>
        </w:rPr>
        <w:t xml:space="preserve">และวันที่ </w:t>
      </w:r>
      <w:r w:rsidR="0059120D" w:rsidRPr="009421B0">
        <w:rPr>
          <w:rFonts w:ascii="Browallia New" w:hAnsi="Browallia New" w:cs="Browallia New"/>
          <w:sz w:val="28"/>
          <w:szCs w:val="28"/>
        </w:rPr>
        <w:t xml:space="preserve">31 </w:t>
      </w:r>
      <w:r w:rsidR="0059120D" w:rsidRPr="009421B0">
        <w:rPr>
          <w:rFonts w:ascii="Browallia New" w:hAnsi="Browallia New" w:cs="Browallia New" w:hint="cs"/>
          <w:sz w:val="28"/>
          <w:szCs w:val="28"/>
          <w:cs/>
        </w:rPr>
        <w:t xml:space="preserve">มีนาคม </w:t>
      </w:r>
      <w:r w:rsidR="0059120D" w:rsidRPr="009421B0">
        <w:rPr>
          <w:rFonts w:ascii="Browallia New" w:hAnsi="Browallia New" w:cs="Browallia New"/>
          <w:sz w:val="28"/>
          <w:szCs w:val="28"/>
        </w:rPr>
        <w:t>2562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เท่ากับ </w:t>
      </w:r>
      <w:r w:rsidR="00F614C0" w:rsidRPr="009421B0">
        <w:rPr>
          <w:rFonts w:ascii="Browallia New" w:hAnsi="Browallia New" w:cs="Browallia New"/>
          <w:sz w:val="28"/>
          <w:szCs w:val="28"/>
          <w:lang w:eastAsia="th-TH"/>
        </w:rPr>
        <w:t>61,383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ล้านบาท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="00F614C0" w:rsidRPr="009421B0">
        <w:rPr>
          <w:rFonts w:ascii="Browallia New" w:hAnsi="Browallia New" w:cs="Browallia New"/>
          <w:sz w:val="28"/>
          <w:szCs w:val="28"/>
          <w:lang w:eastAsia="th-TH"/>
        </w:rPr>
        <w:t>73,406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ล้านบาท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="00D2340B" w:rsidRPr="009421B0">
        <w:rPr>
          <w:rFonts w:ascii="Browallia New" w:hAnsi="Browallia New" w:cs="Browallia New"/>
          <w:sz w:val="28"/>
          <w:szCs w:val="28"/>
          <w:lang w:eastAsia="th-TH"/>
        </w:rPr>
        <w:t>87,570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ล้านบาท</w:t>
      </w:r>
      <w:r w:rsidR="0059120D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และ </w:t>
      </w:r>
      <w:r w:rsidR="0059120D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86,356 </w:t>
      </w:r>
      <w:r w:rsidR="0059120D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ล้านบาท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ตามลำดับ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โดยสินทรัพย์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ส่วนใหญ่ คือ สินทรัพย์ลงทุน คิดเป็นประมาณร้อยละ </w:t>
      </w:r>
      <w:r w:rsidR="00F614C0" w:rsidRPr="009421B0">
        <w:rPr>
          <w:rFonts w:ascii="Browallia New" w:hAnsi="Browallia New" w:cs="Browallia New"/>
          <w:sz w:val="28"/>
          <w:szCs w:val="28"/>
          <w:lang w:eastAsia="th-TH"/>
        </w:rPr>
        <w:t>54.38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– </w:t>
      </w:r>
      <w:r w:rsidR="0059120D" w:rsidRPr="009421B0">
        <w:rPr>
          <w:rFonts w:ascii="Browallia New" w:hAnsi="Browallia New" w:cs="Browallia New"/>
          <w:sz w:val="28"/>
          <w:szCs w:val="28"/>
          <w:lang w:eastAsia="th-TH"/>
        </w:rPr>
        <w:t>60.43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ของสินทรัพย์รวม</w:t>
      </w:r>
      <w:r w:rsidR="009001FF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</w:p>
    <w:p w14:paraId="72AD32E1" w14:textId="5877A05A" w:rsidR="009001FF" w:rsidRPr="009421B0" w:rsidRDefault="009001FF" w:rsidP="009001FF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สินทรัพย์รวม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เพิ่มขึ้นอย่างต่อเนื่อง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โดยมีสาเหตุหลักมาจาก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การเพิ่มขึ้นของเงินลงทุนในหลักทรัพย์และสินทรัพย์จากการประกันภัยต่อ เนื่องจากการเติบโตของเบี้ยประกันภัยรับจากธุรกิจประกันชีวิตและประกันภัย รวมถึงการเพิ่มขึ้น</w:t>
      </w:r>
      <w:r w:rsidRPr="009421B0">
        <w:rPr>
          <w:rFonts w:ascii="Browallia New" w:hAnsi="Browallia New" w:cs="Browallia New"/>
          <w:sz w:val="28"/>
          <w:szCs w:val="28"/>
          <w:cs/>
        </w:rPr>
        <w:t>ของที่ดิน อาคาร และอุปกรณ์ ประเภทสินทรัพย์สำหรับสัญญาเช่าดำเนินงาน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 เนื่องจากขยายธุรกิจประเภทลีซซิ่ง</w:t>
      </w:r>
      <w:r w:rsidR="0059120D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อย่างไรก็ตาม สินทรัพย์รวมของ </w:t>
      </w:r>
      <w:r w:rsidR="0059120D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TGH </w:t>
      </w:r>
      <w:r w:rsidR="0059120D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ณ วันที่ </w:t>
      </w:r>
      <w:r w:rsidR="0059120D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="0059120D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มีนาคม </w:t>
      </w:r>
      <w:r w:rsidR="0059120D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2562 </w:t>
      </w:r>
      <w:r w:rsidR="0059120D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ลดลงเล็กน้อย โดยมีสาเหตุหลักมาจากการลดลงของลูกหนี้เงินลงทุน และการลดลงของสินทรัพย์จากการประกันภัยต่อ เนื่องจาก </w:t>
      </w:r>
      <w:r w:rsidR="0059120D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SEIC </w:t>
      </w:r>
      <w:r w:rsidR="0059120D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มีการลดสัดส่วนการ</w:t>
      </w:r>
      <w:r w:rsidR="0049504D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เอา</w:t>
      </w:r>
      <w:r w:rsidR="0059120D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ประกันภัยต่อ</w:t>
      </w:r>
    </w:p>
    <w:p w14:paraId="7985D127" w14:textId="72A44464" w:rsidR="009001FF" w:rsidRPr="009421B0" w:rsidRDefault="009001FF" w:rsidP="009001FF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lastRenderedPageBreak/>
        <w:t>หนี้สิน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รวม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ณ วันที่ </w:t>
      </w:r>
      <w:r w:rsidR="00D2340B" w:rsidRPr="009421B0">
        <w:rPr>
          <w:rFonts w:ascii="Browallia New" w:hAnsi="Browallia New" w:cs="Browallia New"/>
          <w:sz w:val="28"/>
          <w:szCs w:val="28"/>
        </w:rPr>
        <w:t xml:space="preserve">31 </w:t>
      </w:r>
      <w:r w:rsidR="00D2340B" w:rsidRPr="009421B0">
        <w:rPr>
          <w:rFonts w:ascii="Browallia New" w:hAnsi="Browallia New" w:cs="Browallia New" w:hint="cs"/>
          <w:sz w:val="28"/>
          <w:szCs w:val="28"/>
          <w:cs/>
        </w:rPr>
        <w:t>ธันวาคม</w:t>
      </w:r>
      <w:r w:rsidR="00D2340B" w:rsidRPr="009421B0">
        <w:rPr>
          <w:rFonts w:ascii="Browallia New" w:hAnsi="Browallia New" w:cs="Browallia New"/>
          <w:sz w:val="28"/>
          <w:szCs w:val="28"/>
        </w:rPr>
        <w:t xml:space="preserve"> 2559 </w:t>
      </w:r>
      <w:r w:rsidR="00D2340B" w:rsidRPr="009421B0">
        <w:rPr>
          <w:rFonts w:ascii="Browallia New" w:hAnsi="Browallia New" w:cs="Browallia New" w:hint="cs"/>
          <w:sz w:val="28"/>
          <w:szCs w:val="28"/>
          <w:cs/>
        </w:rPr>
        <w:t xml:space="preserve">วันที่ </w:t>
      </w:r>
      <w:r w:rsidR="00D2340B" w:rsidRPr="009421B0">
        <w:rPr>
          <w:rFonts w:ascii="Browallia New" w:hAnsi="Browallia New" w:cs="Browallia New"/>
          <w:sz w:val="28"/>
          <w:szCs w:val="28"/>
        </w:rPr>
        <w:t xml:space="preserve">31 </w:t>
      </w:r>
      <w:r w:rsidR="00D2340B" w:rsidRPr="009421B0">
        <w:rPr>
          <w:rFonts w:ascii="Browallia New" w:hAnsi="Browallia New" w:cs="Browallia New" w:hint="cs"/>
          <w:sz w:val="28"/>
          <w:szCs w:val="28"/>
          <w:cs/>
        </w:rPr>
        <w:t>ธันวาคม</w:t>
      </w:r>
      <w:r w:rsidR="00D2340B" w:rsidRPr="009421B0">
        <w:rPr>
          <w:rFonts w:ascii="Browallia New" w:hAnsi="Browallia New" w:cs="Browallia New"/>
          <w:sz w:val="28"/>
          <w:szCs w:val="28"/>
        </w:rPr>
        <w:t xml:space="preserve"> 2560 </w:t>
      </w:r>
      <w:r w:rsidR="00D2340B" w:rsidRPr="009421B0">
        <w:rPr>
          <w:rFonts w:ascii="Browallia New" w:hAnsi="Browallia New" w:cs="Browallia New" w:hint="cs"/>
          <w:sz w:val="28"/>
          <w:szCs w:val="28"/>
          <w:cs/>
        </w:rPr>
        <w:t xml:space="preserve">วันที่ </w:t>
      </w:r>
      <w:r w:rsidR="00D2340B" w:rsidRPr="009421B0">
        <w:rPr>
          <w:rFonts w:ascii="Browallia New" w:hAnsi="Browallia New" w:cs="Browallia New"/>
          <w:sz w:val="28"/>
          <w:szCs w:val="28"/>
        </w:rPr>
        <w:t xml:space="preserve">31 </w:t>
      </w:r>
      <w:r w:rsidR="00D2340B" w:rsidRPr="009421B0">
        <w:rPr>
          <w:rFonts w:ascii="Browallia New" w:hAnsi="Browallia New" w:cs="Browallia New" w:hint="cs"/>
          <w:sz w:val="28"/>
          <w:szCs w:val="28"/>
          <w:cs/>
        </w:rPr>
        <w:t>ธันวาคม</w:t>
      </w:r>
      <w:r w:rsidR="00D2340B" w:rsidRPr="009421B0">
        <w:rPr>
          <w:rFonts w:ascii="Browallia New" w:hAnsi="Browallia New" w:cs="Browallia New"/>
          <w:sz w:val="28"/>
          <w:szCs w:val="28"/>
        </w:rPr>
        <w:t xml:space="preserve"> 2561</w:t>
      </w:r>
      <w:r w:rsidR="00F5682E"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="00F5682E" w:rsidRPr="009421B0">
        <w:rPr>
          <w:rFonts w:ascii="Browallia New" w:hAnsi="Browallia New" w:cs="Browallia New" w:hint="cs"/>
          <w:sz w:val="28"/>
          <w:szCs w:val="28"/>
          <w:cs/>
        </w:rPr>
        <w:t>และ</w:t>
      </w:r>
      <w:r w:rsidR="00F5682E"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="00F5682E" w:rsidRPr="009421B0">
        <w:rPr>
          <w:rFonts w:ascii="Browallia New" w:hAnsi="Browallia New" w:cs="Browallia New" w:hint="cs"/>
          <w:sz w:val="28"/>
          <w:szCs w:val="28"/>
          <w:cs/>
        </w:rPr>
        <w:t xml:space="preserve">วันที่ </w:t>
      </w:r>
      <w:r w:rsidR="00F5682E" w:rsidRPr="009421B0">
        <w:rPr>
          <w:rFonts w:ascii="Browallia New" w:hAnsi="Browallia New" w:cs="Browallia New"/>
          <w:sz w:val="28"/>
          <w:szCs w:val="28"/>
        </w:rPr>
        <w:t xml:space="preserve">31 </w:t>
      </w:r>
      <w:r w:rsidR="00F5682E" w:rsidRPr="009421B0">
        <w:rPr>
          <w:rFonts w:ascii="Browallia New" w:hAnsi="Browallia New" w:cs="Browallia New" w:hint="cs"/>
          <w:sz w:val="28"/>
          <w:szCs w:val="28"/>
          <w:cs/>
        </w:rPr>
        <w:t>มีนาคม</w:t>
      </w:r>
      <w:r w:rsidR="00F5682E" w:rsidRPr="009421B0">
        <w:rPr>
          <w:rFonts w:ascii="Browallia New" w:hAnsi="Browallia New" w:cs="Browallia New"/>
          <w:sz w:val="28"/>
          <w:szCs w:val="28"/>
        </w:rPr>
        <w:t xml:space="preserve"> 2562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เท่ากับ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49,565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ล้านบาท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="00F614C0" w:rsidRPr="009421B0">
        <w:rPr>
          <w:rFonts w:ascii="Browallia New" w:hAnsi="Browallia New" w:cs="Browallia New"/>
          <w:sz w:val="28"/>
          <w:szCs w:val="28"/>
          <w:lang w:eastAsia="th-TH"/>
        </w:rPr>
        <w:t>59,741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ล้านบาท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="00D2340B" w:rsidRPr="009421B0">
        <w:rPr>
          <w:rFonts w:ascii="Browallia New" w:hAnsi="Browallia New" w:cs="Browallia New"/>
          <w:sz w:val="28"/>
          <w:szCs w:val="28"/>
          <w:lang w:eastAsia="th-TH"/>
        </w:rPr>
        <w:t>74,377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ล้านบาท</w:t>
      </w:r>
      <w:r w:rsidR="00F5682E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และ </w:t>
      </w:r>
      <w:r w:rsidR="00F5682E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71,963 </w:t>
      </w:r>
      <w:r w:rsidR="00F5682E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ล้านบาท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ตามลำดับ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โดย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หนี้สินส่วนใหญ่ คือ หนี้สินจากสัญญาประกันภัย คิดเป็นประมาณร้อยละ </w:t>
      </w:r>
      <w:r w:rsidR="00F614C0" w:rsidRPr="009421B0">
        <w:rPr>
          <w:rFonts w:ascii="Browallia New" w:hAnsi="Browallia New" w:cs="Browallia New"/>
          <w:sz w:val="28"/>
          <w:szCs w:val="28"/>
          <w:lang w:eastAsia="th-TH"/>
        </w:rPr>
        <w:t>51.15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– </w:t>
      </w:r>
      <w:r w:rsidR="00F5682E" w:rsidRPr="009421B0">
        <w:rPr>
          <w:rFonts w:ascii="Browallia New" w:hAnsi="Browallia New" w:cs="Browallia New"/>
          <w:sz w:val="28"/>
          <w:szCs w:val="28"/>
          <w:lang w:eastAsia="th-TH"/>
        </w:rPr>
        <w:t>57.58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ของหนี้สินรวม </w:t>
      </w:r>
    </w:p>
    <w:p w14:paraId="400A58C0" w14:textId="35607EF0" w:rsidR="003763C5" w:rsidRPr="009421B0" w:rsidRDefault="009001FF" w:rsidP="009001FF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cs/>
        </w:rPr>
      </w:pP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หนี้สิน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รวม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เพิ่มขึ้นอย่างต่อเนื่อง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โดยมีสาเหตุหลักมาจาก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การเพิ่มขึ้นของหนี้สินจากสัญญาประกันภัย เนื่องจากการเติบโตของเบี้ยประกันภัยรับจากธุรกิจประกันชีวิตและประกันภัย ทำให้ต้องมีการตั้งสำรองและหนี้สินที่ต้องจ่ายตามกรมธรรม์และค่าสินไหมเพิ่ม รวมถึงการเพิ่มขึ้น</w:t>
      </w:r>
      <w:r w:rsidRPr="009421B0">
        <w:rPr>
          <w:rFonts w:ascii="Browallia New" w:hAnsi="Browallia New" w:cs="Browallia New"/>
          <w:sz w:val="28"/>
          <w:szCs w:val="28"/>
          <w:cs/>
        </w:rPr>
        <w:t>ของ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เงินกู้ยืมจากสถาบันการเงิน ที่เพิ่มขึ้นเพื่อรองรับการขยายธุรกิจรถยนต์ให้เช่าดำเนินงานของธุรกิจลีซซิ่ง</w:t>
      </w:r>
      <w:r w:rsidR="00F5682E"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="00F5682E" w:rsidRPr="009421B0">
        <w:rPr>
          <w:rFonts w:ascii="Browallia New" w:hAnsi="Browallia New" w:cs="Browallia New" w:hint="cs"/>
          <w:sz w:val="28"/>
          <w:szCs w:val="28"/>
          <w:cs/>
        </w:rPr>
        <w:t>อย่างไรก็ตาม หนี้สินรวมของ</w:t>
      </w:r>
      <w:r w:rsidR="00F5682E" w:rsidRPr="009421B0">
        <w:rPr>
          <w:rFonts w:ascii="Browallia New" w:hAnsi="Browallia New" w:cs="Browallia New"/>
          <w:sz w:val="28"/>
          <w:szCs w:val="28"/>
        </w:rPr>
        <w:t xml:space="preserve"> TGH </w:t>
      </w:r>
      <w:r w:rsidR="00F5682E" w:rsidRPr="009421B0">
        <w:rPr>
          <w:rFonts w:ascii="Browallia New" w:hAnsi="Browallia New" w:cs="Browallia New" w:hint="cs"/>
          <w:sz w:val="28"/>
          <w:szCs w:val="28"/>
          <w:cs/>
        </w:rPr>
        <w:t xml:space="preserve">ณ วันที่ </w:t>
      </w:r>
      <w:r w:rsidR="00F5682E" w:rsidRPr="009421B0">
        <w:rPr>
          <w:rFonts w:ascii="Browallia New" w:hAnsi="Browallia New" w:cs="Browallia New"/>
          <w:sz w:val="28"/>
          <w:szCs w:val="28"/>
        </w:rPr>
        <w:t xml:space="preserve">31 </w:t>
      </w:r>
      <w:r w:rsidR="00F5682E" w:rsidRPr="009421B0">
        <w:rPr>
          <w:rFonts w:ascii="Browallia New" w:hAnsi="Browallia New" w:cs="Browallia New" w:hint="cs"/>
          <w:sz w:val="28"/>
          <w:szCs w:val="28"/>
          <w:cs/>
        </w:rPr>
        <w:t xml:space="preserve">มีนาคม </w:t>
      </w:r>
      <w:r w:rsidR="00F5682E" w:rsidRPr="009421B0">
        <w:rPr>
          <w:rFonts w:ascii="Browallia New" w:hAnsi="Browallia New" w:cs="Browallia New"/>
          <w:sz w:val="28"/>
          <w:szCs w:val="28"/>
        </w:rPr>
        <w:t xml:space="preserve">2562 </w:t>
      </w:r>
      <w:r w:rsidR="00F5682E" w:rsidRPr="009421B0">
        <w:rPr>
          <w:rFonts w:ascii="Browallia New" w:hAnsi="Browallia New" w:cs="Browallia New" w:hint="cs"/>
          <w:sz w:val="28"/>
          <w:szCs w:val="28"/>
          <w:cs/>
        </w:rPr>
        <w:t>ลดลง โดยมีสาเหตุหลักมาจากการลดลงของหนี้สินจากสัญญาประกันภัย ตามการปรับกลยุทธ์ผลิตภัณฑ์ประกันชีวิต ซึ่งจะมีการตั้งสำรองลดลง</w:t>
      </w:r>
    </w:p>
    <w:p w14:paraId="2929A533" w14:textId="77777777" w:rsidR="0059120D" w:rsidRPr="009421B0" w:rsidRDefault="0059120D" w:rsidP="009001FF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</w:p>
    <w:p w14:paraId="00F82534" w14:textId="70D030D5" w:rsidR="00F5682E" w:rsidRPr="009421B0" w:rsidRDefault="00F5682E" w:rsidP="00F5682E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ส่วนของผู้ถือหุ้น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รวม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ณ วันที่ </w:t>
      </w:r>
      <w:r w:rsidRPr="009421B0">
        <w:rPr>
          <w:rFonts w:ascii="Browallia New" w:hAnsi="Browallia New" w:cs="Browallia New"/>
          <w:sz w:val="28"/>
          <w:szCs w:val="28"/>
        </w:rPr>
        <w:t xml:space="preserve">31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ธันวาคม</w:t>
      </w:r>
      <w:r w:rsidRPr="009421B0">
        <w:rPr>
          <w:rFonts w:ascii="Browallia New" w:hAnsi="Browallia New" w:cs="Browallia New"/>
          <w:sz w:val="28"/>
          <w:szCs w:val="28"/>
        </w:rPr>
        <w:t xml:space="preserve"> 2559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วันที่ </w:t>
      </w:r>
      <w:r w:rsidRPr="009421B0">
        <w:rPr>
          <w:rFonts w:ascii="Browallia New" w:hAnsi="Browallia New" w:cs="Browallia New"/>
          <w:sz w:val="28"/>
          <w:szCs w:val="28"/>
        </w:rPr>
        <w:t xml:space="preserve">31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ธันวาคม</w:t>
      </w:r>
      <w:r w:rsidRPr="009421B0">
        <w:rPr>
          <w:rFonts w:ascii="Browallia New" w:hAnsi="Browallia New" w:cs="Browallia New"/>
          <w:sz w:val="28"/>
          <w:szCs w:val="28"/>
        </w:rPr>
        <w:t xml:space="preserve"> 2560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วันที่ </w:t>
      </w:r>
      <w:r w:rsidRPr="009421B0">
        <w:rPr>
          <w:rFonts w:ascii="Browallia New" w:hAnsi="Browallia New" w:cs="Browallia New"/>
          <w:sz w:val="28"/>
          <w:szCs w:val="28"/>
        </w:rPr>
        <w:t xml:space="preserve">31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ธันวาคม</w:t>
      </w:r>
      <w:r w:rsidRPr="009421B0">
        <w:rPr>
          <w:rFonts w:ascii="Browallia New" w:hAnsi="Browallia New" w:cs="Browallia New"/>
          <w:sz w:val="28"/>
          <w:szCs w:val="28"/>
        </w:rPr>
        <w:t xml:space="preserve"> 2561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และ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วันที่ </w:t>
      </w:r>
      <w:r w:rsidRPr="009421B0">
        <w:rPr>
          <w:rFonts w:ascii="Browallia New" w:hAnsi="Browallia New" w:cs="Browallia New"/>
          <w:sz w:val="28"/>
          <w:szCs w:val="28"/>
        </w:rPr>
        <w:t xml:space="preserve">31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มีนาคม</w:t>
      </w:r>
      <w:r w:rsidRPr="009421B0">
        <w:rPr>
          <w:rFonts w:ascii="Browallia New" w:hAnsi="Browallia New" w:cs="Browallia New"/>
          <w:sz w:val="28"/>
          <w:szCs w:val="28"/>
        </w:rPr>
        <w:t xml:space="preserve"> 2562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เท่ากับ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11,818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ล้านบาท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13,665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ล้านบาท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13,193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ล้านบาท และ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14,393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ล้านบาท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ตามลำดับ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</w:p>
    <w:p w14:paraId="7A7038A9" w14:textId="77777777" w:rsidR="00F5682E" w:rsidRPr="009421B0" w:rsidRDefault="00F5682E" w:rsidP="00CF5AAB">
      <w:pPr>
        <w:spacing w:after="120"/>
        <w:ind w:firstLine="709"/>
        <w:rPr>
          <w:rFonts w:ascii="Browallia New" w:hAnsi="Browallia New" w:cs="Browallia New"/>
          <w:sz w:val="28"/>
          <w:szCs w:val="28"/>
        </w:rPr>
      </w:pPr>
    </w:p>
    <w:p w14:paraId="58B7ED1D" w14:textId="2EE77932" w:rsidR="00837F6E" w:rsidRPr="00611261" w:rsidRDefault="009001FF" w:rsidP="00611261">
      <w:pPr>
        <w:spacing w:after="120"/>
        <w:ind w:firstLine="709"/>
        <w:rPr>
          <w:rStyle w:val="SubtleEmphasis"/>
          <w:sz w:val="10"/>
          <w:szCs w:val="10"/>
          <w:cs/>
        </w:rPr>
      </w:pPr>
      <w:r w:rsidRPr="009421B0">
        <w:rPr>
          <w:rFonts w:ascii="Browallia New" w:hAnsi="Browallia New" w:cs="Browallia New" w:hint="cs"/>
          <w:sz w:val="28"/>
          <w:szCs w:val="28"/>
          <w:cs/>
        </w:rPr>
        <w:t>ทั้งนี้ สามารถพิจารณา</w:t>
      </w:r>
      <w:r w:rsidR="000B3516" w:rsidRPr="009421B0">
        <w:rPr>
          <w:rFonts w:ascii="Browallia New" w:hAnsi="Browallia New" w:cs="Browallia New" w:hint="cs"/>
          <w:sz w:val="28"/>
          <w:szCs w:val="28"/>
          <w:cs/>
        </w:rPr>
        <w:t>รายละเอียด</w:t>
      </w:r>
      <w:r w:rsidRPr="009421B0">
        <w:rPr>
          <w:rFonts w:ascii="Browallia New" w:hAnsi="Browallia New" w:cs="Browallia New"/>
          <w:sz w:val="28"/>
          <w:szCs w:val="28"/>
          <w:cs/>
        </w:rPr>
        <w:t>การวิเคราะห์และคำอธิบายของฝ่ายจัดการ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 ได้ในส่วนที่ </w:t>
      </w:r>
      <w:r w:rsidRPr="009421B0">
        <w:rPr>
          <w:rFonts w:ascii="Browallia New" w:hAnsi="Browallia New" w:cs="Browallia New"/>
          <w:sz w:val="28"/>
          <w:szCs w:val="28"/>
        </w:rPr>
        <w:t xml:space="preserve">1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หัวข้อ </w:t>
      </w:r>
      <w:r w:rsidRPr="009421B0">
        <w:rPr>
          <w:rFonts w:ascii="Browallia New" w:hAnsi="Browallia New" w:cs="Browallia New"/>
          <w:sz w:val="28"/>
          <w:szCs w:val="28"/>
        </w:rPr>
        <w:t xml:space="preserve">3.16 </w:t>
      </w:r>
      <w:r w:rsidRPr="009421B0">
        <w:rPr>
          <w:rFonts w:ascii="Browallia New" w:hAnsi="Browallia New" w:cs="Browallia New"/>
          <w:sz w:val="28"/>
          <w:szCs w:val="28"/>
          <w:cs/>
        </w:rPr>
        <w:t>การวิเคราะห์และคำอธิบายของฝ่ายจัดการ</w:t>
      </w:r>
    </w:p>
    <w:sectPr w:rsidR="00837F6E" w:rsidRPr="00611261" w:rsidSect="00700872">
      <w:pgSz w:w="11907" w:h="16840" w:code="9"/>
      <w:pgMar w:top="1440" w:right="1287" w:bottom="1440" w:left="1440" w:header="850" w:footer="582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BD4B71" w14:textId="77777777" w:rsidR="009F2651" w:rsidRDefault="009F2651">
      <w:r>
        <w:separator/>
      </w:r>
    </w:p>
    <w:p w14:paraId="06042830" w14:textId="77777777" w:rsidR="009F2651" w:rsidRDefault="009F2651"/>
    <w:p w14:paraId="68866FE9" w14:textId="77777777" w:rsidR="009F2651" w:rsidRDefault="009F2651" w:rsidP="00E64475"/>
    <w:p w14:paraId="08801983" w14:textId="77777777" w:rsidR="009F2651" w:rsidRDefault="009F2651" w:rsidP="00E64475"/>
    <w:p w14:paraId="355F5E3A" w14:textId="77777777" w:rsidR="009F2651" w:rsidRDefault="009F2651"/>
  </w:endnote>
  <w:endnote w:type="continuationSeparator" w:id="0">
    <w:p w14:paraId="17470680" w14:textId="77777777" w:rsidR="009F2651" w:rsidRDefault="009F2651">
      <w:r>
        <w:continuationSeparator/>
      </w:r>
    </w:p>
    <w:p w14:paraId="1AD115E6" w14:textId="77777777" w:rsidR="009F2651" w:rsidRDefault="009F2651"/>
    <w:p w14:paraId="6241D146" w14:textId="77777777" w:rsidR="009F2651" w:rsidRDefault="009F2651" w:rsidP="00E64475"/>
    <w:p w14:paraId="12065787" w14:textId="77777777" w:rsidR="009F2651" w:rsidRDefault="009F2651" w:rsidP="00E64475"/>
    <w:p w14:paraId="18589B81" w14:textId="77777777" w:rsidR="009F2651" w:rsidRDefault="009F2651"/>
  </w:endnote>
  <w:endnote w:type="continuationNotice" w:id="1">
    <w:p w14:paraId="661DFD0F" w14:textId="77777777" w:rsidR="009F2651" w:rsidRDefault="009F26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4622A2" w14:textId="77777777" w:rsidR="009F2651" w:rsidRDefault="009F265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AB6F9A" w14:textId="77777777" w:rsidR="009F2651" w:rsidRDefault="009F2651">
    <w:pPr>
      <w:pStyle w:val="Footer"/>
      <w:ind w:right="360"/>
    </w:pPr>
  </w:p>
  <w:p w14:paraId="02E53D1E" w14:textId="77777777" w:rsidR="009F2651" w:rsidRDefault="009F2651"/>
  <w:p w14:paraId="2F665708" w14:textId="77777777" w:rsidR="009F2651" w:rsidRDefault="009F2651" w:rsidP="00E64475"/>
  <w:p w14:paraId="04258B0E" w14:textId="77777777" w:rsidR="009F2651" w:rsidRDefault="009F2651" w:rsidP="00E64475"/>
  <w:p w14:paraId="2F544498" w14:textId="77777777" w:rsidR="009F2651" w:rsidRDefault="009F265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A8B91A" w14:textId="77777777" w:rsidR="009F2651" w:rsidRPr="008356B0" w:rsidRDefault="009F2651" w:rsidP="00D964BE">
    <w:pPr>
      <w:pBdr>
        <w:top w:val="single" w:sz="4" w:space="1" w:color="auto"/>
      </w:pBdr>
      <w:tabs>
        <w:tab w:val="center" w:pos="4320"/>
        <w:tab w:val="right" w:pos="8640"/>
      </w:tabs>
      <w:jc w:val="center"/>
      <w:rPr>
        <w:rFonts w:ascii="Browallia New" w:hAnsi="Browallia New" w:cs="Browallia New"/>
        <w:sz w:val="28"/>
        <w:szCs w:val="28"/>
      </w:rPr>
    </w:pPr>
    <w:r w:rsidRPr="008356B0">
      <w:rPr>
        <w:rFonts w:ascii="Browallia New" w:hAnsi="Browallia New" w:cs="Browallia New"/>
        <w:sz w:val="28"/>
        <w:szCs w:val="28"/>
        <w:cs/>
      </w:rPr>
      <w:t xml:space="preserve">ส่วนที่ </w:t>
    </w:r>
    <w:r>
      <w:rPr>
        <w:rFonts w:ascii="Browallia New" w:hAnsi="Browallia New" w:cs="Browallia New"/>
        <w:sz w:val="28"/>
        <w:szCs w:val="28"/>
      </w:rPr>
      <w:t>1</w:t>
    </w:r>
    <w:r w:rsidRPr="008356B0">
      <w:rPr>
        <w:rFonts w:ascii="Browallia New" w:hAnsi="Browallia New" w:cs="Browallia New"/>
        <w:sz w:val="28"/>
        <w:szCs w:val="28"/>
      </w:rPr>
      <w:t xml:space="preserve"> </w:t>
    </w:r>
    <w:r w:rsidRPr="008356B0">
      <w:rPr>
        <w:rFonts w:ascii="Browallia New" w:hAnsi="Browallia New" w:cs="Browallia New"/>
        <w:sz w:val="28"/>
        <w:szCs w:val="28"/>
        <w:cs/>
      </w:rPr>
      <w:t xml:space="preserve">- หน้า </w:t>
    </w:r>
    <w:r w:rsidRPr="008356B0">
      <w:rPr>
        <w:rFonts w:ascii="Browallia New" w:hAnsi="Browallia New" w:cs="Browallia New"/>
        <w:sz w:val="28"/>
        <w:szCs w:val="28"/>
      </w:rPr>
      <w:fldChar w:fldCharType="begin"/>
    </w:r>
    <w:r w:rsidRPr="008356B0">
      <w:rPr>
        <w:rFonts w:ascii="Browallia New" w:hAnsi="Browallia New" w:cs="Browallia New"/>
        <w:sz w:val="28"/>
        <w:szCs w:val="28"/>
      </w:rPr>
      <w:instrText xml:space="preserve"> PAGE </w:instrText>
    </w:r>
    <w:r w:rsidRPr="008356B0">
      <w:rPr>
        <w:rFonts w:ascii="Browallia New" w:hAnsi="Browallia New" w:cs="Browallia New"/>
        <w:sz w:val="28"/>
        <w:szCs w:val="28"/>
      </w:rPr>
      <w:fldChar w:fldCharType="separate"/>
    </w:r>
    <w:r w:rsidR="00791A06">
      <w:rPr>
        <w:rFonts w:ascii="Browallia New" w:hAnsi="Browallia New" w:cs="Browallia New"/>
        <w:noProof/>
        <w:sz w:val="28"/>
        <w:szCs w:val="28"/>
      </w:rPr>
      <w:t>24</w:t>
    </w:r>
    <w:r w:rsidRPr="008356B0">
      <w:rPr>
        <w:rFonts w:ascii="Browallia New" w:hAnsi="Browallia New" w:cs="Browallia New"/>
        <w:sz w:val="28"/>
        <w:szCs w:val="28"/>
      </w:rPr>
      <w:fldChar w:fldCharType="end"/>
    </w:r>
  </w:p>
  <w:p w14:paraId="72D2128D" w14:textId="77777777" w:rsidR="009F2651" w:rsidRDefault="009F265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FE753" w14:textId="77777777" w:rsidR="009F2651" w:rsidRPr="008356B0" w:rsidRDefault="009F2651" w:rsidP="00D964BE">
    <w:pPr>
      <w:pBdr>
        <w:top w:val="single" w:sz="4" w:space="1" w:color="auto"/>
      </w:pBdr>
      <w:tabs>
        <w:tab w:val="center" w:pos="4320"/>
        <w:tab w:val="right" w:pos="8640"/>
      </w:tabs>
      <w:jc w:val="center"/>
      <w:rPr>
        <w:rFonts w:ascii="Browallia New" w:hAnsi="Browallia New" w:cs="Browallia New"/>
        <w:sz w:val="28"/>
        <w:szCs w:val="28"/>
      </w:rPr>
    </w:pPr>
    <w:r w:rsidRPr="008356B0">
      <w:rPr>
        <w:rFonts w:ascii="Browallia New" w:hAnsi="Browallia New" w:cs="Browallia New"/>
        <w:sz w:val="28"/>
        <w:szCs w:val="28"/>
        <w:cs/>
      </w:rPr>
      <w:t xml:space="preserve">ส่วนที่ </w:t>
    </w:r>
    <w:r>
      <w:rPr>
        <w:rFonts w:ascii="Browallia New" w:hAnsi="Browallia New" w:cs="Browallia New"/>
        <w:sz w:val="28"/>
        <w:szCs w:val="28"/>
      </w:rPr>
      <w:t>1</w:t>
    </w:r>
    <w:r w:rsidRPr="008356B0">
      <w:rPr>
        <w:rFonts w:ascii="Browallia New" w:hAnsi="Browallia New" w:cs="Browallia New"/>
        <w:sz w:val="28"/>
        <w:szCs w:val="28"/>
      </w:rPr>
      <w:t xml:space="preserve"> </w:t>
    </w:r>
    <w:r w:rsidRPr="008356B0">
      <w:rPr>
        <w:rFonts w:ascii="Browallia New" w:hAnsi="Browallia New" w:cs="Browallia New"/>
        <w:sz w:val="28"/>
        <w:szCs w:val="28"/>
        <w:cs/>
      </w:rPr>
      <w:t xml:space="preserve">- หน้า </w:t>
    </w:r>
    <w:r w:rsidRPr="008356B0">
      <w:rPr>
        <w:rFonts w:ascii="Browallia New" w:hAnsi="Browallia New" w:cs="Browallia New"/>
        <w:sz w:val="28"/>
        <w:szCs w:val="28"/>
      </w:rPr>
      <w:fldChar w:fldCharType="begin"/>
    </w:r>
    <w:r w:rsidRPr="008356B0">
      <w:rPr>
        <w:rFonts w:ascii="Browallia New" w:hAnsi="Browallia New" w:cs="Browallia New"/>
        <w:sz w:val="28"/>
        <w:szCs w:val="28"/>
      </w:rPr>
      <w:instrText xml:space="preserve"> PAGE </w:instrText>
    </w:r>
    <w:r w:rsidRPr="008356B0">
      <w:rPr>
        <w:rFonts w:ascii="Browallia New" w:hAnsi="Browallia New" w:cs="Browallia New"/>
        <w:sz w:val="28"/>
        <w:szCs w:val="28"/>
      </w:rPr>
      <w:fldChar w:fldCharType="separate"/>
    </w:r>
    <w:r w:rsidR="00791A06">
      <w:rPr>
        <w:rFonts w:ascii="Browallia New" w:hAnsi="Browallia New" w:cs="Browallia New"/>
        <w:noProof/>
        <w:sz w:val="28"/>
        <w:szCs w:val="28"/>
      </w:rPr>
      <w:t>33</w:t>
    </w:r>
    <w:r w:rsidRPr="008356B0">
      <w:rPr>
        <w:rFonts w:ascii="Browallia New" w:hAnsi="Browallia New" w:cs="Browallia New"/>
        <w:sz w:val="28"/>
        <w:szCs w:val="28"/>
      </w:rPr>
      <w:fldChar w:fldCharType="end"/>
    </w:r>
  </w:p>
  <w:p w14:paraId="1BEA240F" w14:textId="77777777" w:rsidR="009F2651" w:rsidRDefault="009F265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3C216D" w14:textId="77777777" w:rsidR="009F2651" w:rsidRDefault="009F2651">
      <w:r>
        <w:separator/>
      </w:r>
    </w:p>
    <w:p w14:paraId="70DB4C22" w14:textId="77777777" w:rsidR="009F2651" w:rsidRDefault="009F2651"/>
    <w:p w14:paraId="280496BC" w14:textId="77777777" w:rsidR="009F2651" w:rsidRDefault="009F2651" w:rsidP="00E64475"/>
    <w:p w14:paraId="531770CE" w14:textId="77777777" w:rsidR="009F2651" w:rsidRDefault="009F2651" w:rsidP="00E64475"/>
    <w:p w14:paraId="454F65C1" w14:textId="77777777" w:rsidR="009F2651" w:rsidRDefault="009F2651"/>
  </w:footnote>
  <w:footnote w:type="continuationSeparator" w:id="0">
    <w:p w14:paraId="0ECE53F9" w14:textId="77777777" w:rsidR="009F2651" w:rsidRDefault="009F2651">
      <w:r>
        <w:continuationSeparator/>
      </w:r>
    </w:p>
    <w:p w14:paraId="1C783713" w14:textId="77777777" w:rsidR="009F2651" w:rsidRDefault="009F2651"/>
    <w:p w14:paraId="4AE58F8C" w14:textId="77777777" w:rsidR="009F2651" w:rsidRDefault="009F2651" w:rsidP="00E64475"/>
    <w:p w14:paraId="63C0B7D0" w14:textId="77777777" w:rsidR="009F2651" w:rsidRDefault="009F2651" w:rsidP="00E64475"/>
    <w:p w14:paraId="73588B1D" w14:textId="77777777" w:rsidR="009F2651" w:rsidRDefault="009F2651"/>
  </w:footnote>
  <w:footnote w:type="continuationNotice" w:id="1">
    <w:p w14:paraId="264B8F30" w14:textId="77777777" w:rsidR="009F2651" w:rsidRDefault="009F265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2B7EED" w14:textId="77777777" w:rsidR="009F2651" w:rsidRPr="00957566" w:rsidRDefault="009F2651" w:rsidP="009945FD">
    <w:pPr>
      <w:pStyle w:val="Header"/>
      <w:pBdr>
        <w:bottom w:val="single" w:sz="4" w:space="1" w:color="auto"/>
      </w:pBdr>
    </w:pPr>
    <w:r w:rsidRPr="009D1923">
      <w:rPr>
        <w:rFonts w:ascii="Browallia New" w:hAnsi="Browallia New" w:cs="Browallia New"/>
        <w:cs/>
      </w:rPr>
      <w:t xml:space="preserve">บริษัท </w:t>
    </w:r>
    <w:r>
      <w:rPr>
        <w:rFonts w:ascii="Browallia New" w:hAnsi="Browallia New" w:cs="Browallia New" w:hint="cs"/>
        <w:cs/>
      </w:rPr>
      <w:t>เครือไทย โฮลดิ้งส์</w:t>
    </w:r>
    <w:r w:rsidRPr="009D1923">
      <w:rPr>
        <w:rFonts w:ascii="Browallia New" w:hAnsi="Browallia New" w:cs="Browallia New"/>
        <w:cs/>
      </w:rPr>
      <w:t xml:space="preserve"> จำกัด (มหาชน)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6FEAC37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00044EF6"/>
    <w:multiLevelType w:val="multilevel"/>
    <w:tmpl w:val="32F08B7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1276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bCs/>
        <w:i w:val="0"/>
        <w:sz w:val="2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0068490F"/>
    <w:multiLevelType w:val="hybridMultilevel"/>
    <w:tmpl w:val="E5AA2A0E"/>
    <w:lvl w:ilvl="0" w:tplc="8A4AB4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675E9A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0448659F"/>
    <w:multiLevelType w:val="hybridMultilevel"/>
    <w:tmpl w:val="8460D802"/>
    <w:lvl w:ilvl="0" w:tplc="32BE116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F72987"/>
    <w:multiLevelType w:val="multilevel"/>
    <w:tmpl w:val="ECD8BE60"/>
    <w:lvl w:ilvl="0">
      <w:start w:val="1"/>
      <w:numFmt w:val="decimal"/>
      <w:pStyle w:val="Heading1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05676B5A"/>
    <w:multiLevelType w:val="hybridMultilevel"/>
    <w:tmpl w:val="0E9829F8"/>
    <w:lvl w:ilvl="0" w:tplc="57001124">
      <w:start w:val="4"/>
      <w:numFmt w:val="bullet"/>
      <w:lvlText w:val="-"/>
      <w:lvlJc w:val="left"/>
      <w:pPr>
        <w:ind w:left="720" w:hanging="360"/>
      </w:pPr>
      <w:rPr>
        <w:rFonts w:ascii="Browallia New" w:eastAsia="Cordia New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4B1DA8"/>
    <w:multiLevelType w:val="hybridMultilevel"/>
    <w:tmpl w:val="0A803F7C"/>
    <w:lvl w:ilvl="0" w:tplc="2D6272FA">
      <w:start w:val="1"/>
      <w:numFmt w:val="decimal"/>
      <w:lvlText w:val="(%1)"/>
      <w:lvlJc w:val="left"/>
      <w:pPr>
        <w:ind w:left="1854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>
    <w:nsid w:val="07254FBD"/>
    <w:multiLevelType w:val="hybridMultilevel"/>
    <w:tmpl w:val="CEBA7004"/>
    <w:lvl w:ilvl="0" w:tplc="6B9CD376">
      <w:start w:val="1"/>
      <w:numFmt w:val="thaiLetters"/>
      <w:lvlText w:val="(%1)"/>
      <w:lvlJc w:val="left"/>
      <w:pPr>
        <w:ind w:left="135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737041F"/>
    <w:multiLevelType w:val="multilevel"/>
    <w:tmpl w:val="9C6C5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8513315"/>
    <w:multiLevelType w:val="hybridMultilevel"/>
    <w:tmpl w:val="561CCA88"/>
    <w:lvl w:ilvl="0" w:tplc="4AB2F046">
      <w:start w:val="1"/>
      <w:numFmt w:val="decimal"/>
      <w:lvlText w:val="%1)"/>
      <w:lvlJc w:val="left"/>
      <w:pPr>
        <w:ind w:left="1854" w:hanging="360"/>
      </w:pPr>
      <w:rPr>
        <w:rFonts w:hint="default"/>
        <w:b w:val="0"/>
        <w:bCs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08D80669"/>
    <w:multiLevelType w:val="multilevel"/>
    <w:tmpl w:val="7164A49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firstLine="12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09EB216D"/>
    <w:multiLevelType w:val="hybridMultilevel"/>
    <w:tmpl w:val="324E65EA"/>
    <w:lvl w:ilvl="0" w:tplc="2A1005BA">
      <w:start w:val="1"/>
      <w:numFmt w:val="bullet"/>
      <w:lvlText w:val="-"/>
      <w:lvlJc w:val="left"/>
      <w:pPr>
        <w:ind w:left="72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A7E41C0"/>
    <w:multiLevelType w:val="hybridMultilevel"/>
    <w:tmpl w:val="5528306A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0A837AE9"/>
    <w:multiLevelType w:val="hybridMultilevel"/>
    <w:tmpl w:val="BCEE6724"/>
    <w:lvl w:ilvl="0" w:tplc="994090FE">
      <w:start w:val="20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auto"/>
        <w:sz w:val="32"/>
      </w:rPr>
    </w:lvl>
    <w:lvl w:ilvl="1" w:tplc="994090FE">
      <w:start w:val="20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auto"/>
        <w:sz w:val="32"/>
      </w:rPr>
    </w:lvl>
    <w:lvl w:ilvl="2" w:tplc="6862F208">
      <w:start w:val="3"/>
      <w:numFmt w:val="bullet"/>
      <w:lvlText w:val="-"/>
      <w:lvlJc w:val="left"/>
      <w:pPr>
        <w:ind w:left="3240" w:hanging="360"/>
      </w:pPr>
      <w:rPr>
        <w:rFonts w:ascii="Browallia New" w:eastAsia="Cordia New" w:hAnsi="Browallia New" w:cs="Browallia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0AA34E7F"/>
    <w:multiLevelType w:val="hybridMultilevel"/>
    <w:tmpl w:val="6196277A"/>
    <w:lvl w:ilvl="0" w:tplc="D2582D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AB90A7E"/>
    <w:multiLevelType w:val="hybridMultilevel"/>
    <w:tmpl w:val="45923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BD4041F"/>
    <w:multiLevelType w:val="hybridMultilevel"/>
    <w:tmpl w:val="CACC90C4"/>
    <w:lvl w:ilvl="0" w:tplc="0D829C36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27AEAC40">
      <w:start w:val="1"/>
      <w:numFmt w:val="thaiLetters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C13572D"/>
    <w:multiLevelType w:val="hybridMultilevel"/>
    <w:tmpl w:val="52AACF76"/>
    <w:lvl w:ilvl="0" w:tplc="ADA0889A">
      <w:start w:val="5"/>
      <w:numFmt w:val="decimal"/>
      <w:lvlText w:val="(%1)"/>
      <w:lvlJc w:val="left"/>
      <w:pPr>
        <w:ind w:left="502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C5E16E7"/>
    <w:multiLevelType w:val="hybridMultilevel"/>
    <w:tmpl w:val="B5260040"/>
    <w:lvl w:ilvl="0" w:tplc="1556E70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CF661D2"/>
    <w:multiLevelType w:val="hybridMultilevel"/>
    <w:tmpl w:val="DD64D9F2"/>
    <w:lvl w:ilvl="0" w:tplc="AF62F79A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>
    <w:nsid w:val="0F6E3183"/>
    <w:multiLevelType w:val="hybridMultilevel"/>
    <w:tmpl w:val="6A001020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10901D1D"/>
    <w:multiLevelType w:val="multilevel"/>
    <w:tmpl w:val="99C0C7DC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11E47E5E"/>
    <w:multiLevelType w:val="hybridMultilevel"/>
    <w:tmpl w:val="E69A4B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13015377"/>
    <w:multiLevelType w:val="hybridMultilevel"/>
    <w:tmpl w:val="A7CE11B8"/>
    <w:lvl w:ilvl="0" w:tplc="AF62F79A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>
    <w:nsid w:val="14215D6F"/>
    <w:multiLevelType w:val="hybridMultilevel"/>
    <w:tmpl w:val="5C441760"/>
    <w:lvl w:ilvl="0" w:tplc="1F7A13C4">
      <w:start w:val="1"/>
      <w:numFmt w:val="decimal"/>
      <w:lvlText w:val="%1)"/>
      <w:lvlJc w:val="left"/>
      <w:pPr>
        <w:ind w:left="1494" w:hanging="360"/>
      </w:pPr>
      <w:rPr>
        <w:rFonts w:ascii="Browallia New" w:hAnsi="Browallia New" w:cs="Browallia New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>
    <w:nsid w:val="152F6070"/>
    <w:multiLevelType w:val="hybridMultilevel"/>
    <w:tmpl w:val="F6C698FA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>
    <w:nsid w:val="16A7392E"/>
    <w:multiLevelType w:val="hybridMultilevel"/>
    <w:tmpl w:val="A59A85C0"/>
    <w:lvl w:ilvl="0" w:tplc="736217DC">
      <w:start w:val="1"/>
      <w:numFmt w:val="bullet"/>
      <w:lvlText w:val="-"/>
      <w:lvlJc w:val="left"/>
      <w:pPr>
        <w:ind w:left="720" w:hanging="360"/>
      </w:pPr>
      <w:rPr>
        <w:rFonts w:ascii="Browallia New" w:eastAsia="Cordia New" w:hAnsi="Browalli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98658AB"/>
    <w:multiLevelType w:val="multilevel"/>
    <w:tmpl w:val="5FFCA332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>
    <w:nsid w:val="19BE49D0"/>
    <w:multiLevelType w:val="hybridMultilevel"/>
    <w:tmpl w:val="47E44562"/>
    <w:lvl w:ilvl="0" w:tplc="F8BAC33A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2B44238C">
      <w:start w:val="1"/>
      <w:numFmt w:val="thaiLetters"/>
      <w:lvlText w:val="%2."/>
      <w:lvlJc w:val="left"/>
      <w:pPr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1CA35F50"/>
    <w:multiLevelType w:val="hybridMultilevel"/>
    <w:tmpl w:val="B02E4FF0"/>
    <w:lvl w:ilvl="0" w:tplc="9C70FE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DA57C9B"/>
    <w:multiLevelType w:val="hybridMultilevel"/>
    <w:tmpl w:val="52F87656"/>
    <w:lvl w:ilvl="0" w:tplc="86E0D26E">
      <w:start w:val="1"/>
      <w:numFmt w:val="decimal"/>
      <w:lvlText w:val="%1."/>
      <w:lvlJc w:val="left"/>
      <w:pPr>
        <w:ind w:left="1069" w:hanging="360"/>
      </w:pPr>
      <w:rPr>
        <w:rFonts w:ascii="Browallia New" w:eastAsia="Cordia New" w:hAnsi="Browallia New" w:cs="Browallia New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E5423E7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>
    <w:nsid w:val="1F9C6765"/>
    <w:multiLevelType w:val="hybridMultilevel"/>
    <w:tmpl w:val="D452DE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1346DC0"/>
    <w:multiLevelType w:val="hybridMultilevel"/>
    <w:tmpl w:val="64B83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27F0E22"/>
    <w:multiLevelType w:val="hybridMultilevel"/>
    <w:tmpl w:val="62B2D396"/>
    <w:lvl w:ilvl="0" w:tplc="0409000F">
      <w:start w:val="1"/>
      <w:numFmt w:val="decimal"/>
      <w:lvlText w:val="%1.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6">
    <w:nsid w:val="23047FC1"/>
    <w:multiLevelType w:val="hybridMultilevel"/>
    <w:tmpl w:val="0A803F7C"/>
    <w:lvl w:ilvl="0" w:tplc="2D6272FA">
      <w:start w:val="1"/>
      <w:numFmt w:val="decimal"/>
      <w:lvlText w:val="(%1)"/>
      <w:lvlJc w:val="left"/>
      <w:pPr>
        <w:ind w:left="1854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7">
    <w:nsid w:val="24370AD4"/>
    <w:multiLevelType w:val="multilevel"/>
    <w:tmpl w:val="32F08B7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1276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bCs/>
        <w:i w:val="0"/>
        <w:sz w:val="2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>
    <w:nsid w:val="246C0A72"/>
    <w:multiLevelType w:val="hybridMultilevel"/>
    <w:tmpl w:val="ABD4935E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39">
    <w:nsid w:val="24CF5114"/>
    <w:multiLevelType w:val="hybridMultilevel"/>
    <w:tmpl w:val="64CC523A"/>
    <w:lvl w:ilvl="0" w:tplc="496E6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56D7F3F"/>
    <w:multiLevelType w:val="hybridMultilevel"/>
    <w:tmpl w:val="85B6144C"/>
    <w:lvl w:ilvl="0" w:tplc="224047E4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  <w:szCs w:val="28"/>
      </w:rPr>
    </w:lvl>
    <w:lvl w:ilvl="1" w:tplc="067C09A8">
      <w:start w:val="2548"/>
      <w:numFmt w:val="bullet"/>
      <w:lvlText w:val="-"/>
      <w:lvlJc w:val="left"/>
      <w:pPr>
        <w:ind w:left="1440" w:hanging="360"/>
      </w:pPr>
      <w:rPr>
        <w:rFonts w:ascii="Browallia New" w:eastAsia="Cordia New" w:hAnsi="Browallia New" w:cs="Browallia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6B77F2C"/>
    <w:multiLevelType w:val="multilevel"/>
    <w:tmpl w:val="CCDA67EC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1276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bCs/>
        <w:i w:val="0"/>
        <w:sz w:val="2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>
    <w:nsid w:val="26C45E5D"/>
    <w:multiLevelType w:val="hybridMultilevel"/>
    <w:tmpl w:val="C882BC5C"/>
    <w:lvl w:ilvl="0" w:tplc="01F09D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6CC1AA7"/>
    <w:multiLevelType w:val="multilevel"/>
    <w:tmpl w:val="8F14888E"/>
    <w:lvl w:ilvl="0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276" w:hanging="567"/>
      </w:pPr>
      <w:rPr>
        <w:rFonts w:hint="default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4">
    <w:nsid w:val="26EE44B2"/>
    <w:multiLevelType w:val="multilevel"/>
    <w:tmpl w:val="1EF4CC70"/>
    <w:lvl w:ilvl="0">
      <w:start w:val="1"/>
      <w:numFmt w:val="decimal"/>
      <w:lvlText w:val="(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54" w:hanging="720"/>
      </w:pPr>
      <w:rPr>
        <w:rFonts w:ascii="Symbol" w:hAnsi="Symbol" w:hint="default"/>
        <w:sz w:val="16"/>
      </w:rPr>
    </w:lvl>
    <w:lvl w:ilvl="2">
      <w:start w:val="1"/>
      <w:numFmt w:val="decimal"/>
      <w:lvlText w:val="(%1.%2)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0872" w:hanging="1800"/>
      </w:pPr>
      <w:rPr>
        <w:rFonts w:hint="default"/>
      </w:rPr>
    </w:lvl>
  </w:abstractNum>
  <w:abstractNum w:abstractNumId="45">
    <w:nsid w:val="271C10B8"/>
    <w:multiLevelType w:val="hybridMultilevel"/>
    <w:tmpl w:val="AA2CFB08"/>
    <w:lvl w:ilvl="0" w:tplc="1EF034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7675FAE"/>
    <w:multiLevelType w:val="multilevel"/>
    <w:tmpl w:val="CCDA67EC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1276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bCs/>
        <w:i w:val="0"/>
        <w:sz w:val="2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7">
    <w:nsid w:val="286A2535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8">
    <w:nsid w:val="296D74A4"/>
    <w:multiLevelType w:val="hybridMultilevel"/>
    <w:tmpl w:val="1C542274"/>
    <w:lvl w:ilvl="0" w:tplc="4296C57A">
      <w:start w:val="1"/>
      <w:numFmt w:val="decimal"/>
      <w:lvlText w:val="%1)"/>
      <w:lvlJc w:val="left"/>
      <w:pPr>
        <w:ind w:left="1320" w:hanging="360"/>
      </w:pPr>
      <w:rPr>
        <w:rFonts w:ascii="Browallia New" w:eastAsia="SimSun" w:hAnsi="Browallia New" w:cs="Browallia New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9">
    <w:nsid w:val="2AC62742"/>
    <w:multiLevelType w:val="multilevel"/>
    <w:tmpl w:val="D91EF18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73" w:hanging="735"/>
      </w:pPr>
      <w:rPr>
        <w:rFonts w:hint="default"/>
      </w:rPr>
    </w:lvl>
    <w:lvl w:ilvl="2">
      <w:start w:val="16"/>
      <w:numFmt w:val="decimal"/>
      <w:isLgl/>
      <w:lvlText w:val="%1.%2.%3"/>
      <w:lvlJc w:val="left"/>
      <w:pPr>
        <w:ind w:left="1444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5" w:hanging="7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86" w:hanging="73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75" w:hanging="1440"/>
      </w:pPr>
      <w:rPr>
        <w:rFonts w:hint="default"/>
      </w:rPr>
    </w:lvl>
  </w:abstractNum>
  <w:abstractNum w:abstractNumId="50">
    <w:nsid w:val="2AF122A1"/>
    <w:multiLevelType w:val="multilevel"/>
    <w:tmpl w:val="9D703D30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pStyle w:val="Heading3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  <w:lang w:bidi="th-TH"/>
      </w:rPr>
    </w:lvl>
    <w:lvl w:ilvl="3">
      <w:start w:val="1"/>
      <w:numFmt w:val="decimal"/>
      <w:lvlText w:val="%1.%2.%3.%4"/>
      <w:lvlJc w:val="left"/>
      <w:pPr>
        <w:ind w:left="1276" w:hanging="567"/>
      </w:pPr>
      <w:rPr>
        <w:rFonts w:ascii="Browallia New" w:hAnsi="Browallia New" w:cs="Browallia New" w:hint="default"/>
        <w:b/>
        <w:bCs w:val="0"/>
        <w:i w:val="0"/>
        <w:iCs w:val="0"/>
        <w:color w:val="auto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bCs/>
        <w:i w:val="0"/>
        <w:sz w:val="2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1">
    <w:nsid w:val="2BB617E5"/>
    <w:multiLevelType w:val="hybridMultilevel"/>
    <w:tmpl w:val="05D412CC"/>
    <w:lvl w:ilvl="0" w:tplc="04090005">
      <w:start w:val="1"/>
      <w:numFmt w:val="bullet"/>
      <w:lvlText w:val=""/>
      <w:lvlJc w:val="left"/>
      <w:pPr>
        <w:ind w:left="31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52">
    <w:nsid w:val="2CF3196A"/>
    <w:multiLevelType w:val="hybridMultilevel"/>
    <w:tmpl w:val="3F9255F8"/>
    <w:lvl w:ilvl="0" w:tplc="4C8C2EEE">
      <w:start w:val="1"/>
      <w:numFmt w:val="decimal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D2E74A4"/>
    <w:multiLevelType w:val="hybridMultilevel"/>
    <w:tmpl w:val="1F266002"/>
    <w:lvl w:ilvl="0" w:tplc="4A5ABF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E466C86"/>
    <w:multiLevelType w:val="hybridMultilevel"/>
    <w:tmpl w:val="424A6472"/>
    <w:lvl w:ilvl="0" w:tplc="71A064AA">
      <w:start w:val="1"/>
      <w:numFmt w:val="decimal"/>
      <w:lvlText w:val="%1)"/>
      <w:lvlJc w:val="left"/>
      <w:pPr>
        <w:ind w:left="1069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5">
    <w:nsid w:val="2E6057BD"/>
    <w:multiLevelType w:val="hybridMultilevel"/>
    <w:tmpl w:val="BF9C541A"/>
    <w:lvl w:ilvl="0" w:tplc="72A2100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581A70DA">
      <w:start w:val="1"/>
      <w:numFmt w:val="decimal"/>
      <w:lvlText w:val="%2."/>
      <w:lvlJc w:val="left"/>
      <w:pPr>
        <w:ind w:left="1647" w:hanging="360"/>
      </w:pPr>
      <w:rPr>
        <w:rFonts w:hint="default"/>
        <w:sz w:val="28"/>
        <w:szCs w:val="28"/>
        <w:lang w:bidi="th-TH"/>
      </w:r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6">
    <w:nsid w:val="2F4F37DE"/>
    <w:multiLevelType w:val="hybridMultilevel"/>
    <w:tmpl w:val="E69A4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FA47435"/>
    <w:multiLevelType w:val="hybridMultilevel"/>
    <w:tmpl w:val="AB067E7A"/>
    <w:lvl w:ilvl="0" w:tplc="0409000F">
      <w:start w:val="1"/>
      <w:numFmt w:val="decimal"/>
      <w:lvlText w:val="%1."/>
      <w:lvlJc w:val="left"/>
      <w:pPr>
        <w:ind w:left="1170" w:hanging="360"/>
      </w:pPr>
      <w:rPr>
        <w:lang w:bidi="th-TH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8">
    <w:nsid w:val="2FD254C8"/>
    <w:multiLevelType w:val="hybridMultilevel"/>
    <w:tmpl w:val="AE8A5EE0"/>
    <w:lvl w:ilvl="0" w:tplc="F9642BE0">
      <w:start w:val="1"/>
      <w:numFmt w:val="decimal"/>
      <w:lvlText w:val="%1."/>
      <w:lvlJc w:val="left"/>
      <w:pPr>
        <w:ind w:left="5029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0206752"/>
    <w:multiLevelType w:val="multilevel"/>
    <w:tmpl w:val="71E4B6A0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bullet"/>
      <w:lvlText w:val=""/>
      <w:lvlJc w:val="left"/>
      <w:pPr>
        <w:ind w:left="1843" w:hanging="567"/>
      </w:pPr>
      <w:rPr>
        <w:rFonts w:ascii="Wingdings" w:hAnsi="Wingdings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0">
    <w:nsid w:val="30E17024"/>
    <w:multiLevelType w:val="hybridMultilevel"/>
    <w:tmpl w:val="C5D62932"/>
    <w:lvl w:ilvl="0" w:tplc="7F02086A">
      <w:start w:val="1"/>
      <w:numFmt w:val="decimal"/>
      <w:lvlText w:val="%1."/>
      <w:lvlJc w:val="left"/>
      <w:pPr>
        <w:ind w:left="2160" w:hanging="360"/>
      </w:pPr>
      <w:rPr>
        <w:rFonts w:asciiTheme="minorBidi" w:hAnsiTheme="minorBidi" w:cstheme="minorBidi" w:hint="default"/>
        <w:sz w:val="28"/>
        <w:szCs w:val="28"/>
      </w:rPr>
    </w:lvl>
    <w:lvl w:ilvl="1" w:tplc="AB624EFE">
      <w:start w:val="1"/>
      <w:numFmt w:val="thaiLetters"/>
      <w:lvlText w:val="(%2)"/>
      <w:lvlJc w:val="left"/>
      <w:pPr>
        <w:ind w:left="1080" w:hanging="360"/>
      </w:pPr>
      <w:rPr>
        <w:rFonts w:ascii="Browallia New" w:hAnsi="Browallia New" w:cs="Browallia New" w:hint="default"/>
        <w:b w:val="0"/>
        <w:bCs w:val="0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1">
    <w:nsid w:val="311E02CC"/>
    <w:multiLevelType w:val="hybridMultilevel"/>
    <w:tmpl w:val="87462EEC"/>
    <w:lvl w:ilvl="0" w:tplc="A13618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21C1B32"/>
    <w:multiLevelType w:val="hybridMultilevel"/>
    <w:tmpl w:val="6B3AFFE6"/>
    <w:lvl w:ilvl="0" w:tplc="581A70DA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  <w:szCs w:val="28"/>
        <w:lang w:bidi="th-TH"/>
      </w:r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2F38CF16">
      <w:start w:val="6"/>
      <w:numFmt w:val="bullet"/>
      <w:lvlText w:val="-"/>
      <w:lvlJc w:val="left"/>
      <w:pPr>
        <w:ind w:left="3049" w:hanging="360"/>
      </w:pPr>
      <w:rPr>
        <w:rFonts w:ascii="Browallia New" w:eastAsia="Cordia New" w:hAnsi="Browallia New" w:cs="Browallia New" w:hint="default"/>
      </w:rPr>
    </w:lvl>
    <w:lvl w:ilvl="3" w:tplc="783894FA">
      <w:start w:val="1"/>
      <w:numFmt w:val="decimal"/>
      <w:lvlText w:val="(%4)"/>
      <w:lvlJc w:val="left"/>
      <w:pPr>
        <w:ind w:left="3589" w:hanging="360"/>
      </w:pPr>
      <w:rPr>
        <w:rFonts w:hint="default"/>
      </w:rPr>
    </w:lvl>
    <w:lvl w:ilvl="4" w:tplc="EAC8967A">
      <w:start w:val="1"/>
      <w:numFmt w:val="decimal"/>
      <w:lvlText w:val="%5)"/>
      <w:lvlJc w:val="left"/>
      <w:pPr>
        <w:ind w:left="4309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A6404FBE">
      <w:start w:val="1"/>
      <w:numFmt w:val="decimal"/>
      <w:lvlText w:val="%7."/>
      <w:lvlJc w:val="left"/>
      <w:pPr>
        <w:ind w:left="5749" w:hanging="360"/>
      </w:pPr>
      <w:rPr>
        <w:b/>
        <w:bCs/>
        <w:lang w:bidi="th-TH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>
    <w:nsid w:val="32B75455"/>
    <w:multiLevelType w:val="hybridMultilevel"/>
    <w:tmpl w:val="1EF60EAA"/>
    <w:lvl w:ilvl="0" w:tplc="790EAD8C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315665E"/>
    <w:multiLevelType w:val="hybridMultilevel"/>
    <w:tmpl w:val="054200F0"/>
    <w:lvl w:ilvl="0" w:tplc="6D96AE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3521E42"/>
    <w:multiLevelType w:val="hybridMultilevel"/>
    <w:tmpl w:val="0A803F7C"/>
    <w:lvl w:ilvl="0" w:tplc="2D6272FA">
      <w:start w:val="1"/>
      <w:numFmt w:val="decimal"/>
      <w:lvlText w:val="(%1)"/>
      <w:lvlJc w:val="left"/>
      <w:pPr>
        <w:ind w:left="1854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6">
    <w:nsid w:val="34402BA4"/>
    <w:multiLevelType w:val="hybridMultilevel"/>
    <w:tmpl w:val="E24C3C0E"/>
    <w:lvl w:ilvl="0" w:tplc="F93E7B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4B83DBE"/>
    <w:multiLevelType w:val="hybridMultilevel"/>
    <w:tmpl w:val="57B88A9E"/>
    <w:lvl w:ilvl="0" w:tplc="1B58619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3506781E"/>
    <w:multiLevelType w:val="hybridMultilevel"/>
    <w:tmpl w:val="BD889A6C"/>
    <w:lvl w:ilvl="0" w:tplc="A0D6B2F8">
      <w:start w:val="1"/>
      <w:numFmt w:val="decimal"/>
      <w:lvlText w:val="%1."/>
      <w:lvlJc w:val="left"/>
      <w:pPr>
        <w:ind w:left="360" w:hanging="360"/>
      </w:pPr>
      <w:rPr>
        <w:rFonts w:ascii="Browallia New" w:hAnsi="Browallia New" w:cs="Browallia New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5814DE9"/>
    <w:multiLevelType w:val="hybridMultilevel"/>
    <w:tmpl w:val="38F8F832"/>
    <w:lvl w:ilvl="0" w:tplc="5FDE3EA4">
      <w:start w:val="1"/>
      <w:numFmt w:val="decimal"/>
      <w:lvlText w:val="%1)"/>
      <w:lvlJc w:val="left"/>
      <w:pPr>
        <w:ind w:left="1429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5D274C4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1">
    <w:nsid w:val="373E1062"/>
    <w:multiLevelType w:val="hybridMultilevel"/>
    <w:tmpl w:val="2F20689A"/>
    <w:lvl w:ilvl="0" w:tplc="5A447EA4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37B25E91"/>
    <w:multiLevelType w:val="hybridMultilevel"/>
    <w:tmpl w:val="64E41444"/>
    <w:lvl w:ilvl="0" w:tplc="2B84B444">
      <w:start w:val="1"/>
      <w:numFmt w:val="thaiLetters"/>
      <w:lvlText w:val="(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3">
    <w:nsid w:val="3A603DB5"/>
    <w:multiLevelType w:val="hybridMultilevel"/>
    <w:tmpl w:val="0A744920"/>
    <w:lvl w:ilvl="0" w:tplc="2B84B444">
      <w:start w:val="1"/>
      <w:numFmt w:val="thaiLetters"/>
      <w:lvlText w:val="(%1)"/>
      <w:lvlJc w:val="left"/>
      <w:pPr>
        <w:ind w:left="20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27" w:hanging="360"/>
      </w:pPr>
    </w:lvl>
    <w:lvl w:ilvl="2" w:tplc="0409001B" w:tentative="1">
      <w:start w:val="1"/>
      <w:numFmt w:val="lowerRoman"/>
      <w:lvlText w:val="%3."/>
      <w:lvlJc w:val="right"/>
      <w:pPr>
        <w:ind w:left="3447" w:hanging="180"/>
      </w:pPr>
    </w:lvl>
    <w:lvl w:ilvl="3" w:tplc="0409000F" w:tentative="1">
      <w:start w:val="1"/>
      <w:numFmt w:val="decimal"/>
      <w:lvlText w:val="%4."/>
      <w:lvlJc w:val="left"/>
      <w:pPr>
        <w:ind w:left="4167" w:hanging="360"/>
      </w:pPr>
    </w:lvl>
    <w:lvl w:ilvl="4" w:tplc="04090019" w:tentative="1">
      <w:start w:val="1"/>
      <w:numFmt w:val="lowerLetter"/>
      <w:lvlText w:val="%5."/>
      <w:lvlJc w:val="left"/>
      <w:pPr>
        <w:ind w:left="4887" w:hanging="360"/>
      </w:pPr>
    </w:lvl>
    <w:lvl w:ilvl="5" w:tplc="0409001B" w:tentative="1">
      <w:start w:val="1"/>
      <w:numFmt w:val="lowerRoman"/>
      <w:lvlText w:val="%6."/>
      <w:lvlJc w:val="right"/>
      <w:pPr>
        <w:ind w:left="5607" w:hanging="180"/>
      </w:pPr>
    </w:lvl>
    <w:lvl w:ilvl="6" w:tplc="0409000F" w:tentative="1">
      <w:start w:val="1"/>
      <w:numFmt w:val="decimal"/>
      <w:lvlText w:val="%7."/>
      <w:lvlJc w:val="left"/>
      <w:pPr>
        <w:ind w:left="6327" w:hanging="360"/>
      </w:pPr>
    </w:lvl>
    <w:lvl w:ilvl="7" w:tplc="04090019" w:tentative="1">
      <w:start w:val="1"/>
      <w:numFmt w:val="lowerLetter"/>
      <w:lvlText w:val="%8."/>
      <w:lvlJc w:val="left"/>
      <w:pPr>
        <w:ind w:left="7047" w:hanging="360"/>
      </w:pPr>
    </w:lvl>
    <w:lvl w:ilvl="8" w:tplc="04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74">
    <w:nsid w:val="3A6D2E82"/>
    <w:multiLevelType w:val="hybridMultilevel"/>
    <w:tmpl w:val="279E3730"/>
    <w:lvl w:ilvl="0" w:tplc="AF62F79A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5">
    <w:nsid w:val="3ABE389C"/>
    <w:multiLevelType w:val="hybridMultilevel"/>
    <w:tmpl w:val="E876A08C"/>
    <w:lvl w:ilvl="0" w:tplc="27AEAC40">
      <w:start w:val="1"/>
      <w:numFmt w:val="thaiLetters"/>
      <w:lvlText w:val="%1."/>
      <w:lvlJc w:val="left"/>
      <w:pPr>
        <w:ind w:left="1440" w:hanging="360"/>
      </w:pPr>
      <w:rPr>
        <w:rFonts w:hint="default"/>
      </w:rPr>
    </w:lvl>
    <w:lvl w:ilvl="1" w:tplc="86A04A14">
      <w:start w:val="1"/>
      <w:numFmt w:val="decimal"/>
      <w:lvlText w:val="(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E58763D"/>
    <w:multiLevelType w:val="hybridMultilevel"/>
    <w:tmpl w:val="BDF61252"/>
    <w:lvl w:ilvl="0" w:tplc="2B84B444">
      <w:start w:val="1"/>
      <w:numFmt w:val="thaiLetters"/>
      <w:lvlText w:val="(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7">
    <w:nsid w:val="3EDE0A24"/>
    <w:multiLevelType w:val="multilevel"/>
    <w:tmpl w:val="7164A49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firstLine="12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8">
    <w:nsid w:val="40827C66"/>
    <w:multiLevelType w:val="hybridMultilevel"/>
    <w:tmpl w:val="1C64717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9">
    <w:nsid w:val="4226616E"/>
    <w:multiLevelType w:val="multilevel"/>
    <w:tmpl w:val="7164A49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firstLine="12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0">
    <w:nsid w:val="42FC08EE"/>
    <w:multiLevelType w:val="hybridMultilevel"/>
    <w:tmpl w:val="9874437E"/>
    <w:lvl w:ilvl="0" w:tplc="60DAEC9A">
      <w:numFmt w:val="bullet"/>
      <w:lvlText w:val="-"/>
      <w:lvlJc w:val="left"/>
      <w:pPr>
        <w:ind w:left="1680" w:hanging="360"/>
      </w:pPr>
      <w:rPr>
        <w:rFonts w:ascii="Browallia New" w:eastAsia="SimSu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81">
    <w:nsid w:val="43D15C16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2">
    <w:nsid w:val="45D24265"/>
    <w:multiLevelType w:val="multilevel"/>
    <w:tmpl w:val="19588CB6"/>
    <w:lvl w:ilvl="0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276" w:hanging="567"/>
      </w:pPr>
      <w:rPr>
        <w:rFonts w:hint="default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3">
    <w:nsid w:val="46B84D53"/>
    <w:multiLevelType w:val="hybridMultilevel"/>
    <w:tmpl w:val="3F808C56"/>
    <w:lvl w:ilvl="0" w:tplc="04090011">
      <w:start w:val="1"/>
      <w:numFmt w:val="decimal"/>
      <w:lvlText w:val="%1)"/>
      <w:lvlJc w:val="left"/>
      <w:pPr>
        <w:ind w:left="502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4">
    <w:nsid w:val="475B3203"/>
    <w:multiLevelType w:val="multilevel"/>
    <w:tmpl w:val="11A43AD6"/>
    <w:lvl w:ilvl="0">
      <w:start w:val="1"/>
      <w:numFmt w:val="none"/>
      <w:pStyle w:val="AODocTxt"/>
      <w:suff w:val="nothing"/>
      <w:lvlText w:val=""/>
      <w:lvlJc w:val="left"/>
      <w:pPr>
        <w:ind w:left="0" w:firstLine="0"/>
      </w:pPr>
      <w:rPr>
        <w:lang w:val="en-GB" w:bidi="th-TH"/>
      </w:rPr>
    </w:lvl>
    <w:lvl w:ilvl="1">
      <w:start w:val="1"/>
      <w:numFmt w:val="none"/>
      <w:pStyle w:val="AODocTxtL1"/>
      <w:suff w:val="nothing"/>
      <w:lvlText w:val=""/>
      <w:lvlJc w:val="left"/>
      <w:pPr>
        <w:ind w:left="720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1440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2160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2880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3600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4320" w:firstLine="0"/>
      </w:pPr>
    </w:lvl>
    <w:lvl w:ilvl="7">
      <w:start w:val="1"/>
      <w:numFmt w:val="none"/>
      <w:pStyle w:val="AODocTxtL7"/>
      <w:suff w:val="nothing"/>
      <w:lvlText w:val=""/>
      <w:lvlJc w:val="left"/>
      <w:pPr>
        <w:ind w:left="5040" w:firstLine="0"/>
      </w:pPr>
    </w:lvl>
    <w:lvl w:ilvl="8">
      <w:start w:val="1"/>
      <w:numFmt w:val="none"/>
      <w:pStyle w:val="AODocTxtL8"/>
      <w:suff w:val="nothing"/>
      <w:lvlText w:val=""/>
      <w:lvlJc w:val="left"/>
      <w:pPr>
        <w:ind w:left="5760" w:firstLine="0"/>
      </w:pPr>
    </w:lvl>
  </w:abstractNum>
  <w:abstractNum w:abstractNumId="85">
    <w:nsid w:val="47A0026E"/>
    <w:multiLevelType w:val="hybridMultilevel"/>
    <w:tmpl w:val="4656E36E"/>
    <w:lvl w:ilvl="0" w:tplc="28B6181E">
      <w:start w:val="1"/>
      <w:numFmt w:val="decimal"/>
      <w:lvlText w:val="(%1)"/>
      <w:lvlJc w:val="right"/>
      <w:pPr>
        <w:ind w:left="1854" w:hanging="360"/>
      </w:pPr>
      <w:rPr>
        <w:rFonts w:hint="default"/>
      </w:rPr>
    </w:lvl>
    <w:lvl w:ilvl="1" w:tplc="C87E11EC">
      <w:start w:val="1"/>
      <w:numFmt w:val="decimal"/>
      <w:lvlText w:val="(%2)"/>
      <w:lvlJc w:val="left"/>
      <w:pPr>
        <w:ind w:left="2574" w:hanging="360"/>
      </w:pPr>
      <w:rPr>
        <w:rFonts w:hint="default"/>
        <w:lang w:bidi="th-TH"/>
      </w:rPr>
    </w:lvl>
    <w:lvl w:ilvl="2" w:tplc="70748088">
      <w:start w:val="1"/>
      <w:numFmt w:val="decimal"/>
      <w:lvlText w:val="%3"/>
      <w:lvlJc w:val="left"/>
      <w:pPr>
        <w:ind w:left="3294" w:hanging="180"/>
      </w:pPr>
      <w:rPr>
        <w:rFonts w:hint="default"/>
        <w:b w:val="0"/>
        <w:bCs/>
      </w:r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6">
    <w:nsid w:val="4CE95422"/>
    <w:multiLevelType w:val="hybridMultilevel"/>
    <w:tmpl w:val="054200F0"/>
    <w:lvl w:ilvl="0" w:tplc="6D96AE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DF27822"/>
    <w:multiLevelType w:val="multilevel"/>
    <w:tmpl w:val="7164A49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firstLine="12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8">
    <w:nsid w:val="4F4F4C0A"/>
    <w:multiLevelType w:val="hybridMultilevel"/>
    <w:tmpl w:val="0A803F7C"/>
    <w:lvl w:ilvl="0" w:tplc="2D6272FA">
      <w:start w:val="1"/>
      <w:numFmt w:val="decimal"/>
      <w:lvlText w:val="(%1)"/>
      <w:lvlJc w:val="left"/>
      <w:pPr>
        <w:ind w:left="1854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9">
    <w:nsid w:val="4F732631"/>
    <w:multiLevelType w:val="hybridMultilevel"/>
    <w:tmpl w:val="B7A0071E"/>
    <w:lvl w:ilvl="0" w:tplc="91806948">
      <w:start w:val="1"/>
      <w:numFmt w:val="bullet"/>
      <w:lvlText w:val="–"/>
      <w:lvlJc w:val="left"/>
      <w:pPr>
        <w:ind w:left="1866" w:hanging="360"/>
      </w:pPr>
      <w:rPr>
        <w:rFonts w:ascii="Browallia New" w:hAnsi="Browallia New" w:hint="default"/>
      </w:rPr>
    </w:lvl>
    <w:lvl w:ilvl="1" w:tplc="04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90">
    <w:nsid w:val="51601DB0"/>
    <w:multiLevelType w:val="multilevel"/>
    <w:tmpl w:val="A6DCC800"/>
    <w:lvl w:ilvl="0">
      <w:start w:val="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pStyle w:val="head31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1">
    <w:nsid w:val="52AE112D"/>
    <w:multiLevelType w:val="hybridMultilevel"/>
    <w:tmpl w:val="0A803F7C"/>
    <w:lvl w:ilvl="0" w:tplc="2D6272FA">
      <w:start w:val="1"/>
      <w:numFmt w:val="decimal"/>
      <w:lvlText w:val="(%1)"/>
      <w:lvlJc w:val="left"/>
      <w:pPr>
        <w:ind w:left="1854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2">
    <w:nsid w:val="538C5EFE"/>
    <w:multiLevelType w:val="hybridMultilevel"/>
    <w:tmpl w:val="2E365D22"/>
    <w:lvl w:ilvl="0" w:tplc="1832B20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4C8C2EEE">
      <w:start w:val="1"/>
      <w:numFmt w:val="decimal"/>
      <w:lvlText w:val="(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4923C6E"/>
    <w:multiLevelType w:val="hybridMultilevel"/>
    <w:tmpl w:val="4442FAD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4E17999"/>
    <w:multiLevelType w:val="multilevel"/>
    <w:tmpl w:val="19C87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5">
    <w:nsid w:val="55E6182D"/>
    <w:multiLevelType w:val="hybridMultilevel"/>
    <w:tmpl w:val="E5AA2A0E"/>
    <w:lvl w:ilvl="0" w:tplc="8A4AB4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61D67D9"/>
    <w:multiLevelType w:val="multilevel"/>
    <w:tmpl w:val="71E4B6A0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bullet"/>
      <w:lvlText w:val=""/>
      <w:lvlJc w:val="left"/>
      <w:pPr>
        <w:ind w:left="1843" w:hanging="567"/>
      </w:pPr>
      <w:rPr>
        <w:rFonts w:ascii="Wingdings" w:hAnsi="Wingdings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7">
    <w:nsid w:val="56316165"/>
    <w:multiLevelType w:val="hybridMultilevel"/>
    <w:tmpl w:val="8D1AA722"/>
    <w:lvl w:ilvl="0" w:tplc="81FABC76">
      <w:start w:val="1"/>
      <w:numFmt w:val="decimal"/>
      <w:lvlText w:val="(%1)"/>
      <w:lvlJc w:val="left"/>
      <w:pPr>
        <w:ind w:left="502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8">
    <w:nsid w:val="58167D8B"/>
    <w:multiLevelType w:val="hybridMultilevel"/>
    <w:tmpl w:val="08BEC2D4"/>
    <w:lvl w:ilvl="0" w:tplc="CE540FB8">
      <w:start w:val="1"/>
      <w:numFmt w:val="decimal"/>
      <w:lvlText w:val="%1)"/>
      <w:lvlJc w:val="left"/>
      <w:pPr>
        <w:ind w:left="1854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9">
    <w:nsid w:val="58AF6DD4"/>
    <w:multiLevelType w:val="hybridMultilevel"/>
    <w:tmpl w:val="8D1AA722"/>
    <w:lvl w:ilvl="0" w:tplc="81FABC76">
      <w:start w:val="1"/>
      <w:numFmt w:val="decimal"/>
      <w:lvlText w:val="(%1)"/>
      <w:lvlJc w:val="left"/>
      <w:pPr>
        <w:ind w:left="502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0">
    <w:nsid w:val="59724463"/>
    <w:multiLevelType w:val="hybridMultilevel"/>
    <w:tmpl w:val="8D1AA722"/>
    <w:lvl w:ilvl="0" w:tplc="81FABC76">
      <w:start w:val="1"/>
      <w:numFmt w:val="decimal"/>
      <w:lvlText w:val="(%1)"/>
      <w:lvlJc w:val="left"/>
      <w:pPr>
        <w:ind w:left="502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1">
    <w:nsid w:val="5A3603A0"/>
    <w:multiLevelType w:val="hybridMultilevel"/>
    <w:tmpl w:val="95E01FFA"/>
    <w:lvl w:ilvl="0" w:tplc="FE92CB6A">
      <w:start w:val="1"/>
      <w:numFmt w:val="decimal"/>
      <w:lvlText w:val="(%1)"/>
      <w:lvlJc w:val="right"/>
      <w:pPr>
        <w:ind w:left="1429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2">
    <w:nsid w:val="5A9C5434"/>
    <w:multiLevelType w:val="multilevel"/>
    <w:tmpl w:val="26F60E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3">
    <w:nsid w:val="5AF77B62"/>
    <w:multiLevelType w:val="hybridMultilevel"/>
    <w:tmpl w:val="C3922D2A"/>
    <w:lvl w:ilvl="0" w:tplc="72C422B4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B3D6AC3"/>
    <w:multiLevelType w:val="hybridMultilevel"/>
    <w:tmpl w:val="99F4BD66"/>
    <w:lvl w:ilvl="0" w:tplc="9B5CA15C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B494376"/>
    <w:multiLevelType w:val="hybridMultilevel"/>
    <w:tmpl w:val="E69A4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BD0152A"/>
    <w:multiLevelType w:val="hybridMultilevel"/>
    <w:tmpl w:val="7FFA38B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F9642BE0">
      <w:start w:val="1"/>
      <w:numFmt w:val="decimal"/>
      <w:lvlText w:val="%6."/>
      <w:lvlJc w:val="left"/>
      <w:pPr>
        <w:ind w:left="5029" w:hanging="1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7">
    <w:nsid w:val="5D357E01"/>
    <w:multiLevelType w:val="hybridMultilevel"/>
    <w:tmpl w:val="5F14D800"/>
    <w:lvl w:ilvl="0" w:tplc="3C00473E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szCs w:val="2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8">
    <w:nsid w:val="5F3245AC"/>
    <w:multiLevelType w:val="hybridMultilevel"/>
    <w:tmpl w:val="E69A4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FFF7D39"/>
    <w:multiLevelType w:val="hybridMultilevel"/>
    <w:tmpl w:val="7C5C7AD2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0">
    <w:nsid w:val="60057496"/>
    <w:multiLevelType w:val="hybridMultilevel"/>
    <w:tmpl w:val="0A803F7C"/>
    <w:lvl w:ilvl="0" w:tplc="2D6272FA">
      <w:start w:val="1"/>
      <w:numFmt w:val="decimal"/>
      <w:lvlText w:val="(%1)"/>
      <w:lvlJc w:val="left"/>
      <w:pPr>
        <w:ind w:left="1854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1">
    <w:nsid w:val="615A136F"/>
    <w:multiLevelType w:val="hybridMultilevel"/>
    <w:tmpl w:val="38FC8CC8"/>
    <w:lvl w:ilvl="0" w:tplc="AF62F79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2">
    <w:nsid w:val="63092404"/>
    <w:multiLevelType w:val="hybridMultilevel"/>
    <w:tmpl w:val="E5CC7E44"/>
    <w:lvl w:ilvl="0" w:tplc="FF504F58">
      <w:start w:val="1"/>
      <w:numFmt w:val="decimal"/>
      <w:lvlText w:val="(2.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3">
    <w:nsid w:val="633D78E8"/>
    <w:multiLevelType w:val="hybridMultilevel"/>
    <w:tmpl w:val="53F2E928"/>
    <w:lvl w:ilvl="0" w:tplc="2F38CF16">
      <w:start w:val="6"/>
      <w:numFmt w:val="bullet"/>
      <w:lvlText w:val="-"/>
      <w:lvlJc w:val="left"/>
      <w:pPr>
        <w:ind w:left="1429" w:hanging="360"/>
      </w:pPr>
      <w:rPr>
        <w:rFonts w:ascii="Browallia New" w:eastAsia="Cordia New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4">
    <w:nsid w:val="63452C36"/>
    <w:multiLevelType w:val="hybridMultilevel"/>
    <w:tmpl w:val="8920F178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5">
    <w:nsid w:val="64584D11"/>
    <w:multiLevelType w:val="hybridMultilevel"/>
    <w:tmpl w:val="ECBEFD4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6">
    <w:nsid w:val="66092894"/>
    <w:multiLevelType w:val="multilevel"/>
    <w:tmpl w:val="CE563E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firstLine="12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7">
    <w:nsid w:val="66161559"/>
    <w:multiLevelType w:val="multilevel"/>
    <w:tmpl w:val="7164A49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firstLine="12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8">
    <w:nsid w:val="66744652"/>
    <w:multiLevelType w:val="multilevel"/>
    <w:tmpl w:val="71E4B6A0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bullet"/>
      <w:lvlText w:val=""/>
      <w:lvlJc w:val="left"/>
      <w:pPr>
        <w:ind w:left="1843" w:hanging="567"/>
      </w:pPr>
      <w:rPr>
        <w:rFonts w:ascii="Wingdings" w:hAnsi="Wingdings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9">
    <w:nsid w:val="671A1586"/>
    <w:multiLevelType w:val="hybridMultilevel"/>
    <w:tmpl w:val="42A05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3BEF51A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86F43ED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1">
    <w:nsid w:val="691212D4"/>
    <w:multiLevelType w:val="hybridMultilevel"/>
    <w:tmpl w:val="E5AA2A0E"/>
    <w:lvl w:ilvl="0" w:tplc="8A4AB4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92336FC"/>
    <w:multiLevelType w:val="hybridMultilevel"/>
    <w:tmpl w:val="855ED7AE"/>
    <w:lvl w:ilvl="0" w:tplc="2F44A942">
      <w:start w:val="1"/>
      <w:numFmt w:val="decimal"/>
      <w:lvlText w:val="%1)"/>
      <w:lvlJc w:val="left"/>
      <w:pPr>
        <w:ind w:left="430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2F44A942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9CB602A"/>
    <w:multiLevelType w:val="hybridMultilevel"/>
    <w:tmpl w:val="AC12BDD8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4F0E4852">
      <w:start w:val="1"/>
      <w:numFmt w:val="decimal"/>
      <w:lvlText w:val="4.%2)"/>
      <w:lvlJc w:val="left"/>
      <w:pPr>
        <w:ind w:left="178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4">
    <w:nsid w:val="6B3A6EB1"/>
    <w:multiLevelType w:val="hybridMultilevel"/>
    <w:tmpl w:val="0A803F7C"/>
    <w:lvl w:ilvl="0" w:tplc="2D6272FA">
      <w:start w:val="1"/>
      <w:numFmt w:val="decimal"/>
      <w:lvlText w:val="(%1)"/>
      <w:lvlJc w:val="left"/>
      <w:pPr>
        <w:ind w:left="1854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5">
    <w:nsid w:val="6C752107"/>
    <w:multiLevelType w:val="hybridMultilevel"/>
    <w:tmpl w:val="62B2D396"/>
    <w:lvl w:ilvl="0" w:tplc="0409000F">
      <w:start w:val="1"/>
      <w:numFmt w:val="decimal"/>
      <w:lvlText w:val="%1.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26">
    <w:nsid w:val="6D7A35A4"/>
    <w:multiLevelType w:val="hybridMultilevel"/>
    <w:tmpl w:val="64B83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DE70D38"/>
    <w:multiLevelType w:val="multilevel"/>
    <w:tmpl w:val="7164A49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firstLine="12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8">
    <w:nsid w:val="6E0D2DCA"/>
    <w:multiLevelType w:val="hybridMultilevel"/>
    <w:tmpl w:val="CAB297C0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9">
    <w:nsid w:val="6E6D109D"/>
    <w:multiLevelType w:val="hybridMultilevel"/>
    <w:tmpl w:val="A3C897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6F1E1108"/>
    <w:multiLevelType w:val="multilevel"/>
    <w:tmpl w:val="7164A49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firstLine="12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1">
    <w:nsid w:val="6F9C7B11"/>
    <w:multiLevelType w:val="hybridMultilevel"/>
    <w:tmpl w:val="35A69316"/>
    <w:lvl w:ilvl="0" w:tplc="2B84B444">
      <w:start w:val="1"/>
      <w:numFmt w:val="thaiLetters"/>
      <w:lvlText w:val="(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2">
    <w:nsid w:val="6FD03F11"/>
    <w:multiLevelType w:val="hybridMultilevel"/>
    <w:tmpl w:val="E69A4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09F5FB9"/>
    <w:multiLevelType w:val="hybridMultilevel"/>
    <w:tmpl w:val="395CD8BA"/>
    <w:lvl w:ilvl="0" w:tplc="E77CFF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72CC4C30"/>
    <w:multiLevelType w:val="hybridMultilevel"/>
    <w:tmpl w:val="F38A8128"/>
    <w:lvl w:ilvl="0" w:tplc="86A04A14">
      <w:start w:val="1"/>
      <w:numFmt w:val="decimal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367072E"/>
    <w:multiLevelType w:val="multilevel"/>
    <w:tmpl w:val="0B9810E4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6">
    <w:nsid w:val="74D84FBB"/>
    <w:multiLevelType w:val="hybridMultilevel"/>
    <w:tmpl w:val="E3A4CCD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1">
      <w:start w:val="1"/>
      <w:numFmt w:val="decimal"/>
      <w:lvlText w:val="%6)"/>
      <w:lvlJc w:val="lef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7">
    <w:nsid w:val="75977BE2"/>
    <w:multiLevelType w:val="multilevel"/>
    <w:tmpl w:val="71E4B6A0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bullet"/>
      <w:lvlText w:val=""/>
      <w:lvlJc w:val="left"/>
      <w:pPr>
        <w:ind w:left="1843" w:hanging="567"/>
      </w:pPr>
      <w:rPr>
        <w:rFonts w:ascii="Wingdings" w:hAnsi="Wingdings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8">
    <w:nsid w:val="7668339E"/>
    <w:multiLevelType w:val="hybridMultilevel"/>
    <w:tmpl w:val="4252A6B0"/>
    <w:lvl w:ilvl="0" w:tplc="2F5097A8">
      <w:start w:val="1"/>
      <w:numFmt w:val="decimal"/>
      <w:lvlText w:val="%1)"/>
      <w:lvlJc w:val="left"/>
      <w:pPr>
        <w:ind w:left="1636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9">
    <w:nsid w:val="76986CE9"/>
    <w:multiLevelType w:val="hybridMultilevel"/>
    <w:tmpl w:val="E24C3C0E"/>
    <w:lvl w:ilvl="0" w:tplc="F93E7B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71645C8"/>
    <w:multiLevelType w:val="hybridMultilevel"/>
    <w:tmpl w:val="87462EEC"/>
    <w:lvl w:ilvl="0" w:tplc="A13618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7C05C23"/>
    <w:multiLevelType w:val="hybridMultilevel"/>
    <w:tmpl w:val="E13099F2"/>
    <w:lvl w:ilvl="0" w:tplc="45AAE748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8B87D94"/>
    <w:multiLevelType w:val="hybridMultilevel"/>
    <w:tmpl w:val="FB78D472"/>
    <w:lvl w:ilvl="0" w:tplc="E728A52C">
      <w:start w:val="1"/>
      <w:numFmt w:val="decimal"/>
      <w:lvlText w:val="%1"/>
      <w:lvlJc w:val="left"/>
      <w:pPr>
        <w:ind w:left="1443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681" w:hanging="360"/>
      </w:pPr>
    </w:lvl>
    <w:lvl w:ilvl="2" w:tplc="0409001B" w:tentative="1">
      <w:start w:val="1"/>
      <w:numFmt w:val="lowerRoman"/>
      <w:lvlText w:val="%3."/>
      <w:lvlJc w:val="right"/>
      <w:pPr>
        <w:ind w:left="39" w:hanging="180"/>
      </w:pPr>
    </w:lvl>
    <w:lvl w:ilvl="3" w:tplc="0409000F" w:tentative="1">
      <w:start w:val="1"/>
      <w:numFmt w:val="decimal"/>
      <w:lvlText w:val="%4."/>
      <w:lvlJc w:val="left"/>
      <w:pPr>
        <w:ind w:left="759" w:hanging="360"/>
      </w:pPr>
    </w:lvl>
    <w:lvl w:ilvl="4" w:tplc="04090019" w:tentative="1">
      <w:start w:val="1"/>
      <w:numFmt w:val="lowerLetter"/>
      <w:lvlText w:val="%5."/>
      <w:lvlJc w:val="left"/>
      <w:pPr>
        <w:ind w:left="1479" w:hanging="360"/>
      </w:pPr>
    </w:lvl>
    <w:lvl w:ilvl="5" w:tplc="0409001B" w:tentative="1">
      <w:start w:val="1"/>
      <w:numFmt w:val="lowerRoman"/>
      <w:lvlText w:val="%6."/>
      <w:lvlJc w:val="right"/>
      <w:pPr>
        <w:ind w:left="2199" w:hanging="180"/>
      </w:pPr>
    </w:lvl>
    <w:lvl w:ilvl="6" w:tplc="0409000F" w:tentative="1">
      <w:start w:val="1"/>
      <w:numFmt w:val="decimal"/>
      <w:lvlText w:val="%7."/>
      <w:lvlJc w:val="left"/>
      <w:pPr>
        <w:ind w:left="2919" w:hanging="360"/>
      </w:pPr>
    </w:lvl>
    <w:lvl w:ilvl="7" w:tplc="04090019" w:tentative="1">
      <w:start w:val="1"/>
      <w:numFmt w:val="lowerLetter"/>
      <w:lvlText w:val="%8."/>
      <w:lvlJc w:val="left"/>
      <w:pPr>
        <w:ind w:left="3639" w:hanging="360"/>
      </w:pPr>
    </w:lvl>
    <w:lvl w:ilvl="8" w:tplc="0409001B" w:tentative="1">
      <w:start w:val="1"/>
      <w:numFmt w:val="lowerRoman"/>
      <w:lvlText w:val="%9."/>
      <w:lvlJc w:val="right"/>
      <w:pPr>
        <w:ind w:left="4359" w:hanging="180"/>
      </w:pPr>
    </w:lvl>
  </w:abstractNum>
  <w:abstractNum w:abstractNumId="143">
    <w:nsid w:val="796E3974"/>
    <w:multiLevelType w:val="hybridMultilevel"/>
    <w:tmpl w:val="5C441760"/>
    <w:lvl w:ilvl="0" w:tplc="1F7A13C4">
      <w:start w:val="1"/>
      <w:numFmt w:val="decimal"/>
      <w:lvlText w:val="%1)"/>
      <w:lvlJc w:val="left"/>
      <w:pPr>
        <w:ind w:left="1494" w:hanging="360"/>
      </w:pPr>
      <w:rPr>
        <w:rFonts w:ascii="Browallia New" w:hAnsi="Browallia New" w:cs="Browallia New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4">
    <w:nsid w:val="79CD7DB1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5">
    <w:nsid w:val="7A8F0058"/>
    <w:multiLevelType w:val="hybridMultilevel"/>
    <w:tmpl w:val="42A05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3BEF51A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7AAA11E6"/>
    <w:multiLevelType w:val="hybridMultilevel"/>
    <w:tmpl w:val="D452DE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B3F704D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8">
    <w:nsid w:val="7BD160E3"/>
    <w:multiLevelType w:val="hybridMultilevel"/>
    <w:tmpl w:val="C47AFD24"/>
    <w:lvl w:ilvl="0" w:tplc="DE2244A0">
      <w:start w:val="1"/>
      <w:numFmt w:val="decimal"/>
      <w:lvlText w:val="%1)"/>
      <w:lvlJc w:val="left"/>
      <w:pPr>
        <w:ind w:left="1429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9">
    <w:nsid w:val="7C547F68"/>
    <w:multiLevelType w:val="hybridMultilevel"/>
    <w:tmpl w:val="1A1C198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0">
    <w:nsid w:val="7DCD7EC8"/>
    <w:multiLevelType w:val="hybridMultilevel"/>
    <w:tmpl w:val="2C0ADD3A"/>
    <w:lvl w:ilvl="0" w:tplc="040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1">
    <w:nsid w:val="7E2818CE"/>
    <w:multiLevelType w:val="multilevel"/>
    <w:tmpl w:val="0004E3A0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3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2">
    <w:nsid w:val="7E433585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3">
    <w:nsid w:val="7E6001A4"/>
    <w:multiLevelType w:val="multilevel"/>
    <w:tmpl w:val="D1D47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1440" w:hanging="363"/>
      </w:pPr>
      <w:rPr>
        <w:rFonts w:hint="default"/>
      </w:rPr>
    </w:lvl>
    <w:lvl w:ilvl="3">
      <w:start w:val="1"/>
      <w:numFmt w:val="decimal"/>
      <w:lvlText w:val="%2.%3.%4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4">
    <w:nsid w:val="7F8567C4"/>
    <w:multiLevelType w:val="hybridMultilevel"/>
    <w:tmpl w:val="CE064A9E"/>
    <w:lvl w:ilvl="0" w:tplc="1832B20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114"/>
  </w:num>
  <w:num w:numId="3">
    <w:abstractNumId w:val="153"/>
  </w:num>
  <w:num w:numId="4">
    <w:abstractNumId w:val="62"/>
  </w:num>
  <w:num w:numId="5">
    <w:abstractNumId w:val="50"/>
  </w:num>
  <w:num w:numId="6">
    <w:abstractNumId w:val="116"/>
  </w:num>
  <w:num w:numId="7">
    <w:abstractNumId w:val="5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Browallia New" w:hAnsi="Browallia New" w:cs="Browallia New" w:hint="default"/>
          <w:sz w:val="28"/>
          <w:szCs w:val="28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709" w:hanging="709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709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276" w:hanging="567"/>
        </w:pPr>
        <w:rPr>
          <w:rFonts w:hint="default"/>
        </w:rPr>
      </w:lvl>
    </w:lvlOverride>
    <w:lvlOverride w:ilvl="4">
      <w:lvl w:ilvl="4">
        <w:start w:val="1"/>
        <w:numFmt w:val="decimal"/>
        <w:lvlText w:val="(%4.%5)"/>
        <w:lvlJc w:val="left"/>
        <w:pPr>
          <w:ind w:left="1276" w:hanging="567"/>
        </w:pPr>
        <w:rPr>
          <w:rFonts w:hint="default"/>
        </w:rPr>
      </w:lvl>
    </w:lvlOverride>
    <w:lvlOverride w:ilvl="5">
      <w:lvl w:ilvl="5">
        <w:start w:val="1"/>
        <w:numFmt w:val="decimal"/>
        <w:lvlText w:val="%6)"/>
        <w:lvlJc w:val="left"/>
        <w:pPr>
          <w:ind w:left="1843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8">
    <w:abstractNumId w:val="74"/>
  </w:num>
  <w:num w:numId="9">
    <w:abstractNumId w:val="44"/>
  </w:num>
  <w:num w:numId="10">
    <w:abstractNumId w:val="87"/>
  </w:num>
  <w:num w:numId="11">
    <w:abstractNumId w:val="49"/>
  </w:num>
  <w:num w:numId="12">
    <w:abstractNumId w:val="122"/>
  </w:num>
  <w:num w:numId="13">
    <w:abstractNumId w:val="152"/>
  </w:num>
  <w:num w:numId="14">
    <w:abstractNumId w:val="40"/>
  </w:num>
  <w:num w:numId="15">
    <w:abstractNumId w:val="20"/>
  </w:num>
  <w:num w:numId="16">
    <w:abstractNumId w:val="24"/>
  </w:num>
  <w:num w:numId="17">
    <w:abstractNumId w:val="28"/>
  </w:num>
  <w:num w:numId="18">
    <w:abstractNumId w:val="135"/>
  </w:num>
  <w:num w:numId="19">
    <w:abstractNumId w:val="22"/>
  </w:num>
  <w:num w:numId="20">
    <w:abstractNumId w:val="43"/>
  </w:num>
  <w:num w:numId="21">
    <w:abstractNumId w:val="5"/>
  </w:num>
  <w:num w:numId="22">
    <w:abstractNumId w:val="82"/>
  </w:num>
  <w:num w:numId="23">
    <w:abstractNumId w:val="112"/>
  </w:num>
  <w:num w:numId="24">
    <w:abstractNumId w:val="151"/>
  </w:num>
  <w:num w:numId="25">
    <w:abstractNumId w:val="50"/>
  </w:num>
  <w:num w:numId="26">
    <w:abstractNumId w:val="92"/>
  </w:num>
  <w:num w:numId="27">
    <w:abstractNumId w:val="154"/>
  </w:num>
  <w:num w:numId="28">
    <w:abstractNumId w:val="45"/>
  </w:num>
  <w:num w:numId="29">
    <w:abstractNumId w:val="29"/>
  </w:num>
  <w:num w:numId="30">
    <w:abstractNumId w:val="17"/>
  </w:num>
  <w:num w:numId="31">
    <w:abstractNumId w:val="75"/>
  </w:num>
  <w:num w:numId="32">
    <w:abstractNumId w:val="134"/>
  </w:num>
  <w:num w:numId="33">
    <w:abstractNumId w:val="52"/>
  </w:num>
  <w:num w:numId="34">
    <w:abstractNumId w:val="0"/>
  </w:num>
  <w:num w:numId="35">
    <w:abstractNumId w:val="111"/>
  </w:num>
  <w:num w:numId="36">
    <w:abstractNumId w:val="56"/>
  </w:num>
  <w:num w:numId="37">
    <w:abstractNumId w:val="39"/>
  </w:num>
  <w:num w:numId="38">
    <w:abstractNumId w:val="57"/>
  </w:num>
  <w:num w:numId="39">
    <w:abstractNumId w:val="67"/>
  </w:num>
  <w:num w:numId="40">
    <w:abstractNumId w:val="51"/>
  </w:num>
  <w:num w:numId="41">
    <w:abstractNumId w:val="50"/>
    <w:lvlOverride w:ilvl="0">
      <w:startOverride w:val="3"/>
    </w:lvlOverride>
    <w:lvlOverride w:ilvl="1">
      <w:startOverride w:val="10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</w:num>
  <w:num w:numId="43">
    <w:abstractNumId w:val="128"/>
  </w:num>
  <w:num w:numId="44">
    <w:abstractNumId w:val="50"/>
    <w:lvlOverride w:ilvl="0">
      <w:startOverride w:val="3"/>
    </w:lvlOverride>
    <w:lvlOverride w:ilvl="1">
      <w:startOverride w:val="10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7"/>
  </w:num>
  <w:num w:numId="46">
    <w:abstractNumId w:val="21"/>
  </w:num>
  <w:num w:numId="47">
    <w:abstractNumId w:val="136"/>
  </w:num>
  <w:num w:numId="48">
    <w:abstractNumId w:val="38"/>
  </w:num>
  <w:num w:numId="49">
    <w:abstractNumId w:val="106"/>
  </w:num>
  <w:num w:numId="50">
    <w:abstractNumId w:val="37"/>
  </w:num>
  <w:num w:numId="51">
    <w:abstractNumId w:val="50"/>
    <w:lvlOverride w:ilvl="0">
      <w:startOverride w:val="3"/>
    </w:lvlOverride>
    <w:lvlOverride w:ilvl="1">
      <w:startOverride w:val="10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6"/>
  </w:num>
  <w:num w:numId="53">
    <w:abstractNumId w:val="115"/>
  </w:num>
  <w:num w:numId="54">
    <w:abstractNumId w:val="76"/>
  </w:num>
  <w:num w:numId="55">
    <w:abstractNumId w:val="73"/>
  </w:num>
  <w:num w:numId="56">
    <w:abstractNumId w:val="72"/>
  </w:num>
  <w:num w:numId="57">
    <w:abstractNumId w:val="131"/>
  </w:num>
  <w:num w:numId="58">
    <w:abstractNumId w:val="89"/>
  </w:num>
  <w:num w:numId="59">
    <w:abstractNumId w:val="78"/>
  </w:num>
  <w:num w:numId="60">
    <w:abstractNumId w:val="94"/>
  </w:num>
  <w:num w:numId="61">
    <w:abstractNumId w:val="8"/>
  </w:num>
  <w:num w:numId="62">
    <w:abstractNumId w:val="141"/>
  </w:num>
  <w:num w:numId="63">
    <w:abstractNumId w:val="41"/>
  </w:num>
  <w:num w:numId="64">
    <w:abstractNumId w:val="68"/>
  </w:num>
  <w:num w:numId="65">
    <w:abstractNumId w:val="104"/>
  </w:num>
  <w:num w:numId="66">
    <w:abstractNumId w:val="60"/>
  </w:num>
  <w:num w:numId="67">
    <w:abstractNumId w:val="107"/>
  </w:num>
  <w:num w:numId="68">
    <w:abstractNumId w:val="90"/>
  </w:num>
  <w:num w:numId="69">
    <w:abstractNumId w:val="33"/>
  </w:num>
  <w:num w:numId="70">
    <w:abstractNumId w:val="140"/>
  </w:num>
  <w:num w:numId="71">
    <w:abstractNumId w:val="30"/>
  </w:num>
  <w:num w:numId="72">
    <w:abstractNumId w:val="66"/>
  </w:num>
  <w:num w:numId="73">
    <w:abstractNumId w:val="64"/>
  </w:num>
  <w:num w:numId="74">
    <w:abstractNumId w:val="121"/>
  </w:num>
  <w:num w:numId="75">
    <w:abstractNumId w:val="2"/>
  </w:num>
  <w:num w:numId="76">
    <w:abstractNumId w:val="95"/>
  </w:num>
  <w:num w:numId="77">
    <w:abstractNumId w:val="15"/>
  </w:num>
  <w:num w:numId="78">
    <w:abstractNumId w:val="53"/>
  </w:num>
  <w:num w:numId="79">
    <w:abstractNumId w:val="143"/>
  </w:num>
  <w:num w:numId="80">
    <w:abstractNumId w:val="101"/>
  </w:num>
  <w:num w:numId="81">
    <w:abstractNumId w:val="99"/>
  </w:num>
  <w:num w:numId="82">
    <w:abstractNumId w:val="108"/>
  </w:num>
  <w:num w:numId="83">
    <w:abstractNumId w:val="126"/>
  </w:num>
  <w:num w:numId="84">
    <w:abstractNumId w:val="63"/>
  </w:num>
  <w:num w:numId="85">
    <w:abstractNumId w:val="145"/>
  </w:num>
  <w:num w:numId="86">
    <w:abstractNumId w:val="85"/>
  </w:num>
  <w:num w:numId="87">
    <w:abstractNumId w:val="4"/>
  </w:num>
  <w:num w:numId="88">
    <w:abstractNumId w:val="19"/>
  </w:num>
  <w:num w:numId="89">
    <w:abstractNumId w:val="148"/>
  </w:num>
  <w:num w:numId="90">
    <w:abstractNumId w:val="69"/>
  </w:num>
  <w:num w:numId="91">
    <w:abstractNumId w:val="86"/>
  </w:num>
  <w:num w:numId="92">
    <w:abstractNumId w:val="146"/>
  </w:num>
  <w:num w:numId="93">
    <w:abstractNumId w:val="61"/>
  </w:num>
  <w:num w:numId="94">
    <w:abstractNumId w:val="139"/>
  </w:num>
  <w:num w:numId="95">
    <w:abstractNumId w:val="119"/>
  </w:num>
  <w:num w:numId="96">
    <w:abstractNumId w:val="1"/>
  </w:num>
  <w:num w:numId="97">
    <w:abstractNumId w:val="58"/>
  </w:num>
  <w:num w:numId="98">
    <w:abstractNumId w:val="34"/>
  </w:num>
  <w:num w:numId="99">
    <w:abstractNumId w:val="50"/>
  </w:num>
  <w:num w:numId="100">
    <w:abstractNumId w:val="133"/>
  </w:num>
  <w:num w:numId="101">
    <w:abstractNumId w:val="50"/>
  </w:num>
  <w:num w:numId="102">
    <w:abstractNumId w:val="50"/>
  </w:num>
  <w:num w:numId="103">
    <w:abstractNumId w:val="6"/>
  </w:num>
  <w:num w:numId="104">
    <w:abstractNumId w:val="109"/>
  </w:num>
  <w:num w:numId="105">
    <w:abstractNumId w:val="50"/>
  </w:num>
  <w:num w:numId="106">
    <w:abstractNumId w:val="50"/>
  </w:num>
  <w:num w:numId="107">
    <w:abstractNumId w:val="50"/>
  </w:num>
  <w:num w:numId="108">
    <w:abstractNumId w:val="83"/>
  </w:num>
  <w:num w:numId="109">
    <w:abstractNumId w:val="50"/>
  </w:num>
  <w:num w:numId="110">
    <w:abstractNumId w:val="129"/>
  </w:num>
  <w:num w:numId="111">
    <w:abstractNumId w:val="5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5"/>
  </w:num>
  <w:num w:numId="113">
    <w:abstractNumId w:val="5"/>
  </w:num>
  <w:num w:numId="114">
    <w:abstractNumId w:val="130"/>
  </w:num>
  <w:num w:numId="115">
    <w:abstractNumId w:val="127"/>
  </w:num>
  <w:num w:numId="116">
    <w:abstractNumId w:val="11"/>
  </w:num>
  <w:num w:numId="117">
    <w:abstractNumId w:val="79"/>
  </w:num>
  <w:num w:numId="118">
    <w:abstractNumId w:val="77"/>
  </w:num>
  <w:num w:numId="119">
    <w:abstractNumId w:val="117"/>
  </w:num>
  <w:num w:numId="120">
    <w:abstractNumId w:val="123"/>
  </w:num>
  <w:num w:numId="121">
    <w:abstractNumId w:val="132"/>
  </w:num>
  <w:num w:numId="122">
    <w:abstractNumId w:val="31"/>
  </w:num>
  <w:num w:numId="123">
    <w:abstractNumId w:val="42"/>
  </w:num>
  <w:num w:numId="124">
    <w:abstractNumId w:val="105"/>
  </w:num>
  <w:num w:numId="125">
    <w:abstractNumId w:val="50"/>
  </w:num>
  <w:num w:numId="126">
    <w:abstractNumId w:val="65"/>
  </w:num>
  <w:num w:numId="127">
    <w:abstractNumId w:val="125"/>
  </w:num>
  <w:num w:numId="128">
    <w:abstractNumId w:val="36"/>
  </w:num>
  <w:num w:numId="129">
    <w:abstractNumId w:val="124"/>
  </w:num>
  <w:num w:numId="130">
    <w:abstractNumId w:val="91"/>
  </w:num>
  <w:num w:numId="131">
    <w:abstractNumId w:val="5"/>
  </w:num>
  <w:num w:numId="132">
    <w:abstractNumId w:val="55"/>
  </w:num>
  <w:num w:numId="133">
    <w:abstractNumId w:val="26"/>
  </w:num>
  <w:num w:numId="134">
    <w:abstractNumId w:val="50"/>
  </w:num>
  <w:num w:numId="135">
    <w:abstractNumId w:val="50"/>
  </w:num>
  <w:num w:numId="136">
    <w:abstractNumId w:val="100"/>
  </w:num>
  <w:num w:numId="137">
    <w:abstractNumId w:val="113"/>
  </w:num>
  <w:num w:numId="138">
    <w:abstractNumId w:val="97"/>
  </w:num>
  <w:num w:numId="139">
    <w:abstractNumId w:val="18"/>
  </w:num>
  <w:num w:numId="140">
    <w:abstractNumId w:val="13"/>
  </w:num>
  <w:num w:numId="141">
    <w:abstractNumId w:val="3"/>
  </w:num>
  <w:num w:numId="142">
    <w:abstractNumId w:val="120"/>
  </w:num>
  <w:num w:numId="143">
    <w:abstractNumId w:val="118"/>
  </w:num>
  <w:num w:numId="144">
    <w:abstractNumId w:val="59"/>
  </w:num>
  <w:num w:numId="145">
    <w:abstractNumId w:val="81"/>
  </w:num>
  <w:num w:numId="146">
    <w:abstractNumId w:val="54"/>
  </w:num>
  <w:num w:numId="147">
    <w:abstractNumId w:val="137"/>
  </w:num>
  <w:num w:numId="148">
    <w:abstractNumId w:val="96"/>
  </w:num>
  <w:num w:numId="149">
    <w:abstractNumId w:val="50"/>
  </w:num>
  <w:num w:numId="150">
    <w:abstractNumId w:val="7"/>
  </w:num>
  <w:num w:numId="151">
    <w:abstractNumId w:val="35"/>
  </w:num>
  <w:num w:numId="152">
    <w:abstractNumId w:val="88"/>
  </w:num>
  <w:num w:numId="153">
    <w:abstractNumId w:val="110"/>
  </w:num>
  <w:num w:numId="154">
    <w:abstractNumId w:val="144"/>
  </w:num>
  <w:num w:numId="155">
    <w:abstractNumId w:val="32"/>
  </w:num>
  <w:num w:numId="156">
    <w:abstractNumId w:val="149"/>
  </w:num>
  <w:num w:numId="157">
    <w:abstractNumId w:val="48"/>
  </w:num>
  <w:num w:numId="158">
    <w:abstractNumId w:val="80"/>
  </w:num>
  <w:num w:numId="159">
    <w:abstractNumId w:val="98"/>
  </w:num>
  <w:num w:numId="160">
    <w:abstractNumId w:val="147"/>
  </w:num>
  <w:num w:numId="161">
    <w:abstractNumId w:val="23"/>
  </w:num>
  <w:num w:numId="162">
    <w:abstractNumId w:val="47"/>
  </w:num>
  <w:num w:numId="163">
    <w:abstractNumId w:val="50"/>
  </w:num>
  <w:num w:numId="164">
    <w:abstractNumId w:val="70"/>
  </w:num>
  <w:num w:numId="165">
    <w:abstractNumId w:val="71"/>
  </w:num>
  <w:num w:numId="166">
    <w:abstractNumId w:val="71"/>
    <w:lvlOverride w:ilvl="0">
      <w:startOverride w:val="1"/>
    </w:lvlOverride>
  </w:num>
  <w:num w:numId="167">
    <w:abstractNumId w:val="142"/>
  </w:num>
  <w:num w:numId="168">
    <w:abstractNumId w:val="103"/>
  </w:num>
  <w:num w:numId="169">
    <w:abstractNumId w:val="10"/>
  </w:num>
  <w:num w:numId="170">
    <w:abstractNumId w:val="50"/>
  </w:num>
  <w:num w:numId="17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2">
    <w:abstractNumId w:val="138"/>
  </w:num>
  <w:num w:numId="173">
    <w:abstractNumId w:val="150"/>
  </w:num>
  <w:num w:numId="174">
    <w:abstractNumId w:val="12"/>
  </w:num>
  <w:num w:numId="175">
    <w:abstractNumId w:val="46"/>
  </w:num>
  <w:num w:numId="176">
    <w:abstractNumId w:val="84"/>
  </w:num>
  <w:num w:numId="177">
    <w:abstractNumId w:val="102"/>
  </w:num>
  <w:num w:numId="178">
    <w:abstractNumId w:val="93"/>
  </w:num>
  <w:num w:numId="179">
    <w:abstractNumId w:val="84"/>
  </w:num>
  <w:num w:numId="180">
    <w:abstractNumId w:val="84"/>
  </w:num>
  <w:num w:numId="181">
    <w:abstractNumId w:val="25"/>
  </w:num>
  <w:numIdMacAtCleanup w:val="1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x14+Sbjs5s5x10IwBiUrKtZ3vYA=" w:salt="48Iair0KIYrk8s2XafQoEQ=="/>
  <w:defaultTabStop w:val="720"/>
  <w:drawingGridHorizontalSpacing w:val="160"/>
  <w:displayHorizontalDrawingGridEvery w:val="0"/>
  <w:displayVerticalDrawingGridEvery w:val="0"/>
  <w:noPunctuationKerning/>
  <w:characterSpacingControl w:val="doNotCompress"/>
  <w:hdrShapeDefaults>
    <o:shapedefaults v:ext="edit" spidmax="16385">
      <v:stroke startarrow="oval" weight=".5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C30"/>
    <w:rsid w:val="000006CA"/>
    <w:rsid w:val="000025D0"/>
    <w:rsid w:val="00002B49"/>
    <w:rsid w:val="00003233"/>
    <w:rsid w:val="00003283"/>
    <w:rsid w:val="00003AD8"/>
    <w:rsid w:val="00003BB8"/>
    <w:rsid w:val="00006A9B"/>
    <w:rsid w:val="00007404"/>
    <w:rsid w:val="000075DB"/>
    <w:rsid w:val="00010FBB"/>
    <w:rsid w:val="000115F4"/>
    <w:rsid w:val="00012218"/>
    <w:rsid w:val="00012EB7"/>
    <w:rsid w:val="00012F16"/>
    <w:rsid w:val="00012FA5"/>
    <w:rsid w:val="000132EB"/>
    <w:rsid w:val="0001372E"/>
    <w:rsid w:val="000152A8"/>
    <w:rsid w:val="00015698"/>
    <w:rsid w:val="00015888"/>
    <w:rsid w:val="00015BF0"/>
    <w:rsid w:val="00016189"/>
    <w:rsid w:val="000165A0"/>
    <w:rsid w:val="00016CAA"/>
    <w:rsid w:val="00016D45"/>
    <w:rsid w:val="00016E81"/>
    <w:rsid w:val="00016FFB"/>
    <w:rsid w:val="000176B3"/>
    <w:rsid w:val="00017DDA"/>
    <w:rsid w:val="00020A6D"/>
    <w:rsid w:val="00021235"/>
    <w:rsid w:val="00021A1D"/>
    <w:rsid w:val="000227F3"/>
    <w:rsid w:val="00022D0C"/>
    <w:rsid w:val="000244F7"/>
    <w:rsid w:val="000261B7"/>
    <w:rsid w:val="00026950"/>
    <w:rsid w:val="00027E35"/>
    <w:rsid w:val="00030418"/>
    <w:rsid w:val="0003057E"/>
    <w:rsid w:val="0003077D"/>
    <w:rsid w:val="00030B68"/>
    <w:rsid w:val="0003113B"/>
    <w:rsid w:val="00031BF3"/>
    <w:rsid w:val="000332FD"/>
    <w:rsid w:val="000336A1"/>
    <w:rsid w:val="00033C62"/>
    <w:rsid w:val="00033E94"/>
    <w:rsid w:val="0003415A"/>
    <w:rsid w:val="000343D1"/>
    <w:rsid w:val="000360DD"/>
    <w:rsid w:val="0003670C"/>
    <w:rsid w:val="00037810"/>
    <w:rsid w:val="00037A7E"/>
    <w:rsid w:val="00043B0D"/>
    <w:rsid w:val="000447F9"/>
    <w:rsid w:val="00045598"/>
    <w:rsid w:val="0004603F"/>
    <w:rsid w:val="00046057"/>
    <w:rsid w:val="00046313"/>
    <w:rsid w:val="00046A0C"/>
    <w:rsid w:val="000502BB"/>
    <w:rsid w:val="00050EE6"/>
    <w:rsid w:val="000516F3"/>
    <w:rsid w:val="00052323"/>
    <w:rsid w:val="000535F6"/>
    <w:rsid w:val="00054071"/>
    <w:rsid w:val="000540CE"/>
    <w:rsid w:val="000541FB"/>
    <w:rsid w:val="0005484C"/>
    <w:rsid w:val="00055258"/>
    <w:rsid w:val="00057229"/>
    <w:rsid w:val="00057FCB"/>
    <w:rsid w:val="0006017C"/>
    <w:rsid w:val="000603AE"/>
    <w:rsid w:val="0006045A"/>
    <w:rsid w:val="000609EB"/>
    <w:rsid w:val="0006116D"/>
    <w:rsid w:val="0006213F"/>
    <w:rsid w:val="000631E1"/>
    <w:rsid w:val="000640FF"/>
    <w:rsid w:val="00064AC5"/>
    <w:rsid w:val="00064ADF"/>
    <w:rsid w:val="000664D8"/>
    <w:rsid w:val="000675A6"/>
    <w:rsid w:val="00067FE1"/>
    <w:rsid w:val="000708E1"/>
    <w:rsid w:val="00071426"/>
    <w:rsid w:val="000716AE"/>
    <w:rsid w:val="00071975"/>
    <w:rsid w:val="000722A9"/>
    <w:rsid w:val="00072AEA"/>
    <w:rsid w:val="00072E68"/>
    <w:rsid w:val="0007355B"/>
    <w:rsid w:val="00073760"/>
    <w:rsid w:val="00073DFC"/>
    <w:rsid w:val="00073F4C"/>
    <w:rsid w:val="00074341"/>
    <w:rsid w:val="0007452D"/>
    <w:rsid w:val="000757E3"/>
    <w:rsid w:val="00076B5B"/>
    <w:rsid w:val="00077926"/>
    <w:rsid w:val="00080B6F"/>
    <w:rsid w:val="00081427"/>
    <w:rsid w:val="000816C3"/>
    <w:rsid w:val="00081DE0"/>
    <w:rsid w:val="000823A6"/>
    <w:rsid w:val="0008311B"/>
    <w:rsid w:val="00083182"/>
    <w:rsid w:val="000832D1"/>
    <w:rsid w:val="000833E2"/>
    <w:rsid w:val="00083708"/>
    <w:rsid w:val="00083BF9"/>
    <w:rsid w:val="0008435C"/>
    <w:rsid w:val="00084B80"/>
    <w:rsid w:val="000850F6"/>
    <w:rsid w:val="000856AA"/>
    <w:rsid w:val="0008579A"/>
    <w:rsid w:val="00085B1B"/>
    <w:rsid w:val="00085FE6"/>
    <w:rsid w:val="00086907"/>
    <w:rsid w:val="00087167"/>
    <w:rsid w:val="000905FB"/>
    <w:rsid w:val="00091E17"/>
    <w:rsid w:val="00092EB7"/>
    <w:rsid w:val="000938B0"/>
    <w:rsid w:val="00094490"/>
    <w:rsid w:val="000945F6"/>
    <w:rsid w:val="00094D83"/>
    <w:rsid w:val="000952D6"/>
    <w:rsid w:val="00095483"/>
    <w:rsid w:val="00097AFE"/>
    <w:rsid w:val="000A0A42"/>
    <w:rsid w:val="000A1592"/>
    <w:rsid w:val="000A1D89"/>
    <w:rsid w:val="000A2436"/>
    <w:rsid w:val="000A29DC"/>
    <w:rsid w:val="000A2D8D"/>
    <w:rsid w:val="000A2DD9"/>
    <w:rsid w:val="000A3406"/>
    <w:rsid w:val="000A36CD"/>
    <w:rsid w:val="000A386D"/>
    <w:rsid w:val="000A3CD1"/>
    <w:rsid w:val="000A443E"/>
    <w:rsid w:val="000A4810"/>
    <w:rsid w:val="000A6897"/>
    <w:rsid w:val="000A7201"/>
    <w:rsid w:val="000B044F"/>
    <w:rsid w:val="000B21C2"/>
    <w:rsid w:val="000B3516"/>
    <w:rsid w:val="000B3E77"/>
    <w:rsid w:val="000B490E"/>
    <w:rsid w:val="000B544E"/>
    <w:rsid w:val="000B5970"/>
    <w:rsid w:val="000B66BC"/>
    <w:rsid w:val="000B67CD"/>
    <w:rsid w:val="000B6FB4"/>
    <w:rsid w:val="000B6FB7"/>
    <w:rsid w:val="000B790B"/>
    <w:rsid w:val="000C078A"/>
    <w:rsid w:val="000C07F6"/>
    <w:rsid w:val="000C0BE5"/>
    <w:rsid w:val="000C10E3"/>
    <w:rsid w:val="000C213A"/>
    <w:rsid w:val="000C2347"/>
    <w:rsid w:val="000C5827"/>
    <w:rsid w:val="000C7DF8"/>
    <w:rsid w:val="000D0C58"/>
    <w:rsid w:val="000D1886"/>
    <w:rsid w:val="000D2109"/>
    <w:rsid w:val="000D2239"/>
    <w:rsid w:val="000D2B34"/>
    <w:rsid w:val="000D3449"/>
    <w:rsid w:val="000D4E58"/>
    <w:rsid w:val="000D5CBF"/>
    <w:rsid w:val="000D5DFD"/>
    <w:rsid w:val="000D5FE9"/>
    <w:rsid w:val="000D6191"/>
    <w:rsid w:val="000D6414"/>
    <w:rsid w:val="000D6A64"/>
    <w:rsid w:val="000D6DC3"/>
    <w:rsid w:val="000D7C8B"/>
    <w:rsid w:val="000E06D5"/>
    <w:rsid w:val="000E07C7"/>
    <w:rsid w:val="000E0913"/>
    <w:rsid w:val="000E0BDC"/>
    <w:rsid w:val="000E0C90"/>
    <w:rsid w:val="000E1002"/>
    <w:rsid w:val="000E1EDC"/>
    <w:rsid w:val="000E37C9"/>
    <w:rsid w:val="000E461B"/>
    <w:rsid w:val="000E516E"/>
    <w:rsid w:val="000E69FA"/>
    <w:rsid w:val="000E6D2D"/>
    <w:rsid w:val="000F17C5"/>
    <w:rsid w:val="000F215D"/>
    <w:rsid w:val="000F38F8"/>
    <w:rsid w:val="000F3C06"/>
    <w:rsid w:val="000F3DC7"/>
    <w:rsid w:val="000F537B"/>
    <w:rsid w:val="000F55A1"/>
    <w:rsid w:val="000F57C7"/>
    <w:rsid w:val="000F6882"/>
    <w:rsid w:val="000F6BE7"/>
    <w:rsid w:val="000F6EBB"/>
    <w:rsid w:val="000F735F"/>
    <w:rsid w:val="000F7B03"/>
    <w:rsid w:val="001008DA"/>
    <w:rsid w:val="00101741"/>
    <w:rsid w:val="00101990"/>
    <w:rsid w:val="00101ED0"/>
    <w:rsid w:val="0010281C"/>
    <w:rsid w:val="0010304F"/>
    <w:rsid w:val="00104016"/>
    <w:rsid w:val="001049F8"/>
    <w:rsid w:val="00105481"/>
    <w:rsid w:val="00105511"/>
    <w:rsid w:val="00105D14"/>
    <w:rsid w:val="00105ED2"/>
    <w:rsid w:val="00106263"/>
    <w:rsid w:val="0010641C"/>
    <w:rsid w:val="00106513"/>
    <w:rsid w:val="00106580"/>
    <w:rsid w:val="00107284"/>
    <w:rsid w:val="00111353"/>
    <w:rsid w:val="001115DE"/>
    <w:rsid w:val="00111FD0"/>
    <w:rsid w:val="001135A0"/>
    <w:rsid w:val="00114A1C"/>
    <w:rsid w:val="00114E7A"/>
    <w:rsid w:val="00115427"/>
    <w:rsid w:val="001157EA"/>
    <w:rsid w:val="0011619F"/>
    <w:rsid w:val="001166C8"/>
    <w:rsid w:val="0011706D"/>
    <w:rsid w:val="00117566"/>
    <w:rsid w:val="00117B84"/>
    <w:rsid w:val="001200CF"/>
    <w:rsid w:val="001201F0"/>
    <w:rsid w:val="00121063"/>
    <w:rsid w:val="001213FB"/>
    <w:rsid w:val="001233D0"/>
    <w:rsid w:val="0012355F"/>
    <w:rsid w:val="00123D46"/>
    <w:rsid w:val="00123DE1"/>
    <w:rsid w:val="00124017"/>
    <w:rsid w:val="00124664"/>
    <w:rsid w:val="00124F4C"/>
    <w:rsid w:val="00124F74"/>
    <w:rsid w:val="001257DE"/>
    <w:rsid w:val="0012701B"/>
    <w:rsid w:val="00127094"/>
    <w:rsid w:val="001278D8"/>
    <w:rsid w:val="00130F18"/>
    <w:rsid w:val="0013144E"/>
    <w:rsid w:val="00132328"/>
    <w:rsid w:val="00132767"/>
    <w:rsid w:val="00133A9B"/>
    <w:rsid w:val="00136324"/>
    <w:rsid w:val="00137282"/>
    <w:rsid w:val="00137768"/>
    <w:rsid w:val="0013779B"/>
    <w:rsid w:val="00140A22"/>
    <w:rsid w:val="00140CB9"/>
    <w:rsid w:val="0014194A"/>
    <w:rsid w:val="00142AA7"/>
    <w:rsid w:val="00142DAB"/>
    <w:rsid w:val="0014309E"/>
    <w:rsid w:val="001437BE"/>
    <w:rsid w:val="0014381C"/>
    <w:rsid w:val="00144C66"/>
    <w:rsid w:val="0014514B"/>
    <w:rsid w:val="00145A32"/>
    <w:rsid w:val="0014690E"/>
    <w:rsid w:val="00147290"/>
    <w:rsid w:val="001502B5"/>
    <w:rsid w:val="00150D0E"/>
    <w:rsid w:val="00151BA6"/>
    <w:rsid w:val="00152444"/>
    <w:rsid w:val="001527F5"/>
    <w:rsid w:val="00152C23"/>
    <w:rsid w:val="00152D97"/>
    <w:rsid w:val="001535F6"/>
    <w:rsid w:val="00153D32"/>
    <w:rsid w:val="001541F7"/>
    <w:rsid w:val="001548B1"/>
    <w:rsid w:val="00154FBC"/>
    <w:rsid w:val="00155ABE"/>
    <w:rsid w:val="00157D21"/>
    <w:rsid w:val="00157D5F"/>
    <w:rsid w:val="0016033D"/>
    <w:rsid w:val="00160669"/>
    <w:rsid w:val="00161CBA"/>
    <w:rsid w:val="001625DA"/>
    <w:rsid w:val="00163050"/>
    <w:rsid w:val="00163374"/>
    <w:rsid w:val="00163ABA"/>
    <w:rsid w:val="001646D6"/>
    <w:rsid w:val="00164A5B"/>
    <w:rsid w:val="00165197"/>
    <w:rsid w:val="00165567"/>
    <w:rsid w:val="001667A6"/>
    <w:rsid w:val="001668EC"/>
    <w:rsid w:val="00166C70"/>
    <w:rsid w:val="00167899"/>
    <w:rsid w:val="00167E04"/>
    <w:rsid w:val="00171037"/>
    <w:rsid w:val="001711EA"/>
    <w:rsid w:val="001713CC"/>
    <w:rsid w:val="0017547A"/>
    <w:rsid w:val="00175E9F"/>
    <w:rsid w:val="00177EA6"/>
    <w:rsid w:val="00180190"/>
    <w:rsid w:val="00181199"/>
    <w:rsid w:val="0018172E"/>
    <w:rsid w:val="00182F50"/>
    <w:rsid w:val="00183992"/>
    <w:rsid w:val="00185928"/>
    <w:rsid w:val="0018608F"/>
    <w:rsid w:val="00186771"/>
    <w:rsid w:val="00187906"/>
    <w:rsid w:val="00190311"/>
    <w:rsid w:val="00190F12"/>
    <w:rsid w:val="00191B47"/>
    <w:rsid w:val="001920FF"/>
    <w:rsid w:val="001923E5"/>
    <w:rsid w:val="00192F27"/>
    <w:rsid w:val="00193447"/>
    <w:rsid w:val="00193E96"/>
    <w:rsid w:val="00195A30"/>
    <w:rsid w:val="0019679D"/>
    <w:rsid w:val="0019713F"/>
    <w:rsid w:val="00197338"/>
    <w:rsid w:val="0019778D"/>
    <w:rsid w:val="00197E21"/>
    <w:rsid w:val="001A1CE2"/>
    <w:rsid w:val="001A2720"/>
    <w:rsid w:val="001A2ABC"/>
    <w:rsid w:val="001A3393"/>
    <w:rsid w:val="001A3888"/>
    <w:rsid w:val="001A38C9"/>
    <w:rsid w:val="001A3AA0"/>
    <w:rsid w:val="001A424B"/>
    <w:rsid w:val="001A43B6"/>
    <w:rsid w:val="001A58C5"/>
    <w:rsid w:val="001A5ADC"/>
    <w:rsid w:val="001A734A"/>
    <w:rsid w:val="001A763C"/>
    <w:rsid w:val="001A76B3"/>
    <w:rsid w:val="001B06A1"/>
    <w:rsid w:val="001B1C13"/>
    <w:rsid w:val="001B24AD"/>
    <w:rsid w:val="001B2851"/>
    <w:rsid w:val="001B2FBA"/>
    <w:rsid w:val="001B307B"/>
    <w:rsid w:val="001B5318"/>
    <w:rsid w:val="001B5AC1"/>
    <w:rsid w:val="001B625A"/>
    <w:rsid w:val="001B7195"/>
    <w:rsid w:val="001B74A4"/>
    <w:rsid w:val="001B7B65"/>
    <w:rsid w:val="001C0C0C"/>
    <w:rsid w:val="001C10B7"/>
    <w:rsid w:val="001C11AF"/>
    <w:rsid w:val="001C132F"/>
    <w:rsid w:val="001C168F"/>
    <w:rsid w:val="001C1771"/>
    <w:rsid w:val="001C1A7F"/>
    <w:rsid w:val="001C1AC6"/>
    <w:rsid w:val="001C1BC2"/>
    <w:rsid w:val="001C1D96"/>
    <w:rsid w:val="001C2E66"/>
    <w:rsid w:val="001C4BE4"/>
    <w:rsid w:val="001C4D4F"/>
    <w:rsid w:val="001C5382"/>
    <w:rsid w:val="001C5B3E"/>
    <w:rsid w:val="001C5EA5"/>
    <w:rsid w:val="001C60E1"/>
    <w:rsid w:val="001C6A40"/>
    <w:rsid w:val="001C6AE0"/>
    <w:rsid w:val="001C6DBB"/>
    <w:rsid w:val="001D054D"/>
    <w:rsid w:val="001D06FC"/>
    <w:rsid w:val="001D0EC0"/>
    <w:rsid w:val="001D16AE"/>
    <w:rsid w:val="001D1707"/>
    <w:rsid w:val="001D180A"/>
    <w:rsid w:val="001D2970"/>
    <w:rsid w:val="001D30D0"/>
    <w:rsid w:val="001D397C"/>
    <w:rsid w:val="001D58E1"/>
    <w:rsid w:val="001D5C68"/>
    <w:rsid w:val="001D7D73"/>
    <w:rsid w:val="001E07FC"/>
    <w:rsid w:val="001E0A51"/>
    <w:rsid w:val="001E1064"/>
    <w:rsid w:val="001E1547"/>
    <w:rsid w:val="001E1CC1"/>
    <w:rsid w:val="001E1F88"/>
    <w:rsid w:val="001E20CE"/>
    <w:rsid w:val="001E218D"/>
    <w:rsid w:val="001E2F4F"/>
    <w:rsid w:val="001E3B6A"/>
    <w:rsid w:val="001E3D8C"/>
    <w:rsid w:val="001E3F46"/>
    <w:rsid w:val="001E60CE"/>
    <w:rsid w:val="001F0440"/>
    <w:rsid w:val="001F04BE"/>
    <w:rsid w:val="001F09F8"/>
    <w:rsid w:val="001F23AB"/>
    <w:rsid w:val="001F35B6"/>
    <w:rsid w:val="001F3952"/>
    <w:rsid w:val="001F4E0C"/>
    <w:rsid w:val="001F5510"/>
    <w:rsid w:val="001F5B05"/>
    <w:rsid w:val="001F6B04"/>
    <w:rsid w:val="001F6DCF"/>
    <w:rsid w:val="001F7929"/>
    <w:rsid w:val="001F7C42"/>
    <w:rsid w:val="00200060"/>
    <w:rsid w:val="00200238"/>
    <w:rsid w:val="00200889"/>
    <w:rsid w:val="00202891"/>
    <w:rsid w:val="00202999"/>
    <w:rsid w:val="00203E19"/>
    <w:rsid w:val="00205444"/>
    <w:rsid w:val="00206414"/>
    <w:rsid w:val="00210CAA"/>
    <w:rsid w:val="00211C02"/>
    <w:rsid w:val="00211FAE"/>
    <w:rsid w:val="00212288"/>
    <w:rsid w:val="0021333C"/>
    <w:rsid w:val="00213A7B"/>
    <w:rsid w:val="00213CC8"/>
    <w:rsid w:val="002148B1"/>
    <w:rsid w:val="0021509D"/>
    <w:rsid w:val="002152B4"/>
    <w:rsid w:val="002153BB"/>
    <w:rsid w:val="002159DE"/>
    <w:rsid w:val="002167C0"/>
    <w:rsid w:val="002172B7"/>
    <w:rsid w:val="00217312"/>
    <w:rsid w:val="00220BE1"/>
    <w:rsid w:val="00221CAE"/>
    <w:rsid w:val="00221D46"/>
    <w:rsid w:val="0022219F"/>
    <w:rsid w:val="0022281B"/>
    <w:rsid w:val="002229D9"/>
    <w:rsid w:val="00222F60"/>
    <w:rsid w:val="0022368B"/>
    <w:rsid w:val="00223ED1"/>
    <w:rsid w:val="00224127"/>
    <w:rsid w:val="00225B38"/>
    <w:rsid w:val="00226EA5"/>
    <w:rsid w:val="0022710D"/>
    <w:rsid w:val="0022717E"/>
    <w:rsid w:val="0022747C"/>
    <w:rsid w:val="00227ED6"/>
    <w:rsid w:val="0023069A"/>
    <w:rsid w:val="00230B26"/>
    <w:rsid w:val="002311B3"/>
    <w:rsid w:val="0023180D"/>
    <w:rsid w:val="00232198"/>
    <w:rsid w:val="00232214"/>
    <w:rsid w:val="00232224"/>
    <w:rsid w:val="0023267B"/>
    <w:rsid w:val="00232B04"/>
    <w:rsid w:val="002332AA"/>
    <w:rsid w:val="002337F7"/>
    <w:rsid w:val="00233B39"/>
    <w:rsid w:val="002343A8"/>
    <w:rsid w:val="002355D6"/>
    <w:rsid w:val="0023625F"/>
    <w:rsid w:val="00236532"/>
    <w:rsid w:val="0023690F"/>
    <w:rsid w:val="00236CB4"/>
    <w:rsid w:val="00240042"/>
    <w:rsid w:val="00240CDA"/>
    <w:rsid w:val="002424CA"/>
    <w:rsid w:val="002424F4"/>
    <w:rsid w:val="002433C3"/>
    <w:rsid w:val="0024384F"/>
    <w:rsid w:val="00244292"/>
    <w:rsid w:val="00244811"/>
    <w:rsid w:val="002466B4"/>
    <w:rsid w:val="00246A07"/>
    <w:rsid w:val="002473E9"/>
    <w:rsid w:val="00247879"/>
    <w:rsid w:val="0024795A"/>
    <w:rsid w:val="002526B3"/>
    <w:rsid w:val="002535EF"/>
    <w:rsid w:val="00253D25"/>
    <w:rsid w:val="00253DDE"/>
    <w:rsid w:val="0025518F"/>
    <w:rsid w:val="0025577D"/>
    <w:rsid w:val="00255820"/>
    <w:rsid w:val="0025765C"/>
    <w:rsid w:val="00257C6E"/>
    <w:rsid w:val="0026056E"/>
    <w:rsid w:val="00260FDE"/>
    <w:rsid w:val="00261E0C"/>
    <w:rsid w:val="00261EDF"/>
    <w:rsid w:val="002623B5"/>
    <w:rsid w:val="00262779"/>
    <w:rsid w:val="002635B2"/>
    <w:rsid w:val="00263B95"/>
    <w:rsid w:val="00263DEF"/>
    <w:rsid w:val="00264020"/>
    <w:rsid w:val="002641FB"/>
    <w:rsid w:val="002643A5"/>
    <w:rsid w:val="002652E8"/>
    <w:rsid w:val="002655D9"/>
    <w:rsid w:val="00265930"/>
    <w:rsid w:val="00266D6E"/>
    <w:rsid w:val="00267B85"/>
    <w:rsid w:val="0027009C"/>
    <w:rsid w:val="00270400"/>
    <w:rsid w:val="00270B13"/>
    <w:rsid w:val="0027165C"/>
    <w:rsid w:val="00271E4E"/>
    <w:rsid w:val="002727C3"/>
    <w:rsid w:val="00274429"/>
    <w:rsid w:val="0027536F"/>
    <w:rsid w:val="00275C0A"/>
    <w:rsid w:val="002770F6"/>
    <w:rsid w:val="00277164"/>
    <w:rsid w:val="0027746F"/>
    <w:rsid w:val="00280D50"/>
    <w:rsid w:val="002814FC"/>
    <w:rsid w:val="00281EDE"/>
    <w:rsid w:val="002831B8"/>
    <w:rsid w:val="0028320B"/>
    <w:rsid w:val="0028422A"/>
    <w:rsid w:val="0028455A"/>
    <w:rsid w:val="00284904"/>
    <w:rsid w:val="0028664D"/>
    <w:rsid w:val="002867E7"/>
    <w:rsid w:val="002879C6"/>
    <w:rsid w:val="00287E78"/>
    <w:rsid w:val="002913CA"/>
    <w:rsid w:val="0029158C"/>
    <w:rsid w:val="002920FC"/>
    <w:rsid w:val="00294795"/>
    <w:rsid w:val="00295FDB"/>
    <w:rsid w:val="002969F0"/>
    <w:rsid w:val="00297196"/>
    <w:rsid w:val="002A05BF"/>
    <w:rsid w:val="002A1260"/>
    <w:rsid w:val="002A1879"/>
    <w:rsid w:val="002A1FCE"/>
    <w:rsid w:val="002A3B8F"/>
    <w:rsid w:val="002A3EA6"/>
    <w:rsid w:val="002A4DFA"/>
    <w:rsid w:val="002A51DA"/>
    <w:rsid w:val="002A5FE4"/>
    <w:rsid w:val="002A6AF3"/>
    <w:rsid w:val="002A6E4E"/>
    <w:rsid w:val="002A7FA9"/>
    <w:rsid w:val="002B0038"/>
    <w:rsid w:val="002B0A34"/>
    <w:rsid w:val="002B13F0"/>
    <w:rsid w:val="002B1B4D"/>
    <w:rsid w:val="002B1F9B"/>
    <w:rsid w:val="002B2507"/>
    <w:rsid w:val="002B363E"/>
    <w:rsid w:val="002B44B8"/>
    <w:rsid w:val="002B4DCB"/>
    <w:rsid w:val="002B5A38"/>
    <w:rsid w:val="002B6055"/>
    <w:rsid w:val="002B64F9"/>
    <w:rsid w:val="002B704F"/>
    <w:rsid w:val="002B748F"/>
    <w:rsid w:val="002B7626"/>
    <w:rsid w:val="002C0975"/>
    <w:rsid w:val="002C3863"/>
    <w:rsid w:val="002C6938"/>
    <w:rsid w:val="002C78FD"/>
    <w:rsid w:val="002D05DD"/>
    <w:rsid w:val="002D0915"/>
    <w:rsid w:val="002D0EA7"/>
    <w:rsid w:val="002D1478"/>
    <w:rsid w:val="002D1D7F"/>
    <w:rsid w:val="002D2675"/>
    <w:rsid w:val="002D3D8D"/>
    <w:rsid w:val="002D41F0"/>
    <w:rsid w:val="002D471E"/>
    <w:rsid w:val="002D5976"/>
    <w:rsid w:val="002D648A"/>
    <w:rsid w:val="002D70B1"/>
    <w:rsid w:val="002D75DC"/>
    <w:rsid w:val="002E0429"/>
    <w:rsid w:val="002E058A"/>
    <w:rsid w:val="002E07C1"/>
    <w:rsid w:val="002E0C1C"/>
    <w:rsid w:val="002E0E2F"/>
    <w:rsid w:val="002E286A"/>
    <w:rsid w:val="002E3FAC"/>
    <w:rsid w:val="002E5490"/>
    <w:rsid w:val="002E5540"/>
    <w:rsid w:val="002E58A1"/>
    <w:rsid w:val="002F0543"/>
    <w:rsid w:val="002F0983"/>
    <w:rsid w:val="002F0C56"/>
    <w:rsid w:val="002F0C7C"/>
    <w:rsid w:val="002F107F"/>
    <w:rsid w:val="002F193B"/>
    <w:rsid w:val="002F1F76"/>
    <w:rsid w:val="002F2EC8"/>
    <w:rsid w:val="002F43E4"/>
    <w:rsid w:val="002F497C"/>
    <w:rsid w:val="002F6201"/>
    <w:rsid w:val="002F67FC"/>
    <w:rsid w:val="002F74DC"/>
    <w:rsid w:val="00300486"/>
    <w:rsid w:val="00300A1C"/>
    <w:rsid w:val="00300BF3"/>
    <w:rsid w:val="00300EE6"/>
    <w:rsid w:val="0030264A"/>
    <w:rsid w:val="003032D1"/>
    <w:rsid w:val="003035BB"/>
    <w:rsid w:val="003036B0"/>
    <w:rsid w:val="00304093"/>
    <w:rsid w:val="00304418"/>
    <w:rsid w:val="0030500E"/>
    <w:rsid w:val="0030559E"/>
    <w:rsid w:val="00305A6D"/>
    <w:rsid w:val="00306511"/>
    <w:rsid w:val="003066B1"/>
    <w:rsid w:val="003067A8"/>
    <w:rsid w:val="00310B5F"/>
    <w:rsid w:val="00310C7F"/>
    <w:rsid w:val="003112AF"/>
    <w:rsid w:val="003114F7"/>
    <w:rsid w:val="003119F3"/>
    <w:rsid w:val="00311E4D"/>
    <w:rsid w:val="003128E6"/>
    <w:rsid w:val="00312CF2"/>
    <w:rsid w:val="00312E0D"/>
    <w:rsid w:val="00315C42"/>
    <w:rsid w:val="0031635B"/>
    <w:rsid w:val="00316DB2"/>
    <w:rsid w:val="00320CD4"/>
    <w:rsid w:val="0032206E"/>
    <w:rsid w:val="00322580"/>
    <w:rsid w:val="003227A0"/>
    <w:rsid w:val="00322855"/>
    <w:rsid w:val="003228B7"/>
    <w:rsid w:val="00322A8A"/>
    <w:rsid w:val="00322E53"/>
    <w:rsid w:val="0032385D"/>
    <w:rsid w:val="00324389"/>
    <w:rsid w:val="003246D3"/>
    <w:rsid w:val="00325A14"/>
    <w:rsid w:val="00325DA7"/>
    <w:rsid w:val="00325FD1"/>
    <w:rsid w:val="00326626"/>
    <w:rsid w:val="0032679D"/>
    <w:rsid w:val="00326C69"/>
    <w:rsid w:val="00326E51"/>
    <w:rsid w:val="00331C62"/>
    <w:rsid w:val="00332952"/>
    <w:rsid w:val="00333074"/>
    <w:rsid w:val="0033390D"/>
    <w:rsid w:val="00333F50"/>
    <w:rsid w:val="00334CDC"/>
    <w:rsid w:val="0033642A"/>
    <w:rsid w:val="00337632"/>
    <w:rsid w:val="00337A10"/>
    <w:rsid w:val="003400A8"/>
    <w:rsid w:val="003401F2"/>
    <w:rsid w:val="0034198B"/>
    <w:rsid w:val="00342430"/>
    <w:rsid w:val="0034284F"/>
    <w:rsid w:val="00343646"/>
    <w:rsid w:val="003437AE"/>
    <w:rsid w:val="0034399B"/>
    <w:rsid w:val="00343C2E"/>
    <w:rsid w:val="00343CCA"/>
    <w:rsid w:val="0034410A"/>
    <w:rsid w:val="003447AF"/>
    <w:rsid w:val="00344D84"/>
    <w:rsid w:val="00345955"/>
    <w:rsid w:val="00346392"/>
    <w:rsid w:val="00347660"/>
    <w:rsid w:val="00347895"/>
    <w:rsid w:val="00347B71"/>
    <w:rsid w:val="003510D3"/>
    <w:rsid w:val="003515A2"/>
    <w:rsid w:val="00351846"/>
    <w:rsid w:val="00351C59"/>
    <w:rsid w:val="00353CB0"/>
    <w:rsid w:val="00353E5C"/>
    <w:rsid w:val="00353E9E"/>
    <w:rsid w:val="00353EE3"/>
    <w:rsid w:val="00355622"/>
    <w:rsid w:val="00356E2E"/>
    <w:rsid w:val="00357291"/>
    <w:rsid w:val="0036008B"/>
    <w:rsid w:val="003605F6"/>
    <w:rsid w:val="00360F78"/>
    <w:rsid w:val="00360FFD"/>
    <w:rsid w:val="0036117F"/>
    <w:rsid w:val="0036135C"/>
    <w:rsid w:val="00362297"/>
    <w:rsid w:val="00363B3A"/>
    <w:rsid w:val="00364480"/>
    <w:rsid w:val="003645B2"/>
    <w:rsid w:val="0036469F"/>
    <w:rsid w:val="00365660"/>
    <w:rsid w:val="00365745"/>
    <w:rsid w:val="00365FBF"/>
    <w:rsid w:val="0036612A"/>
    <w:rsid w:val="003666B4"/>
    <w:rsid w:val="00366C5D"/>
    <w:rsid w:val="00367077"/>
    <w:rsid w:val="003677B0"/>
    <w:rsid w:val="003677B1"/>
    <w:rsid w:val="00371785"/>
    <w:rsid w:val="00372D30"/>
    <w:rsid w:val="00373FDA"/>
    <w:rsid w:val="003741D4"/>
    <w:rsid w:val="003741E4"/>
    <w:rsid w:val="003748EF"/>
    <w:rsid w:val="00374C64"/>
    <w:rsid w:val="00375508"/>
    <w:rsid w:val="003763C5"/>
    <w:rsid w:val="00376738"/>
    <w:rsid w:val="00376BE4"/>
    <w:rsid w:val="00376C37"/>
    <w:rsid w:val="00376D85"/>
    <w:rsid w:val="0038016F"/>
    <w:rsid w:val="0038043B"/>
    <w:rsid w:val="0038067A"/>
    <w:rsid w:val="003811FE"/>
    <w:rsid w:val="0038196E"/>
    <w:rsid w:val="0038198B"/>
    <w:rsid w:val="0038294C"/>
    <w:rsid w:val="00383183"/>
    <w:rsid w:val="00383396"/>
    <w:rsid w:val="00383480"/>
    <w:rsid w:val="00383B81"/>
    <w:rsid w:val="003851CC"/>
    <w:rsid w:val="00385B37"/>
    <w:rsid w:val="00385F3F"/>
    <w:rsid w:val="00386175"/>
    <w:rsid w:val="00386482"/>
    <w:rsid w:val="003871CD"/>
    <w:rsid w:val="00387D7C"/>
    <w:rsid w:val="00390296"/>
    <w:rsid w:val="003905B9"/>
    <w:rsid w:val="0039085C"/>
    <w:rsid w:val="00390B29"/>
    <w:rsid w:val="00390B81"/>
    <w:rsid w:val="00390C40"/>
    <w:rsid w:val="00391565"/>
    <w:rsid w:val="00391EB6"/>
    <w:rsid w:val="00391EFC"/>
    <w:rsid w:val="00392332"/>
    <w:rsid w:val="003926CF"/>
    <w:rsid w:val="0039272D"/>
    <w:rsid w:val="00393254"/>
    <w:rsid w:val="00393D4B"/>
    <w:rsid w:val="003945A5"/>
    <w:rsid w:val="00394E92"/>
    <w:rsid w:val="0039524E"/>
    <w:rsid w:val="003957A3"/>
    <w:rsid w:val="00395E3D"/>
    <w:rsid w:val="00396349"/>
    <w:rsid w:val="003973CF"/>
    <w:rsid w:val="00397497"/>
    <w:rsid w:val="00397C36"/>
    <w:rsid w:val="003A0608"/>
    <w:rsid w:val="003A200F"/>
    <w:rsid w:val="003A2010"/>
    <w:rsid w:val="003A254A"/>
    <w:rsid w:val="003A3335"/>
    <w:rsid w:val="003A3477"/>
    <w:rsid w:val="003A3981"/>
    <w:rsid w:val="003A478E"/>
    <w:rsid w:val="003A4FD2"/>
    <w:rsid w:val="003A58B1"/>
    <w:rsid w:val="003A5FD0"/>
    <w:rsid w:val="003A6898"/>
    <w:rsid w:val="003A7C24"/>
    <w:rsid w:val="003A7F9E"/>
    <w:rsid w:val="003B04F8"/>
    <w:rsid w:val="003B0EF5"/>
    <w:rsid w:val="003B1344"/>
    <w:rsid w:val="003B1506"/>
    <w:rsid w:val="003B1748"/>
    <w:rsid w:val="003B2604"/>
    <w:rsid w:val="003B2E86"/>
    <w:rsid w:val="003B3091"/>
    <w:rsid w:val="003B33BC"/>
    <w:rsid w:val="003B39C9"/>
    <w:rsid w:val="003B3B8B"/>
    <w:rsid w:val="003B4689"/>
    <w:rsid w:val="003B4ADD"/>
    <w:rsid w:val="003B4FC9"/>
    <w:rsid w:val="003B57D0"/>
    <w:rsid w:val="003B6321"/>
    <w:rsid w:val="003B6357"/>
    <w:rsid w:val="003B6363"/>
    <w:rsid w:val="003B63E6"/>
    <w:rsid w:val="003B75AF"/>
    <w:rsid w:val="003C0A5D"/>
    <w:rsid w:val="003C0B0A"/>
    <w:rsid w:val="003C13ED"/>
    <w:rsid w:val="003C18E7"/>
    <w:rsid w:val="003C2072"/>
    <w:rsid w:val="003C308E"/>
    <w:rsid w:val="003C3E35"/>
    <w:rsid w:val="003C4307"/>
    <w:rsid w:val="003C43C0"/>
    <w:rsid w:val="003C5FAB"/>
    <w:rsid w:val="003C678A"/>
    <w:rsid w:val="003C6DB9"/>
    <w:rsid w:val="003C7576"/>
    <w:rsid w:val="003D091D"/>
    <w:rsid w:val="003D190F"/>
    <w:rsid w:val="003D2173"/>
    <w:rsid w:val="003D2624"/>
    <w:rsid w:val="003D2A65"/>
    <w:rsid w:val="003D2F02"/>
    <w:rsid w:val="003D34F1"/>
    <w:rsid w:val="003D49E1"/>
    <w:rsid w:val="003D5E52"/>
    <w:rsid w:val="003D72E3"/>
    <w:rsid w:val="003D7552"/>
    <w:rsid w:val="003D76F1"/>
    <w:rsid w:val="003E01AB"/>
    <w:rsid w:val="003E02D6"/>
    <w:rsid w:val="003E0A67"/>
    <w:rsid w:val="003E1021"/>
    <w:rsid w:val="003E14CC"/>
    <w:rsid w:val="003E2399"/>
    <w:rsid w:val="003E310A"/>
    <w:rsid w:val="003F05CF"/>
    <w:rsid w:val="003F0B29"/>
    <w:rsid w:val="003F1888"/>
    <w:rsid w:val="003F1D1B"/>
    <w:rsid w:val="003F298E"/>
    <w:rsid w:val="003F2C8E"/>
    <w:rsid w:val="003F3A2E"/>
    <w:rsid w:val="003F3D8F"/>
    <w:rsid w:val="003F4452"/>
    <w:rsid w:val="003F4968"/>
    <w:rsid w:val="003F50F7"/>
    <w:rsid w:val="003F5576"/>
    <w:rsid w:val="003F5983"/>
    <w:rsid w:val="00400164"/>
    <w:rsid w:val="00400326"/>
    <w:rsid w:val="00400477"/>
    <w:rsid w:val="00401486"/>
    <w:rsid w:val="0040207F"/>
    <w:rsid w:val="004027A8"/>
    <w:rsid w:val="004041D7"/>
    <w:rsid w:val="004048D0"/>
    <w:rsid w:val="004050CF"/>
    <w:rsid w:val="004067DE"/>
    <w:rsid w:val="00406DD4"/>
    <w:rsid w:val="00407C60"/>
    <w:rsid w:val="00410775"/>
    <w:rsid w:val="0041139D"/>
    <w:rsid w:val="00411496"/>
    <w:rsid w:val="00411BEF"/>
    <w:rsid w:val="00412BBF"/>
    <w:rsid w:val="00414740"/>
    <w:rsid w:val="00414C83"/>
    <w:rsid w:val="004154B2"/>
    <w:rsid w:val="00415733"/>
    <w:rsid w:val="00415ECE"/>
    <w:rsid w:val="0041651D"/>
    <w:rsid w:val="00417578"/>
    <w:rsid w:val="004176D2"/>
    <w:rsid w:val="00417CC4"/>
    <w:rsid w:val="0042029A"/>
    <w:rsid w:val="00420880"/>
    <w:rsid w:val="00420FCE"/>
    <w:rsid w:val="0042129E"/>
    <w:rsid w:val="00421897"/>
    <w:rsid w:val="00421CB1"/>
    <w:rsid w:val="00423E97"/>
    <w:rsid w:val="00424353"/>
    <w:rsid w:val="00424DD6"/>
    <w:rsid w:val="00425A58"/>
    <w:rsid w:val="004261D2"/>
    <w:rsid w:val="00426F90"/>
    <w:rsid w:val="00430978"/>
    <w:rsid w:val="004319F7"/>
    <w:rsid w:val="00431A73"/>
    <w:rsid w:val="00432068"/>
    <w:rsid w:val="0043221A"/>
    <w:rsid w:val="00432481"/>
    <w:rsid w:val="00432A44"/>
    <w:rsid w:val="00432AC8"/>
    <w:rsid w:val="004335A0"/>
    <w:rsid w:val="00433C9F"/>
    <w:rsid w:val="00433FE4"/>
    <w:rsid w:val="004345C3"/>
    <w:rsid w:val="00434949"/>
    <w:rsid w:val="00434AD8"/>
    <w:rsid w:val="00434BBB"/>
    <w:rsid w:val="0043574D"/>
    <w:rsid w:val="00435773"/>
    <w:rsid w:val="00436381"/>
    <w:rsid w:val="0043665C"/>
    <w:rsid w:val="00436F96"/>
    <w:rsid w:val="00436FD0"/>
    <w:rsid w:val="0043735A"/>
    <w:rsid w:val="00437419"/>
    <w:rsid w:val="00437684"/>
    <w:rsid w:val="00437899"/>
    <w:rsid w:val="00440C2B"/>
    <w:rsid w:val="00440F81"/>
    <w:rsid w:val="004413AC"/>
    <w:rsid w:val="00441895"/>
    <w:rsid w:val="00442190"/>
    <w:rsid w:val="004421A7"/>
    <w:rsid w:val="00442D24"/>
    <w:rsid w:val="00442F43"/>
    <w:rsid w:val="0044309D"/>
    <w:rsid w:val="0044357D"/>
    <w:rsid w:val="00443C9D"/>
    <w:rsid w:val="00443F53"/>
    <w:rsid w:val="00444379"/>
    <w:rsid w:val="00444EC6"/>
    <w:rsid w:val="0044568B"/>
    <w:rsid w:val="00445EA3"/>
    <w:rsid w:val="00446649"/>
    <w:rsid w:val="0044675A"/>
    <w:rsid w:val="00446E0A"/>
    <w:rsid w:val="00446EFF"/>
    <w:rsid w:val="004470EE"/>
    <w:rsid w:val="004471FA"/>
    <w:rsid w:val="00447C01"/>
    <w:rsid w:val="0045039E"/>
    <w:rsid w:val="004510E7"/>
    <w:rsid w:val="0045114D"/>
    <w:rsid w:val="00451D70"/>
    <w:rsid w:val="00452B44"/>
    <w:rsid w:val="00452D9C"/>
    <w:rsid w:val="00452E79"/>
    <w:rsid w:val="0045318B"/>
    <w:rsid w:val="00453D13"/>
    <w:rsid w:val="00454000"/>
    <w:rsid w:val="00454223"/>
    <w:rsid w:val="00454FE0"/>
    <w:rsid w:val="00455CB9"/>
    <w:rsid w:val="0045767B"/>
    <w:rsid w:val="004578A7"/>
    <w:rsid w:val="00457B57"/>
    <w:rsid w:val="0046047C"/>
    <w:rsid w:val="00460608"/>
    <w:rsid w:val="00462508"/>
    <w:rsid w:val="00462DC6"/>
    <w:rsid w:val="00463AC2"/>
    <w:rsid w:val="004649D4"/>
    <w:rsid w:val="00464C77"/>
    <w:rsid w:val="004650E9"/>
    <w:rsid w:val="00466292"/>
    <w:rsid w:val="0046629D"/>
    <w:rsid w:val="004662B2"/>
    <w:rsid w:val="0047173B"/>
    <w:rsid w:val="00474DE0"/>
    <w:rsid w:val="0047540E"/>
    <w:rsid w:val="00475534"/>
    <w:rsid w:val="004758E1"/>
    <w:rsid w:val="00475F40"/>
    <w:rsid w:val="0047640B"/>
    <w:rsid w:val="00476962"/>
    <w:rsid w:val="00481AEB"/>
    <w:rsid w:val="00483BE4"/>
    <w:rsid w:val="004844AD"/>
    <w:rsid w:val="00484EF9"/>
    <w:rsid w:val="00485BF4"/>
    <w:rsid w:val="00485C3C"/>
    <w:rsid w:val="004861A8"/>
    <w:rsid w:val="004864D6"/>
    <w:rsid w:val="004869D6"/>
    <w:rsid w:val="00487036"/>
    <w:rsid w:val="00487396"/>
    <w:rsid w:val="00487845"/>
    <w:rsid w:val="004900FF"/>
    <w:rsid w:val="00490A9A"/>
    <w:rsid w:val="00491C0A"/>
    <w:rsid w:val="00491FC9"/>
    <w:rsid w:val="00492672"/>
    <w:rsid w:val="0049318C"/>
    <w:rsid w:val="00493868"/>
    <w:rsid w:val="004942BB"/>
    <w:rsid w:val="0049504D"/>
    <w:rsid w:val="0049506C"/>
    <w:rsid w:val="00495117"/>
    <w:rsid w:val="00495374"/>
    <w:rsid w:val="004965CD"/>
    <w:rsid w:val="004978FD"/>
    <w:rsid w:val="004A0901"/>
    <w:rsid w:val="004A0AEF"/>
    <w:rsid w:val="004A167E"/>
    <w:rsid w:val="004A25E5"/>
    <w:rsid w:val="004A27B5"/>
    <w:rsid w:val="004A29AE"/>
    <w:rsid w:val="004A2D8D"/>
    <w:rsid w:val="004A41DA"/>
    <w:rsid w:val="004A5750"/>
    <w:rsid w:val="004A5791"/>
    <w:rsid w:val="004A5BA7"/>
    <w:rsid w:val="004A669E"/>
    <w:rsid w:val="004A6F5B"/>
    <w:rsid w:val="004A7ECC"/>
    <w:rsid w:val="004B0D2F"/>
    <w:rsid w:val="004B1442"/>
    <w:rsid w:val="004B2339"/>
    <w:rsid w:val="004B2ACB"/>
    <w:rsid w:val="004B312D"/>
    <w:rsid w:val="004B3864"/>
    <w:rsid w:val="004B38F0"/>
    <w:rsid w:val="004B46EB"/>
    <w:rsid w:val="004B5669"/>
    <w:rsid w:val="004B57D1"/>
    <w:rsid w:val="004B5C14"/>
    <w:rsid w:val="004B6037"/>
    <w:rsid w:val="004B68FC"/>
    <w:rsid w:val="004B72B3"/>
    <w:rsid w:val="004B7567"/>
    <w:rsid w:val="004C0560"/>
    <w:rsid w:val="004C19D2"/>
    <w:rsid w:val="004C1FA2"/>
    <w:rsid w:val="004C23EA"/>
    <w:rsid w:val="004C30BE"/>
    <w:rsid w:val="004C30DB"/>
    <w:rsid w:val="004C3DB8"/>
    <w:rsid w:val="004C46E2"/>
    <w:rsid w:val="004C51B9"/>
    <w:rsid w:val="004C68BA"/>
    <w:rsid w:val="004C6BC7"/>
    <w:rsid w:val="004D0375"/>
    <w:rsid w:val="004D10AA"/>
    <w:rsid w:val="004D1E23"/>
    <w:rsid w:val="004D3B9A"/>
    <w:rsid w:val="004D43BF"/>
    <w:rsid w:val="004D45DF"/>
    <w:rsid w:val="004D4C45"/>
    <w:rsid w:val="004D536E"/>
    <w:rsid w:val="004D57AD"/>
    <w:rsid w:val="004D5993"/>
    <w:rsid w:val="004D5D46"/>
    <w:rsid w:val="004D5F1C"/>
    <w:rsid w:val="004D6364"/>
    <w:rsid w:val="004D6855"/>
    <w:rsid w:val="004D6BC5"/>
    <w:rsid w:val="004D6C47"/>
    <w:rsid w:val="004D7E56"/>
    <w:rsid w:val="004E04C0"/>
    <w:rsid w:val="004E0763"/>
    <w:rsid w:val="004E0D28"/>
    <w:rsid w:val="004E1E3E"/>
    <w:rsid w:val="004E21D2"/>
    <w:rsid w:val="004E23AA"/>
    <w:rsid w:val="004E382D"/>
    <w:rsid w:val="004E39EE"/>
    <w:rsid w:val="004E3EFC"/>
    <w:rsid w:val="004E4F70"/>
    <w:rsid w:val="004E6AAA"/>
    <w:rsid w:val="004E6E28"/>
    <w:rsid w:val="004E7399"/>
    <w:rsid w:val="004E75D7"/>
    <w:rsid w:val="004E7DC3"/>
    <w:rsid w:val="004F1B28"/>
    <w:rsid w:val="004F240F"/>
    <w:rsid w:val="004F3756"/>
    <w:rsid w:val="004F38D3"/>
    <w:rsid w:val="004F38E2"/>
    <w:rsid w:val="004F3BE5"/>
    <w:rsid w:val="004F4163"/>
    <w:rsid w:val="004F5F75"/>
    <w:rsid w:val="004F6EA2"/>
    <w:rsid w:val="004F7DF6"/>
    <w:rsid w:val="005006D7"/>
    <w:rsid w:val="00501C6D"/>
    <w:rsid w:val="0050202B"/>
    <w:rsid w:val="005021A5"/>
    <w:rsid w:val="005029C5"/>
    <w:rsid w:val="00502F2D"/>
    <w:rsid w:val="005055DE"/>
    <w:rsid w:val="0050586E"/>
    <w:rsid w:val="00505CD9"/>
    <w:rsid w:val="00505DAC"/>
    <w:rsid w:val="0051000F"/>
    <w:rsid w:val="0051098B"/>
    <w:rsid w:val="00511CC4"/>
    <w:rsid w:val="005121E1"/>
    <w:rsid w:val="0051272C"/>
    <w:rsid w:val="00513940"/>
    <w:rsid w:val="00516035"/>
    <w:rsid w:val="00516D0A"/>
    <w:rsid w:val="00520AB0"/>
    <w:rsid w:val="00520F98"/>
    <w:rsid w:val="00521255"/>
    <w:rsid w:val="00521283"/>
    <w:rsid w:val="0052228C"/>
    <w:rsid w:val="00522296"/>
    <w:rsid w:val="005227B9"/>
    <w:rsid w:val="00522EE6"/>
    <w:rsid w:val="00522EF3"/>
    <w:rsid w:val="0052347F"/>
    <w:rsid w:val="005244CF"/>
    <w:rsid w:val="00524E70"/>
    <w:rsid w:val="0052543C"/>
    <w:rsid w:val="00526357"/>
    <w:rsid w:val="00527C46"/>
    <w:rsid w:val="005300A8"/>
    <w:rsid w:val="00530B1F"/>
    <w:rsid w:val="0053137A"/>
    <w:rsid w:val="00531B47"/>
    <w:rsid w:val="00531ED1"/>
    <w:rsid w:val="00532228"/>
    <w:rsid w:val="00532747"/>
    <w:rsid w:val="00532DAC"/>
    <w:rsid w:val="005331BC"/>
    <w:rsid w:val="005339A9"/>
    <w:rsid w:val="00533E74"/>
    <w:rsid w:val="005351B6"/>
    <w:rsid w:val="005354DE"/>
    <w:rsid w:val="005357B0"/>
    <w:rsid w:val="00536A05"/>
    <w:rsid w:val="005372DA"/>
    <w:rsid w:val="005375FF"/>
    <w:rsid w:val="00540E7D"/>
    <w:rsid w:val="0054186D"/>
    <w:rsid w:val="00541972"/>
    <w:rsid w:val="0054263F"/>
    <w:rsid w:val="00542CB5"/>
    <w:rsid w:val="005436E1"/>
    <w:rsid w:val="00543F7F"/>
    <w:rsid w:val="005447EA"/>
    <w:rsid w:val="005456FA"/>
    <w:rsid w:val="00545EF5"/>
    <w:rsid w:val="00545FE2"/>
    <w:rsid w:val="00546340"/>
    <w:rsid w:val="005464C8"/>
    <w:rsid w:val="00546E93"/>
    <w:rsid w:val="00547C14"/>
    <w:rsid w:val="00547C3F"/>
    <w:rsid w:val="005502DA"/>
    <w:rsid w:val="005508A0"/>
    <w:rsid w:val="00551401"/>
    <w:rsid w:val="00551547"/>
    <w:rsid w:val="00551A6A"/>
    <w:rsid w:val="0055214B"/>
    <w:rsid w:val="005529BC"/>
    <w:rsid w:val="00553280"/>
    <w:rsid w:val="00553AF5"/>
    <w:rsid w:val="00553BCF"/>
    <w:rsid w:val="00556ABB"/>
    <w:rsid w:val="00560A77"/>
    <w:rsid w:val="00560F79"/>
    <w:rsid w:val="00560FCA"/>
    <w:rsid w:val="0056184D"/>
    <w:rsid w:val="00561A30"/>
    <w:rsid w:val="00561EA5"/>
    <w:rsid w:val="0056270C"/>
    <w:rsid w:val="00562C21"/>
    <w:rsid w:val="00563204"/>
    <w:rsid w:val="00564C9A"/>
    <w:rsid w:val="005651D9"/>
    <w:rsid w:val="00566266"/>
    <w:rsid w:val="00566553"/>
    <w:rsid w:val="00566FEF"/>
    <w:rsid w:val="00567B61"/>
    <w:rsid w:val="00570417"/>
    <w:rsid w:val="005707B8"/>
    <w:rsid w:val="005709FE"/>
    <w:rsid w:val="0057247C"/>
    <w:rsid w:val="00572B0F"/>
    <w:rsid w:val="00573A8E"/>
    <w:rsid w:val="00574893"/>
    <w:rsid w:val="005759D7"/>
    <w:rsid w:val="00575F8F"/>
    <w:rsid w:val="005807DA"/>
    <w:rsid w:val="00580F6E"/>
    <w:rsid w:val="00581875"/>
    <w:rsid w:val="00581911"/>
    <w:rsid w:val="00582789"/>
    <w:rsid w:val="00583098"/>
    <w:rsid w:val="005830CF"/>
    <w:rsid w:val="00584D9E"/>
    <w:rsid w:val="0058605E"/>
    <w:rsid w:val="00586A8C"/>
    <w:rsid w:val="005873E6"/>
    <w:rsid w:val="00590989"/>
    <w:rsid w:val="0059120D"/>
    <w:rsid w:val="0059429A"/>
    <w:rsid w:val="00594530"/>
    <w:rsid w:val="0059529D"/>
    <w:rsid w:val="005953A4"/>
    <w:rsid w:val="0059661E"/>
    <w:rsid w:val="00596DE6"/>
    <w:rsid w:val="00596E53"/>
    <w:rsid w:val="00597AD7"/>
    <w:rsid w:val="005A0976"/>
    <w:rsid w:val="005A0B3E"/>
    <w:rsid w:val="005A174A"/>
    <w:rsid w:val="005A1CF6"/>
    <w:rsid w:val="005A2829"/>
    <w:rsid w:val="005A326E"/>
    <w:rsid w:val="005A3D9B"/>
    <w:rsid w:val="005A406F"/>
    <w:rsid w:val="005A5068"/>
    <w:rsid w:val="005A5307"/>
    <w:rsid w:val="005A5A92"/>
    <w:rsid w:val="005A5FA6"/>
    <w:rsid w:val="005A7AEA"/>
    <w:rsid w:val="005A7D6A"/>
    <w:rsid w:val="005B12AF"/>
    <w:rsid w:val="005B131C"/>
    <w:rsid w:val="005B147D"/>
    <w:rsid w:val="005B20F5"/>
    <w:rsid w:val="005B22C8"/>
    <w:rsid w:val="005B2776"/>
    <w:rsid w:val="005B3C78"/>
    <w:rsid w:val="005B3CE7"/>
    <w:rsid w:val="005B4973"/>
    <w:rsid w:val="005B6611"/>
    <w:rsid w:val="005C034A"/>
    <w:rsid w:val="005C186E"/>
    <w:rsid w:val="005C1ED9"/>
    <w:rsid w:val="005C1FAF"/>
    <w:rsid w:val="005C25F4"/>
    <w:rsid w:val="005C2EBC"/>
    <w:rsid w:val="005C46BC"/>
    <w:rsid w:val="005C46C7"/>
    <w:rsid w:val="005C6291"/>
    <w:rsid w:val="005C724A"/>
    <w:rsid w:val="005C766B"/>
    <w:rsid w:val="005C77EE"/>
    <w:rsid w:val="005C7968"/>
    <w:rsid w:val="005C7F0B"/>
    <w:rsid w:val="005D0112"/>
    <w:rsid w:val="005D1ECA"/>
    <w:rsid w:val="005D356D"/>
    <w:rsid w:val="005D3D68"/>
    <w:rsid w:val="005D45BE"/>
    <w:rsid w:val="005D4C4A"/>
    <w:rsid w:val="005D525E"/>
    <w:rsid w:val="005D61AB"/>
    <w:rsid w:val="005D61E8"/>
    <w:rsid w:val="005D6D92"/>
    <w:rsid w:val="005D7208"/>
    <w:rsid w:val="005D7CEF"/>
    <w:rsid w:val="005E02BA"/>
    <w:rsid w:val="005E0B89"/>
    <w:rsid w:val="005E1499"/>
    <w:rsid w:val="005E239B"/>
    <w:rsid w:val="005E2EB5"/>
    <w:rsid w:val="005E3024"/>
    <w:rsid w:val="005E31DC"/>
    <w:rsid w:val="005E32B6"/>
    <w:rsid w:val="005E3367"/>
    <w:rsid w:val="005E5084"/>
    <w:rsid w:val="005E568D"/>
    <w:rsid w:val="005E5799"/>
    <w:rsid w:val="005E6092"/>
    <w:rsid w:val="005E6098"/>
    <w:rsid w:val="005E6B41"/>
    <w:rsid w:val="005E6EB8"/>
    <w:rsid w:val="005E75F4"/>
    <w:rsid w:val="005E7DDD"/>
    <w:rsid w:val="005E7E93"/>
    <w:rsid w:val="005F0961"/>
    <w:rsid w:val="005F0C12"/>
    <w:rsid w:val="005F0F53"/>
    <w:rsid w:val="005F4135"/>
    <w:rsid w:val="005F4812"/>
    <w:rsid w:val="005F4927"/>
    <w:rsid w:val="005F71A1"/>
    <w:rsid w:val="00600332"/>
    <w:rsid w:val="00600604"/>
    <w:rsid w:val="006007B5"/>
    <w:rsid w:val="00600995"/>
    <w:rsid w:val="00600DF4"/>
    <w:rsid w:val="0060124A"/>
    <w:rsid w:val="00601965"/>
    <w:rsid w:val="006020ED"/>
    <w:rsid w:val="00602B5C"/>
    <w:rsid w:val="006042DF"/>
    <w:rsid w:val="00604A07"/>
    <w:rsid w:val="00606CAB"/>
    <w:rsid w:val="00607094"/>
    <w:rsid w:val="00607184"/>
    <w:rsid w:val="00607263"/>
    <w:rsid w:val="00607DBC"/>
    <w:rsid w:val="006100FD"/>
    <w:rsid w:val="006107FF"/>
    <w:rsid w:val="006108EC"/>
    <w:rsid w:val="00611261"/>
    <w:rsid w:val="00611B90"/>
    <w:rsid w:val="006123E1"/>
    <w:rsid w:val="0061246A"/>
    <w:rsid w:val="00612522"/>
    <w:rsid w:val="00612959"/>
    <w:rsid w:val="00612BA1"/>
    <w:rsid w:val="0061328E"/>
    <w:rsid w:val="0061344A"/>
    <w:rsid w:val="00613E00"/>
    <w:rsid w:val="00613EB0"/>
    <w:rsid w:val="00614917"/>
    <w:rsid w:val="00614A18"/>
    <w:rsid w:val="00614E24"/>
    <w:rsid w:val="00615FC2"/>
    <w:rsid w:val="006161D0"/>
    <w:rsid w:val="00616B25"/>
    <w:rsid w:val="00617A22"/>
    <w:rsid w:val="00617AB2"/>
    <w:rsid w:val="006201CB"/>
    <w:rsid w:val="00623E15"/>
    <w:rsid w:val="00624FB2"/>
    <w:rsid w:val="00625357"/>
    <w:rsid w:val="00625656"/>
    <w:rsid w:val="006267A5"/>
    <w:rsid w:val="00626C5B"/>
    <w:rsid w:val="00627F2B"/>
    <w:rsid w:val="006305C5"/>
    <w:rsid w:val="006306A5"/>
    <w:rsid w:val="00630BE2"/>
    <w:rsid w:val="00631FE2"/>
    <w:rsid w:val="00632B84"/>
    <w:rsid w:val="00632BE5"/>
    <w:rsid w:val="00632F67"/>
    <w:rsid w:val="00635059"/>
    <w:rsid w:val="006352B0"/>
    <w:rsid w:val="00635BAE"/>
    <w:rsid w:val="0063718E"/>
    <w:rsid w:val="0063719C"/>
    <w:rsid w:val="00640898"/>
    <w:rsid w:val="0064092F"/>
    <w:rsid w:val="00640C35"/>
    <w:rsid w:val="00641BCF"/>
    <w:rsid w:val="00641E04"/>
    <w:rsid w:val="0064294D"/>
    <w:rsid w:val="00642A32"/>
    <w:rsid w:val="00642AE6"/>
    <w:rsid w:val="00642F15"/>
    <w:rsid w:val="00643123"/>
    <w:rsid w:val="00643C92"/>
    <w:rsid w:val="00644150"/>
    <w:rsid w:val="0064421E"/>
    <w:rsid w:val="0064436C"/>
    <w:rsid w:val="0064452C"/>
    <w:rsid w:val="00646664"/>
    <w:rsid w:val="00646DCE"/>
    <w:rsid w:val="00647297"/>
    <w:rsid w:val="006478F4"/>
    <w:rsid w:val="00650264"/>
    <w:rsid w:val="0065299B"/>
    <w:rsid w:val="00652DD9"/>
    <w:rsid w:val="0065372F"/>
    <w:rsid w:val="00653856"/>
    <w:rsid w:val="00653C7B"/>
    <w:rsid w:val="00653DA0"/>
    <w:rsid w:val="00654EA1"/>
    <w:rsid w:val="00655503"/>
    <w:rsid w:val="0065729A"/>
    <w:rsid w:val="006576D2"/>
    <w:rsid w:val="00657B3C"/>
    <w:rsid w:val="00657C6F"/>
    <w:rsid w:val="00660C62"/>
    <w:rsid w:val="006618D2"/>
    <w:rsid w:val="00661E2C"/>
    <w:rsid w:val="00663208"/>
    <w:rsid w:val="00664F28"/>
    <w:rsid w:val="00665004"/>
    <w:rsid w:val="0066559A"/>
    <w:rsid w:val="00665600"/>
    <w:rsid w:val="00666344"/>
    <w:rsid w:val="00666886"/>
    <w:rsid w:val="006701AC"/>
    <w:rsid w:val="00670370"/>
    <w:rsid w:val="00671D73"/>
    <w:rsid w:val="0067283C"/>
    <w:rsid w:val="00672B76"/>
    <w:rsid w:val="00673450"/>
    <w:rsid w:val="00673ACD"/>
    <w:rsid w:val="006745AC"/>
    <w:rsid w:val="00674963"/>
    <w:rsid w:val="00674A2D"/>
    <w:rsid w:val="00674F52"/>
    <w:rsid w:val="0067544B"/>
    <w:rsid w:val="00676409"/>
    <w:rsid w:val="00676845"/>
    <w:rsid w:val="00676C33"/>
    <w:rsid w:val="006774BB"/>
    <w:rsid w:val="00677A93"/>
    <w:rsid w:val="00677D2B"/>
    <w:rsid w:val="00680FB5"/>
    <w:rsid w:val="00681D12"/>
    <w:rsid w:val="00682CD9"/>
    <w:rsid w:val="006830C1"/>
    <w:rsid w:val="00683171"/>
    <w:rsid w:val="006833DD"/>
    <w:rsid w:val="00683519"/>
    <w:rsid w:val="00683ABD"/>
    <w:rsid w:val="00683F26"/>
    <w:rsid w:val="006840D7"/>
    <w:rsid w:val="006849F6"/>
    <w:rsid w:val="00684FF9"/>
    <w:rsid w:val="006850C0"/>
    <w:rsid w:val="00685E8A"/>
    <w:rsid w:val="006872D4"/>
    <w:rsid w:val="006872ED"/>
    <w:rsid w:val="00687F7D"/>
    <w:rsid w:val="00690940"/>
    <w:rsid w:val="00691706"/>
    <w:rsid w:val="00691752"/>
    <w:rsid w:val="00691C4D"/>
    <w:rsid w:val="006937F0"/>
    <w:rsid w:val="006939DA"/>
    <w:rsid w:val="00693B1D"/>
    <w:rsid w:val="006944FA"/>
    <w:rsid w:val="0069453C"/>
    <w:rsid w:val="00694AB5"/>
    <w:rsid w:val="0069561D"/>
    <w:rsid w:val="0069616E"/>
    <w:rsid w:val="00696B75"/>
    <w:rsid w:val="0069741B"/>
    <w:rsid w:val="006A0E6B"/>
    <w:rsid w:val="006A10FA"/>
    <w:rsid w:val="006A2478"/>
    <w:rsid w:val="006A3E26"/>
    <w:rsid w:val="006A3F43"/>
    <w:rsid w:val="006A470F"/>
    <w:rsid w:val="006A4FDA"/>
    <w:rsid w:val="006A56A9"/>
    <w:rsid w:val="006A5D43"/>
    <w:rsid w:val="006A62A0"/>
    <w:rsid w:val="006A6872"/>
    <w:rsid w:val="006A77C2"/>
    <w:rsid w:val="006A7B43"/>
    <w:rsid w:val="006A7C09"/>
    <w:rsid w:val="006B04B0"/>
    <w:rsid w:val="006B0DA2"/>
    <w:rsid w:val="006B0DC2"/>
    <w:rsid w:val="006B1868"/>
    <w:rsid w:val="006B1E42"/>
    <w:rsid w:val="006B1F05"/>
    <w:rsid w:val="006B2F30"/>
    <w:rsid w:val="006B322A"/>
    <w:rsid w:val="006B438C"/>
    <w:rsid w:val="006B5033"/>
    <w:rsid w:val="006B557F"/>
    <w:rsid w:val="006B59DC"/>
    <w:rsid w:val="006B5B28"/>
    <w:rsid w:val="006B650E"/>
    <w:rsid w:val="006B724B"/>
    <w:rsid w:val="006B7439"/>
    <w:rsid w:val="006C0F55"/>
    <w:rsid w:val="006C19A6"/>
    <w:rsid w:val="006C321E"/>
    <w:rsid w:val="006C344F"/>
    <w:rsid w:val="006C360E"/>
    <w:rsid w:val="006C4E95"/>
    <w:rsid w:val="006C50E5"/>
    <w:rsid w:val="006C607F"/>
    <w:rsid w:val="006C69DA"/>
    <w:rsid w:val="006C6BF4"/>
    <w:rsid w:val="006C6C7C"/>
    <w:rsid w:val="006C6D57"/>
    <w:rsid w:val="006D07A8"/>
    <w:rsid w:val="006D1302"/>
    <w:rsid w:val="006D1365"/>
    <w:rsid w:val="006D1778"/>
    <w:rsid w:val="006D19ED"/>
    <w:rsid w:val="006D248F"/>
    <w:rsid w:val="006D2923"/>
    <w:rsid w:val="006D2EB2"/>
    <w:rsid w:val="006D31A5"/>
    <w:rsid w:val="006D36F5"/>
    <w:rsid w:val="006D373C"/>
    <w:rsid w:val="006D4F1D"/>
    <w:rsid w:val="006D567C"/>
    <w:rsid w:val="006D68B6"/>
    <w:rsid w:val="006E0E7D"/>
    <w:rsid w:val="006E198C"/>
    <w:rsid w:val="006E329A"/>
    <w:rsid w:val="006E3521"/>
    <w:rsid w:val="006E3FCB"/>
    <w:rsid w:val="006E4C66"/>
    <w:rsid w:val="006E5AF7"/>
    <w:rsid w:val="006E5CB5"/>
    <w:rsid w:val="006E78DE"/>
    <w:rsid w:val="006F02EF"/>
    <w:rsid w:val="006F115D"/>
    <w:rsid w:val="006F1960"/>
    <w:rsid w:val="006F2841"/>
    <w:rsid w:val="006F33AB"/>
    <w:rsid w:val="006F3729"/>
    <w:rsid w:val="006F397C"/>
    <w:rsid w:val="006F4DCC"/>
    <w:rsid w:val="006F7BB6"/>
    <w:rsid w:val="006F7C58"/>
    <w:rsid w:val="006F7DB7"/>
    <w:rsid w:val="006F7E3D"/>
    <w:rsid w:val="007005E6"/>
    <w:rsid w:val="00700872"/>
    <w:rsid w:val="00700B92"/>
    <w:rsid w:val="00700CD0"/>
    <w:rsid w:val="007012AD"/>
    <w:rsid w:val="007023D0"/>
    <w:rsid w:val="00702BD6"/>
    <w:rsid w:val="00703934"/>
    <w:rsid w:val="007044AA"/>
    <w:rsid w:val="00704A4A"/>
    <w:rsid w:val="007061D4"/>
    <w:rsid w:val="00706279"/>
    <w:rsid w:val="00706FBD"/>
    <w:rsid w:val="00707593"/>
    <w:rsid w:val="00707B37"/>
    <w:rsid w:val="007107B4"/>
    <w:rsid w:val="00710D02"/>
    <w:rsid w:val="00710EC1"/>
    <w:rsid w:val="0071106B"/>
    <w:rsid w:val="007111D8"/>
    <w:rsid w:val="007113C0"/>
    <w:rsid w:val="00711F44"/>
    <w:rsid w:val="0071201F"/>
    <w:rsid w:val="007121AB"/>
    <w:rsid w:val="00713F8E"/>
    <w:rsid w:val="0071494E"/>
    <w:rsid w:val="00714C9E"/>
    <w:rsid w:val="0071675B"/>
    <w:rsid w:val="0071699E"/>
    <w:rsid w:val="00716B90"/>
    <w:rsid w:val="007203CE"/>
    <w:rsid w:val="00720EF3"/>
    <w:rsid w:val="0072190B"/>
    <w:rsid w:val="00721D21"/>
    <w:rsid w:val="00721E74"/>
    <w:rsid w:val="00722437"/>
    <w:rsid w:val="0072253F"/>
    <w:rsid w:val="00722DE8"/>
    <w:rsid w:val="00722EE4"/>
    <w:rsid w:val="0072322F"/>
    <w:rsid w:val="0072368A"/>
    <w:rsid w:val="00723AA5"/>
    <w:rsid w:val="007244B0"/>
    <w:rsid w:val="00725590"/>
    <w:rsid w:val="007256A4"/>
    <w:rsid w:val="007257C8"/>
    <w:rsid w:val="007265AD"/>
    <w:rsid w:val="00726F5D"/>
    <w:rsid w:val="00727655"/>
    <w:rsid w:val="00727B8F"/>
    <w:rsid w:val="00731707"/>
    <w:rsid w:val="0073181F"/>
    <w:rsid w:val="00731D8A"/>
    <w:rsid w:val="00731FE5"/>
    <w:rsid w:val="0073221A"/>
    <w:rsid w:val="007328C3"/>
    <w:rsid w:val="00732C50"/>
    <w:rsid w:val="0073387C"/>
    <w:rsid w:val="00734F08"/>
    <w:rsid w:val="00735CED"/>
    <w:rsid w:val="007368FF"/>
    <w:rsid w:val="00736F24"/>
    <w:rsid w:val="007370D3"/>
    <w:rsid w:val="0073719C"/>
    <w:rsid w:val="00737601"/>
    <w:rsid w:val="00740FDA"/>
    <w:rsid w:val="007416AA"/>
    <w:rsid w:val="007418F7"/>
    <w:rsid w:val="00741F38"/>
    <w:rsid w:val="00742508"/>
    <w:rsid w:val="007425B9"/>
    <w:rsid w:val="00743576"/>
    <w:rsid w:val="00743EBC"/>
    <w:rsid w:val="0074513D"/>
    <w:rsid w:val="00745406"/>
    <w:rsid w:val="00745574"/>
    <w:rsid w:val="00745B13"/>
    <w:rsid w:val="00745CB0"/>
    <w:rsid w:val="00745DB9"/>
    <w:rsid w:val="00746359"/>
    <w:rsid w:val="007472A0"/>
    <w:rsid w:val="007479AE"/>
    <w:rsid w:val="007506A0"/>
    <w:rsid w:val="0075133E"/>
    <w:rsid w:val="00751F60"/>
    <w:rsid w:val="0075202C"/>
    <w:rsid w:val="007523C1"/>
    <w:rsid w:val="007523DF"/>
    <w:rsid w:val="0075253F"/>
    <w:rsid w:val="00752882"/>
    <w:rsid w:val="00753F9E"/>
    <w:rsid w:val="007551D3"/>
    <w:rsid w:val="007559E0"/>
    <w:rsid w:val="00755BD8"/>
    <w:rsid w:val="00756DC1"/>
    <w:rsid w:val="007573BB"/>
    <w:rsid w:val="00757A0B"/>
    <w:rsid w:val="0076022E"/>
    <w:rsid w:val="00760BB1"/>
    <w:rsid w:val="007611D4"/>
    <w:rsid w:val="00761CB3"/>
    <w:rsid w:val="007621B2"/>
    <w:rsid w:val="0076339C"/>
    <w:rsid w:val="00763599"/>
    <w:rsid w:val="00763F98"/>
    <w:rsid w:val="0076404A"/>
    <w:rsid w:val="007654E9"/>
    <w:rsid w:val="00765761"/>
    <w:rsid w:val="007661BA"/>
    <w:rsid w:val="00766200"/>
    <w:rsid w:val="00767A75"/>
    <w:rsid w:val="007701D2"/>
    <w:rsid w:val="007713D1"/>
    <w:rsid w:val="007714E9"/>
    <w:rsid w:val="00771BF6"/>
    <w:rsid w:val="00771D42"/>
    <w:rsid w:val="00771FAE"/>
    <w:rsid w:val="00772096"/>
    <w:rsid w:val="00772616"/>
    <w:rsid w:val="00772D77"/>
    <w:rsid w:val="007730DB"/>
    <w:rsid w:val="007739DA"/>
    <w:rsid w:val="007740D7"/>
    <w:rsid w:val="00774614"/>
    <w:rsid w:val="00775519"/>
    <w:rsid w:val="00775788"/>
    <w:rsid w:val="00775F60"/>
    <w:rsid w:val="00775FC1"/>
    <w:rsid w:val="0077650B"/>
    <w:rsid w:val="007766B5"/>
    <w:rsid w:val="00776910"/>
    <w:rsid w:val="00780C5C"/>
    <w:rsid w:val="007827B2"/>
    <w:rsid w:val="0078293B"/>
    <w:rsid w:val="00783551"/>
    <w:rsid w:val="007843D0"/>
    <w:rsid w:val="007844BC"/>
    <w:rsid w:val="00784DCF"/>
    <w:rsid w:val="00784E01"/>
    <w:rsid w:val="00785B3D"/>
    <w:rsid w:val="00786E04"/>
    <w:rsid w:val="00787655"/>
    <w:rsid w:val="007877FC"/>
    <w:rsid w:val="00790604"/>
    <w:rsid w:val="007919E1"/>
    <w:rsid w:val="00791A06"/>
    <w:rsid w:val="00792122"/>
    <w:rsid w:val="00792130"/>
    <w:rsid w:val="007928D3"/>
    <w:rsid w:val="0079304D"/>
    <w:rsid w:val="0079460D"/>
    <w:rsid w:val="0079493E"/>
    <w:rsid w:val="0079528E"/>
    <w:rsid w:val="0079733A"/>
    <w:rsid w:val="00797641"/>
    <w:rsid w:val="007A0731"/>
    <w:rsid w:val="007A1D1B"/>
    <w:rsid w:val="007A2350"/>
    <w:rsid w:val="007A2498"/>
    <w:rsid w:val="007A31D7"/>
    <w:rsid w:val="007A330B"/>
    <w:rsid w:val="007A48FD"/>
    <w:rsid w:val="007A4ACE"/>
    <w:rsid w:val="007A542F"/>
    <w:rsid w:val="007A57A2"/>
    <w:rsid w:val="007A60D6"/>
    <w:rsid w:val="007A684B"/>
    <w:rsid w:val="007B22F3"/>
    <w:rsid w:val="007B3039"/>
    <w:rsid w:val="007B44DB"/>
    <w:rsid w:val="007B4810"/>
    <w:rsid w:val="007B49B4"/>
    <w:rsid w:val="007B518F"/>
    <w:rsid w:val="007B5642"/>
    <w:rsid w:val="007B5FE0"/>
    <w:rsid w:val="007B6522"/>
    <w:rsid w:val="007C008D"/>
    <w:rsid w:val="007C0706"/>
    <w:rsid w:val="007C1AED"/>
    <w:rsid w:val="007C20BC"/>
    <w:rsid w:val="007C2389"/>
    <w:rsid w:val="007C269C"/>
    <w:rsid w:val="007C3749"/>
    <w:rsid w:val="007C3A21"/>
    <w:rsid w:val="007C3C60"/>
    <w:rsid w:val="007C5473"/>
    <w:rsid w:val="007C6355"/>
    <w:rsid w:val="007C6422"/>
    <w:rsid w:val="007C64F1"/>
    <w:rsid w:val="007C6CBA"/>
    <w:rsid w:val="007C6E3B"/>
    <w:rsid w:val="007D1A8D"/>
    <w:rsid w:val="007D1E5E"/>
    <w:rsid w:val="007D1F8C"/>
    <w:rsid w:val="007D251F"/>
    <w:rsid w:val="007D3226"/>
    <w:rsid w:val="007D3F7A"/>
    <w:rsid w:val="007D4484"/>
    <w:rsid w:val="007D477E"/>
    <w:rsid w:val="007D5991"/>
    <w:rsid w:val="007D60B7"/>
    <w:rsid w:val="007D63FF"/>
    <w:rsid w:val="007D673C"/>
    <w:rsid w:val="007D679E"/>
    <w:rsid w:val="007D7235"/>
    <w:rsid w:val="007D75DF"/>
    <w:rsid w:val="007D789D"/>
    <w:rsid w:val="007E11EC"/>
    <w:rsid w:val="007E1913"/>
    <w:rsid w:val="007E1C0A"/>
    <w:rsid w:val="007E2655"/>
    <w:rsid w:val="007E266D"/>
    <w:rsid w:val="007E26AF"/>
    <w:rsid w:val="007E3B90"/>
    <w:rsid w:val="007E3D6F"/>
    <w:rsid w:val="007E3FD3"/>
    <w:rsid w:val="007E46ED"/>
    <w:rsid w:val="007E56E2"/>
    <w:rsid w:val="007E5989"/>
    <w:rsid w:val="007E5DFE"/>
    <w:rsid w:val="007E6688"/>
    <w:rsid w:val="007E6BD9"/>
    <w:rsid w:val="007E6D64"/>
    <w:rsid w:val="007F0441"/>
    <w:rsid w:val="007F1161"/>
    <w:rsid w:val="007F1D9A"/>
    <w:rsid w:val="007F2171"/>
    <w:rsid w:val="007F2C1D"/>
    <w:rsid w:val="007F4596"/>
    <w:rsid w:val="007F538F"/>
    <w:rsid w:val="007F5FD3"/>
    <w:rsid w:val="007F656D"/>
    <w:rsid w:val="007F6714"/>
    <w:rsid w:val="007F6BCA"/>
    <w:rsid w:val="007F7040"/>
    <w:rsid w:val="007F77EC"/>
    <w:rsid w:val="007F7AFB"/>
    <w:rsid w:val="00800853"/>
    <w:rsid w:val="00801D48"/>
    <w:rsid w:val="0080381C"/>
    <w:rsid w:val="00803EC1"/>
    <w:rsid w:val="00804B33"/>
    <w:rsid w:val="008050A9"/>
    <w:rsid w:val="00806A49"/>
    <w:rsid w:val="0080771A"/>
    <w:rsid w:val="00807855"/>
    <w:rsid w:val="008117EA"/>
    <w:rsid w:val="00811DC0"/>
    <w:rsid w:val="00812324"/>
    <w:rsid w:val="00812BC1"/>
    <w:rsid w:val="00813ED7"/>
    <w:rsid w:val="008140AA"/>
    <w:rsid w:val="00814293"/>
    <w:rsid w:val="00815637"/>
    <w:rsid w:val="00815E0C"/>
    <w:rsid w:val="0081652D"/>
    <w:rsid w:val="00816D87"/>
    <w:rsid w:val="00820E77"/>
    <w:rsid w:val="00821625"/>
    <w:rsid w:val="00822FD9"/>
    <w:rsid w:val="00823A64"/>
    <w:rsid w:val="00825566"/>
    <w:rsid w:val="00827589"/>
    <w:rsid w:val="00832233"/>
    <w:rsid w:val="00832413"/>
    <w:rsid w:val="00833229"/>
    <w:rsid w:val="00833316"/>
    <w:rsid w:val="00833C73"/>
    <w:rsid w:val="008343FC"/>
    <w:rsid w:val="0083472E"/>
    <w:rsid w:val="008356B0"/>
    <w:rsid w:val="008359BC"/>
    <w:rsid w:val="00835AE0"/>
    <w:rsid w:val="00835B35"/>
    <w:rsid w:val="00835D22"/>
    <w:rsid w:val="0083633C"/>
    <w:rsid w:val="00836781"/>
    <w:rsid w:val="00837F6E"/>
    <w:rsid w:val="00837FCE"/>
    <w:rsid w:val="0084026C"/>
    <w:rsid w:val="0084066C"/>
    <w:rsid w:val="0084169A"/>
    <w:rsid w:val="0084235B"/>
    <w:rsid w:val="008425C6"/>
    <w:rsid w:val="0084293E"/>
    <w:rsid w:val="00843F69"/>
    <w:rsid w:val="00844157"/>
    <w:rsid w:val="00845C2A"/>
    <w:rsid w:val="00845E6B"/>
    <w:rsid w:val="008500FF"/>
    <w:rsid w:val="00850EE9"/>
    <w:rsid w:val="00851471"/>
    <w:rsid w:val="00851B50"/>
    <w:rsid w:val="00851D68"/>
    <w:rsid w:val="0085329B"/>
    <w:rsid w:val="00854FCB"/>
    <w:rsid w:val="00855983"/>
    <w:rsid w:val="00855CA3"/>
    <w:rsid w:val="008565DE"/>
    <w:rsid w:val="008567C8"/>
    <w:rsid w:val="00856847"/>
    <w:rsid w:val="00856BB1"/>
    <w:rsid w:val="008579FD"/>
    <w:rsid w:val="00857C36"/>
    <w:rsid w:val="0086016C"/>
    <w:rsid w:val="008603EC"/>
    <w:rsid w:val="00860857"/>
    <w:rsid w:val="00860ADD"/>
    <w:rsid w:val="00860B05"/>
    <w:rsid w:val="00860C14"/>
    <w:rsid w:val="00860C1C"/>
    <w:rsid w:val="00861195"/>
    <w:rsid w:val="00861DB9"/>
    <w:rsid w:val="00861FBE"/>
    <w:rsid w:val="00863C3D"/>
    <w:rsid w:val="008643AC"/>
    <w:rsid w:val="00864471"/>
    <w:rsid w:val="00864547"/>
    <w:rsid w:val="00865E3E"/>
    <w:rsid w:val="00865FC2"/>
    <w:rsid w:val="0086696C"/>
    <w:rsid w:val="008716D6"/>
    <w:rsid w:val="00871774"/>
    <w:rsid w:val="0087208F"/>
    <w:rsid w:val="00872EBE"/>
    <w:rsid w:val="0087341F"/>
    <w:rsid w:val="00873EBE"/>
    <w:rsid w:val="00874010"/>
    <w:rsid w:val="008741A8"/>
    <w:rsid w:val="00874281"/>
    <w:rsid w:val="008754B6"/>
    <w:rsid w:val="0087581D"/>
    <w:rsid w:val="00877BF5"/>
    <w:rsid w:val="00877C8B"/>
    <w:rsid w:val="00877EE9"/>
    <w:rsid w:val="00883178"/>
    <w:rsid w:val="008836FE"/>
    <w:rsid w:val="00885C3D"/>
    <w:rsid w:val="0088626D"/>
    <w:rsid w:val="00887161"/>
    <w:rsid w:val="0089100E"/>
    <w:rsid w:val="008916E0"/>
    <w:rsid w:val="00893177"/>
    <w:rsid w:val="008932D8"/>
    <w:rsid w:val="008949AA"/>
    <w:rsid w:val="00894AC9"/>
    <w:rsid w:val="00894EB3"/>
    <w:rsid w:val="008954A4"/>
    <w:rsid w:val="0089582C"/>
    <w:rsid w:val="00895FAF"/>
    <w:rsid w:val="00896493"/>
    <w:rsid w:val="008966C0"/>
    <w:rsid w:val="00896EB3"/>
    <w:rsid w:val="00897121"/>
    <w:rsid w:val="008971E0"/>
    <w:rsid w:val="00897ABE"/>
    <w:rsid w:val="008A146E"/>
    <w:rsid w:val="008A14B9"/>
    <w:rsid w:val="008A19BA"/>
    <w:rsid w:val="008A1F1F"/>
    <w:rsid w:val="008A2652"/>
    <w:rsid w:val="008A30D4"/>
    <w:rsid w:val="008A3317"/>
    <w:rsid w:val="008A43CA"/>
    <w:rsid w:val="008A47C5"/>
    <w:rsid w:val="008A516E"/>
    <w:rsid w:val="008A5F42"/>
    <w:rsid w:val="008A7A59"/>
    <w:rsid w:val="008A7D5A"/>
    <w:rsid w:val="008A7ECE"/>
    <w:rsid w:val="008A7FC2"/>
    <w:rsid w:val="008B13C8"/>
    <w:rsid w:val="008B15EE"/>
    <w:rsid w:val="008B160A"/>
    <w:rsid w:val="008B1633"/>
    <w:rsid w:val="008B16BF"/>
    <w:rsid w:val="008B1A99"/>
    <w:rsid w:val="008B20B3"/>
    <w:rsid w:val="008B3203"/>
    <w:rsid w:val="008B3734"/>
    <w:rsid w:val="008B4C4C"/>
    <w:rsid w:val="008B5871"/>
    <w:rsid w:val="008B6637"/>
    <w:rsid w:val="008B7369"/>
    <w:rsid w:val="008B7DDC"/>
    <w:rsid w:val="008B7F06"/>
    <w:rsid w:val="008C1278"/>
    <w:rsid w:val="008C1707"/>
    <w:rsid w:val="008C1BB9"/>
    <w:rsid w:val="008C1EF7"/>
    <w:rsid w:val="008C1F58"/>
    <w:rsid w:val="008C2D3C"/>
    <w:rsid w:val="008C33B8"/>
    <w:rsid w:val="008C37D9"/>
    <w:rsid w:val="008C3E9F"/>
    <w:rsid w:val="008C405F"/>
    <w:rsid w:val="008C4E05"/>
    <w:rsid w:val="008C529A"/>
    <w:rsid w:val="008C5DE2"/>
    <w:rsid w:val="008C63D0"/>
    <w:rsid w:val="008C63EA"/>
    <w:rsid w:val="008C6FD1"/>
    <w:rsid w:val="008C72CA"/>
    <w:rsid w:val="008C748C"/>
    <w:rsid w:val="008C78B1"/>
    <w:rsid w:val="008D00AD"/>
    <w:rsid w:val="008D00DD"/>
    <w:rsid w:val="008D0191"/>
    <w:rsid w:val="008D0C71"/>
    <w:rsid w:val="008D11E2"/>
    <w:rsid w:val="008D21CA"/>
    <w:rsid w:val="008D2F24"/>
    <w:rsid w:val="008D3E2D"/>
    <w:rsid w:val="008D4601"/>
    <w:rsid w:val="008D4A55"/>
    <w:rsid w:val="008D54C4"/>
    <w:rsid w:val="008D5A32"/>
    <w:rsid w:val="008D66DF"/>
    <w:rsid w:val="008D6FCC"/>
    <w:rsid w:val="008D758A"/>
    <w:rsid w:val="008D781D"/>
    <w:rsid w:val="008E1099"/>
    <w:rsid w:val="008E126A"/>
    <w:rsid w:val="008E1BAE"/>
    <w:rsid w:val="008E210D"/>
    <w:rsid w:val="008E2343"/>
    <w:rsid w:val="008E2437"/>
    <w:rsid w:val="008E2CDD"/>
    <w:rsid w:val="008E2E34"/>
    <w:rsid w:val="008E2FC9"/>
    <w:rsid w:val="008E3873"/>
    <w:rsid w:val="008E3D36"/>
    <w:rsid w:val="008E3EDF"/>
    <w:rsid w:val="008E41CF"/>
    <w:rsid w:val="008E48AF"/>
    <w:rsid w:val="008E5306"/>
    <w:rsid w:val="008E530D"/>
    <w:rsid w:val="008E5EE0"/>
    <w:rsid w:val="008E6382"/>
    <w:rsid w:val="008E6CF4"/>
    <w:rsid w:val="008E7D98"/>
    <w:rsid w:val="008F12F2"/>
    <w:rsid w:val="008F1AF8"/>
    <w:rsid w:val="008F29C9"/>
    <w:rsid w:val="008F2D5E"/>
    <w:rsid w:val="008F2E96"/>
    <w:rsid w:val="008F2F77"/>
    <w:rsid w:val="008F311E"/>
    <w:rsid w:val="008F3829"/>
    <w:rsid w:val="008F3BC1"/>
    <w:rsid w:val="008F49BD"/>
    <w:rsid w:val="008F5389"/>
    <w:rsid w:val="008F6B1D"/>
    <w:rsid w:val="008F74DF"/>
    <w:rsid w:val="008F7B66"/>
    <w:rsid w:val="009001FF"/>
    <w:rsid w:val="00900A4C"/>
    <w:rsid w:val="00901943"/>
    <w:rsid w:val="009019C0"/>
    <w:rsid w:val="0090245F"/>
    <w:rsid w:val="00902690"/>
    <w:rsid w:val="00902C22"/>
    <w:rsid w:val="00902CF6"/>
    <w:rsid w:val="00903094"/>
    <w:rsid w:val="00905B55"/>
    <w:rsid w:val="00906670"/>
    <w:rsid w:val="0090714C"/>
    <w:rsid w:val="0091058E"/>
    <w:rsid w:val="0091117E"/>
    <w:rsid w:val="00911B5B"/>
    <w:rsid w:val="00913007"/>
    <w:rsid w:val="00914030"/>
    <w:rsid w:val="0091688E"/>
    <w:rsid w:val="00916E52"/>
    <w:rsid w:val="00917290"/>
    <w:rsid w:val="0092004F"/>
    <w:rsid w:val="0092021D"/>
    <w:rsid w:val="00920A22"/>
    <w:rsid w:val="00920BB2"/>
    <w:rsid w:val="0092135D"/>
    <w:rsid w:val="00922B07"/>
    <w:rsid w:val="0092354D"/>
    <w:rsid w:val="009240F6"/>
    <w:rsid w:val="00925005"/>
    <w:rsid w:val="0092584E"/>
    <w:rsid w:val="00925B3C"/>
    <w:rsid w:val="00927CE2"/>
    <w:rsid w:val="00927F6C"/>
    <w:rsid w:val="0093099D"/>
    <w:rsid w:val="00931637"/>
    <w:rsid w:val="009318A4"/>
    <w:rsid w:val="009329A2"/>
    <w:rsid w:val="00934182"/>
    <w:rsid w:val="00934D3B"/>
    <w:rsid w:val="009375F6"/>
    <w:rsid w:val="00937DAC"/>
    <w:rsid w:val="00937F26"/>
    <w:rsid w:val="009411DF"/>
    <w:rsid w:val="009415ED"/>
    <w:rsid w:val="0094176D"/>
    <w:rsid w:val="00941D5E"/>
    <w:rsid w:val="009421B0"/>
    <w:rsid w:val="00942C1F"/>
    <w:rsid w:val="00943C74"/>
    <w:rsid w:val="00943F38"/>
    <w:rsid w:val="00944375"/>
    <w:rsid w:val="009453EE"/>
    <w:rsid w:val="0094577A"/>
    <w:rsid w:val="00946291"/>
    <w:rsid w:val="00946A0F"/>
    <w:rsid w:val="00947900"/>
    <w:rsid w:val="00947EF5"/>
    <w:rsid w:val="00947FAE"/>
    <w:rsid w:val="009501CE"/>
    <w:rsid w:val="00951955"/>
    <w:rsid w:val="00953483"/>
    <w:rsid w:val="00953575"/>
    <w:rsid w:val="00954130"/>
    <w:rsid w:val="00960D50"/>
    <w:rsid w:val="00962AB7"/>
    <w:rsid w:val="00962CEC"/>
    <w:rsid w:val="009637D7"/>
    <w:rsid w:val="00963945"/>
    <w:rsid w:val="00964E75"/>
    <w:rsid w:val="009653A5"/>
    <w:rsid w:val="00965B4F"/>
    <w:rsid w:val="00965FD1"/>
    <w:rsid w:val="0096663B"/>
    <w:rsid w:val="009670FC"/>
    <w:rsid w:val="0097063D"/>
    <w:rsid w:val="009716EF"/>
    <w:rsid w:val="00972B36"/>
    <w:rsid w:val="009730D0"/>
    <w:rsid w:val="009734F5"/>
    <w:rsid w:val="00973740"/>
    <w:rsid w:val="00973A48"/>
    <w:rsid w:val="00973CA7"/>
    <w:rsid w:val="0097407D"/>
    <w:rsid w:val="0097486B"/>
    <w:rsid w:val="009756D1"/>
    <w:rsid w:val="00976B09"/>
    <w:rsid w:val="009771D9"/>
    <w:rsid w:val="0097721D"/>
    <w:rsid w:val="0098046F"/>
    <w:rsid w:val="00980B0F"/>
    <w:rsid w:val="00981094"/>
    <w:rsid w:val="00981A43"/>
    <w:rsid w:val="009846E9"/>
    <w:rsid w:val="00984A23"/>
    <w:rsid w:val="00984FD3"/>
    <w:rsid w:val="009878D4"/>
    <w:rsid w:val="00987B85"/>
    <w:rsid w:val="009909BE"/>
    <w:rsid w:val="0099421B"/>
    <w:rsid w:val="00994298"/>
    <w:rsid w:val="009942CA"/>
    <w:rsid w:val="00994514"/>
    <w:rsid w:val="009945FD"/>
    <w:rsid w:val="00994FFC"/>
    <w:rsid w:val="00995ACC"/>
    <w:rsid w:val="00997238"/>
    <w:rsid w:val="00997472"/>
    <w:rsid w:val="009978D2"/>
    <w:rsid w:val="009A0074"/>
    <w:rsid w:val="009A0220"/>
    <w:rsid w:val="009A0251"/>
    <w:rsid w:val="009A0318"/>
    <w:rsid w:val="009A043F"/>
    <w:rsid w:val="009A0974"/>
    <w:rsid w:val="009A0E91"/>
    <w:rsid w:val="009A10C1"/>
    <w:rsid w:val="009A1323"/>
    <w:rsid w:val="009A16C2"/>
    <w:rsid w:val="009A2497"/>
    <w:rsid w:val="009A2E9F"/>
    <w:rsid w:val="009A3023"/>
    <w:rsid w:val="009A319C"/>
    <w:rsid w:val="009A33B3"/>
    <w:rsid w:val="009A3BA2"/>
    <w:rsid w:val="009A3EAD"/>
    <w:rsid w:val="009A5D9D"/>
    <w:rsid w:val="009A6E5C"/>
    <w:rsid w:val="009A6FB5"/>
    <w:rsid w:val="009A76A7"/>
    <w:rsid w:val="009B1196"/>
    <w:rsid w:val="009B27D0"/>
    <w:rsid w:val="009B2862"/>
    <w:rsid w:val="009B2C44"/>
    <w:rsid w:val="009B2D5D"/>
    <w:rsid w:val="009B41AF"/>
    <w:rsid w:val="009B4C62"/>
    <w:rsid w:val="009B581A"/>
    <w:rsid w:val="009B5FB6"/>
    <w:rsid w:val="009B6476"/>
    <w:rsid w:val="009B6658"/>
    <w:rsid w:val="009B68DE"/>
    <w:rsid w:val="009B691A"/>
    <w:rsid w:val="009B6B52"/>
    <w:rsid w:val="009B6D35"/>
    <w:rsid w:val="009B6DB5"/>
    <w:rsid w:val="009B79AC"/>
    <w:rsid w:val="009C051C"/>
    <w:rsid w:val="009C06D2"/>
    <w:rsid w:val="009C06D6"/>
    <w:rsid w:val="009C1233"/>
    <w:rsid w:val="009C2D97"/>
    <w:rsid w:val="009C2DC6"/>
    <w:rsid w:val="009C3058"/>
    <w:rsid w:val="009C409C"/>
    <w:rsid w:val="009C5184"/>
    <w:rsid w:val="009C67C7"/>
    <w:rsid w:val="009D0577"/>
    <w:rsid w:val="009D0943"/>
    <w:rsid w:val="009D0C2C"/>
    <w:rsid w:val="009D1344"/>
    <w:rsid w:val="009D1873"/>
    <w:rsid w:val="009D1923"/>
    <w:rsid w:val="009D1984"/>
    <w:rsid w:val="009D2495"/>
    <w:rsid w:val="009D2871"/>
    <w:rsid w:val="009D2AB2"/>
    <w:rsid w:val="009D4971"/>
    <w:rsid w:val="009D4A76"/>
    <w:rsid w:val="009D5CFF"/>
    <w:rsid w:val="009D6009"/>
    <w:rsid w:val="009D64C8"/>
    <w:rsid w:val="009D6519"/>
    <w:rsid w:val="009D7E05"/>
    <w:rsid w:val="009D7E5F"/>
    <w:rsid w:val="009E0FF0"/>
    <w:rsid w:val="009E1426"/>
    <w:rsid w:val="009E2557"/>
    <w:rsid w:val="009E271A"/>
    <w:rsid w:val="009E3106"/>
    <w:rsid w:val="009E4046"/>
    <w:rsid w:val="009E4222"/>
    <w:rsid w:val="009E554A"/>
    <w:rsid w:val="009E6097"/>
    <w:rsid w:val="009E63A9"/>
    <w:rsid w:val="009E69FA"/>
    <w:rsid w:val="009F1C4B"/>
    <w:rsid w:val="009F2651"/>
    <w:rsid w:val="009F3BAD"/>
    <w:rsid w:val="009F3F59"/>
    <w:rsid w:val="009F4480"/>
    <w:rsid w:val="009F5004"/>
    <w:rsid w:val="009F5748"/>
    <w:rsid w:val="009F596A"/>
    <w:rsid w:val="009F658A"/>
    <w:rsid w:val="009F6A18"/>
    <w:rsid w:val="00A00184"/>
    <w:rsid w:val="00A00858"/>
    <w:rsid w:val="00A00C49"/>
    <w:rsid w:val="00A024B3"/>
    <w:rsid w:val="00A02B1E"/>
    <w:rsid w:val="00A02B4E"/>
    <w:rsid w:val="00A02DC0"/>
    <w:rsid w:val="00A03DF4"/>
    <w:rsid w:val="00A041EC"/>
    <w:rsid w:val="00A059D9"/>
    <w:rsid w:val="00A05EC5"/>
    <w:rsid w:val="00A0632F"/>
    <w:rsid w:val="00A06C29"/>
    <w:rsid w:val="00A06E88"/>
    <w:rsid w:val="00A07355"/>
    <w:rsid w:val="00A10253"/>
    <w:rsid w:val="00A102C9"/>
    <w:rsid w:val="00A11836"/>
    <w:rsid w:val="00A11E4D"/>
    <w:rsid w:val="00A12DD0"/>
    <w:rsid w:val="00A12FD0"/>
    <w:rsid w:val="00A14488"/>
    <w:rsid w:val="00A1561E"/>
    <w:rsid w:val="00A15E41"/>
    <w:rsid w:val="00A16BDC"/>
    <w:rsid w:val="00A17002"/>
    <w:rsid w:val="00A173E3"/>
    <w:rsid w:val="00A17E5A"/>
    <w:rsid w:val="00A207F8"/>
    <w:rsid w:val="00A20E08"/>
    <w:rsid w:val="00A22391"/>
    <w:rsid w:val="00A22B2A"/>
    <w:rsid w:val="00A23BF1"/>
    <w:rsid w:val="00A23FFD"/>
    <w:rsid w:val="00A2497B"/>
    <w:rsid w:val="00A249AF"/>
    <w:rsid w:val="00A250FD"/>
    <w:rsid w:val="00A25AF3"/>
    <w:rsid w:val="00A26868"/>
    <w:rsid w:val="00A269B8"/>
    <w:rsid w:val="00A2711C"/>
    <w:rsid w:val="00A300F3"/>
    <w:rsid w:val="00A301B6"/>
    <w:rsid w:val="00A301C1"/>
    <w:rsid w:val="00A30594"/>
    <w:rsid w:val="00A30FF1"/>
    <w:rsid w:val="00A3102F"/>
    <w:rsid w:val="00A3230C"/>
    <w:rsid w:val="00A32C10"/>
    <w:rsid w:val="00A32EB5"/>
    <w:rsid w:val="00A33B00"/>
    <w:rsid w:val="00A33B14"/>
    <w:rsid w:val="00A34A63"/>
    <w:rsid w:val="00A34BAE"/>
    <w:rsid w:val="00A35055"/>
    <w:rsid w:val="00A35FAB"/>
    <w:rsid w:val="00A36C00"/>
    <w:rsid w:val="00A36D32"/>
    <w:rsid w:val="00A37E95"/>
    <w:rsid w:val="00A37FA3"/>
    <w:rsid w:val="00A40065"/>
    <w:rsid w:val="00A400FF"/>
    <w:rsid w:val="00A40B30"/>
    <w:rsid w:val="00A41F41"/>
    <w:rsid w:val="00A427A0"/>
    <w:rsid w:val="00A4317C"/>
    <w:rsid w:val="00A4395B"/>
    <w:rsid w:val="00A44B4D"/>
    <w:rsid w:val="00A44DBA"/>
    <w:rsid w:val="00A455B2"/>
    <w:rsid w:val="00A45F15"/>
    <w:rsid w:val="00A469D4"/>
    <w:rsid w:val="00A475B6"/>
    <w:rsid w:val="00A47E7E"/>
    <w:rsid w:val="00A5051B"/>
    <w:rsid w:val="00A5470F"/>
    <w:rsid w:val="00A551EC"/>
    <w:rsid w:val="00A55369"/>
    <w:rsid w:val="00A55F86"/>
    <w:rsid w:val="00A5613F"/>
    <w:rsid w:val="00A5709E"/>
    <w:rsid w:val="00A57340"/>
    <w:rsid w:val="00A5750E"/>
    <w:rsid w:val="00A57945"/>
    <w:rsid w:val="00A57E2F"/>
    <w:rsid w:val="00A6153E"/>
    <w:rsid w:val="00A62440"/>
    <w:rsid w:val="00A62859"/>
    <w:rsid w:val="00A63660"/>
    <w:rsid w:val="00A6561E"/>
    <w:rsid w:val="00A65B3C"/>
    <w:rsid w:val="00A66F5C"/>
    <w:rsid w:val="00A6769A"/>
    <w:rsid w:val="00A677C5"/>
    <w:rsid w:val="00A67FF5"/>
    <w:rsid w:val="00A71165"/>
    <w:rsid w:val="00A71846"/>
    <w:rsid w:val="00A719E1"/>
    <w:rsid w:val="00A72100"/>
    <w:rsid w:val="00A72EB9"/>
    <w:rsid w:val="00A7312A"/>
    <w:rsid w:val="00A732FA"/>
    <w:rsid w:val="00A74027"/>
    <w:rsid w:val="00A747D5"/>
    <w:rsid w:val="00A75555"/>
    <w:rsid w:val="00A75BAB"/>
    <w:rsid w:val="00A7629A"/>
    <w:rsid w:val="00A7747F"/>
    <w:rsid w:val="00A80FA8"/>
    <w:rsid w:val="00A8211B"/>
    <w:rsid w:val="00A823A1"/>
    <w:rsid w:val="00A827A7"/>
    <w:rsid w:val="00A83200"/>
    <w:rsid w:val="00A84D71"/>
    <w:rsid w:val="00A85F6E"/>
    <w:rsid w:val="00A870A6"/>
    <w:rsid w:val="00A9020A"/>
    <w:rsid w:val="00A960D0"/>
    <w:rsid w:val="00AA0C19"/>
    <w:rsid w:val="00AA13A0"/>
    <w:rsid w:val="00AA150B"/>
    <w:rsid w:val="00AA265D"/>
    <w:rsid w:val="00AA286A"/>
    <w:rsid w:val="00AA2F69"/>
    <w:rsid w:val="00AA3243"/>
    <w:rsid w:val="00AA3703"/>
    <w:rsid w:val="00AA451C"/>
    <w:rsid w:val="00AA4939"/>
    <w:rsid w:val="00AA591C"/>
    <w:rsid w:val="00AA5F13"/>
    <w:rsid w:val="00AA6B5F"/>
    <w:rsid w:val="00AB0023"/>
    <w:rsid w:val="00AB0206"/>
    <w:rsid w:val="00AB124A"/>
    <w:rsid w:val="00AB1E74"/>
    <w:rsid w:val="00AB267D"/>
    <w:rsid w:val="00AB298A"/>
    <w:rsid w:val="00AB3CCC"/>
    <w:rsid w:val="00AB44FB"/>
    <w:rsid w:val="00AB4869"/>
    <w:rsid w:val="00AB67D0"/>
    <w:rsid w:val="00AB6E86"/>
    <w:rsid w:val="00AB7EED"/>
    <w:rsid w:val="00AC0A4C"/>
    <w:rsid w:val="00AC16B0"/>
    <w:rsid w:val="00AC2313"/>
    <w:rsid w:val="00AC24C9"/>
    <w:rsid w:val="00AC2B28"/>
    <w:rsid w:val="00AC2E1B"/>
    <w:rsid w:val="00AC2FC0"/>
    <w:rsid w:val="00AC3BAE"/>
    <w:rsid w:val="00AC3DD2"/>
    <w:rsid w:val="00AC3E94"/>
    <w:rsid w:val="00AC5379"/>
    <w:rsid w:val="00AC5515"/>
    <w:rsid w:val="00AC5777"/>
    <w:rsid w:val="00AC59AB"/>
    <w:rsid w:val="00AC6405"/>
    <w:rsid w:val="00AC6471"/>
    <w:rsid w:val="00AC67F4"/>
    <w:rsid w:val="00AC693B"/>
    <w:rsid w:val="00AC6F57"/>
    <w:rsid w:val="00AC778E"/>
    <w:rsid w:val="00AC7BA4"/>
    <w:rsid w:val="00AD00ED"/>
    <w:rsid w:val="00AD0392"/>
    <w:rsid w:val="00AD0664"/>
    <w:rsid w:val="00AD0ADE"/>
    <w:rsid w:val="00AD0CCA"/>
    <w:rsid w:val="00AD17DA"/>
    <w:rsid w:val="00AD194D"/>
    <w:rsid w:val="00AD2630"/>
    <w:rsid w:val="00AD3D32"/>
    <w:rsid w:val="00AD41DF"/>
    <w:rsid w:val="00AD46D6"/>
    <w:rsid w:val="00AD79DE"/>
    <w:rsid w:val="00AD7C9B"/>
    <w:rsid w:val="00AE1183"/>
    <w:rsid w:val="00AE208E"/>
    <w:rsid w:val="00AE3162"/>
    <w:rsid w:val="00AE3CC4"/>
    <w:rsid w:val="00AE4AF6"/>
    <w:rsid w:val="00AE4E06"/>
    <w:rsid w:val="00AE518D"/>
    <w:rsid w:val="00AE6788"/>
    <w:rsid w:val="00AE6860"/>
    <w:rsid w:val="00AE6D37"/>
    <w:rsid w:val="00AE757F"/>
    <w:rsid w:val="00AE7997"/>
    <w:rsid w:val="00AF11FB"/>
    <w:rsid w:val="00AF12C4"/>
    <w:rsid w:val="00AF1804"/>
    <w:rsid w:val="00AF2076"/>
    <w:rsid w:val="00AF22BC"/>
    <w:rsid w:val="00AF2B82"/>
    <w:rsid w:val="00AF2C72"/>
    <w:rsid w:val="00AF2F22"/>
    <w:rsid w:val="00AF4667"/>
    <w:rsid w:val="00AF47DF"/>
    <w:rsid w:val="00AF5501"/>
    <w:rsid w:val="00AF56A8"/>
    <w:rsid w:val="00AF59E6"/>
    <w:rsid w:val="00AF5E28"/>
    <w:rsid w:val="00AF5F7B"/>
    <w:rsid w:val="00AF6003"/>
    <w:rsid w:val="00AF60BC"/>
    <w:rsid w:val="00AF6781"/>
    <w:rsid w:val="00AF6AA7"/>
    <w:rsid w:val="00AF70CE"/>
    <w:rsid w:val="00AF74D2"/>
    <w:rsid w:val="00B00EBC"/>
    <w:rsid w:val="00B014FF"/>
    <w:rsid w:val="00B0229F"/>
    <w:rsid w:val="00B02E52"/>
    <w:rsid w:val="00B03A1A"/>
    <w:rsid w:val="00B041D3"/>
    <w:rsid w:val="00B04D48"/>
    <w:rsid w:val="00B05CFC"/>
    <w:rsid w:val="00B067B3"/>
    <w:rsid w:val="00B10A97"/>
    <w:rsid w:val="00B11F70"/>
    <w:rsid w:val="00B12698"/>
    <w:rsid w:val="00B15025"/>
    <w:rsid w:val="00B15502"/>
    <w:rsid w:val="00B15F9A"/>
    <w:rsid w:val="00B1603F"/>
    <w:rsid w:val="00B17697"/>
    <w:rsid w:val="00B17D4A"/>
    <w:rsid w:val="00B22351"/>
    <w:rsid w:val="00B22556"/>
    <w:rsid w:val="00B228C3"/>
    <w:rsid w:val="00B237CE"/>
    <w:rsid w:val="00B246E8"/>
    <w:rsid w:val="00B24830"/>
    <w:rsid w:val="00B24B87"/>
    <w:rsid w:val="00B252FC"/>
    <w:rsid w:val="00B267D2"/>
    <w:rsid w:val="00B26819"/>
    <w:rsid w:val="00B310E1"/>
    <w:rsid w:val="00B31718"/>
    <w:rsid w:val="00B3188F"/>
    <w:rsid w:val="00B319E8"/>
    <w:rsid w:val="00B320D8"/>
    <w:rsid w:val="00B32966"/>
    <w:rsid w:val="00B33A70"/>
    <w:rsid w:val="00B3494C"/>
    <w:rsid w:val="00B34A2E"/>
    <w:rsid w:val="00B34B62"/>
    <w:rsid w:val="00B34C5E"/>
    <w:rsid w:val="00B355CE"/>
    <w:rsid w:val="00B363AB"/>
    <w:rsid w:val="00B368BD"/>
    <w:rsid w:val="00B36DE6"/>
    <w:rsid w:val="00B376AB"/>
    <w:rsid w:val="00B37720"/>
    <w:rsid w:val="00B400C4"/>
    <w:rsid w:val="00B41876"/>
    <w:rsid w:val="00B41C71"/>
    <w:rsid w:val="00B42580"/>
    <w:rsid w:val="00B42AFD"/>
    <w:rsid w:val="00B44A0E"/>
    <w:rsid w:val="00B45A64"/>
    <w:rsid w:val="00B46DC4"/>
    <w:rsid w:val="00B47EC7"/>
    <w:rsid w:val="00B5061C"/>
    <w:rsid w:val="00B512CA"/>
    <w:rsid w:val="00B535A2"/>
    <w:rsid w:val="00B53A24"/>
    <w:rsid w:val="00B54A5E"/>
    <w:rsid w:val="00B5649F"/>
    <w:rsid w:val="00B56578"/>
    <w:rsid w:val="00B56DAB"/>
    <w:rsid w:val="00B574F5"/>
    <w:rsid w:val="00B57B50"/>
    <w:rsid w:val="00B6049C"/>
    <w:rsid w:val="00B60A91"/>
    <w:rsid w:val="00B60F5E"/>
    <w:rsid w:val="00B6110C"/>
    <w:rsid w:val="00B6146C"/>
    <w:rsid w:val="00B618E3"/>
    <w:rsid w:val="00B61C29"/>
    <w:rsid w:val="00B638CA"/>
    <w:rsid w:val="00B63B49"/>
    <w:rsid w:val="00B64EF9"/>
    <w:rsid w:val="00B65D8A"/>
    <w:rsid w:val="00B6620E"/>
    <w:rsid w:val="00B666CB"/>
    <w:rsid w:val="00B668B6"/>
    <w:rsid w:val="00B669DC"/>
    <w:rsid w:val="00B66F66"/>
    <w:rsid w:val="00B67501"/>
    <w:rsid w:val="00B67A22"/>
    <w:rsid w:val="00B701D5"/>
    <w:rsid w:val="00B708D4"/>
    <w:rsid w:val="00B715BF"/>
    <w:rsid w:val="00B7166D"/>
    <w:rsid w:val="00B716DE"/>
    <w:rsid w:val="00B72C11"/>
    <w:rsid w:val="00B730C3"/>
    <w:rsid w:val="00B73548"/>
    <w:rsid w:val="00B73D32"/>
    <w:rsid w:val="00B73D4C"/>
    <w:rsid w:val="00B73DF6"/>
    <w:rsid w:val="00B73E08"/>
    <w:rsid w:val="00B74108"/>
    <w:rsid w:val="00B74E6F"/>
    <w:rsid w:val="00B75EF6"/>
    <w:rsid w:val="00B76944"/>
    <w:rsid w:val="00B76CFA"/>
    <w:rsid w:val="00B77185"/>
    <w:rsid w:val="00B77DFC"/>
    <w:rsid w:val="00B808F7"/>
    <w:rsid w:val="00B81443"/>
    <w:rsid w:val="00B81813"/>
    <w:rsid w:val="00B818F3"/>
    <w:rsid w:val="00B81A9E"/>
    <w:rsid w:val="00B82C3D"/>
    <w:rsid w:val="00B82EE0"/>
    <w:rsid w:val="00B84FCB"/>
    <w:rsid w:val="00B85BD8"/>
    <w:rsid w:val="00B86EBF"/>
    <w:rsid w:val="00B86EC9"/>
    <w:rsid w:val="00B87C52"/>
    <w:rsid w:val="00B91C85"/>
    <w:rsid w:val="00B9230C"/>
    <w:rsid w:val="00B928BC"/>
    <w:rsid w:val="00B92E83"/>
    <w:rsid w:val="00B938C9"/>
    <w:rsid w:val="00B93A09"/>
    <w:rsid w:val="00B94F09"/>
    <w:rsid w:val="00B9502D"/>
    <w:rsid w:val="00B95321"/>
    <w:rsid w:val="00B96738"/>
    <w:rsid w:val="00BA031F"/>
    <w:rsid w:val="00BA0454"/>
    <w:rsid w:val="00BA1000"/>
    <w:rsid w:val="00BA1409"/>
    <w:rsid w:val="00BA1432"/>
    <w:rsid w:val="00BA1D31"/>
    <w:rsid w:val="00BA25F6"/>
    <w:rsid w:val="00BA2874"/>
    <w:rsid w:val="00BA3432"/>
    <w:rsid w:val="00BA5A1C"/>
    <w:rsid w:val="00BA7504"/>
    <w:rsid w:val="00BA75C4"/>
    <w:rsid w:val="00BA7DE2"/>
    <w:rsid w:val="00BA7DEA"/>
    <w:rsid w:val="00BB05CF"/>
    <w:rsid w:val="00BB0C17"/>
    <w:rsid w:val="00BB10FA"/>
    <w:rsid w:val="00BB1217"/>
    <w:rsid w:val="00BB152A"/>
    <w:rsid w:val="00BB1AB0"/>
    <w:rsid w:val="00BB1C53"/>
    <w:rsid w:val="00BB2D7A"/>
    <w:rsid w:val="00BB3230"/>
    <w:rsid w:val="00BB33A0"/>
    <w:rsid w:val="00BB35A9"/>
    <w:rsid w:val="00BB4D6B"/>
    <w:rsid w:val="00BB53F4"/>
    <w:rsid w:val="00BB57AA"/>
    <w:rsid w:val="00BB5CE6"/>
    <w:rsid w:val="00BB6362"/>
    <w:rsid w:val="00BB6A59"/>
    <w:rsid w:val="00BB7521"/>
    <w:rsid w:val="00BB7C25"/>
    <w:rsid w:val="00BB7E4D"/>
    <w:rsid w:val="00BC0F80"/>
    <w:rsid w:val="00BC1828"/>
    <w:rsid w:val="00BC1AEB"/>
    <w:rsid w:val="00BC1AFE"/>
    <w:rsid w:val="00BC3009"/>
    <w:rsid w:val="00BC36DA"/>
    <w:rsid w:val="00BC4951"/>
    <w:rsid w:val="00BC55FE"/>
    <w:rsid w:val="00BC6AF9"/>
    <w:rsid w:val="00BC6EE4"/>
    <w:rsid w:val="00BD0359"/>
    <w:rsid w:val="00BD1AC7"/>
    <w:rsid w:val="00BD21C9"/>
    <w:rsid w:val="00BD2EE0"/>
    <w:rsid w:val="00BD3C42"/>
    <w:rsid w:val="00BD40C2"/>
    <w:rsid w:val="00BD478E"/>
    <w:rsid w:val="00BD568C"/>
    <w:rsid w:val="00BD5CA9"/>
    <w:rsid w:val="00BD6163"/>
    <w:rsid w:val="00BD6CFD"/>
    <w:rsid w:val="00BD6F03"/>
    <w:rsid w:val="00BE0072"/>
    <w:rsid w:val="00BE1BF4"/>
    <w:rsid w:val="00BE2575"/>
    <w:rsid w:val="00BE294D"/>
    <w:rsid w:val="00BE2F9F"/>
    <w:rsid w:val="00BE3001"/>
    <w:rsid w:val="00BE3CBC"/>
    <w:rsid w:val="00BE49C5"/>
    <w:rsid w:val="00BE4D2A"/>
    <w:rsid w:val="00BE6A68"/>
    <w:rsid w:val="00BE6EA1"/>
    <w:rsid w:val="00BF0CD1"/>
    <w:rsid w:val="00BF1559"/>
    <w:rsid w:val="00BF32F7"/>
    <w:rsid w:val="00BF3D77"/>
    <w:rsid w:val="00BF4CEE"/>
    <w:rsid w:val="00BF6301"/>
    <w:rsid w:val="00BF6C13"/>
    <w:rsid w:val="00C008D6"/>
    <w:rsid w:val="00C01192"/>
    <w:rsid w:val="00C01897"/>
    <w:rsid w:val="00C01AC4"/>
    <w:rsid w:val="00C01F66"/>
    <w:rsid w:val="00C01FAC"/>
    <w:rsid w:val="00C020DC"/>
    <w:rsid w:val="00C03158"/>
    <w:rsid w:val="00C044C9"/>
    <w:rsid w:val="00C04591"/>
    <w:rsid w:val="00C04A69"/>
    <w:rsid w:val="00C04BD8"/>
    <w:rsid w:val="00C0514A"/>
    <w:rsid w:val="00C05367"/>
    <w:rsid w:val="00C05579"/>
    <w:rsid w:val="00C05DA3"/>
    <w:rsid w:val="00C05E9B"/>
    <w:rsid w:val="00C06197"/>
    <w:rsid w:val="00C06D63"/>
    <w:rsid w:val="00C075BD"/>
    <w:rsid w:val="00C07C78"/>
    <w:rsid w:val="00C10DEA"/>
    <w:rsid w:val="00C1154B"/>
    <w:rsid w:val="00C1182E"/>
    <w:rsid w:val="00C11C07"/>
    <w:rsid w:val="00C11CED"/>
    <w:rsid w:val="00C12091"/>
    <w:rsid w:val="00C122E4"/>
    <w:rsid w:val="00C12552"/>
    <w:rsid w:val="00C127E1"/>
    <w:rsid w:val="00C1318E"/>
    <w:rsid w:val="00C13E9B"/>
    <w:rsid w:val="00C1408C"/>
    <w:rsid w:val="00C14A44"/>
    <w:rsid w:val="00C14CB4"/>
    <w:rsid w:val="00C14E51"/>
    <w:rsid w:val="00C1572B"/>
    <w:rsid w:val="00C158BA"/>
    <w:rsid w:val="00C172EE"/>
    <w:rsid w:val="00C17CA8"/>
    <w:rsid w:val="00C17FBC"/>
    <w:rsid w:val="00C20D09"/>
    <w:rsid w:val="00C21D82"/>
    <w:rsid w:val="00C22546"/>
    <w:rsid w:val="00C226AF"/>
    <w:rsid w:val="00C2367D"/>
    <w:rsid w:val="00C248D9"/>
    <w:rsid w:val="00C24EE2"/>
    <w:rsid w:val="00C25136"/>
    <w:rsid w:val="00C252DC"/>
    <w:rsid w:val="00C27312"/>
    <w:rsid w:val="00C27A2B"/>
    <w:rsid w:val="00C27FDF"/>
    <w:rsid w:val="00C30DAD"/>
    <w:rsid w:val="00C32C9D"/>
    <w:rsid w:val="00C32E1E"/>
    <w:rsid w:val="00C32EB3"/>
    <w:rsid w:val="00C33742"/>
    <w:rsid w:val="00C3449B"/>
    <w:rsid w:val="00C350ED"/>
    <w:rsid w:val="00C359D1"/>
    <w:rsid w:val="00C35A44"/>
    <w:rsid w:val="00C3639E"/>
    <w:rsid w:val="00C36403"/>
    <w:rsid w:val="00C37AB2"/>
    <w:rsid w:val="00C37F10"/>
    <w:rsid w:val="00C408A4"/>
    <w:rsid w:val="00C40CFA"/>
    <w:rsid w:val="00C412ED"/>
    <w:rsid w:val="00C41324"/>
    <w:rsid w:val="00C41B64"/>
    <w:rsid w:val="00C41D41"/>
    <w:rsid w:val="00C41DD2"/>
    <w:rsid w:val="00C42DBA"/>
    <w:rsid w:val="00C438C6"/>
    <w:rsid w:val="00C43A69"/>
    <w:rsid w:val="00C44BE9"/>
    <w:rsid w:val="00C455B7"/>
    <w:rsid w:val="00C45891"/>
    <w:rsid w:val="00C45B1D"/>
    <w:rsid w:val="00C45F11"/>
    <w:rsid w:val="00C462E5"/>
    <w:rsid w:val="00C47974"/>
    <w:rsid w:val="00C50614"/>
    <w:rsid w:val="00C52AEA"/>
    <w:rsid w:val="00C538E0"/>
    <w:rsid w:val="00C539FA"/>
    <w:rsid w:val="00C54E31"/>
    <w:rsid w:val="00C552BE"/>
    <w:rsid w:val="00C60E3F"/>
    <w:rsid w:val="00C610A6"/>
    <w:rsid w:val="00C61A7E"/>
    <w:rsid w:val="00C6287C"/>
    <w:rsid w:val="00C62A49"/>
    <w:rsid w:val="00C6435B"/>
    <w:rsid w:val="00C65689"/>
    <w:rsid w:val="00C65AC6"/>
    <w:rsid w:val="00C65FBD"/>
    <w:rsid w:val="00C66028"/>
    <w:rsid w:val="00C6641A"/>
    <w:rsid w:val="00C66ED4"/>
    <w:rsid w:val="00C670B1"/>
    <w:rsid w:val="00C67D99"/>
    <w:rsid w:val="00C70405"/>
    <w:rsid w:val="00C71255"/>
    <w:rsid w:val="00C71A2B"/>
    <w:rsid w:val="00C71FA8"/>
    <w:rsid w:val="00C72A46"/>
    <w:rsid w:val="00C74550"/>
    <w:rsid w:val="00C74852"/>
    <w:rsid w:val="00C75019"/>
    <w:rsid w:val="00C75523"/>
    <w:rsid w:val="00C75D80"/>
    <w:rsid w:val="00C75EB1"/>
    <w:rsid w:val="00C7741F"/>
    <w:rsid w:val="00C778E7"/>
    <w:rsid w:val="00C77D0A"/>
    <w:rsid w:val="00C80316"/>
    <w:rsid w:val="00C8100A"/>
    <w:rsid w:val="00C81632"/>
    <w:rsid w:val="00C82145"/>
    <w:rsid w:val="00C82664"/>
    <w:rsid w:val="00C827B2"/>
    <w:rsid w:val="00C83522"/>
    <w:rsid w:val="00C839D0"/>
    <w:rsid w:val="00C867EB"/>
    <w:rsid w:val="00C8732A"/>
    <w:rsid w:val="00C8764F"/>
    <w:rsid w:val="00C879AC"/>
    <w:rsid w:val="00C87B6A"/>
    <w:rsid w:val="00C87BDA"/>
    <w:rsid w:val="00C917C4"/>
    <w:rsid w:val="00C9194E"/>
    <w:rsid w:val="00C91C54"/>
    <w:rsid w:val="00C922F3"/>
    <w:rsid w:val="00C92805"/>
    <w:rsid w:val="00C93457"/>
    <w:rsid w:val="00C936E3"/>
    <w:rsid w:val="00C95099"/>
    <w:rsid w:val="00C95EBB"/>
    <w:rsid w:val="00C968BE"/>
    <w:rsid w:val="00C97460"/>
    <w:rsid w:val="00C97A54"/>
    <w:rsid w:val="00C97E16"/>
    <w:rsid w:val="00CA147C"/>
    <w:rsid w:val="00CA3139"/>
    <w:rsid w:val="00CA3994"/>
    <w:rsid w:val="00CA4624"/>
    <w:rsid w:val="00CA6301"/>
    <w:rsid w:val="00CA7233"/>
    <w:rsid w:val="00CA74FB"/>
    <w:rsid w:val="00CA77C9"/>
    <w:rsid w:val="00CB0E31"/>
    <w:rsid w:val="00CB11C0"/>
    <w:rsid w:val="00CB1E45"/>
    <w:rsid w:val="00CB2027"/>
    <w:rsid w:val="00CB287D"/>
    <w:rsid w:val="00CB35AF"/>
    <w:rsid w:val="00CB3817"/>
    <w:rsid w:val="00CB3E2A"/>
    <w:rsid w:val="00CB40A4"/>
    <w:rsid w:val="00CB50B7"/>
    <w:rsid w:val="00CB67F0"/>
    <w:rsid w:val="00CB681D"/>
    <w:rsid w:val="00CB6858"/>
    <w:rsid w:val="00CB726F"/>
    <w:rsid w:val="00CB7F65"/>
    <w:rsid w:val="00CC0232"/>
    <w:rsid w:val="00CC1720"/>
    <w:rsid w:val="00CC1889"/>
    <w:rsid w:val="00CC1B48"/>
    <w:rsid w:val="00CC1B51"/>
    <w:rsid w:val="00CC2855"/>
    <w:rsid w:val="00CC2C38"/>
    <w:rsid w:val="00CC2EC7"/>
    <w:rsid w:val="00CC3953"/>
    <w:rsid w:val="00CC3B1B"/>
    <w:rsid w:val="00CC4C61"/>
    <w:rsid w:val="00CC5508"/>
    <w:rsid w:val="00CC5A73"/>
    <w:rsid w:val="00CC5C88"/>
    <w:rsid w:val="00CC6430"/>
    <w:rsid w:val="00CC65BC"/>
    <w:rsid w:val="00CC65C3"/>
    <w:rsid w:val="00CC75E1"/>
    <w:rsid w:val="00CC7786"/>
    <w:rsid w:val="00CD008F"/>
    <w:rsid w:val="00CD033F"/>
    <w:rsid w:val="00CD06B5"/>
    <w:rsid w:val="00CD0A91"/>
    <w:rsid w:val="00CD1099"/>
    <w:rsid w:val="00CD2614"/>
    <w:rsid w:val="00CD3E88"/>
    <w:rsid w:val="00CD3F47"/>
    <w:rsid w:val="00CD4652"/>
    <w:rsid w:val="00CD467B"/>
    <w:rsid w:val="00CD4D44"/>
    <w:rsid w:val="00CD508E"/>
    <w:rsid w:val="00CD5487"/>
    <w:rsid w:val="00CD62B5"/>
    <w:rsid w:val="00CD67C5"/>
    <w:rsid w:val="00CD722A"/>
    <w:rsid w:val="00CD7436"/>
    <w:rsid w:val="00CD793C"/>
    <w:rsid w:val="00CE3079"/>
    <w:rsid w:val="00CE4351"/>
    <w:rsid w:val="00CE4748"/>
    <w:rsid w:val="00CE5466"/>
    <w:rsid w:val="00CE5C52"/>
    <w:rsid w:val="00CE5E03"/>
    <w:rsid w:val="00CE6555"/>
    <w:rsid w:val="00CE6A1A"/>
    <w:rsid w:val="00CE6B34"/>
    <w:rsid w:val="00CE7048"/>
    <w:rsid w:val="00CE7108"/>
    <w:rsid w:val="00CE7234"/>
    <w:rsid w:val="00CE7C44"/>
    <w:rsid w:val="00CF2F18"/>
    <w:rsid w:val="00CF3D33"/>
    <w:rsid w:val="00CF4041"/>
    <w:rsid w:val="00CF5AAB"/>
    <w:rsid w:val="00CF5D57"/>
    <w:rsid w:val="00CF631B"/>
    <w:rsid w:val="00CF69A0"/>
    <w:rsid w:val="00CF69E1"/>
    <w:rsid w:val="00CF7232"/>
    <w:rsid w:val="00CF7A1D"/>
    <w:rsid w:val="00D00691"/>
    <w:rsid w:val="00D017A9"/>
    <w:rsid w:val="00D0202E"/>
    <w:rsid w:val="00D02A08"/>
    <w:rsid w:val="00D02D2F"/>
    <w:rsid w:val="00D03395"/>
    <w:rsid w:val="00D036A9"/>
    <w:rsid w:val="00D037C7"/>
    <w:rsid w:val="00D03813"/>
    <w:rsid w:val="00D03E58"/>
    <w:rsid w:val="00D042ED"/>
    <w:rsid w:val="00D04373"/>
    <w:rsid w:val="00D052C8"/>
    <w:rsid w:val="00D054BB"/>
    <w:rsid w:val="00D0595B"/>
    <w:rsid w:val="00D05D47"/>
    <w:rsid w:val="00D07CDC"/>
    <w:rsid w:val="00D1038A"/>
    <w:rsid w:val="00D1038F"/>
    <w:rsid w:val="00D10B08"/>
    <w:rsid w:val="00D118A2"/>
    <w:rsid w:val="00D11DCB"/>
    <w:rsid w:val="00D11FC0"/>
    <w:rsid w:val="00D12DA8"/>
    <w:rsid w:val="00D12E05"/>
    <w:rsid w:val="00D131AB"/>
    <w:rsid w:val="00D142A2"/>
    <w:rsid w:val="00D14BED"/>
    <w:rsid w:val="00D14CC2"/>
    <w:rsid w:val="00D14D53"/>
    <w:rsid w:val="00D161D7"/>
    <w:rsid w:val="00D16620"/>
    <w:rsid w:val="00D16A74"/>
    <w:rsid w:val="00D17DD1"/>
    <w:rsid w:val="00D204E1"/>
    <w:rsid w:val="00D2130B"/>
    <w:rsid w:val="00D21B03"/>
    <w:rsid w:val="00D2224E"/>
    <w:rsid w:val="00D2302D"/>
    <w:rsid w:val="00D2339F"/>
    <w:rsid w:val="00D2340B"/>
    <w:rsid w:val="00D23770"/>
    <w:rsid w:val="00D25335"/>
    <w:rsid w:val="00D2587C"/>
    <w:rsid w:val="00D25B2C"/>
    <w:rsid w:val="00D303FE"/>
    <w:rsid w:val="00D304DE"/>
    <w:rsid w:val="00D30893"/>
    <w:rsid w:val="00D31ECF"/>
    <w:rsid w:val="00D327E6"/>
    <w:rsid w:val="00D3359F"/>
    <w:rsid w:val="00D33766"/>
    <w:rsid w:val="00D341C9"/>
    <w:rsid w:val="00D34818"/>
    <w:rsid w:val="00D3506C"/>
    <w:rsid w:val="00D36343"/>
    <w:rsid w:val="00D364F1"/>
    <w:rsid w:val="00D366A8"/>
    <w:rsid w:val="00D377E1"/>
    <w:rsid w:val="00D401CB"/>
    <w:rsid w:val="00D401EF"/>
    <w:rsid w:val="00D41417"/>
    <w:rsid w:val="00D42B62"/>
    <w:rsid w:val="00D42BBB"/>
    <w:rsid w:val="00D43533"/>
    <w:rsid w:val="00D4376B"/>
    <w:rsid w:val="00D43E6F"/>
    <w:rsid w:val="00D44297"/>
    <w:rsid w:val="00D444DE"/>
    <w:rsid w:val="00D44743"/>
    <w:rsid w:val="00D44C54"/>
    <w:rsid w:val="00D451B0"/>
    <w:rsid w:val="00D4631C"/>
    <w:rsid w:val="00D46B25"/>
    <w:rsid w:val="00D47256"/>
    <w:rsid w:val="00D4769D"/>
    <w:rsid w:val="00D47B57"/>
    <w:rsid w:val="00D50A47"/>
    <w:rsid w:val="00D51462"/>
    <w:rsid w:val="00D52184"/>
    <w:rsid w:val="00D521C8"/>
    <w:rsid w:val="00D5225D"/>
    <w:rsid w:val="00D52C71"/>
    <w:rsid w:val="00D52DBC"/>
    <w:rsid w:val="00D539C5"/>
    <w:rsid w:val="00D54015"/>
    <w:rsid w:val="00D543DB"/>
    <w:rsid w:val="00D5593C"/>
    <w:rsid w:val="00D55A18"/>
    <w:rsid w:val="00D55A48"/>
    <w:rsid w:val="00D564A7"/>
    <w:rsid w:val="00D56722"/>
    <w:rsid w:val="00D56723"/>
    <w:rsid w:val="00D56B3A"/>
    <w:rsid w:val="00D570B8"/>
    <w:rsid w:val="00D573C1"/>
    <w:rsid w:val="00D57626"/>
    <w:rsid w:val="00D57A74"/>
    <w:rsid w:val="00D6013D"/>
    <w:rsid w:val="00D60447"/>
    <w:rsid w:val="00D60938"/>
    <w:rsid w:val="00D6188E"/>
    <w:rsid w:val="00D625FF"/>
    <w:rsid w:val="00D62F1F"/>
    <w:rsid w:val="00D632B9"/>
    <w:rsid w:val="00D633E1"/>
    <w:rsid w:val="00D63691"/>
    <w:rsid w:val="00D645A1"/>
    <w:rsid w:val="00D64858"/>
    <w:rsid w:val="00D650FC"/>
    <w:rsid w:val="00D65A42"/>
    <w:rsid w:val="00D660CE"/>
    <w:rsid w:val="00D663B3"/>
    <w:rsid w:val="00D66D08"/>
    <w:rsid w:val="00D679BB"/>
    <w:rsid w:val="00D703BA"/>
    <w:rsid w:val="00D7044D"/>
    <w:rsid w:val="00D7060F"/>
    <w:rsid w:val="00D70DB0"/>
    <w:rsid w:val="00D717CD"/>
    <w:rsid w:val="00D72043"/>
    <w:rsid w:val="00D7215C"/>
    <w:rsid w:val="00D7219C"/>
    <w:rsid w:val="00D7328B"/>
    <w:rsid w:val="00D73343"/>
    <w:rsid w:val="00D74329"/>
    <w:rsid w:val="00D744F6"/>
    <w:rsid w:val="00D759FB"/>
    <w:rsid w:val="00D75C56"/>
    <w:rsid w:val="00D763E8"/>
    <w:rsid w:val="00D76CEC"/>
    <w:rsid w:val="00D76D2D"/>
    <w:rsid w:val="00D76EEE"/>
    <w:rsid w:val="00D7786C"/>
    <w:rsid w:val="00D80531"/>
    <w:rsid w:val="00D80B36"/>
    <w:rsid w:val="00D80D22"/>
    <w:rsid w:val="00D80F61"/>
    <w:rsid w:val="00D82026"/>
    <w:rsid w:val="00D82264"/>
    <w:rsid w:val="00D82545"/>
    <w:rsid w:val="00D83650"/>
    <w:rsid w:val="00D8396E"/>
    <w:rsid w:val="00D83ED4"/>
    <w:rsid w:val="00D84843"/>
    <w:rsid w:val="00D84FDB"/>
    <w:rsid w:val="00D857B1"/>
    <w:rsid w:val="00D87D38"/>
    <w:rsid w:val="00D901B9"/>
    <w:rsid w:val="00D90F36"/>
    <w:rsid w:val="00D9145A"/>
    <w:rsid w:val="00D91636"/>
    <w:rsid w:val="00D917D3"/>
    <w:rsid w:val="00D91D41"/>
    <w:rsid w:val="00D91D48"/>
    <w:rsid w:val="00D91E00"/>
    <w:rsid w:val="00D9210D"/>
    <w:rsid w:val="00D92131"/>
    <w:rsid w:val="00D930FE"/>
    <w:rsid w:val="00D936CE"/>
    <w:rsid w:val="00D9498C"/>
    <w:rsid w:val="00D94ECB"/>
    <w:rsid w:val="00D95513"/>
    <w:rsid w:val="00D964BE"/>
    <w:rsid w:val="00D9757C"/>
    <w:rsid w:val="00DA0709"/>
    <w:rsid w:val="00DA0CB3"/>
    <w:rsid w:val="00DA25A0"/>
    <w:rsid w:val="00DA25B1"/>
    <w:rsid w:val="00DA3C1B"/>
    <w:rsid w:val="00DA538F"/>
    <w:rsid w:val="00DA5F48"/>
    <w:rsid w:val="00DB030A"/>
    <w:rsid w:val="00DB0B56"/>
    <w:rsid w:val="00DB1289"/>
    <w:rsid w:val="00DB17AB"/>
    <w:rsid w:val="00DB241F"/>
    <w:rsid w:val="00DB2636"/>
    <w:rsid w:val="00DB26D7"/>
    <w:rsid w:val="00DB3B6F"/>
    <w:rsid w:val="00DB3E24"/>
    <w:rsid w:val="00DB3E88"/>
    <w:rsid w:val="00DB42BE"/>
    <w:rsid w:val="00DB4B7B"/>
    <w:rsid w:val="00DB506A"/>
    <w:rsid w:val="00DB54D7"/>
    <w:rsid w:val="00DB643B"/>
    <w:rsid w:val="00DB7181"/>
    <w:rsid w:val="00DB7939"/>
    <w:rsid w:val="00DC05AA"/>
    <w:rsid w:val="00DC0C9E"/>
    <w:rsid w:val="00DC13C4"/>
    <w:rsid w:val="00DC1D15"/>
    <w:rsid w:val="00DC2B40"/>
    <w:rsid w:val="00DC3D79"/>
    <w:rsid w:val="00DC3D9C"/>
    <w:rsid w:val="00DC492D"/>
    <w:rsid w:val="00DC4BCF"/>
    <w:rsid w:val="00DC4C80"/>
    <w:rsid w:val="00DC5F95"/>
    <w:rsid w:val="00DC63E4"/>
    <w:rsid w:val="00DC6524"/>
    <w:rsid w:val="00DC6C1F"/>
    <w:rsid w:val="00DC7A40"/>
    <w:rsid w:val="00DC7B43"/>
    <w:rsid w:val="00DC7E51"/>
    <w:rsid w:val="00DD1258"/>
    <w:rsid w:val="00DD1C0D"/>
    <w:rsid w:val="00DD23A3"/>
    <w:rsid w:val="00DD2828"/>
    <w:rsid w:val="00DD3108"/>
    <w:rsid w:val="00DD3E85"/>
    <w:rsid w:val="00DD3F2E"/>
    <w:rsid w:val="00DD480F"/>
    <w:rsid w:val="00DD511E"/>
    <w:rsid w:val="00DD6DE4"/>
    <w:rsid w:val="00DD749D"/>
    <w:rsid w:val="00DD7FE6"/>
    <w:rsid w:val="00DE0536"/>
    <w:rsid w:val="00DE0EF1"/>
    <w:rsid w:val="00DE1C1F"/>
    <w:rsid w:val="00DE21C3"/>
    <w:rsid w:val="00DE22C3"/>
    <w:rsid w:val="00DE2A66"/>
    <w:rsid w:val="00DE519C"/>
    <w:rsid w:val="00DE554F"/>
    <w:rsid w:val="00DE5626"/>
    <w:rsid w:val="00DE66EA"/>
    <w:rsid w:val="00DE70AF"/>
    <w:rsid w:val="00DE74B3"/>
    <w:rsid w:val="00DE7A73"/>
    <w:rsid w:val="00DF044B"/>
    <w:rsid w:val="00DF0E91"/>
    <w:rsid w:val="00DF1AAD"/>
    <w:rsid w:val="00DF252E"/>
    <w:rsid w:val="00DF3F24"/>
    <w:rsid w:val="00DF66AF"/>
    <w:rsid w:val="00DF704C"/>
    <w:rsid w:val="00DF7277"/>
    <w:rsid w:val="00DF7C3E"/>
    <w:rsid w:val="00DF7E86"/>
    <w:rsid w:val="00E010AB"/>
    <w:rsid w:val="00E018A3"/>
    <w:rsid w:val="00E02C70"/>
    <w:rsid w:val="00E03094"/>
    <w:rsid w:val="00E03E6A"/>
    <w:rsid w:val="00E04848"/>
    <w:rsid w:val="00E048EC"/>
    <w:rsid w:val="00E04FFD"/>
    <w:rsid w:val="00E07466"/>
    <w:rsid w:val="00E10573"/>
    <w:rsid w:val="00E10A9F"/>
    <w:rsid w:val="00E11A36"/>
    <w:rsid w:val="00E1225E"/>
    <w:rsid w:val="00E1244B"/>
    <w:rsid w:val="00E124AE"/>
    <w:rsid w:val="00E13119"/>
    <w:rsid w:val="00E141ED"/>
    <w:rsid w:val="00E14A08"/>
    <w:rsid w:val="00E14D32"/>
    <w:rsid w:val="00E17141"/>
    <w:rsid w:val="00E175C5"/>
    <w:rsid w:val="00E2017F"/>
    <w:rsid w:val="00E209C2"/>
    <w:rsid w:val="00E20AAF"/>
    <w:rsid w:val="00E20C63"/>
    <w:rsid w:val="00E214B0"/>
    <w:rsid w:val="00E21D20"/>
    <w:rsid w:val="00E224AD"/>
    <w:rsid w:val="00E2266B"/>
    <w:rsid w:val="00E238C6"/>
    <w:rsid w:val="00E24262"/>
    <w:rsid w:val="00E24686"/>
    <w:rsid w:val="00E248B5"/>
    <w:rsid w:val="00E251F5"/>
    <w:rsid w:val="00E2534B"/>
    <w:rsid w:val="00E258F3"/>
    <w:rsid w:val="00E25A31"/>
    <w:rsid w:val="00E26100"/>
    <w:rsid w:val="00E2681F"/>
    <w:rsid w:val="00E274B2"/>
    <w:rsid w:val="00E27ACB"/>
    <w:rsid w:val="00E27C77"/>
    <w:rsid w:val="00E3008A"/>
    <w:rsid w:val="00E300B3"/>
    <w:rsid w:val="00E309C2"/>
    <w:rsid w:val="00E30C4A"/>
    <w:rsid w:val="00E30CED"/>
    <w:rsid w:val="00E31849"/>
    <w:rsid w:val="00E31D66"/>
    <w:rsid w:val="00E31F22"/>
    <w:rsid w:val="00E32322"/>
    <w:rsid w:val="00E327E3"/>
    <w:rsid w:val="00E328C4"/>
    <w:rsid w:val="00E33B77"/>
    <w:rsid w:val="00E3430A"/>
    <w:rsid w:val="00E34AB4"/>
    <w:rsid w:val="00E34C8F"/>
    <w:rsid w:val="00E35DEE"/>
    <w:rsid w:val="00E3646E"/>
    <w:rsid w:val="00E413D6"/>
    <w:rsid w:val="00E41CCA"/>
    <w:rsid w:val="00E42E20"/>
    <w:rsid w:val="00E4369C"/>
    <w:rsid w:val="00E44027"/>
    <w:rsid w:val="00E45147"/>
    <w:rsid w:val="00E45976"/>
    <w:rsid w:val="00E459E9"/>
    <w:rsid w:val="00E46519"/>
    <w:rsid w:val="00E47F6D"/>
    <w:rsid w:val="00E50C5D"/>
    <w:rsid w:val="00E50CDD"/>
    <w:rsid w:val="00E50E2F"/>
    <w:rsid w:val="00E50F3B"/>
    <w:rsid w:val="00E5124F"/>
    <w:rsid w:val="00E5260A"/>
    <w:rsid w:val="00E530A4"/>
    <w:rsid w:val="00E534CF"/>
    <w:rsid w:val="00E534FF"/>
    <w:rsid w:val="00E53C11"/>
    <w:rsid w:val="00E54466"/>
    <w:rsid w:val="00E55EC9"/>
    <w:rsid w:val="00E56240"/>
    <w:rsid w:val="00E56340"/>
    <w:rsid w:val="00E60753"/>
    <w:rsid w:val="00E60809"/>
    <w:rsid w:val="00E61F0C"/>
    <w:rsid w:val="00E624FE"/>
    <w:rsid w:val="00E631C1"/>
    <w:rsid w:val="00E6342D"/>
    <w:rsid w:val="00E63D3A"/>
    <w:rsid w:val="00E63ECA"/>
    <w:rsid w:val="00E64062"/>
    <w:rsid w:val="00E64475"/>
    <w:rsid w:val="00E64B56"/>
    <w:rsid w:val="00E64FA2"/>
    <w:rsid w:val="00E65336"/>
    <w:rsid w:val="00E6542F"/>
    <w:rsid w:val="00E66CF3"/>
    <w:rsid w:val="00E67151"/>
    <w:rsid w:val="00E675AB"/>
    <w:rsid w:val="00E71B61"/>
    <w:rsid w:val="00E71EC5"/>
    <w:rsid w:val="00E71F2D"/>
    <w:rsid w:val="00E72E99"/>
    <w:rsid w:val="00E7331D"/>
    <w:rsid w:val="00E747B9"/>
    <w:rsid w:val="00E75008"/>
    <w:rsid w:val="00E75523"/>
    <w:rsid w:val="00E7588E"/>
    <w:rsid w:val="00E75FDE"/>
    <w:rsid w:val="00E76B89"/>
    <w:rsid w:val="00E76F29"/>
    <w:rsid w:val="00E77214"/>
    <w:rsid w:val="00E77D3E"/>
    <w:rsid w:val="00E77F95"/>
    <w:rsid w:val="00E8064E"/>
    <w:rsid w:val="00E81327"/>
    <w:rsid w:val="00E813B6"/>
    <w:rsid w:val="00E81791"/>
    <w:rsid w:val="00E817C8"/>
    <w:rsid w:val="00E82011"/>
    <w:rsid w:val="00E83B46"/>
    <w:rsid w:val="00E86DC6"/>
    <w:rsid w:val="00E8752E"/>
    <w:rsid w:val="00E90AB6"/>
    <w:rsid w:val="00E90AF6"/>
    <w:rsid w:val="00E90EF2"/>
    <w:rsid w:val="00E92098"/>
    <w:rsid w:val="00E925F2"/>
    <w:rsid w:val="00E92600"/>
    <w:rsid w:val="00E937A5"/>
    <w:rsid w:val="00E94315"/>
    <w:rsid w:val="00E94B43"/>
    <w:rsid w:val="00E95636"/>
    <w:rsid w:val="00E95938"/>
    <w:rsid w:val="00E95CC7"/>
    <w:rsid w:val="00E95DFA"/>
    <w:rsid w:val="00E96A92"/>
    <w:rsid w:val="00E96C35"/>
    <w:rsid w:val="00E975CC"/>
    <w:rsid w:val="00E976D7"/>
    <w:rsid w:val="00E9794B"/>
    <w:rsid w:val="00EA0D20"/>
    <w:rsid w:val="00EA0E13"/>
    <w:rsid w:val="00EA0EF9"/>
    <w:rsid w:val="00EA1ABF"/>
    <w:rsid w:val="00EA2465"/>
    <w:rsid w:val="00EA2CD9"/>
    <w:rsid w:val="00EA4058"/>
    <w:rsid w:val="00EA462D"/>
    <w:rsid w:val="00EA6AEA"/>
    <w:rsid w:val="00EA7630"/>
    <w:rsid w:val="00EB06BD"/>
    <w:rsid w:val="00EB0953"/>
    <w:rsid w:val="00EB0DE1"/>
    <w:rsid w:val="00EB143D"/>
    <w:rsid w:val="00EB1F0C"/>
    <w:rsid w:val="00EB2D49"/>
    <w:rsid w:val="00EB4A23"/>
    <w:rsid w:val="00EB57F9"/>
    <w:rsid w:val="00EB5D40"/>
    <w:rsid w:val="00EB6354"/>
    <w:rsid w:val="00EB64CC"/>
    <w:rsid w:val="00EB70B3"/>
    <w:rsid w:val="00EB757F"/>
    <w:rsid w:val="00EC0213"/>
    <w:rsid w:val="00EC02D5"/>
    <w:rsid w:val="00EC0745"/>
    <w:rsid w:val="00EC0E0F"/>
    <w:rsid w:val="00EC12CA"/>
    <w:rsid w:val="00EC2180"/>
    <w:rsid w:val="00EC2258"/>
    <w:rsid w:val="00EC26F1"/>
    <w:rsid w:val="00EC2C54"/>
    <w:rsid w:val="00EC3129"/>
    <w:rsid w:val="00EC445D"/>
    <w:rsid w:val="00EC5560"/>
    <w:rsid w:val="00EC66A8"/>
    <w:rsid w:val="00EC767F"/>
    <w:rsid w:val="00ED1151"/>
    <w:rsid w:val="00ED1BB9"/>
    <w:rsid w:val="00ED34DB"/>
    <w:rsid w:val="00ED3E2E"/>
    <w:rsid w:val="00ED42F3"/>
    <w:rsid w:val="00ED48CD"/>
    <w:rsid w:val="00ED5D68"/>
    <w:rsid w:val="00ED64DB"/>
    <w:rsid w:val="00ED72C5"/>
    <w:rsid w:val="00ED7695"/>
    <w:rsid w:val="00ED7BFF"/>
    <w:rsid w:val="00EE02C2"/>
    <w:rsid w:val="00EE075C"/>
    <w:rsid w:val="00EE1D5D"/>
    <w:rsid w:val="00EE1DFC"/>
    <w:rsid w:val="00EE2520"/>
    <w:rsid w:val="00EE2939"/>
    <w:rsid w:val="00EE294B"/>
    <w:rsid w:val="00EE2D19"/>
    <w:rsid w:val="00EE37AD"/>
    <w:rsid w:val="00EE3900"/>
    <w:rsid w:val="00EE49DF"/>
    <w:rsid w:val="00EE4C7E"/>
    <w:rsid w:val="00EE679C"/>
    <w:rsid w:val="00EE6C30"/>
    <w:rsid w:val="00EF04C5"/>
    <w:rsid w:val="00EF3115"/>
    <w:rsid w:val="00EF3203"/>
    <w:rsid w:val="00EF363C"/>
    <w:rsid w:val="00EF3992"/>
    <w:rsid w:val="00EF4A57"/>
    <w:rsid w:val="00EF4B6F"/>
    <w:rsid w:val="00EF5225"/>
    <w:rsid w:val="00EF5AC9"/>
    <w:rsid w:val="00EF7016"/>
    <w:rsid w:val="00F002C5"/>
    <w:rsid w:val="00F00513"/>
    <w:rsid w:val="00F02076"/>
    <w:rsid w:val="00F02083"/>
    <w:rsid w:val="00F02F4E"/>
    <w:rsid w:val="00F03803"/>
    <w:rsid w:val="00F03BE8"/>
    <w:rsid w:val="00F045C7"/>
    <w:rsid w:val="00F046C6"/>
    <w:rsid w:val="00F0478B"/>
    <w:rsid w:val="00F053FA"/>
    <w:rsid w:val="00F056A3"/>
    <w:rsid w:val="00F069B6"/>
    <w:rsid w:val="00F075DD"/>
    <w:rsid w:val="00F07A5E"/>
    <w:rsid w:val="00F07A77"/>
    <w:rsid w:val="00F10324"/>
    <w:rsid w:val="00F105EE"/>
    <w:rsid w:val="00F10B25"/>
    <w:rsid w:val="00F10C45"/>
    <w:rsid w:val="00F11052"/>
    <w:rsid w:val="00F11053"/>
    <w:rsid w:val="00F1150C"/>
    <w:rsid w:val="00F1152E"/>
    <w:rsid w:val="00F14606"/>
    <w:rsid w:val="00F17967"/>
    <w:rsid w:val="00F17A7C"/>
    <w:rsid w:val="00F20160"/>
    <w:rsid w:val="00F21B32"/>
    <w:rsid w:val="00F22C6B"/>
    <w:rsid w:val="00F22E48"/>
    <w:rsid w:val="00F2423B"/>
    <w:rsid w:val="00F24417"/>
    <w:rsid w:val="00F24A83"/>
    <w:rsid w:val="00F24B34"/>
    <w:rsid w:val="00F260B0"/>
    <w:rsid w:val="00F26AE8"/>
    <w:rsid w:val="00F303C6"/>
    <w:rsid w:val="00F30BDF"/>
    <w:rsid w:val="00F311B8"/>
    <w:rsid w:val="00F32C29"/>
    <w:rsid w:val="00F33B3F"/>
    <w:rsid w:val="00F348CA"/>
    <w:rsid w:val="00F3577A"/>
    <w:rsid w:val="00F3641E"/>
    <w:rsid w:val="00F36485"/>
    <w:rsid w:val="00F36ECD"/>
    <w:rsid w:val="00F36FE0"/>
    <w:rsid w:val="00F374AE"/>
    <w:rsid w:val="00F40129"/>
    <w:rsid w:val="00F40559"/>
    <w:rsid w:val="00F41044"/>
    <w:rsid w:val="00F410B1"/>
    <w:rsid w:val="00F41275"/>
    <w:rsid w:val="00F42137"/>
    <w:rsid w:val="00F42779"/>
    <w:rsid w:val="00F46203"/>
    <w:rsid w:val="00F47580"/>
    <w:rsid w:val="00F47A93"/>
    <w:rsid w:val="00F47BA3"/>
    <w:rsid w:val="00F5109C"/>
    <w:rsid w:val="00F51B72"/>
    <w:rsid w:val="00F53967"/>
    <w:rsid w:val="00F53B4C"/>
    <w:rsid w:val="00F5457A"/>
    <w:rsid w:val="00F54D3A"/>
    <w:rsid w:val="00F5503C"/>
    <w:rsid w:val="00F55069"/>
    <w:rsid w:val="00F5557E"/>
    <w:rsid w:val="00F559D4"/>
    <w:rsid w:val="00F5682E"/>
    <w:rsid w:val="00F568F2"/>
    <w:rsid w:val="00F56B89"/>
    <w:rsid w:val="00F57FE8"/>
    <w:rsid w:val="00F6069A"/>
    <w:rsid w:val="00F60B42"/>
    <w:rsid w:val="00F614C0"/>
    <w:rsid w:val="00F620FB"/>
    <w:rsid w:val="00F627CA"/>
    <w:rsid w:val="00F62FB9"/>
    <w:rsid w:val="00F633A4"/>
    <w:rsid w:val="00F638C9"/>
    <w:rsid w:val="00F6414A"/>
    <w:rsid w:val="00F64396"/>
    <w:rsid w:val="00F64C01"/>
    <w:rsid w:val="00F64C22"/>
    <w:rsid w:val="00F6500B"/>
    <w:rsid w:val="00F658FC"/>
    <w:rsid w:val="00F65B91"/>
    <w:rsid w:val="00F65C6B"/>
    <w:rsid w:val="00F6635C"/>
    <w:rsid w:val="00F66B5B"/>
    <w:rsid w:val="00F67490"/>
    <w:rsid w:val="00F704B6"/>
    <w:rsid w:val="00F70622"/>
    <w:rsid w:val="00F7085A"/>
    <w:rsid w:val="00F70B24"/>
    <w:rsid w:val="00F7112E"/>
    <w:rsid w:val="00F711EB"/>
    <w:rsid w:val="00F71B83"/>
    <w:rsid w:val="00F71E6B"/>
    <w:rsid w:val="00F720C3"/>
    <w:rsid w:val="00F724C1"/>
    <w:rsid w:val="00F72B57"/>
    <w:rsid w:val="00F72B61"/>
    <w:rsid w:val="00F72B77"/>
    <w:rsid w:val="00F73849"/>
    <w:rsid w:val="00F73C27"/>
    <w:rsid w:val="00F7441B"/>
    <w:rsid w:val="00F74782"/>
    <w:rsid w:val="00F74B92"/>
    <w:rsid w:val="00F74CDC"/>
    <w:rsid w:val="00F7680E"/>
    <w:rsid w:val="00F77289"/>
    <w:rsid w:val="00F775EB"/>
    <w:rsid w:val="00F80039"/>
    <w:rsid w:val="00F80AA7"/>
    <w:rsid w:val="00F814E5"/>
    <w:rsid w:val="00F820FB"/>
    <w:rsid w:val="00F828DB"/>
    <w:rsid w:val="00F841CE"/>
    <w:rsid w:val="00F84EFD"/>
    <w:rsid w:val="00F85647"/>
    <w:rsid w:val="00F857D1"/>
    <w:rsid w:val="00F858AC"/>
    <w:rsid w:val="00F86479"/>
    <w:rsid w:val="00F873BC"/>
    <w:rsid w:val="00F87870"/>
    <w:rsid w:val="00F87B23"/>
    <w:rsid w:val="00F90457"/>
    <w:rsid w:val="00F90772"/>
    <w:rsid w:val="00F91103"/>
    <w:rsid w:val="00F91B1C"/>
    <w:rsid w:val="00F9233D"/>
    <w:rsid w:val="00F92413"/>
    <w:rsid w:val="00F927BD"/>
    <w:rsid w:val="00F92F8F"/>
    <w:rsid w:val="00F9306A"/>
    <w:rsid w:val="00F93463"/>
    <w:rsid w:val="00F96834"/>
    <w:rsid w:val="00F97143"/>
    <w:rsid w:val="00F975DB"/>
    <w:rsid w:val="00F97CD4"/>
    <w:rsid w:val="00FA0533"/>
    <w:rsid w:val="00FA0DA5"/>
    <w:rsid w:val="00FA1BE5"/>
    <w:rsid w:val="00FA1E66"/>
    <w:rsid w:val="00FA324A"/>
    <w:rsid w:val="00FA5312"/>
    <w:rsid w:val="00FA626E"/>
    <w:rsid w:val="00FA7500"/>
    <w:rsid w:val="00FB038A"/>
    <w:rsid w:val="00FB06FE"/>
    <w:rsid w:val="00FB0997"/>
    <w:rsid w:val="00FB0F03"/>
    <w:rsid w:val="00FB23F9"/>
    <w:rsid w:val="00FB2DB0"/>
    <w:rsid w:val="00FB2E7C"/>
    <w:rsid w:val="00FB36E5"/>
    <w:rsid w:val="00FB454D"/>
    <w:rsid w:val="00FB4589"/>
    <w:rsid w:val="00FB53A2"/>
    <w:rsid w:val="00FB628D"/>
    <w:rsid w:val="00FB6677"/>
    <w:rsid w:val="00FB7C00"/>
    <w:rsid w:val="00FB7CA2"/>
    <w:rsid w:val="00FB7FFD"/>
    <w:rsid w:val="00FC0352"/>
    <w:rsid w:val="00FC19FB"/>
    <w:rsid w:val="00FC27D7"/>
    <w:rsid w:val="00FC27E6"/>
    <w:rsid w:val="00FC33A7"/>
    <w:rsid w:val="00FC3550"/>
    <w:rsid w:val="00FC3FEE"/>
    <w:rsid w:val="00FC4477"/>
    <w:rsid w:val="00FC4547"/>
    <w:rsid w:val="00FC5119"/>
    <w:rsid w:val="00FC5915"/>
    <w:rsid w:val="00FC6171"/>
    <w:rsid w:val="00FC6E82"/>
    <w:rsid w:val="00FC7F16"/>
    <w:rsid w:val="00FD059A"/>
    <w:rsid w:val="00FD121C"/>
    <w:rsid w:val="00FD18AC"/>
    <w:rsid w:val="00FD1E51"/>
    <w:rsid w:val="00FD266B"/>
    <w:rsid w:val="00FD31E3"/>
    <w:rsid w:val="00FD3480"/>
    <w:rsid w:val="00FD3AFB"/>
    <w:rsid w:val="00FD418D"/>
    <w:rsid w:val="00FD4F55"/>
    <w:rsid w:val="00FD4FBF"/>
    <w:rsid w:val="00FD50FD"/>
    <w:rsid w:val="00FD59AD"/>
    <w:rsid w:val="00FD61B1"/>
    <w:rsid w:val="00FD6327"/>
    <w:rsid w:val="00FD6E55"/>
    <w:rsid w:val="00FD7145"/>
    <w:rsid w:val="00FD714C"/>
    <w:rsid w:val="00FD7329"/>
    <w:rsid w:val="00FD7756"/>
    <w:rsid w:val="00FE00F2"/>
    <w:rsid w:val="00FE068C"/>
    <w:rsid w:val="00FE0A8C"/>
    <w:rsid w:val="00FE0D55"/>
    <w:rsid w:val="00FE103D"/>
    <w:rsid w:val="00FE2260"/>
    <w:rsid w:val="00FE2743"/>
    <w:rsid w:val="00FE28D7"/>
    <w:rsid w:val="00FE2BF9"/>
    <w:rsid w:val="00FE3430"/>
    <w:rsid w:val="00FE351D"/>
    <w:rsid w:val="00FE3D09"/>
    <w:rsid w:val="00FE49A8"/>
    <w:rsid w:val="00FE4D35"/>
    <w:rsid w:val="00FE4D83"/>
    <w:rsid w:val="00FE5736"/>
    <w:rsid w:val="00FE69DF"/>
    <w:rsid w:val="00FE6AD1"/>
    <w:rsid w:val="00FF0887"/>
    <w:rsid w:val="00FF0928"/>
    <w:rsid w:val="00FF0A4A"/>
    <w:rsid w:val="00FF103B"/>
    <w:rsid w:val="00FF1B84"/>
    <w:rsid w:val="00FF1D03"/>
    <w:rsid w:val="00FF2188"/>
    <w:rsid w:val="00FF4EF9"/>
    <w:rsid w:val="00FF5C92"/>
    <w:rsid w:val="00FF67F4"/>
    <w:rsid w:val="00FF6A2F"/>
    <w:rsid w:val="00FF6DB3"/>
    <w:rsid w:val="00FF70B4"/>
    <w:rsid w:val="00FF7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stroke startarrow="oval" weight=".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Number 3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E9F"/>
    <w:rPr>
      <w:rFonts w:ascii="Angsana New" w:hAnsi="Angsana New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E64475"/>
    <w:pPr>
      <w:keepNext/>
      <w:numPr>
        <w:numId w:val="21"/>
      </w:numPr>
      <w:tabs>
        <w:tab w:val="left" w:pos="-4536"/>
      </w:tabs>
      <w:contextualSpacing/>
      <w:jc w:val="thaiDistribute"/>
      <w:outlineLvl w:val="0"/>
    </w:pPr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paragraph" w:styleId="Heading2">
    <w:name w:val="heading 2"/>
    <w:basedOn w:val="Heading1"/>
    <w:next w:val="Normal"/>
    <w:link w:val="Heading2Char"/>
    <w:unhideWhenUsed/>
    <w:qFormat/>
    <w:rsid w:val="008E2437"/>
    <w:pPr>
      <w:numPr>
        <w:ilvl w:val="1"/>
        <w:numId w:val="25"/>
      </w:numPr>
      <w:spacing w:after="120"/>
      <w:contextualSpacing w:val="0"/>
      <w:outlineLvl w:val="1"/>
    </w:pPr>
  </w:style>
  <w:style w:type="paragraph" w:styleId="Heading3">
    <w:name w:val="heading 3"/>
    <w:basedOn w:val="Heading2"/>
    <w:next w:val="Normal"/>
    <w:link w:val="Heading3Char"/>
    <w:unhideWhenUsed/>
    <w:qFormat/>
    <w:rsid w:val="008E2437"/>
    <w:pPr>
      <w:numPr>
        <w:ilvl w:val="2"/>
      </w:numPr>
      <w:outlineLvl w:val="2"/>
    </w:pPr>
  </w:style>
  <w:style w:type="paragraph" w:styleId="Heading4">
    <w:name w:val="heading 4"/>
    <w:basedOn w:val="Normal"/>
    <w:next w:val="Normal"/>
    <w:link w:val="Heading4Char"/>
    <w:unhideWhenUsed/>
    <w:qFormat/>
    <w:rsid w:val="00B228C3"/>
    <w:pPr>
      <w:spacing w:after="120"/>
      <w:jc w:val="thaiDistribute"/>
      <w:outlineLvl w:val="3"/>
    </w:pPr>
    <w:rPr>
      <w:rFonts w:ascii="Browallia New" w:hAnsi="Browallia New" w:cs="Browallia New"/>
      <w:sz w:val="28"/>
      <w:szCs w:val="28"/>
      <w:lang w:eastAsia="th-TH"/>
    </w:rPr>
  </w:style>
  <w:style w:type="paragraph" w:styleId="Heading5">
    <w:name w:val="heading 5"/>
    <w:basedOn w:val="Normal"/>
    <w:next w:val="Normal"/>
    <w:link w:val="Heading5Char"/>
    <w:unhideWhenUsed/>
    <w:qFormat/>
    <w:rsid w:val="00D2377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40"/>
    </w:rPr>
  </w:style>
  <w:style w:type="paragraph" w:styleId="Heading6">
    <w:name w:val="heading 6"/>
    <w:basedOn w:val="Normal"/>
    <w:next w:val="Normal"/>
    <w:link w:val="Heading6Char"/>
    <w:qFormat/>
    <w:rsid w:val="00702BD6"/>
    <w:pPr>
      <w:keepNext/>
      <w:outlineLvl w:val="5"/>
    </w:pPr>
    <w:rPr>
      <w:rFonts w:ascii="Cordia New" w:hAnsi="Cordia New" w:cs="Cordia New"/>
      <w:snapToGrid w:val="0"/>
      <w:color w:val="000000"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8B7369"/>
    <w:pPr>
      <w:keepNext/>
      <w:tabs>
        <w:tab w:val="left" w:pos="540"/>
      </w:tabs>
      <w:spacing w:before="60" w:after="60"/>
      <w:ind w:left="540"/>
      <w:outlineLvl w:val="6"/>
    </w:pPr>
    <w:rPr>
      <w:rFonts w:eastAsia="Times New Roman"/>
      <w:color w:val="000000"/>
      <w:sz w:val="28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702BD6"/>
    <w:pPr>
      <w:keepNext/>
      <w:outlineLvl w:val="7"/>
    </w:pPr>
    <w:rPr>
      <w:rFonts w:ascii="Cordia New" w:hAnsi="Cordia New" w:cs="Cordia New"/>
      <w:b/>
      <w:bCs/>
      <w:snapToGrid w:val="0"/>
      <w:color w:val="000000"/>
      <w:sz w:val="22"/>
      <w:szCs w:val="22"/>
    </w:rPr>
  </w:style>
  <w:style w:type="paragraph" w:styleId="Heading9">
    <w:name w:val="heading 9"/>
    <w:basedOn w:val="Normal"/>
    <w:next w:val="Normal"/>
    <w:link w:val="Heading9Char"/>
    <w:qFormat/>
    <w:rsid w:val="008B7369"/>
    <w:pPr>
      <w:keepNext/>
      <w:spacing w:before="120" w:after="60"/>
      <w:ind w:left="1800" w:hanging="1260"/>
      <w:jc w:val="thaiDistribute"/>
      <w:outlineLvl w:val="8"/>
    </w:pPr>
    <w:rPr>
      <w:rFonts w:eastAsia="Times New Roman"/>
      <w:color w:val="000000"/>
      <w:sz w:val="2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02BD6"/>
    <w:pPr>
      <w:tabs>
        <w:tab w:val="center" w:pos="4320"/>
        <w:tab w:val="right" w:pos="8640"/>
      </w:tabs>
    </w:pPr>
    <w:rPr>
      <w:rFonts w:ascii="Cordia New" w:hAnsi="Cordia New"/>
      <w:sz w:val="28"/>
      <w:szCs w:val="28"/>
    </w:rPr>
  </w:style>
  <w:style w:type="character" w:styleId="FootnoteReference">
    <w:name w:val="footnote reference"/>
    <w:semiHidden/>
    <w:rsid w:val="00702BD6"/>
    <w:rPr>
      <w:vertAlign w:val="superscript"/>
      <w:lang w:bidi="th-TH"/>
    </w:rPr>
  </w:style>
  <w:style w:type="character" w:styleId="PageNumber">
    <w:name w:val="page number"/>
    <w:basedOn w:val="DefaultParagraphFont"/>
    <w:rsid w:val="00702BD6"/>
  </w:style>
  <w:style w:type="paragraph" w:styleId="BodyTextIndent">
    <w:name w:val="Body Text Indent"/>
    <w:basedOn w:val="Normal"/>
    <w:rsid w:val="00702BD6"/>
    <w:pPr>
      <w:spacing w:before="120"/>
      <w:ind w:firstLine="720"/>
      <w:jc w:val="thaiDistribute"/>
    </w:pPr>
    <w:rPr>
      <w:rFonts w:ascii="Cordia New" w:hAnsi="Cordia New" w:cs="Cordia New"/>
      <w:sz w:val="26"/>
      <w:szCs w:val="26"/>
    </w:rPr>
  </w:style>
  <w:style w:type="paragraph" w:styleId="FootnoteText">
    <w:name w:val="footnote text"/>
    <w:basedOn w:val="Normal"/>
    <w:link w:val="FootnoteTextChar"/>
    <w:semiHidden/>
    <w:rsid w:val="00702BD6"/>
    <w:rPr>
      <w:rFonts w:ascii="Cordia New" w:hAnsi="Cordia New" w:cs="Cordia New"/>
      <w:sz w:val="28"/>
      <w:szCs w:val="28"/>
    </w:rPr>
  </w:style>
  <w:style w:type="paragraph" w:styleId="Header">
    <w:name w:val="header"/>
    <w:aliases w:val="hd,Guideline,Heade"/>
    <w:basedOn w:val="Normal"/>
    <w:link w:val="HeaderChar"/>
    <w:rsid w:val="00702BD6"/>
    <w:pPr>
      <w:tabs>
        <w:tab w:val="center" w:pos="4320"/>
        <w:tab w:val="right" w:pos="8640"/>
      </w:tabs>
    </w:pPr>
    <w:rPr>
      <w:rFonts w:ascii="Cordia New" w:hAnsi="Cordia New" w:cs="Cordia New"/>
      <w:sz w:val="28"/>
      <w:szCs w:val="28"/>
    </w:rPr>
  </w:style>
  <w:style w:type="paragraph" w:styleId="BalloonText">
    <w:name w:val="Balloon Text"/>
    <w:basedOn w:val="Normal"/>
    <w:link w:val="BalloonTextChar"/>
    <w:semiHidden/>
    <w:rsid w:val="0028320B"/>
    <w:rPr>
      <w:rFonts w:ascii="Tahoma" w:hAnsi="Tahoma"/>
      <w:sz w:val="16"/>
      <w:szCs w:val="18"/>
    </w:rPr>
  </w:style>
  <w:style w:type="table" w:styleId="TableGrid">
    <w:name w:val="Table Grid"/>
    <w:basedOn w:val="TableNormal"/>
    <w:uiPriority w:val="59"/>
    <w:rsid w:val="00E1057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5529BC"/>
    <w:rPr>
      <w:sz w:val="16"/>
      <w:szCs w:val="18"/>
    </w:rPr>
  </w:style>
  <w:style w:type="paragraph" w:styleId="CommentText">
    <w:name w:val="annotation text"/>
    <w:basedOn w:val="Normal"/>
    <w:link w:val="CommentTextChar"/>
    <w:rsid w:val="005529BC"/>
    <w:rPr>
      <w:sz w:val="20"/>
      <w:szCs w:val="25"/>
    </w:rPr>
  </w:style>
  <w:style w:type="character" w:customStyle="1" w:styleId="CommentTextChar">
    <w:name w:val="Comment Text Char"/>
    <w:link w:val="CommentText"/>
    <w:rsid w:val="005529BC"/>
    <w:rPr>
      <w:rFonts w:ascii="Angsana New" w:hAnsi="Angsan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rsid w:val="005529BC"/>
    <w:rPr>
      <w:b/>
      <w:bCs/>
    </w:rPr>
  </w:style>
  <w:style w:type="character" w:customStyle="1" w:styleId="CommentSubjectChar">
    <w:name w:val="Comment Subject Char"/>
    <w:link w:val="CommentSubject"/>
    <w:rsid w:val="005529BC"/>
    <w:rPr>
      <w:rFonts w:ascii="Angsana New" w:hAnsi="Angsana New"/>
      <w:b/>
      <w:bCs/>
      <w:szCs w:val="25"/>
    </w:rPr>
  </w:style>
  <w:style w:type="character" w:customStyle="1" w:styleId="FooterChar">
    <w:name w:val="Footer Char"/>
    <w:link w:val="Footer"/>
    <w:rsid w:val="00BA0454"/>
    <w:rPr>
      <w:rFonts w:cs="Cordia New"/>
      <w:sz w:val="28"/>
      <w:szCs w:val="28"/>
    </w:rPr>
  </w:style>
  <w:style w:type="paragraph" w:styleId="BodyText2">
    <w:name w:val="Body Text 2"/>
    <w:basedOn w:val="Normal"/>
    <w:link w:val="BodyText2Char"/>
    <w:rsid w:val="004A0AEF"/>
    <w:pPr>
      <w:spacing w:after="120" w:line="480" w:lineRule="auto"/>
    </w:pPr>
    <w:rPr>
      <w:szCs w:val="40"/>
    </w:rPr>
  </w:style>
  <w:style w:type="character" w:customStyle="1" w:styleId="BodyText2Char">
    <w:name w:val="Body Text 2 Char"/>
    <w:link w:val="BodyText2"/>
    <w:rsid w:val="004A0AEF"/>
    <w:rPr>
      <w:rFonts w:ascii="Angsana New" w:hAnsi="Angsana New"/>
      <w:sz w:val="32"/>
      <w:szCs w:val="40"/>
    </w:rPr>
  </w:style>
  <w:style w:type="paragraph" w:customStyle="1" w:styleId="Default">
    <w:name w:val="Default"/>
    <w:uiPriority w:val="99"/>
    <w:rsid w:val="005709FE"/>
    <w:pPr>
      <w:autoSpaceDE w:val="0"/>
      <w:autoSpaceDN w:val="0"/>
      <w:adjustRightInd w:val="0"/>
    </w:pPr>
    <w:rPr>
      <w:rFonts w:cs="Cordia New"/>
      <w:color w:val="000000"/>
      <w:sz w:val="24"/>
      <w:szCs w:val="24"/>
    </w:rPr>
  </w:style>
  <w:style w:type="character" w:styleId="Emphasis">
    <w:name w:val="Emphasis"/>
    <w:uiPriority w:val="20"/>
    <w:qFormat/>
    <w:rsid w:val="00475534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DefaultParagraphFont"/>
    <w:rsid w:val="00475534"/>
  </w:style>
  <w:style w:type="character" w:styleId="PlaceholderText">
    <w:name w:val="Placeholder Text"/>
    <w:uiPriority w:val="99"/>
    <w:semiHidden/>
    <w:rsid w:val="00EC12CA"/>
    <w:rPr>
      <w:color w:val="808080"/>
    </w:rPr>
  </w:style>
  <w:style w:type="character" w:customStyle="1" w:styleId="HeaderChar">
    <w:name w:val="Header Char"/>
    <w:aliases w:val="hd Char,Guideline Char,Heade Char"/>
    <w:basedOn w:val="DefaultParagraphFont"/>
    <w:link w:val="Header"/>
    <w:rsid w:val="006B557F"/>
    <w:rPr>
      <w:rFonts w:cs="Cordia New"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0D6DC3"/>
  </w:style>
  <w:style w:type="paragraph" w:styleId="BodyText">
    <w:name w:val="Body Text"/>
    <w:basedOn w:val="Normal"/>
    <w:link w:val="BodyTextChar"/>
    <w:rsid w:val="000D6DC3"/>
    <w:pPr>
      <w:jc w:val="both"/>
    </w:pPr>
    <w:rPr>
      <w:rFonts w:ascii="Cordia New" w:hAnsi="Cordia New" w:cs="CordiaUPC"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0D6DC3"/>
    <w:rPr>
      <w:rFonts w:cs="CordiaUPC"/>
      <w:sz w:val="28"/>
      <w:szCs w:val="28"/>
    </w:rPr>
  </w:style>
  <w:style w:type="paragraph" w:styleId="BodyTextIndent3">
    <w:name w:val="Body Text Indent 3"/>
    <w:basedOn w:val="Normal"/>
    <w:link w:val="BodyTextIndent3Char"/>
    <w:rsid w:val="000D6DC3"/>
    <w:pPr>
      <w:spacing w:after="120"/>
      <w:ind w:left="360"/>
    </w:pPr>
    <w:rPr>
      <w:rFonts w:ascii="Cordia New" w:hAnsi="Cordia New" w:cs="Cordia New"/>
      <w:sz w:val="16"/>
      <w:szCs w:val="18"/>
    </w:rPr>
  </w:style>
  <w:style w:type="character" w:customStyle="1" w:styleId="BodyTextIndent3Char">
    <w:name w:val="Body Text Indent 3 Char"/>
    <w:basedOn w:val="DefaultParagraphFont"/>
    <w:link w:val="BodyTextIndent3"/>
    <w:rsid w:val="000D6DC3"/>
    <w:rPr>
      <w:rFonts w:cs="Cordia New"/>
      <w:sz w:val="16"/>
      <w:szCs w:val="18"/>
    </w:rPr>
  </w:style>
  <w:style w:type="paragraph" w:customStyle="1" w:styleId="Char">
    <w:name w:val="Char"/>
    <w:basedOn w:val="Normal"/>
    <w:rsid w:val="000D6DC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bidi="ar-SA"/>
    </w:rPr>
  </w:style>
  <w:style w:type="character" w:styleId="Strong">
    <w:name w:val="Strong"/>
    <w:basedOn w:val="DefaultParagraphFont"/>
    <w:qFormat/>
    <w:rsid w:val="000D6DC3"/>
    <w:rPr>
      <w:b/>
      <w:bCs/>
    </w:rPr>
  </w:style>
  <w:style w:type="paragraph" w:customStyle="1" w:styleId="freesiaChar">
    <w:name w:val="freesia Char อักขระ อักขระ อักขระ อักขระ อักขระ"/>
    <w:basedOn w:val="Normal"/>
    <w:next w:val="Normal"/>
    <w:link w:val="freesiaCharChar"/>
    <w:rsid w:val="000D6DC3"/>
    <w:pPr>
      <w:ind w:firstLine="720"/>
      <w:jc w:val="both"/>
    </w:pPr>
    <w:rPr>
      <w:rFonts w:ascii="FreesiaUPC" w:hAnsi="FreesiaUPC" w:cs="FreesiaUPC"/>
      <w:sz w:val="28"/>
      <w:szCs w:val="28"/>
    </w:rPr>
  </w:style>
  <w:style w:type="character" w:customStyle="1" w:styleId="freesiaCharChar">
    <w:name w:val="freesia Char อักขระ อักขระ อักขระ อักขระ อักขระ Char"/>
    <w:basedOn w:val="DefaultParagraphFont"/>
    <w:link w:val="freesiaChar"/>
    <w:rsid w:val="000D6DC3"/>
    <w:rPr>
      <w:rFonts w:ascii="FreesiaUPC" w:hAnsi="FreesiaUPC" w:cs="FreesiaUPC"/>
      <w:sz w:val="28"/>
      <w:szCs w:val="28"/>
    </w:rPr>
  </w:style>
  <w:style w:type="character" w:styleId="Hyperlink">
    <w:name w:val="Hyperlink"/>
    <w:basedOn w:val="DefaultParagraphFont"/>
    <w:rsid w:val="000D6DC3"/>
    <w:rPr>
      <w:color w:val="0000FF"/>
      <w:u w:val="single"/>
    </w:rPr>
  </w:style>
  <w:style w:type="paragraph" w:customStyle="1" w:styleId="style2">
    <w:name w:val="style2"/>
    <w:basedOn w:val="Normal"/>
    <w:rsid w:val="000D6DC3"/>
    <w:pPr>
      <w:spacing w:before="100" w:beforeAutospacing="1" w:after="100" w:afterAutospacing="1"/>
    </w:pPr>
    <w:rPr>
      <w:rFonts w:ascii="Tahoma" w:eastAsia="Times New Roman" w:hAnsi="Tahoma" w:cs="Tahoma"/>
      <w:sz w:val="18"/>
      <w:szCs w:val="18"/>
    </w:rPr>
  </w:style>
  <w:style w:type="character" w:customStyle="1" w:styleId="style31">
    <w:name w:val="style31"/>
    <w:basedOn w:val="DefaultParagraphFont"/>
    <w:rsid w:val="000D6DC3"/>
    <w:rPr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0D6DC3"/>
    <w:pPr>
      <w:ind w:left="720"/>
      <w:contextualSpacing/>
    </w:pPr>
    <w:rPr>
      <w:rFonts w:ascii="Cordia New" w:hAnsi="Cordia New"/>
      <w:sz w:val="28"/>
      <w:szCs w:val="35"/>
    </w:rPr>
  </w:style>
  <w:style w:type="paragraph" w:styleId="Title">
    <w:name w:val="Title"/>
    <w:basedOn w:val="Normal"/>
    <w:next w:val="Normal"/>
    <w:link w:val="TitleChar"/>
    <w:qFormat/>
    <w:rsid w:val="000D6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TitleChar">
    <w:name w:val="Title Char"/>
    <w:basedOn w:val="DefaultParagraphFont"/>
    <w:link w:val="Title"/>
    <w:rsid w:val="000D6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6DC3"/>
    <w:rPr>
      <w:rFonts w:cs="Cordia New"/>
      <w:sz w:val="28"/>
      <w:szCs w:val="28"/>
    </w:rPr>
  </w:style>
  <w:style w:type="paragraph" w:customStyle="1" w:styleId="TableContents">
    <w:name w:val="Table Contents"/>
    <w:basedOn w:val="Normal"/>
    <w:rsid w:val="006745AC"/>
    <w:pPr>
      <w:suppressLineNumbers/>
      <w:suppressAutoHyphens/>
    </w:pPr>
    <w:rPr>
      <w:rFonts w:ascii="Times New Roman" w:eastAsia="Times New Roman" w:hAnsi="Times New Roman"/>
      <w:sz w:val="24"/>
      <w:szCs w:val="28"/>
      <w:lang w:eastAsia="th-TH"/>
    </w:rPr>
  </w:style>
  <w:style w:type="table" w:customStyle="1" w:styleId="TableGrid1">
    <w:name w:val="Table Grid1"/>
    <w:basedOn w:val="TableNormal"/>
    <w:next w:val="TableGrid"/>
    <w:rsid w:val="00ED72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E64475"/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character" w:customStyle="1" w:styleId="Heading2Char">
    <w:name w:val="Heading 2 Char"/>
    <w:basedOn w:val="DefaultParagraphFont"/>
    <w:link w:val="Heading2"/>
    <w:rsid w:val="008E2437"/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character" w:customStyle="1" w:styleId="Heading3Char">
    <w:name w:val="Heading 3 Char"/>
    <w:basedOn w:val="DefaultParagraphFont"/>
    <w:link w:val="Heading3"/>
    <w:rsid w:val="008E2437"/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character" w:customStyle="1" w:styleId="Heading4Char">
    <w:name w:val="Heading 4 Char"/>
    <w:basedOn w:val="DefaultParagraphFont"/>
    <w:link w:val="Heading4"/>
    <w:rsid w:val="00B228C3"/>
    <w:rPr>
      <w:rFonts w:ascii="Browallia New" w:hAnsi="Browallia New" w:cs="Browallia New"/>
      <w:sz w:val="28"/>
      <w:szCs w:val="28"/>
      <w:lang w:eastAsia="th-TH"/>
    </w:rPr>
  </w:style>
  <w:style w:type="character" w:customStyle="1" w:styleId="Heading5Char">
    <w:name w:val="Heading 5 Char"/>
    <w:basedOn w:val="DefaultParagraphFont"/>
    <w:link w:val="Heading5"/>
    <w:rsid w:val="00D23770"/>
    <w:rPr>
      <w:rFonts w:asciiTheme="majorHAnsi" w:eastAsiaTheme="majorEastAsia" w:hAnsiTheme="majorHAnsi" w:cstheme="majorBidi"/>
      <w:color w:val="243F60" w:themeColor="accent1" w:themeShade="7F"/>
      <w:sz w:val="32"/>
      <w:szCs w:val="40"/>
    </w:rPr>
  </w:style>
  <w:style w:type="paragraph" w:styleId="Revision">
    <w:name w:val="Revision"/>
    <w:hidden/>
    <w:uiPriority w:val="99"/>
    <w:semiHidden/>
    <w:rsid w:val="008E3873"/>
    <w:rPr>
      <w:rFonts w:ascii="Angsana New" w:hAnsi="Angsana New"/>
      <w:sz w:val="32"/>
      <w:szCs w:val="40"/>
    </w:rPr>
  </w:style>
  <w:style w:type="paragraph" w:styleId="ListContinue2">
    <w:name w:val="List Continue 2"/>
    <w:basedOn w:val="Normal"/>
    <w:semiHidden/>
    <w:unhideWhenUsed/>
    <w:rsid w:val="00114E7A"/>
    <w:pPr>
      <w:spacing w:after="120"/>
      <w:ind w:left="566"/>
      <w:contextualSpacing/>
    </w:pPr>
    <w:rPr>
      <w:szCs w:val="40"/>
    </w:rPr>
  </w:style>
  <w:style w:type="paragraph" w:styleId="NormalWeb">
    <w:name w:val="Normal (Web)"/>
    <w:basedOn w:val="Normal"/>
    <w:uiPriority w:val="99"/>
    <w:unhideWhenUsed/>
    <w:rsid w:val="00EF3992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83396"/>
    <w:rPr>
      <w:sz w:val="28"/>
      <w:szCs w:val="35"/>
    </w:rPr>
  </w:style>
  <w:style w:type="character" w:customStyle="1" w:styleId="Heading7Char">
    <w:name w:val="Heading 7 Char"/>
    <w:basedOn w:val="DefaultParagraphFont"/>
    <w:link w:val="Heading7"/>
    <w:rsid w:val="008B7369"/>
    <w:rPr>
      <w:rFonts w:ascii="Angsana New" w:eastAsia="Times New Roman" w:hAnsi="Angsana New"/>
      <w:color w:val="000000"/>
      <w:sz w:val="28"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8B7369"/>
    <w:rPr>
      <w:rFonts w:ascii="Angsana New" w:eastAsia="Times New Roman" w:hAnsi="Angsana New"/>
      <w:color w:val="000000"/>
      <w:sz w:val="28"/>
      <w:lang w:val="x-none" w:eastAsia="x-none"/>
    </w:rPr>
  </w:style>
  <w:style w:type="character" w:customStyle="1" w:styleId="Heading6Char">
    <w:name w:val="Heading 6 Char"/>
    <w:link w:val="Heading6"/>
    <w:rsid w:val="008B7369"/>
    <w:rPr>
      <w:rFonts w:cs="Cordia New"/>
      <w:snapToGrid w:val="0"/>
      <w:color w:val="000000"/>
      <w:sz w:val="28"/>
      <w:szCs w:val="28"/>
    </w:rPr>
  </w:style>
  <w:style w:type="character" w:customStyle="1" w:styleId="Heading8Char">
    <w:name w:val="Heading 8 Char"/>
    <w:link w:val="Heading8"/>
    <w:rsid w:val="008B7369"/>
    <w:rPr>
      <w:rFonts w:cs="Cordia New"/>
      <w:b/>
      <w:bCs/>
      <w:snapToGrid w:val="0"/>
      <w:color w:val="000000"/>
      <w:sz w:val="22"/>
      <w:szCs w:val="22"/>
    </w:rPr>
  </w:style>
  <w:style w:type="paragraph" w:styleId="Caption">
    <w:name w:val="caption"/>
    <w:basedOn w:val="Normal"/>
    <w:next w:val="Normal"/>
    <w:qFormat/>
    <w:rsid w:val="008B7369"/>
    <w:pPr>
      <w:spacing w:before="60" w:after="60"/>
      <w:jc w:val="center"/>
    </w:pPr>
    <w:rPr>
      <w:rFonts w:eastAsia="Times New Roman"/>
      <w:b/>
      <w:bCs/>
      <w:color w:val="000000"/>
      <w:sz w:val="28"/>
      <w:szCs w:val="28"/>
      <w:u w:val="single"/>
    </w:rPr>
  </w:style>
  <w:style w:type="paragraph" w:styleId="NoSpacing">
    <w:name w:val="No Spacing"/>
    <w:uiPriority w:val="1"/>
    <w:qFormat/>
    <w:rsid w:val="008B7369"/>
    <w:pPr>
      <w:spacing w:before="60" w:after="60"/>
    </w:pPr>
    <w:rPr>
      <w:rFonts w:ascii="Calibri" w:eastAsia="Calibri" w:hAnsi="Calibri" w:cs="Cordia New"/>
      <w:sz w:val="22"/>
      <w:szCs w:val="28"/>
    </w:rPr>
  </w:style>
  <w:style w:type="paragraph" w:customStyle="1" w:styleId="3">
    <w:name w:val="รายการย่อหน้า3"/>
    <w:basedOn w:val="Normal"/>
    <w:qFormat/>
    <w:rsid w:val="008B7369"/>
    <w:pPr>
      <w:spacing w:before="60" w:after="200" w:line="276" w:lineRule="auto"/>
      <w:ind w:left="720"/>
      <w:contextualSpacing/>
    </w:pPr>
    <w:rPr>
      <w:rFonts w:ascii="Calibri" w:eastAsia="Calibri" w:hAnsi="Calibri"/>
      <w:sz w:val="22"/>
      <w:szCs w:val="28"/>
    </w:rPr>
  </w:style>
  <w:style w:type="character" w:customStyle="1" w:styleId="Style11pt">
    <w:name w:val="Style 11 pt"/>
    <w:rsid w:val="008B7369"/>
    <w:rPr>
      <w:rFonts w:ascii="Times New Roman" w:hAnsi="Times New Roman" w:cs="Times New Roman"/>
      <w:sz w:val="22"/>
      <w:szCs w:val="22"/>
      <w:lang w:val="en-US"/>
    </w:rPr>
  </w:style>
  <w:style w:type="paragraph" w:styleId="Signature">
    <w:name w:val="Signature"/>
    <w:basedOn w:val="Normal"/>
    <w:link w:val="SignatureChar"/>
    <w:semiHidden/>
    <w:rsid w:val="008B7369"/>
    <w:pPr>
      <w:keepNext/>
      <w:spacing w:after="200" w:line="276" w:lineRule="auto"/>
    </w:pPr>
    <w:rPr>
      <w:rFonts w:ascii="Calibri" w:eastAsia="Times New Roman" w:hAnsi="Calibri"/>
      <w:noProof/>
      <w:sz w:val="20"/>
      <w:szCs w:val="20"/>
      <w:lang w:val="x-none" w:eastAsia="x-none"/>
    </w:rPr>
  </w:style>
  <w:style w:type="character" w:customStyle="1" w:styleId="SignatureChar">
    <w:name w:val="Signature Char"/>
    <w:basedOn w:val="DefaultParagraphFont"/>
    <w:link w:val="Signature"/>
    <w:semiHidden/>
    <w:rsid w:val="008B7369"/>
    <w:rPr>
      <w:rFonts w:ascii="Calibri" w:eastAsia="Times New Roman" w:hAnsi="Calibri"/>
      <w:noProof/>
      <w:lang w:val="x-none" w:eastAsia="x-none"/>
    </w:rPr>
  </w:style>
  <w:style w:type="paragraph" w:styleId="Salutation">
    <w:name w:val="Salutation"/>
    <w:basedOn w:val="Normal"/>
    <w:next w:val="Normal"/>
    <w:link w:val="SalutationChar"/>
    <w:rsid w:val="008B7369"/>
    <w:pPr>
      <w:spacing w:before="480" w:after="240" w:line="276" w:lineRule="auto"/>
    </w:pPr>
    <w:rPr>
      <w:rFonts w:ascii="Calibri" w:eastAsia="Times New Roman" w:hAnsi="Calibri"/>
      <w:noProof/>
      <w:sz w:val="20"/>
      <w:szCs w:val="20"/>
      <w:lang w:val="x-none" w:eastAsia="x-none"/>
    </w:rPr>
  </w:style>
  <w:style w:type="character" w:customStyle="1" w:styleId="SalutationChar">
    <w:name w:val="Salutation Char"/>
    <w:basedOn w:val="DefaultParagraphFont"/>
    <w:link w:val="Salutation"/>
    <w:rsid w:val="008B7369"/>
    <w:rPr>
      <w:rFonts w:ascii="Calibri" w:eastAsia="Times New Roman" w:hAnsi="Calibri"/>
      <w:noProof/>
      <w:lang w:val="x-none" w:eastAsia="x-none"/>
    </w:rPr>
  </w:style>
  <w:style w:type="paragraph" w:styleId="Date">
    <w:name w:val="Date"/>
    <w:basedOn w:val="Normal"/>
    <w:next w:val="Normal"/>
    <w:link w:val="DateChar"/>
    <w:rsid w:val="008B7369"/>
    <w:pPr>
      <w:spacing w:after="480" w:line="276" w:lineRule="auto"/>
    </w:pPr>
    <w:rPr>
      <w:rFonts w:ascii="Calibri" w:eastAsia="Times New Roman" w:hAnsi="Calibri"/>
      <w:noProof/>
      <w:sz w:val="20"/>
      <w:szCs w:val="20"/>
      <w:lang w:val="x-none" w:eastAsia="x-none"/>
    </w:rPr>
  </w:style>
  <w:style w:type="character" w:customStyle="1" w:styleId="DateChar">
    <w:name w:val="Date Char"/>
    <w:basedOn w:val="DefaultParagraphFont"/>
    <w:link w:val="Date"/>
    <w:rsid w:val="008B7369"/>
    <w:rPr>
      <w:rFonts w:ascii="Calibri" w:eastAsia="Times New Roman" w:hAnsi="Calibri"/>
      <w:noProof/>
      <w:lang w:val="x-none" w:eastAsia="x-none"/>
    </w:rPr>
  </w:style>
  <w:style w:type="paragraph" w:customStyle="1" w:styleId="ReLine">
    <w:name w:val="Re Line"/>
    <w:basedOn w:val="Normal"/>
    <w:next w:val="Normal"/>
    <w:rsid w:val="008B7369"/>
    <w:pPr>
      <w:pBdr>
        <w:bottom w:val="single" w:sz="4" w:space="1" w:color="auto"/>
      </w:pBdr>
      <w:spacing w:after="200" w:line="276" w:lineRule="auto"/>
      <w:ind w:left="578" w:hanging="578"/>
    </w:pPr>
    <w:rPr>
      <w:rFonts w:ascii="Calibri" w:eastAsia="Times New Roman" w:hAnsi="Calibri" w:cs="Cordia New"/>
      <w:sz w:val="22"/>
      <w:szCs w:val="20"/>
    </w:rPr>
  </w:style>
  <w:style w:type="paragraph" w:customStyle="1" w:styleId="ccs">
    <w:name w:val="cc's"/>
    <w:basedOn w:val="Normal"/>
    <w:next w:val="Normal"/>
    <w:rsid w:val="008B7369"/>
    <w:pPr>
      <w:spacing w:before="240" w:after="200" w:line="276" w:lineRule="auto"/>
      <w:ind w:left="516" w:hanging="516"/>
    </w:pPr>
    <w:rPr>
      <w:rFonts w:ascii="Calibri" w:eastAsia="Times New Roman" w:hAnsi="Calibri" w:cs="Cordia New"/>
      <w:sz w:val="22"/>
      <w:szCs w:val="20"/>
    </w:rPr>
  </w:style>
  <w:style w:type="paragraph" w:customStyle="1" w:styleId="Address">
    <w:name w:val="Address"/>
    <w:basedOn w:val="Normal"/>
    <w:next w:val="Normal"/>
    <w:rsid w:val="008B7369"/>
    <w:pPr>
      <w:keepLines/>
      <w:spacing w:after="240" w:line="276" w:lineRule="auto"/>
    </w:pPr>
    <w:rPr>
      <w:rFonts w:ascii="Calibri" w:eastAsia="Times New Roman" w:hAnsi="Calibri" w:cs="Cordia New"/>
      <w:noProof/>
      <w:sz w:val="22"/>
      <w:szCs w:val="20"/>
    </w:rPr>
  </w:style>
  <w:style w:type="paragraph" w:customStyle="1" w:styleId="Addressee">
    <w:name w:val="Addressee"/>
    <w:basedOn w:val="Normal"/>
    <w:next w:val="Normal"/>
    <w:rsid w:val="008B7369"/>
    <w:pPr>
      <w:keepNext/>
      <w:spacing w:after="200" w:line="276" w:lineRule="auto"/>
    </w:pPr>
    <w:rPr>
      <w:rFonts w:ascii="Calibri" w:eastAsia="Times New Roman" w:hAnsi="Calibri" w:cs="Cordia New"/>
      <w:noProof/>
      <w:sz w:val="22"/>
      <w:szCs w:val="20"/>
    </w:rPr>
  </w:style>
  <w:style w:type="paragraph" w:customStyle="1" w:styleId="bccs">
    <w:name w:val="bcc's"/>
    <w:basedOn w:val="ccs"/>
    <w:rsid w:val="008B7369"/>
    <w:pPr>
      <w:pageBreakBefore/>
      <w:ind w:left="635" w:hanging="635"/>
    </w:pPr>
  </w:style>
  <w:style w:type="paragraph" w:customStyle="1" w:styleId="DeliveryMethod">
    <w:name w:val="Delivery Method"/>
    <w:basedOn w:val="Normal"/>
    <w:next w:val="Normal"/>
    <w:rsid w:val="008B7369"/>
    <w:pPr>
      <w:spacing w:after="240" w:line="276" w:lineRule="auto"/>
    </w:pPr>
    <w:rPr>
      <w:rFonts w:ascii="Calibri" w:eastAsia="Times New Roman" w:hAnsi="Calibri" w:cs="Cordia New"/>
      <w:noProof/>
      <w:sz w:val="22"/>
      <w:szCs w:val="20"/>
      <w:u w:val="single"/>
    </w:rPr>
  </w:style>
  <w:style w:type="paragraph" w:customStyle="1" w:styleId="Enclosures">
    <w:name w:val="Enclosures"/>
    <w:basedOn w:val="Normal"/>
    <w:rsid w:val="008B7369"/>
    <w:pPr>
      <w:spacing w:before="240" w:after="200" w:line="276" w:lineRule="auto"/>
    </w:pPr>
    <w:rPr>
      <w:rFonts w:ascii="Calibri" w:eastAsia="Times New Roman" w:hAnsi="Calibri" w:cs="Cordia New"/>
      <w:noProof/>
      <w:sz w:val="22"/>
      <w:szCs w:val="20"/>
      <w:u w:val="single"/>
    </w:rPr>
  </w:style>
  <w:style w:type="paragraph" w:customStyle="1" w:styleId="LetterClosing">
    <w:name w:val="Letter Closing"/>
    <w:basedOn w:val="Normal"/>
    <w:rsid w:val="008B7369"/>
    <w:pPr>
      <w:keepNext/>
      <w:widowControl w:val="0"/>
      <w:spacing w:after="960" w:line="276" w:lineRule="auto"/>
    </w:pPr>
    <w:rPr>
      <w:rFonts w:ascii="Calibri" w:eastAsia="Times New Roman" w:hAnsi="Calibri" w:cs="Cordia New"/>
      <w:sz w:val="22"/>
      <w:szCs w:val="20"/>
    </w:rPr>
  </w:style>
  <w:style w:type="paragraph" w:customStyle="1" w:styleId="Text">
    <w:name w:val="Text"/>
    <w:basedOn w:val="Normal"/>
    <w:rsid w:val="008B7369"/>
    <w:pPr>
      <w:spacing w:after="240" w:line="276" w:lineRule="auto"/>
    </w:pPr>
    <w:rPr>
      <w:rFonts w:ascii="Calibri" w:eastAsia="Times New Roman" w:hAnsi="Calibri" w:cs="Cordia New"/>
      <w:sz w:val="22"/>
      <w:szCs w:val="20"/>
    </w:rPr>
  </w:style>
  <w:style w:type="paragraph" w:customStyle="1" w:styleId="Initials">
    <w:name w:val="Initials"/>
    <w:basedOn w:val="Normal"/>
    <w:next w:val="Normal"/>
    <w:rsid w:val="008B7369"/>
    <w:pPr>
      <w:keepNext/>
      <w:spacing w:before="240" w:after="200" w:line="276" w:lineRule="auto"/>
      <w:ind w:right="5040"/>
    </w:pPr>
    <w:rPr>
      <w:rFonts w:ascii="Calibri" w:eastAsia="Times New Roman" w:hAnsi="Calibri" w:cs="Cordia New"/>
      <w:noProof/>
      <w:sz w:val="22"/>
      <w:szCs w:val="20"/>
    </w:rPr>
  </w:style>
  <w:style w:type="paragraph" w:customStyle="1" w:styleId="WCPageNumber">
    <w:name w:val="WCPageNumber"/>
    <w:rsid w:val="008B7369"/>
    <w:pPr>
      <w:jc w:val="center"/>
    </w:pPr>
    <w:rPr>
      <w:rFonts w:ascii="Times New Roman" w:eastAsia="Times New Roman" w:hAnsi="Times New Roman"/>
      <w:sz w:val="24"/>
    </w:rPr>
  </w:style>
  <w:style w:type="character" w:customStyle="1" w:styleId="BalloonTextChar">
    <w:name w:val="Balloon Text Char"/>
    <w:link w:val="BalloonText"/>
    <w:uiPriority w:val="99"/>
    <w:semiHidden/>
    <w:rsid w:val="008B7369"/>
    <w:rPr>
      <w:rFonts w:ascii="Tahoma" w:hAnsi="Tahoma"/>
      <w:sz w:val="16"/>
      <w:szCs w:val="18"/>
    </w:rPr>
  </w:style>
  <w:style w:type="paragraph" w:styleId="ListNumber3">
    <w:name w:val="List Number 3"/>
    <w:basedOn w:val="Normal"/>
    <w:uiPriority w:val="99"/>
    <w:semiHidden/>
    <w:unhideWhenUsed/>
    <w:rsid w:val="008B7369"/>
    <w:pPr>
      <w:numPr>
        <w:numId w:val="34"/>
      </w:numPr>
      <w:tabs>
        <w:tab w:val="clear" w:pos="1080"/>
      </w:tabs>
      <w:spacing w:after="240"/>
      <w:ind w:left="1440"/>
      <w:contextualSpacing/>
      <w:jc w:val="thaiDistribute"/>
    </w:pPr>
    <w:rPr>
      <w:rFonts w:ascii="Cordia New" w:eastAsia="Calibri" w:hAnsi="Cordia New" w:cs="Cordia New"/>
      <w:sz w:val="30"/>
      <w:szCs w:val="30"/>
    </w:rPr>
  </w:style>
  <w:style w:type="paragraph" w:customStyle="1" w:styleId="Header1">
    <w:name w:val="Header1"/>
    <w:basedOn w:val="Normal"/>
    <w:next w:val="Header"/>
    <w:uiPriority w:val="99"/>
    <w:unhideWhenUsed/>
    <w:rsid w:val="008B7369"/>
    <w:pPr>
      <w:tabs>
        <w:tab w:val="center" w:pos="4680"/>
        <w:tab w:val="right" w:pos="9360"/>
      </w:tabs>
    </w:pPr>
    <w:rPr>
      <w:rFonts w:asciiTheme="minorHAnsi" w:eastAsia="MS Mincho" w:hAnsiTheme="minorHAnsi" w:cstheme="minorBidi"/>
      <w:sz w:val="22"/>
      <w:szCs w:val="28"/>
    </w:rPr>
  </w:style>
  <w:style w:type="paragraph" w:customStyle="1" w:styleId="Footer1">
    <w:name w:val="Footer1"/>
    <w:basedOn w:val="Normal"/>
    <w:next w:val="Footer"/>
    <w:uiPriority w:val="99"/>
    <w:unhideWhenUsed/>
    <w:rsid w:val="008B7369"/>
    <w:pPr>
      <w:tabs>
        <w:tab w:val="center" w:pos="4680"/>
        <w:tab w:val="right" w:pos="9360"/>
      </w:tabs>
    </w:pPr>
    <w:rPr>
      <w:rFonts w:asciiTheme="minorHAnsi" w:eastAsia="MS Mincho" w:hAnsiTheme="minorHAnsi" w:cstheme="minorBidi"/>
      <w:sz w:val="22"/>
      <w:szCs w:val="28"/>
    </w:rPr>
  </w:style>
  <w:style w:type="character" w:customStyle="1" w:styleId="HeaderChar1">
    <w:name w:val="Header Char1"/>
    <w:aliases w:val="hd Char1,Guideline Char1,Heade Char1"/>
    <w:basedOn w:val="DefaultParagraphFont"/>
    <w:uiPriority w:val="99"/>
    <w:rsid w:val="008B7369"/>
  </w:style>
  <w:style w:type="character" w:customStyle="1" w:styleId="FooterChar1">
    <w:name w:val="Footer Char1"/>
    <w:basedOn w:val="DefaultParagraphFont"/>
    <w:uiPriority w:val="99"/>
    <w:rsid w:val="008B7369"/>
  </w:style>
  <w:style w:type="paragraph" w:customStyle="1" w:styleId="head31">
    <w:name w:val="head 3.1"/>
    <w:basedOn w:val="Heading3"/>
    <w:link w:val="head31Char"/>
    <w:qFormat/>
    <w:rsid w:val="00CD3F47"/>
    <w:pPr>
      <w:keepLines/>
      <w:numPr>
        <w:numId w:val="68"/>
      </w:numPr>
      <w:tabs>
        <w:tab w:val="clear" w:pos="-4536"/>
        <w:tab w:val="left" w:pos="567"/>
      </w:tabs>
      <w:spacing w:after="0"/>
      <w:contextualSpacing/>
    </w:pPr>
    <w:rPr>
      <w:snapToGrid/>
    </w:rPr>
  </w:style>
  <w:style w:type="character" w:customStyle="1" w:styleId="head31Char">
    <w:name w:val="head 3.1 Char"/>
    <w:basedOn w:val="Heading3Char"/>
    <w:link w:val="head31"/>
    <w:rsid w:val="00CD3F47"/>
    <w:rPr>
      <w:rFonts w:ascii="Browallia New" w:hAnsi="Browallia New" w:cs="Browallia New"/>
      <w:b/>
      <w:bCs/>
      <w:snapToGrid/>
      <w:sz w:val="28"/>
      <w:szCs w:val="28"/>
      <w:lang w:eastAsia="th-TH"/>
    </w:rPr>
  </w:style>
  <w:style w:type="paragraph" w:customStyle="1" w:styleId="a">
    <w:name w:val="???????????"/>
    <w:basedOn w:val="Normal"/>
    <w:uiPriority w:val="99"/>
    <w:rsid w:val="000B3516"/>
    <w:pPr>
      <w:ind w:right="386"/>
    </w:pPr>
    <w:rPr>
      <w:rFonts w:ascii="Times New Roman" w:eastAsiaTheme="minorHAnsi" w:hAnsi="Times New Roman" w:cs="Times New Roman"/>
      <w:b/>
      <w:bCs/>
      <w:sz w:val="28"/>
      <w:szCs w:val="28"/>
    </w:rPr>
  </w:style>
  <w:style w:type="paragraph" w:customStyle="1" w:styleId="AODocTxt">
    <w:name w:val="AODocTxt"/>
    <w:basedOn w:val="Normal"/>
    <w:rsid w:val="009A16C2"/>
    <w:pPr>
      <w:numPr>
        <w:numId w:val="176"/>
      </w:numPr>
      <w:spacing w:before="240" w:line="260" w:lineRule="atLeast"/>
    </w:pPr>
    <w:rPr>
      <w:rFonts w:ascii="Times New Roman" w:eastAsia="SimSun" w:hAnsi="Times New Roman"/>
      <w:sz w:val="22"/>
      <w:szCs w:val="22"/>
      <w:lang w:val="en-GB" w:bidi="ar-SA"/>
    </w:rPr>
  </w:style>
  <w:style w:type="paragraph" w:customStyle="1" w:styleId="AODocTxtL1">
    <w:name w:val="AODocTxtL1"/>
    <w:basedOn w:val="AODocTxt"/>
    <w:rsid w:val="009A16C2"/>
    <w:pPr>
      <w:numPr>
        <w:ilvl w:val="1"/>
      </w:numPr>
    </w:pPr>
  </w:style>
  <w:style w:type="paragraph" w:customStyle="1" w:styleId="AODocTxtL2">
    <w:name w:val="AODocTxtL2"/>
    <w:basedOn w:val="AODocTxt"/>
    <w:rsid w:val="009A16C2"/>
    <w:pPr>
      <w:numPr>
        <w:ilvl w:val="2"/>
      </w:numPr>
    </w:pPr>
  </w:style>
  <w:style w:type="paragraph" w:customStyle="1" w:styleId="AODocTxtL3">
    <w:name w:val="AODocTxtL3"/>
    <w:basedOn w:val="AODocTxt"/>
    <w:rsid w:val="009A16C2"/>
    <w:pPr>
      <w:numPr>
        <w:ilvl w:val="3"/>
      </w:numPr>
    </w:pPr>
  </w:style>
  <w:style w:type="paragraph" w:customStyle="1" w:styleId="AODocTxtL4">
    <w:name w:val="AODocTxtL4"/>
    <w:basedOn w:val="AODocTxt"/>
    <w:rsid w:val="009A16C2"/>
    <w:pPr>
      <w:numPr>
        <w:ilvl w:val="4"/>
      </w:numPr>
    </w:pPr>
  </w:style>
  <w:style w:type="paragraph" w:customStyle="1" w:styleId="AODocTxtL5">
    <w:name w:val="AODocTxtL5"/>
    <w:basedOn w:val="AODocTxt"/>
    <w:rsid w:val="009A16C2"/>
    <w:pPr>
      <w:numPr>
        <w:ilvl w:val="5"/>
      </w:numPr>
    </w:pPr>
  </w:style>
  <w:style w:type="paragraph" w:customStyle="1" w:styleId="AODocTxtL6">
    <w:name w:val="AODocTxtL6"/>
    <w:basedOn w:val="AODocTxt"/>
    <w:rsid w:val="009A16C2"/>
    <w:pPr>
      <w:numPr>
        <w:ilvl w:val="6"/>
      </w:numPr>
    </w:pPr>
  </w:style>
  <w:style w:type="paragraph" w:customStyle="1" w:styleId="AODocTxtL7">
    <w:name w:val="AODocTxtL7"/>
    <w:basedOn w:val="AODocTxt"/>
    <w:rsid w:val="009A16C2"/>
    <w:pPr>
      <w:numPr>
        <w:ilvl w:val="7"/>
      </w:numPr>
    </w:pPr>
  </w:style>
  <w:style w:type="paragraph" w:customStyle="1" w:styleId="AODocTxtL8">
    <w:name w:val="AODocTxtL8"/>
    <w:basedOn w:val="AODocTxt"/>
    <w:rsid w:val="009A16C2"/>
    <w:pPr>
      <w:numPr>
        <w:ilvl w:val="8"/>
      </w:numPr>
    </w:pPr>
  </w:style>
  <w:style w:type="character" w:styleId="SubtleEmphasis">
    <w:name w:val="Subtle Emphasis"/>
    <w:basedOn w:val="DefaultParagraphFont"/>
    <w:uiPriority w:val="19"/>
    <w:qFormat/>
    <w:rsid w:val="00611261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Number 3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E9F"/>
    <w:rPr>
      <w:rFonts w:ascii="Angsana New" w:hAnsi="Angsana New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E64475"/>
    <w:pPr>
      <w:keepNext/>
      <w:numPr>
        <w:numId w:val="21"/>
      </w:numPr>
      <w:tabs>
        <w:tab w:val="left" w:pos="-4536"/>
      </w:tabs>
      <w:contextualSpacing/>
      <w:jc w:val="thaiDistribute"/>
      <w:outlineLvl w:val="0"/>
    </w:pPr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paragraph" w:styleId="Heading2">
    <w:name w:val="heading 2"/>
    <w:basedOn w:val="Heading1"/>
    <w:next w:val="Normal"/>
    <w:link w:val="Heading2Char"/>
    <w:unhideWhenUsed/>
    <w:qFormat/>
    <w:rsid w:val="008E2437"/>
    <w:pPr>
      <w:numPr>
        <w:ilvl w:val="1"/>
        <w:numId w:val="25"/>
      </w:numPr>
      <w:spacing w:after="120"/>
      <w:contextualSpacing w:val="0"/>
      <w:outlineLvl w:val="1"/>
    </w:pPr>
  </w:style>
  <w:style w:type="paragraph" w:styleId="Heading3">
    <w:name w:val="heading 3"/>
    <w:basedOn w:val="Heading2"/>
    <w:next w:val="Normal"/>
    <w:link w:val="Heading3Char"/>
    <w:unhideWhenUsed/>
    <w:qFormat/>
    <w:rsid w:val="008E2437"/>
    <w:pPr>
      <w:numPr>
        <w:ilvl w:val="2"/>
      </w:numPr>
      <w:outlineLvl w:val="2"/>
    </w:pPr>
  </w:style>
  <w:style w:type="paragraph" w:styleId="Heading4">
    <w:name w:val="heading 4"/>
    <w:basedOn w:val="Normal"/>
    <w:next w:val="Normal"/>
    <w:link w:val="Heading4Char"/>
    <w:unhideWhenUsed/>
    <w:qFormat/>
    <w:rsid w:val="00B228C3"/>
    <w:pPr>
      <w:spacing w:after="120"/>
      <w:jc w:val="thaiDistribute"/>
      <w:outlineLvl w:val="3"/>
    </w:pPr>
    <w:rPr>
      <w:rFonts w:ascii="Browallia New" w:hAnsi="Browallia New" w:cs="Browallia New"/>
      <w:sz w:val="28"/>
      <w:szCs w:val="28"/>
      <w:lang w:eastAsia="th-TH"/>
    </w:rPr>
  </w:style>
  <w:style w:type="paragraph" w:styleId="Heading5">
    <w:name w:val="heading 5"/>
    <w:basedOn w:val="Normal"/>
    <w:next w:val="Normal"/>
    <w:link w:val="Heading5Char"/>
    <w:unhideWhenUsed/>
    <w:qFormat/>
    <w:rsid w:val="00D2377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40"/>
    </w:rPr>
  </w:style>
  <w:style w:type="paragraph" w:styleId="Heading6">
    <w:name w:val="heading 6"/>
    <w:basedOn w:val="Normal"/>
    <w:next w:val="Normal"/>
    <w:link w:val="Heading6Char"/>
    <w:qFormat/>
    <w:rsid w:val="00702BD6"/>
    <w:pPr>
      <w:keepNext/>
      <w:outlineLvl w:val="5"/>
    </w:pPr>
    <w:rPr>
      <w:rFonts w:ascii="Cordia New" w:hAnsi="Cordia New" w:cs="Cordia New"/>
      <w:snapToGrid w:val="0"/>
      <w:color w:val="000000"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8B7369"/>
    <w:pPr>
      <w:keepNext/>
      <w:tabs>
        <w:tab w:val="left" w:pos="540"/>
      </w:tabs>
      <w:spacing w:before="60" w:after="60"/>
      <w:ind w:left="540"/>
      <w:outlineLvl w:val="6"/>
    </w:pPr>
    <w:rPr>
      <w:rFonts w:eastAsia="Times New Roman"/>
      <w:color w:val="000000"/>
      <w:sz w:val="28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702BD6"/>
    <w:pPr>
      <w:keepNext/>
      <w:outlineLvl w:val="7"/>
    </w:pPr>
    <w:rPr>
      <w:rFonts w:ascii="Cordia New" w:hAnsi="Cordia New" w:cs="Cordia New"/>
      <w:b/>
      <w:bCs/>
      <w:snapToGrid w:val="0"/>
      <w:color w:val="000000"/>
      <w:sz w:val="22"/>
      <w:szCs w:val="22"/>
    </w:rPr>
  </w:style>
  <w:style w:type="paragraph" w:styleId="Heading9">
    <w:name w:val="heading 9"/>
    <w:basedOn w:val="Normal"/>
    <w:next w:val="Normal"/>
    <w:link w:val="Heading9Char"/>
    <w:qFormat/>
    <w:rsid w:val="008B7369"/>
    <w:pPr>
      <w:keepNext/>
      <w:spacing w:before="120" w:after="60"/>
      <w:ind w:left="1800" w:hanging="1260"/>
      <w:jc w:val="thaiDistribute"/>
      <w:outlineLvl w:val="8"/>
    </w:pPr>
    <w:rPr>
      <w:rFonts w:eastAsia="Times New Roman"/>
      <w:color w:val="000000"/>
      <w:sz w:val="2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02BD6"/>
    <w:pPr>
      <w:tabs>
        <w:tab w:val="center" w:pos="4320"/>
        <w:tab w:val="right" w:pos="8640"/>
      </w:tabs>
    </w:pPr>
    <w:rPr>
      <w:rFonts w:ascii="Cordia New" w:hAnsi="Cordia New"/>
      <w:sz w:val="28"/>
      <w:szCs w:val="28"/>
    </w:rPr>
  </w:style>
  <w:style w:type="character" w:styleId="FootnoteReference">
    <w:name w:val="footnote reference"/>
    <w:semiHidden/>
    <w:rsid w:val="00702BD6"/>
    <w:rPr>
      <w:vertAlign w:val="superscript"/>
      <w:lang w:bidi="th-TH"/>
    </w:rPr>
  </w:style>
  <w:style w:type="character" w:styleId="PageNumber">
    <w:name w:val="page number"/>
    <w:basedOn w:val="DefaultParagraphFont"/>
    <w:rsid w:val="00702BD6"/>
  </w:style>
  <w:style w:type="paragraph" w:styleId="BodyTextIndent">
    <w:name w:val="Body Text Indent"/>
    <w:basedOn w:val="Normal"/>
    <w:rsid w:val="00702BD6"/>
    <w:pPr>
      <w:spacing w:before="120"/>
      <w:ind w:firstLine="720"/>
      <w:jc w:val="thaiDistribute"/>
    </w:pPr>
    <w:rPr>
      <w:rFonts w:ascii="Cordia New" w:hAnsi="Cordia New" w:cs="Cordia New"/>
      <w:sz w:val="26"/>
      <w:szCs w:val="26"/>
    </w:rPr>
  </w:style>
  <w:style w:type="paragraph" w:styleId="FootnoteText">
    <w:name w:val="footnote text"/>
    <w:basedOn w:val="Normal"/>
    <w:link w:val="FootnoteTextChar"/>
    <w:semiHidden/>
    <w:rsid w:val="00702BD6"/>
    <w:rPr>
      <w:rFonts w:ascii="Cordia New" w:hAnsi="Cordia New" w:cs="Cordia New"/>
      <w:sz w:val="28"/>
      <w:szCs w:val="28"/>
    </w:rPr>
  </w:style>
  <w:style w:type="paragraph" w:styleId="Header">
    <w:name w:val="header"/>
    <w:aliases w:val="hd,Guideline,Heade"/>
    <w:basedOn w:val="Normal"/>
    <w:link w:val="HeaderChar"/>
    <w:rsid w:val="00702BD6"/>
    <w:pPr>
      <w:tabs>
        <w:tab w:val="center" w:pos="4320"/>
        <w:tab w:val="right" w:pos="8640"/>
      </w:tabs>
    </w:pPr>
    <w:rPr>
      <w:rFonts w:ascii="Cordia New" w:hAnsi="Cordia New" w:cs="Cordia New"/>
      <w:sz w:val="28"/>
      <w:szCs w:val="28"/>
    </w:rPr>
  </w:style>
  <w:style w:type="paragraph" w:styleId="BalloonText">
    <w:name w:val="Balloon Text"/>
    <w:basedOn w:val="Normal"/>
    <w:link w:val="BalloonTextChar"/>
    <w:semiHidden/>
    <w:rsid w:val="0028320B"/>
    <w:rPr>
      <w:rFonts w:ascii="Tahoma" w:hAnsi="Tahoma"/>
      <w:sz w:val="16"/>
      <w:szCs w:val="18"/>
    </w:rPr>
  </w:style>
  <w:style w:type="table" w:styleId="TableGrid">
    <w:name w:val="Table Grid"/>
    <w:basedOn w:val="TableNormal"/>
    <w:uiPriority w:val="59"/>
    <w:rsid w:val="00E1057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5529BC"/>
    <w:rPr>
      <w:sz w:val="16"/>
      <w:szCs w:val="18"/>
    </w:rPr>
  </w:style>
  <w:style w:type="paragraph" w:styleId="CommentText">
    <w:name w:val="annotation text"/>
    <w:basedOn w:val="Normal"/>
    <w:link w:val="CommentTextChar"/>
    <w:rsid w:val="005529BC"/>
    <w:rPr>
      <w:sz w:val="20"/>
      <w:szCs w:val="25"/>
    </w:rPr>
  </w:style>
  <w:style w:type="character" w:customStyle="1" w:styleId="CommentTextChar">
    <w:name w:val="Comment Text Char"/>
    <w:link w:val="CommentText"/>
    <w:rsid w:val="005529BC"/>
    <w:rPr>
      <w:rFonts w:ascii="Angsana New" w:hAnsi="Angsan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rsid w:val="005529BC"/>
    <w:rPr>
      <w:b/>
      <w:bCs/>
    </w:rPr>
  </w:style>
  <w:style w:type="character" w:customStyle="1" w:styleId="CommentSubjectChar">
    <w:name w:val="Comment Subject Char"/>
    <w:link w:val="CommentSubject"/>
    <w:rsid w:val="005529BC"/>
    <w:rPr>
      <w:rFonts w:ascii="Angsana New" w:hAnsi="Angsana New"/>
      <w:b/>
      <w:bCs/>
      <w:szCs w:val="25"/>
    </w:rPr>
  </w:style>
  <w:style w:type="character" w:customStyle="1" w:styleId="FooterChar">
    <w:name w:val="Footer Char"/>
    <w:link w:val="Footer"/>
    <w:rsid w:val="00BA0454"/>
    <w:rPr>
      <w:rFonts w:cs="Cordia New"/>
      <w:sz w:val="28"/>
      <w:szCs w:val="28"/>
    </w:rPr>
  </w:style>
  <w:style w:type="paragraph" w:styleId="BodyText2">
    <w:name w:val="Body Text 2"/>
    <w:basedOn w:val="Normal"/>
    <w:link w:val="BodyText2Char"/>
    <w:rsid w:val="004A0AEF"/>
    <w:pPr>
      <w:spacing w:after="120" w:line="480" w:lineRule="auto"/>
    </w:pPr>
    <w:rPr>
      <w:szCs w:val="40"/>
    </w:rPr>
  </w:style>
  <w:style w:type="character" w:customStyle="1" w:styleId="BodyText2Char">
    <w:name w:val="Body Text 2 Char"/>
    <w:link w:val="BodyText2"/>
    <w:rsid w:val="004A0AEF"/>
    <w:rPr>
      <w:rFonts w:ascii="Angsana New" w:hAnsi="Angsana New"/>
      <w:sz w:val="32"/>
      <w:szCs w:val="40"/>
    </w:rPr>
  </w:style>
  <w:style w:type="paragraph" w:customStyle="1" w:styleId="Default">
    <w:name w:val="Default"/>
    <w:uiPriority w:val="99"/>
    <w:rsid w:val="005709FE"/>
    <w:pPr>
      <w:autoSpaceDE w:val="0"/>
      <w:autoSpaceDN w:val="0"/>
      <w:adjustRightInd w:val="0"/>
    </w:pPr>
    <w:rPr>
      <w:rFonts w:cs="Cordia New"/>
      <w:color w:val="000000"/>
      <w:sz w:val="24"/>
      <w:szCs w:val="24"/>
    </w:rPr>
  </w:style>
  <w:style w:type="character" w:styleId="Emphasis">
    <w:name w:val="Emphasis"/>
    <w:uiPriority w:val="20"/>
    <w:qFormat/>
    <w:rsid w:val="00475534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DefaultParagraphFont"/>
    <w:rsid w:val="00475534"/>
  </w:style>
  <w:style w:type="character" w:styleId="PlaceholderText">
    <w:name w:val="Placeholder Text"/>
    <w:uiPriority w:val="99"/>
    <w:semiHidden/>
    <w:rsid w:val="00EC12CA"/>
    <w:rPr>
      <w:color w:val="808080"/>
    </w:rPr>
  </w:style>
  <w:style w:type="character" w:customStyle="1" w:styleId="HeaderChar">
    <w:name w:val="Header Char"/>
    <w:aliases w:val="hd Char,Guideline Char,Heade Char"/>
    <w:basedOn w:val="DefaultParagraphFont"/>
    <w:link w:val="Header"/>
    <w:rsid w:val="006B557F"/>
    <w:rPr>
      <w:rFonts w:cs="Cordia New"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0D6DC3"/>
  </w:style>
  <w:style w:type="paragraph" w:styleId="BodyText">
    <w:name w:val="Body Text"/>
    <w:basedOn w:val="Normal"/>
    <w:link w:val="BodyTextChar"/>
    <w:rsid w:val="000D6DC3"/>
    <w:pPr>
      <w:jc w:val="both"/>
    </w:pPr>
    <w:rPr>
      <w:rFonts w:ascii="Cordia New" w:hAnsi="Cordia New" w:cs="CordiaUPC"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0D6DC3"/>
    <w:rPr>
      <w:rFonts w:cs="CordiaUPC"/>
      <w:sz w:val="28"/>
      <w:szCs w:val="28"/>
    </w:rPr>
  </w:style>
  <w:style w:type="paragraph" w:styleId="BodyTextIndent3">
    <w:name w:val="Body Text Indent 3"/>
    <w:basedOn w:val="Normal"/>
    <w:link w:val="BodyTextIndent3Char"/>
    <w:rsid w:val="000D6DC3"/>
    <w:pPr>
      <w:spacing w:after="120"/>
      <w:ind w:left="360"/>
    </w:pPr>
    <w:rPr>
      <w:rFonts w:ascii="Cordia New" w:hAnsi="Cordia New" w:cs="Cordia New"/>
      <w:sz w:val="16"/>
      <w:szCs w:val="18"/>
    </w:rPr>
  </w:style>
  <w:style w:type="character" w:customStyle="1" w:styleId="BodyTextIndent3Char">
    <w:name w:val="Body Text Indent 3 Char"/>
    <w:basedOn w:val="DefaultParagraphFont"/>
    <w:link w:val="BodyTextIndent3"/>
    <w:rsid w:val="000D6DC3"/>
    <w:rPr>
      <w:rFonts w:cs="Cordia New"/>
      <w:sz w:val="16"/>
      <w:szCs w:val="18"/>
    </w:rPr>
  </w:style>
  <w:style w:type="paragraph" w:customStyle="1" w:styleId="Char">
    <w:name w:val="Char"/>
    <w:basedOn w:val="Normal"/>
    <w:rsid w:val="000D6DC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bidi="ar-SA"/>
    </w:rPr>
  </w:style>
  <w:style w:type="character" w:styleId="Strong">
    <w:name w:val="Strong"/>
    <w:basedOn w:val="DefaultParagraphFont"/>
    <w:qFormat/>
    <w:rsid w:val="000D6DC3"/>
    <w:rPr>
      <w:b/>
      <w:bCs/>
    </w:rPr>
  </w:style>
  <w:style w:type="paragraph" w:customStyle="1" w:styleId="freesiaChar">
    <w:name w:val="freesia Char อักขระ อักขระ อักขระ อักขระ อักขระ"/>
    <w:basedOn w:val="Normal"/>
    <w:next w:val="Normal"/>
    <w:link w:val="freesiaCharChar"/>
    <w:rsid w:val="000D6DC3"/>
    <w:pPr>
      <w:ind w:firstLine="720"/>
      <w:jc w:val="both"/>
    </w:pPr>
    <w:rPr>
      <w:rFonts w:ascii="FreesiaUPC" w:hAnsi="FreesiaUPC" w:cs="FreesiaUPC"/>
      <w:sz w:val="28"/>
      <w:szCs w:val="28"/>
    </w:rPr>
  </w:style>
  <w:style w:type="character" w:customStyle="1" w:styleId="freesiaCharChar">
    <w:name w:val="freesia Char อักขระ อักขระ อักขระ อักขระ อักขระ Char"/>
    <w:basedOn w:val="DefaultParagraphFont"/>
    <w:link w:val="freesiaChar"/>
    <w:rsid w:val="000D6DC3"/>
    <w:rPr>
      <w:rFonts w:ascii="FreesiaUPC" w:hAnsi="FreesiaUPC" w:cs="FreesiaUPC"/>
      <w:sz w:val="28"/>
      <w:szCs w:val="28"/>
    </w:rPr>
  </w:style>
  <w:style w:type="character" w:styleId="Hyperlink">
    <w:name w:val="Hyperlink"/>
    <w:basedOn w:val="DefaultParagraphFont"/>
    <w:rsid w:val="000D6DC3"/>
    <w:rPr>
      <w:color w:val="0000FF"/>
      <w:u w:val="single"/>
    </w:rPr>
  </w:style>
  <w:style w:type="paragraph" w:customStyle="1" w:styleId="style2">
    <w:name w:val="style2"/>
    <w:basedOn w:val="Normal"/>
    <w:rsid w:val="000D6DC3"/>
    <w:pPr>
      <w:spacing w:before="100" w:beforeAutospacing="1" w:after="100" w:afterAutospacing="1"/>
    </w:pPr>
    <w:rPr>
      <w:rFonts w:ascii="Tahoma" w:eastAsia="Times New Roman" w:hAnsi="Tahoma" w:cs="Tahoma"/>
      <w:sz w:val="18"/>
      <w:szCs w:val="18"/>
    </w:rPr>
  </w:style>
  <w:style w:type="character" w:customStyle="1" w:styleId="style31">
    <w:name w:val="style31"/>
    <w:basedOn w:val="DefaultParagraphFont"/>
    <w:rsid w:val="000D6DC3"/>
    <w:rPr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0D6DC3"/>
    <w:pPr>
      <w:ind w:left="720"/>
      <w:contextualSpacing/>
    </w:pPr>
    <w:rPr>
      <w:rFonts w:ascii="Cordia New" w:hAnsi="Cordia New"/>
      <w:sz w:val="28"/>
      <w:szCs w:val="35"/>
    </w:rPr>
  </w:style>
  <w:style w:type="paragraph" w:styleId="Title">
    <w:name w:val="Title"/>
    <w:basedOn w:val="Normal"/>
    <w:next w:val="Normal"/>
    <w:link w:val="TitleChar"/>
    <w:qFormat/>
    <w:rsid w:val="000D6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TitleChar">
    <w:name w:val="Title Char"/>
    <w:basedOn w:val="DefaultParagraphFont"/>
    <w:link w:val="Title"/>
    <w:rsid w:val="000D6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6DC3"/>
    <w:rPr>
      <w:rFonts w:cs="Cordia New"/>
      <w:sz w:val="28"/>
      <w:szCs w:val="28"/>
    </w:rPr>
  </w:style>
  <w:style w:type="paragraph" w:customStyle="1" w:styleId="TableContents">
    <w:name w:val="Table Contents"/>
    <w:basedOn w:val="Normal"/>
    <w:rsid w:val="006745AC"/>
    <w:pPr>
      <w:suppressLineNumbers/>
      <w:suppressAutoHyphens/>
    </w:pPr>
    <w:rPr>
      <w:rFonts w:ascii="Times New Roman" w:eastAsia="Times New Roman" w:hAnsi="Times New Roman"/>
      <w:sz w:val="24"/>
      <w:szCs w:val="28"/>
      <w:lang w:eastAsia="th-TH"/>
    </w:rPr>
  </w:style>
  <w:style w:type="table" w:customStyle="1" w:styleId="TableGrid1">
    <w:name w:val="Table Grid1"/>
    <w:basedOn w:val="TableNormal"/>
    <w:next w:val="TableGrid"/>
    <w:rsid w:val="00ED72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E64475"/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character" w:customStyle="1" w:styleId="Heading2Char">
    <w:name w:val="Heading 2 Char"/>
    <w:basedOn w:val="DefaultParagraphFont"/>
    <w:link w:val="Heading2"/>
    <w:rsid w:val="008E2437"/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character" w:customStyle="1" w:styleId="Heading3Char">
    <w:name w:val="Heading 3 Char"/>
    <w:basedOn w:val="DefaultParagraphFont"/>
    <w:link w:val="Heading3"/>
    <w:rsid w:val="008E2437"/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character" w:customStyle="1" w:styleId="Heading4Char">
    <w:name w:val="Heading 4 Char"/>
    <w:basedOn w:val="DefaultParagraphFont"/>
    <w:link w:val="Heading4"/>
    <w:rsid w:val="00B228C3"/>
    <w:rPr>
      <w:rFonts w:ascii="Browallia New" w:hAnsi="Browallia New" w:cs="Browallia New"/>
      <w:sz w:val="28"/>
      <w:szCs w:val="28"/>
      <w:lang w:eastAsia="th-TH"/>
    </w:rPr>
  </w:style>
  <w:style w:type="character" w:customStyle="1" w:styleId="Heading5Char">
    <w:name w:val="Heading 5 Char"/>
    <w:basedOn w:val="DefaultParagraphFont"/>
    <w:link w:val="Heading5"/>
    <w:rsid w:val="00D23770"/>
    <w:rPr>
      <w:rFonts w:asciiTheme="majorHAnsi" w:eastAsiaTheme="majorEastAsia" w:hAnsiTheme="majorHAnsi" w:cstheme="majorBidi"/>
      <w:color w:val="243F60" w:themeColor="accent1" w:themeShade="7F"/>
      <w:sz w:val="32"/>
      <w:szCs w:val="40"/>
    </w:rPr>
  </w:style>
  <w:style w:type="paragraph" w:styleId="Revision">
    <w:name w:val="Revision"/>
    <w:hidden/>
    <w:uiPriority w:val="99"/>
    <w:semiHidden/>
    <w:rsid w:val="008E3873"/>
    <w:rPr>
      <w:rFonts w:ascii="Angsana New" w:hAnsi="Angsana New"/>
      <w:sz w:val="32"/>
      <w:szCs w:val="40"/>
    </w:rPr>
  </w:style>
  <w:style w:type="paragraph" w:styleId="ListContinue2">
    <w:name w:val="List Continue 2"/>
    <w:basedOn w:val="Normal"/>
    <w:semiHidden/>
    <w:unhideWhenUsed/>
    <w:rsid w:val="00114E7A"/>
    <w:pPr>
      <w:spacing w:after="120"/>
      <w:ind w:left="566"/>
      <w:contextualSpacing/>
    </w:pPr>
    <w:rPr>
      <w:szCs w:val="40"/>
    </w:rPr>
  </w:style>
  <w:style w:type="paragraph" w:styleId="NormalWeb">
    <w:name w:val="Normal (Web)"/>
    <w:basedOn w:val="Normal"/>
    <w:uiPriority w:val="99"/>
    <w:unhideWhenUsed/>
    <w:rsid w:val="00EF3992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83396"/>
    <w:rPr>
      <w:sz w:val="28"/>
      <w:szCs w:val="35"/>
    </w:rPr>
  </w:style>
  <w:style w:type="character" w:customStyle="1" w:styleId="Heading7Char">
    <w:name w:val="Heading 7 Char"/>
    <w:basedOn w:val="DefaultParagraphFont"/>
    <w:link w:val="Heading7"/>
    <w:rsid w:val="008B7369"/>
    <w:rPr>
      <w:rFonts w:ascii="Angsana New" w:eastAsia="Times New Roman" w:hAnsi="Angsana New"/>
      <w:color w:val="000000"/>
      <w:sz w:val="28"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8B7369"/>
    <w:rPr>
      <w:rFonts w:ascii="Angsana New" w:eastAsia="Times New Roman" w:hAnsi="Angsana New"/>
      <w:color w:val="000000"/>
      <w:sz w:val="28"/>
      <w:lang w:val="x-none" w:eastAsia="x-none"/>
    </w:rPr>
  </w:style>
  <w:style w:type="character" w:customStyle="1" w:styleId="Heading6Char">
    <w:name w:val="Heading 6 Char"/>
    <w:link w:val="Heading6"/>
    <w:rsid w:val="008B7369"/>
    <w:rPr>
      <w:rFonts w:cs="Cordia New"/>
      <w:snapToGrid w:val="0"/>
      <w:color w:val="000000"/>
      <w:sz w:val="28"/>
      <w:szCs w:val="28"/>
    </w:rPr>
  </w:style>
  <w:style w:type="character" w:customStyle="1" w:styleId="Heading8Char">
    <w:name w:val="Heading 8 Char"/>
    <w:link w:val="Heading8"/>
    <w:rsid w:val="008B7369"/>
    <w:rPr>
      <w:rFonts w:cs="Cordia New"/>
      <w:b/>
      <w:bCs/>
      <w:snapToGrid w:val="0"/>
      <w:color w:val="000000"/>
      <w:sz w:val="22"/>
      <w:szCs w:val="22"/>
    </w:rPr>
  </w:style>
  <w:style w:type="paragraph" w:styleId="Caption">
    <w:name w:val="caption"/>
    <w:basedOn w:val="Normal"/>
    <w:next w:val="Normal"/>
    <w:qFormat/>
    <w:rsid w:val="008B7369"/>
    <w:pPr>
      <w:spacing w:before="60" w:after="60"/>
      <w:jc w:val="center"/>
    </w:pPr>
    <w:rPr>
      <w:rFonts w:eastAsia="Times New Roman"/>
      <w:b/>
      <w:bCs/>
      <w:color w:val="000000"/>
      <w:sz w:val="28"/>
      <w:szCs w:val="28"/>
      <w:u w:val="single"/>
    </w:rPr>
  </w:style>
  <w:style w:type="paragraph" w:styleId="NoSpacing">
    <w:name w:val="No Spacing"/>
    <w:uiPriority w:val="1"/>
    <w:qFormat/>
    <w:rsid w:val="008B7369"/>
    <w:pPr>
      <w:spacing w:before="60" w:after="60"/>
    </w:pPr>
    <w:rPr>
      <w:rFonts w:ascii="Calibri" w:eastAsia="Calibri" w:hAnsi="Calibri" w:cs="Cordia New"/>
      <w:sz w:val="22"/>
      <w:szCs w:val="28"/>
    </w:rPr>
  </w:style>
  <w:style w:type="paragraph" w:customStyle="1" w:styleId="3">
    <w:name w:val="รายการย่อหน้า3"/>
    <w:basedOn w:val="Normal"/>
    <w:qFormat/>
    <w:rsid w:val="008B7369"/>
    <w:pPr>
      <w:spacing w:before="60" w:after="200" w:line="276" w:lineRule="auto"/>
      <w:ind w:left="720"/>
      <w:contextualSpacing/>
    </w:pPr>
    <w:rPr>
      <w:rFonts w:ascii="Calibri" w:eastAsia="Calibri" w:hAnsi="Calibri"/>
      <w:sz w:val="22"/>
      <w:szCs w:val="28"/>
    </w:rPr>
  </w:style>
  <w:style w:type="character" w:customStyle="1" w:styleId="Style11pt">
    <w:name w:val="Style 11 pt"/>
    <w:rsid w:val="008B7369"/>
    <w:rPr>
      <w:rFonts w:ascii="Times New Roman" w:hAnsi="Times New Roman" w:cs="Times New Roman"/>
      <w:sz w:val="22"/>
      <w:szCs w:val="22"/>
      <w:lang w:val="en-US"/>
    </w:rPr>
  </w:style>
  <w:style w:type="paragraph" w:styleId="Signature">
    <w:name w:val="Signature"/>
    <w:basedOn w:val="Normal"/>
    <w:link w:val="SignatureChar"/>
    <w:semiHidden/>
    <w:rsid w:val="008B7369"/>
    <w:pPr>
      <w:keepNext/>
      <w:spacing w:after="200" w:line="276" w:lineRule="auto"/>
    </w:pPr>
    <w:rPr>
      <w:rFonts w:ascii="Calibri" w:eastAsia="Times New Roman" w:hAnsi="Calibri"/>
      <w:noProof/>
      <w:sz w:val="20"/>
      <w:szCs w:val="20"/>
      <w:lang w:val="x-none" w:eastAsia="x-none"/>
    </w:rPr>
  </w:style>
  <w:style w:type="character" w:customStyle="1" w:styleId="SignatureChar">
    <w:name w:val="Signature Char"/>
    <w:basedOn w:val="DefaultParagraphFont"/>
    <w:link w:val="Signature"/>
    <w:semiHidden/>
    <w:rsid w:val="008B7369"/>
    <w:rPr>
      <w:rFonts w:ascii="Calibri" w:eastAsia="Times New Roman" w:hAnsi="Calibri"/>
      <w:noProof/>
      <w:lang w:val="x-none" w:eastAsia="x-none"/>
    </w:rPr>
  </w:style>
  <w:style w:type="paragraph" w:styleId="Salutation">
    <w:name w:val="Salutation"/>
    <w:basedOn w:val="Normal"/>
    <w:next w:val="Normal"/>
    <w:link w:val="SalutationChar"/>
    <w:rsid w:val="008B7369"/>
    <w:pPr>
      <w:spacing w:before="480" w:after="240" w:line="276" w:lineRule="auto"/>
    </w:pPr>
    <w:rPr>
      <w:rFonts w:ascii="Calibri" w:eastAsia="Times New Roman" w:hAnsi="Calibri"/>
      <w:noProof/>
      <w:sz w:val="20"/>
      <w:szCs w:val="20"/>
      <w:lang w:val="x-none" w:eastAsia="x-none"/>
    </w:rPr>
  </w:style>
  <w:style w:type="character" w:customStyle="1" w:styleId="SalutationChar">
    <w:name w:val="Salutation Char"/>
    <w:basedOn w:val="DefaultParagraphFont"/>
    <w:link w:val="Salutation"/>
    <w:rsid w:val="008B7369"/>
    <w:rPr>
      <w:rFonts w:ascii="Calibri" w:eastAsia="Times New Roman" w:hAnsi="Calibri"/>
      <w:noProof/>
      <w:lang w:val="x-none" w:eastAsia="x-none"/>
    </w:rPr>
  </w:style>
  <w:style w:type="paragraph" w:styleId="Date">
    <w:name w:val="Date"/>
    <w:basedOn w:val="Normal"/>
    <w:next w:val="Normal"/>
    <w:link w:val="DateChar"/>
    <w:rsid w:val="008B7369"/>
    <w:pPr>
      <w:spacing w:after="480" w:line="276" w:lineRule="auto"/>
    </w:pPr>
    <w:rPr>
      <w:rFonts w:ascii="Calibri" w:eastAsia="Times New Roman" w:hAnsi="Calibri"/>
      <w:noProof/>
      <w:sz w:val="20"/>
      <w:szCs w:val="20"/>
      <w:lang w:val="x-none" w:eastAsia="x-none"/>
    </w:rPr>
  </w:style>
  <w:style w:type="character" w:customStyle="1" w:styleId="DateChar">
    <w:name w:val="Date Char"/>
    <w:basedOn w:val="DefaultParagraphFont"/>
    <w:link w:val="Date"/>
    <w:rsid w:val="008B7369"/>
    <w:rPr>
      <w:rFonts w:ascii="Calibri" w:eastAsia="Times New Roman" w:hAnsi="Calibri"/>
      <w:noProof/>
      <w:lang w:val="x-none" w:eastAsia="x-none"/>
    </w:rPr>
  </w:style>
  <w:style w:type="paragraph" w:customStyle="1" w:styleId="ReLine">
    <w:name w:val="Re Line"/>
    <w:basedOn w:val="Normal"/>
    <w:next w:val="Normal"/>
    <w:rsid w:val="008B7369"/>
    <w:pPr>
      <w:pBdr>
        <w:bottom w:val="single" w:sz="4" w:space="1" w:color="auto"/>
      </w:pBdr>
      <w:spacing w:after="200" w:line="276" w:lineRule="auto"/>
      <w:ind w:left="578" w:hanging="578"/>
    </w:pPr>
    <w:rPr>
      <w:rFonts w:ascii="Calibri" w:eastAsia="Times New Roman" w:hAnsi="Calibri" w:cs="Cordia New"/>
      <w:sz w:val="22"/>
      <w:szCs w:val="20"/>
    </w:rPr>
  </w:style>
  <w:style w:type="paragraph" w:customStyle="1" w:styleId="ccs">
    <w:name w:val="cc's"/>
    <w:basedOn w:val="Normal"/>
    <w:next w:val="Normal"/>
    <w:rsid w:val="008B7369"/>
    <w:pPr>
      <w:spacing w:before="240" w:after="200" w:line="276" w:lineRule="auto"/>
      <w:ind w:left="516" w:hanging="516"/>
    </w:pPr>
    <w:rPr>
      <w:rFonts w:ascii="Calibri" w:eastAsia="Times New Roman" w:hAnsi="Calibri" w:cs="Cordia New"/>
      <w:sz w:val="22"/>
      <w:szCs w:val="20"/>
    </w:rPr>
  </w:style>
  <w:style w:type="paragraph" w:customStyle="1" w:styleId="Address">
    <w:name w:val="Address"/>
    <w:basedOn w:val="Normal"/>
    <w:next w:val="Normal"/>
    <w:rsid w:val="008B7369"/>
    <w:pPr>
      <w:keepLines/>
      <w:spacing w:after="240" w:line="276" w:lineRule="auto"/>
    </w:pPr>
    <w:rPr>
      <w:rFonts w:ascii="Calibri" w:eastAsia="Times New Roman" w:hAnsi="Calibri" w:cs="Cordia New"/>
      <w:noProof/>
      <w:sz w:val="22"/>
      <w:szCs w:val="20"/>
    </w:rPr>
  </w:style>
  <w:style w:type="paragraph" w:customStyle="1" w:styleId="Addressee">
    <w:name w:val="Addressee"/>
    <w:basedOn w:val="Normal"/>
    <w:next w:val="Normal"/>
    <w:rsid w:val="008B7369"/>
    <w:pPr>
      <w:keepNext/>
      <w:spacing w:after="200" w:line="276" w:lineRule="auto"/>
    </w:pPr>
    <w:rPr>
      <w:rFonts w:ascii="Calibri" w:eastAsia="Times New Roman" w:hAnsi="Calibri" w:cs="Cordia New"/>
      <w:noProof/>
      <w:sz w:val="22"/>
      <w:szCs w:val="20"/>
    </w:rPr>
  </w:style>
  <w:style w:type="paragraph" w:customStyle="1" w:styleId="bccs">
    <w:name w:val="bcc's"/>
    <w:basedOn w:val="ccs"/>
    <w:rsid w:val="008B7369"/>
    <w:pPr>
      <w:pageBreakBefore/>
      <w:ind w:left="635" w:hanging="635"/>
    </w:pPr>
  </w:style>
  <w:style w:type="paragraph" w:customStyle="1" w:styleId="DeliveryMethod">
    <w:name w:val="Delivery Method"/>
    <w:basedOn w:val="Normal"/>
    <w:next w:val="Normal"/>
    <w:rsid w:val="008B7369"/>
    <w:pPr>
      <w:spacing w:after="240" w:line="276" w:lineRule="auto"/>
    </w:pPr>
    <w:rPr>
      <w:rFonts w:ascii="Calibri" w:eastAsia="Times New Roman" w:hAnsi="Calibri" w:cs="Cordia New"/>
      <w:noProof/>
      <w:sz w:val="22"/>
      <w:szCs w:val="20"/>
      <w:u w:val="single"/>
    </w:rPr>
  </w:style>
  <w:style w:type="paragraph" w:customStyle="1" w:styleId="Enclosures">
    <w:name w:val="Enclosures"/>
    <w:basedOn w:val="Normal"/>
    <w:rsid w:val="008B7369"/>
    <w:pPr>
      <w:spacing w:before="240" w:after="200" w:line="276" w:lineRule="auto"/>
    </w:pPr>
    <w:rPr>
      <w:rFonts w:ascii="Calibri" w:eastAsia="Times New Roman" w:hAnsi="Calibri" w:cs="Cordia New"/>
      <w:noProof/>
      <w:sz w:val="22"/>
      <w:szCs w:val="20"/>
      <w:u w:val="single"/>
    </w:rPr>
  </w:style>
  <w:style w:type="paragraph" w:customStyle="1" w:styleId="LetterClosing">
    <w:name w:val="Letter Closing"/>
    <w:basedOn w:val="Normal"/>
    <w:rsid w:val="008B7369"/>
    <w:pPr>
      <w:keepNext/>
      <w:widowControl w:val="0"/>
      <w:spacing w:after="960" w:line="276" w:lineRule="auto"/>
    </w:pPr>
    <w:rPr>
      <w:rFonts w:ascii="Calibri" w:eastAsia="Times New Roman" w:hAnsi="Calibri" w:cs="Cordia New"/>
      <w:sz w:val="22"/>
      <w:szCs w:val="20"/>
    </w:rPr>
  </w:style>
  <w:style w:type="paragraph" w:customStyle="1" w:styleId="Text">
    <w:name w:val="Text"/>
    <w:basedOn w:val="Normal"/>
    <w:rsid w:val="008B7369"/>
    <w:pPr>
      <w:spacing w:after="240" w:line="276" w:lineRule="auto"/>
    </w:pPr>
    <w:rPr>
      <w:rFonts w:ascii="Calibri" w:eastAsia="Times New Roman" w:hAnsi="Calibri" w:cs="Cordia New"/>
      <w:sz w:val="22"/>
      <w:szCs w:val="20"/>
    </w:rPr>
  </w:style>
  <w:style w:type="paragraph" w:customStyle="1" w:styleId="Initials">
    <w:name w:val="Initials"/>
    <w:basedOn w:val="Normal"/>
    <w:next w:val="Normal"/>
    <w:rsid w:val="008B7369"/>
    <w:pPr>
      <w:keepNext/>
      <w:spacing w:before="240" w:after="200" w:line="276" w:lineRule="auto"/>
      <w:ind w:right="5040"/>
    </w:pPr>
    <w:rPr>
      <w:rFonts w:ascii="Calibri" w:eastAsia="Times New Roman" w:hAnsi="Calibri" w:cs="Cordia New"/>
      <w:noProof/>
      <w:sz w:val="22"/>
      <w:szCs w:val="20"/>
    </w:rPr>
  </w:style>
  <w:style w:type="paragraph" w:customStyle="1" w:styleId="WCPageNumber">
    <w:name w:val="WCPageNumber"/>
    <w:rsid w:val="008B7369"/>
    <w:pPr>
      <w:jc w:val="center"/>
    </w:pPr>
    <w:rPr>
      <w:rFonts w:ascii="Times New Roman" w:eastAsia="Times New Roman" w:hAnsi="Times New Roman"/>
      <w:sz w:val="24"/>
    </w:rPr>
  </w:style>
  <w:style w:type="character" w:customStyle="1" w:styleId="BalloonTextChar">
    <w:name w:val="Balloon Text Char"/>
    <w:link w:val="BalloonText"/>
    <w:uiPriority w:val="99"/>
    <w:semiHidden/>
    <w:rsid w:val="008B7369"/>
    <w:rPr>
      <w:rFonts w:ascii="Tahoma" w:hAnsi="Tahoma"/>
      <w:sz w:val="16"/>
      <w:szCs w:val="18"/>
    </w:rPr>
  </w:style>
  <w:style w:type="paragraph" w:styleId="ListNumber3">
    <w:name w:val="List Number 3"/>
    <w:basedOn w:val="Normal"/>
    <w:uiPriority w:val="99"/>
    <w:semiHidden/>
    <w:unhideWhenUsed/>
    <w:rsid w:val="008B7369"/>
    <w:pPr>
      <w:numPr>
        <w:numId w:val="34"/>
      </w:numPr>
      <w:tabs>
        <w:tab w:val="clear" w:pos="1080"/>
      </w:tabs>
      <w:spacing w:after="240"/>
      <w:ind w:left="1440"/>
      <w:contextualSpacing/>
      <w:jc w:val="thaiDistribute"/>
    </w:pPr>
    <w:rPr>
      <w:rFonts w:ascii="Cordia New" w:eastAsia="Calibri" w:hAnsi="Cordia New" w:cs="Cordia New"/>
      <w:sz w:val="30"/>
      <w:szCs w:val="30"/>
    </w:rPr>
  </w:style>
  <w:style w:type="paragraph" w:customStyle="1" w:styleId="Header1">
    <w:name w:val="Header1"/>
    <w:basedOn w:val="Normal"/>
    <w:next w:val="Header"/>
    <w:uiPriority w:val="99"/>
    <w:unhideWhenUsed/>
    <w:rsid w:val="008B7369"/>
    <w:pPr>
      <w:tabs>
        <w:tab w:val="center" w:pos="4680"/>
        <w:tab w:val="right" w:pos="9360"/>
      </w:tabs>
    </w:pPr>
    <w:rPr>
      <w:rFonts w:asciiTheme="minorHAnsi" w:eastAsia="MS Mincho" w:hAnsiTheme="minorHAnsi" w:cstheme="minorBidi"/>
      <w:sz w:val="22"/>
      <w:szCs w:val="28"/>
    </w:rPr>
  </w:style>
  <w:style w:type="paragraph" w:customStyle="1" w:styleId="Footer1">
    <w:name w:val="Footer1"/>
    <w:basedOn w:val="Normal"/>
    <w:next w:val="Footer"/>
    <w:uiPriority w:val="99"/>
    <w:unhideWhenUsed/>
    <w:rsid w:val="008B7369"/>
    <w:pPr>
      <w:tabs>
        <w:tab w:val="center" w:pos="4680"/>
        <w:tab w:val="right" w:pos="9360"/>
      </w:tabs>
    </w:pPr>
    <w:rPr>
      <w:rFonts w:asciiTheme="minorHAnsi" w:eastAsia="MS Mincho" w:hAnsiTheme="minorHAnsi" w:cstheme="minorBidi"/>
      <w:sz w:val="22"/>
      <w:szCs w:val="28"/>
    </w:rPr>
  </w:style>
  <w:style w:type="character" w:customStyle="1" w:styleId="HeaderChar1">
    <w:name w:val="Header Char1"/>
    <w:aliases w:val="hd Char1,Guideline Char1,Heade Char1"/>
    <w:basedOn w:val="DefaultParagraphFont"/>
    <w:uiPriority w:val="99"/>
    <w:rsid w:val="008B7369"/>
  </w:style>
  <w:style w:type="character" w:customStyle="1" w:styleId="FooterChar1">
    <w:name w:val="Footer Char1"/>
    <w:basedOn w:val="DefaultParagraphFont"/>
    <w:uiPriority w:val="99"/>
    <w:rsid w:val="008B7369"/>
  </w:style>
  <w:style w:type="paragraph" w:customStyle="1" w:styleId="head31">
    <w:name w:val="head 3.1"/>
    <w:basedOn w:val="Heading3"/>
    <w:link w:val="head31Char"/>
    <w:qFormat/>
    <w:rsid w:val="00CD3F47"/>
    <w:pPr>
      <w:keepLines/>
      <w:numPr>
        <w:numId w:val="68"/>
      </w:numPr>
      <w:tabs>
        <w:tab w:val="clear" w:pos="-4536"/>
        <w:tab w:val="left" w:pos="567"/>
      </w:tabs>
      <w:spacing w:after="0"/>
      <w:contextualSpacing/>
    </w:pPr>
    <w:rPr>
      <w:snapToGrid/>
    </w:rPr>
  </w:style>
  <w:style w:type="character" w:customStyle="1" w:styleId="head31Char">
    <w:name w:val="head 3.1 Char"/>
    <w:basedOn w:val="Heading3Char"/>
    <w:link w:val="head31"/>
    <w:rsid w:val="00CD3F47"/>
    <w:rPr>
      <w:rFonts w:ascii="Browallia New" w:hAnsi="Browallia New" w:cs="Browallia New"/>
      <w:b/>
      <w:bCs/>
      <w:snapToGrid/>
      <w:sz w:val="28"/>
      <w:szCs w:val="28"/>
      <w:lang w:eastAsia="th-TH"/>
    </w:rPr>
  </w:style>
  <w:style w:type="paragraph" w:customStyle="1" w:styleId="a">
    <w:name w:val="???????????"/>
    <w:basedOn w:val="Normal"/>
    <w:uiPriority w:val="99"/>
    <w:rsid w:val="000B3516"/>
    <w:pPr>
      <w:ind w:right="386"/>
    </w:pPr>
    <w:rPr>
      <w:rFonts w:ascii="Times New Roman" w:eastAsiaTheme="minorHAnsi" w:hAnsi="Times New Roman" w:cs="Times New Roman"/>
      <w:b/>
      <w:bCs/>
      <w:sz w:val="28"/>
      <w:szCs w:val="28"/>
    </w:rPr>
  </w:style>
  <w:style w:type="paragraph" w:customStyle="1" w:styleId="AODocTxt">
    <w:name w:val="AODocTxt"/>
    <w:basedOn w:val="Normal"/>
    <w:rsid w:val="009A16C2"/>
    <w:pPr>
      <w:numPr>
        <w:numId w:val="176"/>
      </w:numPr>
      <w:spacing w:before="240" w:line="260" w:lineRule="atLeast"/>
    </w:pPr>
    <w:rPr>
      <w:rFonts w:ascii="Times New Roman" w:eastAsia="SimSun" w:hAnsi="Times New Roman"/>
      <w:sz w:val="22"/>
      <w:szCs w:val="22"/>
      <w:lang w:val="en-GB" w:bidi="ar-SA"/>
    </w:rPr>
  </w:style>
  <w:style w:type="paragraph" w:customStyle="1" w:styleId="AODocTxtL1">
    <w:name w:val="AODocTxtL1"/>
    <w:basedOn w:val="AODocTxt"/>
    <w:rsid w:val="009A16C2"/>
    <w:pPr>
      <w:numPr>
        <w:ilvl w:val="1"/>
      </w:numPr>
    </w:pPr>
  </w:style>
  <w:style w:type="paragraph" w:customStyle="1" w:styleId="AODocTxtL2">
    <w:name w:val="AODocTxtL2"/>
    <w:basedOn w:val="AODocTxt"/>
    <w:rsid w:val="009A16C2"/>
    <w:pPr>
      <w:numPr>
        <w:ilvl w:val="2"/>
      </w:numPr>
    </w:pPr>
  </w:style>
  <w:style w:type="paragraph" w:customStyle="1" w:styleId="AODocTxtL3">
    <w:name w:val="AODocTxtL3"/>
    <w:basedOn w:val="AODocTxt"/>
    <w:rsid w:val="009A16C2"/>
    <w:pPr>
      <w:numPr>
        <w:ilvl w:val="3"/>
      </w:numPr>
    </w:pPr>
  </w:style>
  <w:style w:type="paragraph" w:customStyle="1" w:styleId="AODocTxtL4">
    <w:name w:val="AODocTxtL4"/>
    <w:basedOn w:val="AODocTxt"/>
    <w:rsid w:val="009A16C2"/>
    <w:pPr>
      <w:numPr>
        <w:ilvl w:val="4"/>
      </w:numPr>
    </w:pPr>
  </w:style>
  <w:style w:type="paragraph" w:customStyle="1" w:styleId="AODocTxtL5">
    <w:name w:val="AODocTxtL5"/>
    <w:basedOn w:val="AODocTxt"/>
    <w:rsid w:val="009A16C2"/>
    <w:pPr>
      <w:numPr>
        <w:ilvl w:val="5"/>
      </w:numPr>
    </w:pPr>
  </w:style>
  <w:style w:type="paragraph" w:customStyle="1" w:styleId="AODocTxtL6">
    <w:name w:val="AODocTxtL6"/>
    <w:basedOn w:val="AODocTxt"/>
    <w:rsid w:val="009A16C2"/>
    <w:pPr>
      <w:numPr>
        <w:ilvl w:val="6"/>
      </w:numPr>
    </w:pPr>
  </w:style>
  <w:style w:type="paragraph" w:customStyle="1" w:styleId="AODocTxtL7">
    <w:name w:val="AODocTxtL7"/>
    <w:basedOn w:val="AODocTxt"/>
    <w:rsid w:val="009A16C2"/>
    <w:pPr>
      <w:numPr>
        <w:ilvl w:val="7"/>
      </w:numPr>
    </w:pPr>
  </w:style>
  <w:style w:type="paragraph" w:customStyle="1" w:styleId="AODocTxtL8">
    <w:name w:val="AODocTxtL8"/>
    <w:basedOn w:val="AODocTxt"/>
    <w:rsid w:val="009A16C2"/>
    <w:pPr>
      <w:numPr>
        <w:ilvl w:val="8"/>
      </w:numPr>
    </w:pPr>
  </w:style>
  <w:style w:type="character" w:styleId="SubtleEmphasis">
    <w:name w:val="Subtle Emphasis"/>
    <w:basedOn w:val="DefaultParagraphFont"/>
    <w:uiPriority w:val="19"/>
    <w:qFormat/>
    <w:rsid w:val="00611261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hart" Target="charts/chart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microsoft.com/office/2007/relationships/stylesWithEffects" Target="stylesWithEffects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10" Type="http://schemas.openxmlformats.org/officeDocument/2006/relationships/styles" Target="styl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footnotes" Target="footnotes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353171215043903"/>
          <c:y val="0.1901325535924534"/>
          <c:w val="0.73209309679663537"/>
          <c:h val="0.61265003490725278"/>
        </c:manualLayout>
      </c:layout>
      <c:barChart>
        <c:barDir val="col"/>
        <c:grouping val="clustered"/>
        <c:varyColors val="0"/>
        <c:ser>
          <c:idx val="1"/>
          <c:order val="1"/>
          <c:tx>
            <c:strRef>
              <c:f>Sheet1!$C$1</c:f>
              <c:strCache>
                <c:ptCount val="1"/>
                <c:pt idx="0">
                  <c:v>ปริมาณ</c:v>
                </c:pt>
              </c:strCache>
            </c:strRef>
          </c:tx>
          <c:spPr>
            <a:solidFill>
              <a:schemeClr val="tx2"/>
            </a:solidFill>
            <a:ln w="57150"/>
          </c:spPr>
          <c:invertIfNegative val="0"/>
          <c:cat>
            <c:numRef>
              <c:f>Sheet1!$A$2:$A$246</c:f>
              <c:numCache>
                <c:formatCode>[$-1070000]d/m/yy;@</c:formatCode>
                <c:ptCount val="245"/>
                <c:pt idx="0">
                  <c:v>43235</c:v>
                </c:pt>
                <c:pt idx="1">
                  <c:v>43236</c:v>
                </c:pt>
                <c:pt idx="2">
                  <c:v>43237</c:v>
                </c:pt>
                <c:pt idx="3">
                  <c:v>43238</c:v>
                </c:pt>
                <c:pt idx="4">
                  <c:v>43241</c:v>
                </c:pt>
                <c:pt idx="5">
                  <c:v>43242</c:v>
                </c:pt>
                <c:pt idx="6">
                  <c:v>43243</c:v>
                </c:pt>
                <c:pt idx="7">
                  <c:v>43244</c:v>
                </c:pt>
                <c:pt idx="8">
                  <c:v>43245</c:v>
                </c:pt>
                <c:pt idx="9">
                  <c:v>43248</c:v>
                </c:pt>
                <c:pt idx="10">
                  <c:v>43250</c:v>
                </c:pt>
                <c:pt idx="11">
                  <c:v>43251</c:v>
                </c:pt>
                <c:pt idx="12">
                  <c:v>43252</c:v>
                </c:pt>
                <c:pt idx="13">
                  <c:v>43255</c:v>
                </c:pt>
                <c:pt idx="14">
                  <c:v>43256</c:v>
                </c:pt>
                <c:pt idx="15">
                  <c:v>43257</c:v>
                </c:pt>
                <c:pt idx="16">
                  <c:v>43258</c:v>
                </c:pt>
                <c:pt idx="17">
                  <c:v>43259</c:v>
                </c:pt>
                <c:pt idx="18">
                  <c:v>43262</c:v>
                </c:pt>
                <c:pt idx="19">
                  <c:v>43263</c:v>
                </c:pt>
                <c:pt idx="20">
                  <c:v>43264</c:v>
                </c:pt>
                <c:pt idx="21">
                  <c:v>43265</c:v>
                </c:pt>
                <c:pt idx="22">
                  <c:v>43266</c:v>
                </c:pt>
                <c:pt idx="23">
                  <c:v>43269</c:v>
                </c:pt>
                <c:pt idx="24">
                  <c:v>43270</c:v>
                </c:pt>
                <c:pt idx="25">
                  <c:v>43271</c:v>
                </c:pt>
                <c:pt idx="26">
                  <c:v>43272</c:v>
                </c:pt>
                <c:pt idx="27">
                  <c:v>43273</c:v>
                </c:pt>
                <c:pt idx="28">
                  <c:v>43276</c:v>
                </c:pt>
                <c:pt idx="29">
                  <c:v>43277</c:v>
                </c:pt>
                <c:pt idx="30">
                  <c:v>43278</c:v>
                </c:pt>
                <c:pt idx="31">
                  <c:v>43279</c:v>
                </c:pt>
                <c:pt idx="32">
                  <c:v>43280</c:v>
                </c:pt>
                <c:pt idx="33">
                  <c:v>43283</c:v>
                </c:pt>
                <c:pt idx="34">
                  <c:v>43284</c:v>
                </c:pt>
                <c:pt idx="35">
                  <c:v>43285</c:v>
                </c:pt>
                <c:pt idx="36">
                  <c:v>43286</c:v>
                </c:pt>
                <c:pt idx="37">
                  <c:v>43287</c:v>
                </c:pt>
                <c:pt idx="38">
                  <c:v>43290</c:v>
                </c:pt>
                <c:pt idx="39">
                  <c:v>43291</c:v>
                </c:pt>
                <c:pt idx="40">
                  <c:v>43292</c:v>
                </c:pt>
                <c:pt idx="41">
                  <c:v>43293</c:v>
                </c:pt>
                <c:pt idx="42">
                  <c:v>43294</c:v>
                </c:pt>
                <c:pt idx="43">
                  <c:v>43297</c:v>
                </c:pt>
                <c:pt idx="44">
                  <c:v>43298</c:v>
                </c:pt>
                <c:pt idx="45">
                  <c:v>43299</c:v>
                </c:pt>
                <c:pt idx="46">
                  <c:v>43300</c:v>
                </c:pt>
                <c:pt idx="47">
                  <c:v>43301</c:v>
                </c:pt>
                <c:pt idx="48">
                  <c:v>43304</c:v>
                </c:pt>
                <c:pt idx="49">
                  <c:v>43305</c:v>
                </c:pt>
                <c:pt idx="50">
                  <c:v>43306</c:v>
                </c:pt>
                <c:pt idx="51">
                  <c:v>43307</c:v>
                </c:pt>
                <c:pt idx="52">
                  <c:v>43312</c:v>
                </c:pt>
                <c:pt idx="53">
                  <c:v>43313</c:v>
                </c:pt>
                <c:pt idx="54">
                  <c:v>43314</c:v>
                </c:pt>
                <c:pt idx="55">
                  <c:v>43315</c:v>
                </c:pt>
                <c:pt idx="56">
                  <c:v>43318</c:v>
                </c:pt>
                <c:pt idx="57">
                  <c:v>43319</c:v>
                </c:pt>
                <c:pt idx="58">
                  <c:v>43320</c:v>
                </c:pt>
                <c:pt idx="59">
                  <c:v>43321</c:v>
                </c:pt>
                <c:pt idx="60">
                  <c:v>43322</c:v>
                </c:pt>
                <c:pt idx="61">
                  <c:v>43326</c:v>
                </c:pt>
                <c:pt idx="62">
                  <c:v>43327</c:v>
                </c:pt>
                <c:pt idx="63">
                  <c:v>43328</c:v>
                </c:pt>
                <c:pt idx="64">
                  <c:v>43329</c:v>
                </c:pt>
                <c:pt idx="65">
                  <c:v>43332</c:v>
                </c:pt>
                <c:pt idx="66">
                  <c:v>43333</c:v>
                </c:pt>
                <c:pt idx="67">
                  <c:v>43334</c:v>
                </c:pt>
                <c:pt idx="68">
                  <c:v>43335</c:v>
                </c:pt>
                <c:pt idx="69">
                  <c:v>43336</c:v>
                </c:pt>
                <c:pt idx="70">
                  <c:v>43339</c:v>
                </c:pt>
                <c:pt idx="71">
                  <c:v>43340</c:v>
                </c:pt>
                <c:pt idx="72">
                  <c:v>43341</c:v>
                </c:pt>
                <c:pt idx="73">
                  <c:v>43342</c:v>
                </c:pt>
                <c:pt idx="74">
                  <c:v>43343</c:v>
                </c:pt>
                <c:pt idx="75">
                  <c:v>43346</c:v>
                </c:pt>
                <c:pt idx="76">
                  <c:v>43347</c:v>
                </c:pt>
                <c:pt idx="77">
                  <c:v>43348</c:v>
                </c:pt>
                <c:pt idx="78">
                  <c:v>43349</c:v>
                </c:pt>
                <c:pt idx="79">
                  <c:v>43350</c:v>
                </c:pt>
                <c:pt idx="80">
                  <c:v>43353</c:v>
                </c:pt>
                <c:pt idx="81">
                  <c:v>43354</c:v>
                </c:pt>
                <c:pt idx="82">
                  <c:v>43355</c:v>
                </c:pt>
                <c:pt idx="83">
                  <c:v>43356</c:v>
                </c:pt>
                <c:pt idx="84">
                  <c:v>43357</c:v>
                </c:pt>
                <c:pt idx="85">
                  <c:v>43360</c:v>
                </c:pt>
                <c:pt idx="86">
                  <c:v>43361</c:v>
                </c:pt>
                <c:pt idx="87">
                  <c:v>43362</c:v>
                </c:pt>
                <c:pt idx="88">
                  <c:v>43363</c:v>
                </c:pt>
                <c:pt idx="89">
                  <c:v>43364</c:v>
                </c:pt>
                <c:pt idx="90">
                  <c:v>43367</c:v>
                </c:pt>
                <c:pt idx="91">
                  <c:v>43368</c:v>
                </c:pt>
                <c:pt idx="92">
                  <c:v>43369</c:v>
                </c:pt>
                <c:pt idx="93">
                  <c:v>43370</c:v>
                </c:pt>
                <c:pt idx="94">
                  <c:v>43371</c:v>
                </c:pt>
                <c:pt idx="95">
                  <c:v>43374</c:v>
                </c:pt>
                <c:pt idx="96">
                  <c:v>43375</c:v>
                </c:pt>
                <c:pt idx="97">
                  <c:v>43376</c:v>
                </c:pt>
                <c:pt idx="98">
                  <c:v>43377</c:v>
                </c:pt>
                <c:pt idx="99">
                  <c:v>43378</c:v>
                </c:pt>
                <c:pt idx="100">
                  <c:v>43381</c:v>
                </c:pt>
                <c:pt idx="101">
                  <c:v>43382</c:v>
                </c:pt>
                <c:pt idx="102">
                  <c:v>43383</c:v>
                </c:pt>
                <c:pt idx="103">
                  <c:v>43384</c:v>
                </c:pt>
                <c:pt idx="104">
                  <c:v>43385</c:v>
                </c:pt>
                <c:pt idx="105">
                  <c:v>43389</c:v>
                </c:pt>
                <c:pt idx="106">
                  <c:v>43390</c:v>
                </c:pt>
                <c:pt idx="107">
                  <c:v>43391</c:v>
                </c:pt>
                <c:pt idx="108">
                  <c:v>43392</c:v>
                </c:pt>
                <c:pt idx="109">
                  <c:v>43395</c:v>
                </c:pt>
                <c:pt idx="110">
                  <c:v>43397</c:v>
                </c:pt>
                <c:pt idx="111">
                  <c:v>43398</c:v>
                </c:pt>
                <c:pt idx="112">
                  <c:v>43399</c:v>
                </c:pt>
                <c:pt idx="113">
                  <c:v>43402</c:v>
                </c:pt>
                <c:pt idx="114">
                  <c:v>43403</c:v>
                </c:pt>
                <c:pt idx="115">
                  <c:v>43404</c:v>
                </c:pt>
                <c:pt idx="116">
                  <c:v>43405</c:v>
                </c:pt>
                <c:pt idx="117">
                  <c:v>43406</c:v>
                </c:pt>
                <c:pt idx="118">
                  <c:v>43409</c:v>
                </c:pt>
                <c:pt idx="119">
                  <c:v>43410</c:v>
                </c:pt>
                <c:pt idx="120">
                  <c:v>43411</c:v>
                </c:pt>
                <c:pt idx="121">
                  <c:v>43412</c:v>
                </c:pt>
                <c:pt idx="122">
                  <c:v>43413</c:v>
                </c:pt>
                <c:pt idx="123">
                  <c:v>43416</c:v>
                </c:pt>
                <c:pt idx="124">
                  <c:v>43417</c:v>
                </c:pt>
                <c:pt idx="125">
                  <c:v>43418</c:v>
                </c:pt>
                <c:pt idx="126">
                  <c:v>43419</c:v>
                </c:pt>
                <c:pt idx="127">
                  <c:v>43420</c:v>
                </c:pt>
                <c:pt idx="128">
                  <c:v>43423</c:v>
                </c:pt>
                <c:pt idx="129">
                  <c:v>43424</c:v>
                </c:pt>
                <c:pt idx="130">
                  <c:v>43425</c:v>
                </c:pt>
                <c:pt idx="131">
                  <c:v>43426</c:v>
                </c:pt>
                <c:pt idx="132">
                  <c:v>43427</c:v>
                </c:pt>
                <c:pt idx="133">
                  <c:v>43430</c:v>
                </c:pt>
                <c:pt idx="134">
                  <c:v>43431</c:v>
                </c:pt>
                <c:pt idx="135">
                  <c:v>43432</c:v>
                </c:pt>
                <c:pt idx="136">
                  <c:v>43433</c:v>
                </c:pt>
                <c:pt idx="137">
                  <c:v>43434</c:v>
                </c:pt>
                <c:pt idx="138">
                  <c:v>43437</c:v>
                </c:pt>
                <c:pt idx="139">
                  <c:v>43438</c:v>
                </c:pt>
                <c:pt idx="140">
                  <c:v>43440</c:v>
                </c:pt>
                <c:pt idx="141">
                  <c:v>43441</c:v>
                </c:pt>
                <c:pt idx="142">
                  <c:v>43445</c:v>
                </c:pt>
                <c:pt idx="143">
                  <c:v>43446</c:v>
                </c:pt>
                <c:pt idx="144">
                  <c:v>43447</c:v>
                </c:pt>
                <c:pt idx="145">
                  <c:v>43448</c:v>
                </c:pt>
                <c:pt idx="146">
                  <c:v>43451</c:v>
                </c:pt>
                <c:pt idx="147">
                  <c:v>43452</c:v>
                </c:pt>
                <c:pt idx="148">
                  <c:v>43453</c:v>
                </c:pt>
                <c:pt idx="149">
                  <c:v>43454</c:v>
                </c:pt>
                <c:pt idx="150">
                  <c:v>43455</c:v>
                </c:pt>
                <c:pt idx="151">
                  <c:v>43458</c:v>
                </c:pt>
                <c:pt idx="152">
                  <c:v>43459</c:v>
                </c:pt>
                <c:pt idx="153">
                  <c:v>43460</c:v>
                </c:pt>
                <c:pt idx="154">
                  <c:v>43461</c:v>
                </c:pt>
                <c:pt idx="155">
                  <c:v>43462</c:v>
                </c:pt>
                <c:pt idx="156">
                  <c:v>43467</c:v>
                </c:pt>
                <c:pt idx="157">
                  <c:v>43468</c:v>
                </c:pt>
                <c:pt idx="158">
                  <c:v>43469</c:v>
                </c:pt>
                <c:pt idx="159">
                  <c:v>43472</c:v>
                </c:pt>
                <c:pt idx="160">
                  <c:v>43473</c:v>
                </c:pt>
                <c:pt idx="161">
                  <c:v>43474</c:v>
                </c:pt>
                <c:pt idx="162">
                  <c:v>43475</c:v>
                </c:pt>
                <c:pt idx="163">
                  <c:v>43476</c:v>
                </c:pt>
                <c:pt idx="164">
                  <c:v>43479</c:v>
                </c:pt>
                <c:pt idx="165">
                  <c:v>43480</c:v>
                </c:pt>
                <c:pt idx="166">
                  <c:v>43481</c:v>
                </c:pt>
                <c:pt idx="167">
                  <c:v>43482</c:v>
                </c:pt>
                <c:pt idx="168">
                  <c:v>43483</c:v>
                </c:pt>
                <c:pt idx="169">
                  <c:v>43486</c:v>
                </c:pt>
                <c:pt idx="170">
                  <c:v>43487</c:v>
                </c:pt>
                <c:pt idx="171">
                  <c:v>43488</c:v>
                </c:pt>
                <c:pt idx="172">
                  <c:v>43489</c:v>
                </c:pt>
                <c:pt idx="173">
                  <c:v>43490</c:v>
                </c:pt>
                <c:pt idx="174">
                  <c:v>43493</c:v>
                </c:pt>
                <c:pt idx="175">
                  <c:v>43494</c:v>
                </c:pt>
                <c:pt idx="176">
                  <c:v>43495</c:v>
                </c:pt>
                <c:pt idx="177">
                  <c:v>43496</c:v>
                </c:pt>
                <c:pt idx="178">
                  <c:v>43497</c:v>
                </c:pt>
                <c:pt idx="179">
                  <c:v>43500</c:v>
                </c:pt>
                <c:pt idx="180">
                  <c:v>43501</c:v>
                </c:pt>
                <c:pt idx="181">
                  <c:v>43502</c:v>
                </c:pt>
                <c:pt idx="182">
                  <c:v>43503</c:v>
                </c:pt>
                <c:pt idx="183">
                  <c:v>43504</c:v>
                </c:pt>
                <c:pt idx="184">
                  <c:v>43507</c:v>
                </c:pt>
                <c:pt idx="185">
                  <c:v>43508</c:v>
                </c:pt>
                <c:pt idx="186">
                  <c:v>43509</c:v>
                </c:pt>
                <c:pt idx="187">
                  <c:v>43510</c:v>
                </c:pt>
                <c:pt idx="188">
                  <c:v>43511</c:v>
                </c:pt>
                <c:pt idx="189">
                  <c:v>43514</c:v>
                </c:pt>
                <c:pt idx="190">
                  <c:v>43516</c:v>
                </c:pt>
                <c:pt idx="191">
                  <c:v>43517</c:v>
                </c:pt>
                <c:pt idx="192">
                  <c:v>43518</c:v>
                </c:pt>
                <c:pt idx="193">
                  <c:v>43521</c:v>
                </c:pt>
                <c:pt idx="194">
                  <c:v>43522</c:v>
                </c:pt>
                <c:pt idx="195">
                  <c:v>43523</c:v>
                </c:pt>
                <c:pt idx="196">
                  <c:v>43524</c:v>
                </c:pt>
                <c:pt idx="197">
                  <c:v>43525</c:v>
                </c:pt>
                <c:pt idx="198">
                  <c:v>43528</c:v>
                </c:pt>
                <c:pt idx="199">
                  <c:v>43529</c:v>
                </c:pt>
                <c:pt idx="200">
                  <c:v>43530</c:v>
                </c:pt>
                <c:pt idx="201">
                  <c:v>43531</c:v>
                </c:pt>
                <c:pt idx="202">
                  <c:v>43532</c:v>
                </c:pt>
                <c:pt idx="203">
                  <c:v>43535</c:v>
                </c:pt>
                <c:pt idx="204">
                  <c:v>43536</c:v>
                </c:pt>
                <c:pt idx="205">
                  <c:v>43537</c:v>
                </c:pt>
                <c:pt idx="206">
                  <c:v>43538</c:v>
                </c:pt>
                <c:pt idx="207">
                  <c:v>43539</c:v>
                </c:pt>
                <c:pt idx="208">
                  <c:v>43542</c:v>
                </c:pt>
                <c:pt idx="209">
                  <c:v>43543</c:v>
                </c:pt>
                <c:pt idx="210">
                  <c:v>43544</c:v>
                </c:pt>
                <c:pt idx="211">
                  <c:v>43545</c:v>
                </c:pt>
                <c:pt idx="212">
                  <c:v>43546</c:v>
                </c:pt>
                <c:pt idx="213">
                  <c:v>43549</c:v>
                </c:pt>
                <c:pt idx="214">
                  <c:v>43550</c:v>
                </c:pt>
                <c:pt idx="215">
                  <c:v>43551</c:v>
                </c:pt>
                <c:pt idx="216">
                  <c:v>43552</c:v>
                </c:pt>
                <c:pt idx="217">
                  <c:v>43553</c:v>
                </c:pt>
                <c:pt idx="218">
                  <c:v>43556</c:v>
                </c:pt>
                <c:pt idx="219">
                  <c:v>43557</c:v>
                </c:pt>
                <c:pt idx="220">
                  <c:v>43558</c:v>
                </c:pt>
                <c:pt idx="221">
                  <c:v>43559</c:v>
                </c:pt>
                <c:pt idx="222">
                  <c:v>43560</c:v>
                </c:pt>
                <c:pt idx="223">
                  <c:v>43564</c:v>
                </c:pt>
                <c:pt idx="224">
                  <c:v>43565</c:v>
                </c:pt>
                <c:pt idx="225">
                  <c:v>43566</c:v>
                </c:pt>
                <c:pt idx="226">
                  <c:v>43567</c:v>
                </c:pt>
                <c:pt idx="227">
                  <c:v>43572</c:v>
                </c:pt>
                <c:pt idx="228">
                  <c:v>43573</c:v>
                </c:pt>
                <c:pt idx="229">
                  <c:v>43574</c:v>
                </c:pt>
                <c:pt idx="230">
                  <c:v>43577</c:v>
                </c:pt>
                <c:pt idx="231">
                  <c:v>43578</c:v>
                </c:pt>
                <c:pt idx="232">
                  <c:v>43579</c:v>
                </c:pt>
                <c:pt idx="233">
                  <c:v>43580</c:v>
                </c:pt>
                <c:pt idx="234">
                  <c:v>43581</c:v>
                </c:pt>
                <c:pt idx="235">
                  <c:v>43584</c:v>
                </c:pt>
                <c:pt idx="236">
                  <c:v>43585</c:v>
                </c:pt>
                <c:pt idx="237">
                  <c:v>43587</c:v>
                </c:pt>
                <c:pt idx="238">
                  <c:v>43588</c:v>
                </c:pt>
                <c:pt idx="239">
                  <c:v>43592</c:v>
                </c:pt>
                <c:pt idx="240">
                  <c:v>43593</c:v>
                </c:pt>
                <c:pt idx="241">
                  <c:v>43594</c:v>
                </c:pt>
                <c:pt idx="242">
                  <c:v>43595</c:v>
                </c:pt>
                <c:pt idx="243">
                  <c:v>43598</c:v>
                </c:pt>
                <c:pt idx="244">
                  <c:v>43599</c:v>
                </c:pt>
              </c:numCache>
            </c:numRef>
          </c:cat>
          <c:val>
            <c:numRef>
              <c:f>Sheet1!$C$2:$C$246</c:f>
              <c:numCache>
                <c:formatCode>_-* #,##0_-;\-* #,##0_-;_-* "-"??_-;_-@_-</c:formatCode>
                <c:ptCount val="245"/>
                <c:pt idx="0">
                  <c:v>40912</c:v>
                </c:pt>
                <c:pt idx="1">
                  <c:v>31130</c:v>
                </c:pt>
                <c:pt idx="2">
                  <c:v>7402</c:v>
                </c:pt>
                <c:pt idx="3">
                  <c:v>5288</c:v>
                </c:pt>
                <c:pt idx="4">
                  <c:v>72301</c:v>
                </c:pt>
                <c:pt idx="5">
                  <c:v>501</c:v>
                </c:pt>
                <c:pt idx="6">
                  <c:v>4200</c:v>
                </c:pt>
                <c:pt idx="7">
                  <c:v>12501</c:v>
                </c:pt>
                <c:pt idx="8">
                  <c:v>7801</c:v>
                </c:pt>
                <c:pt idx="9">
                  <c:v>10028</c:v>
                </c:pt>
                <c:pt idx="10">
                  <c:v>11400</c:v>
                </c:pt>
                <c:pt idx="11">
                  <c:v>2700</c:v>
                </c:pt>
                <c:pt idx="12">
                  <c:v>16709</c:v>
                </c:pt>
                <c:pt idx="13">
                  <c:v>7500</c:v>
                </c:pt>
                <c:pt idx="14">
                  <c:v>3422</c:v>
                </c:pt>
                <c:pt idx="15">
                  <c:v>16000</c:v>
                </c:pt>
                <c:pt idx="16">
                  <c:v>8500</c:v>
                </c:pt>
                <c:pt idx="17">
                  <c:v>1400</c:v>
                </c:pt>
                <c:pt idx="18">
                  <c:v>107022</c:v>
                </c:pt>
                <c:pt idx="19">
                  <c:v>3501</c:v>
                </c:pt>
                <c:pt idx="20">
                  <c:v>25400</c:v>
                </c:pt>
                <c:pt idx="21">
                  <c:v>6403</c:v>
                </c:pt>
                <c:pt idx="22">
                  <c:v>65000</c:v>
                </c:pt>
                <c:pt idx="23">
                  <c:v>39601</c:v>
                </c:pt>
                <c:pt idx="24">
                  <c:v>7000</c:v>
                </c:pt>
                <c:pt idx="25">
                  <c:v>11200</c:v>
                </c:pt>
                <c:pt idx="26">
                  <c:v>16621</c:v>
                </c:pt>
                <c:pt idx="27">
                  <c:v>11400</c:v>
                </c:pt>
                <c:pt idx="28">
                  <c:v>30720</c:v>
                </c:pt>
                <c:pt idx="29">
                  <c:v>15710</c:v>
                </c:pt>
                <c:pt idx="30">
                  <c:v>7411</c:v>
                </c:pt>
                <c:pt idx="31">
                  <c:v>16600</c:v>
                </c:pt>
                <c:pt idx="32">
                  <c:v>12000</c:v>
                </c:pt>
                <c:pt idx="33">
                  <c:v>7000</c:v>
                </c:pt>
                <c:pt idx="34">
                  <c:v>1700</c:v>
                </c:pt>
                <c:pt idx="35">
                  <c:v>16200</c:v>
                </c:pt>
                <c:pt idx="36">
                  <c:v>16918</c:v>
                </c:pt>
                <c:pt idx="37">
                  <c:v>69100</c:v>
                </c:pt>
                <c:pt idx="38">
                  <c:v>2500</c:v>
                </c:pt>
                <c:pt idx="39">
                  <c:v>4600</c:v>
                </c:pt>
                <c:pt idx="40">
                  <c:v>3283</c:v>
                </c:pt>
                <c:pt idx="41">
                  <c:v>327221</c:v>
                </c:pt>
                <c:pt idx="42">
                  <c:v>1987822</c:v>
                </c:pt>
                <c:pt idx="43">
                  <c:v>944480</c:v>
                </c:pt>
                <c:pt idx="44">
                  <c:v>15300</c:v>
                </c:pt>
                <c:pt idx="45">
                  <c:v>42800</c:v>
                </c:pt>
                <c:pt idx="46">
                  <c:v>17000</c:v>
                </c:pt>
                <c:pt idx="47">
                  <c:v>3400</c:v>
                </c:pt>
                <c:pt idx="48">
                  <c:v>5000</c:v>
                </c:pt>
                <c:pt idx="49">
                  <c:v>22097</c:v>
                </c:pt>
                <c:pt idx="50">
                  <c:v>77920</c:v>
                </c:pt>
                <c:pt idx="51">
                  <c:v>2400</c:v>
                </c:pt>
                <c:pt idx="52">
                  <c:v>9000</c:v>
                </c:pt>
                <c:pt idx="53">
                  <c:v>3036</c:v>
                </c:pt>
                <c:pt idx="54">
                  <c:v>284145</c:v>
                </c:pt>
                <c:pt idx="55">
                  <c:v>242500</c:v>
                </c:pt>
                <c:pt idx="56">
                  <c:v>19101</c:v>
                </c:pt>
                <c:pt idx="57">
                  <c:v>18110</c:v>
                </c:pt>
                <c:pt idx="58">
                  <c:v>51201</c:v>
                </c:pt>
                <c:pt idx="59">
                  <c:v>15421</c:v>
                </c:pt>
                <c:pt idx="60">
                  <c:v>65072</c:v>
                </c:pt>
                <c:pt idx="61">
                  <c:v>45400</c:v>
                </c:pt>
                <c:pt idx="62">
                  <c:v>17200</c:v>
                </c:pt>
                <c:pt idx="63">
                  <c:v>19300</c:v>
                </c:pt>
                <c:pt idx="64">
                  <c:v>48700</c:v>
                </c:pt>
                <c:pt idx="65">
                  <c:v>36200</c:v>
                </c:pt>
                <c:pt idx="66">
                  <c:v>19814</c:v>
                </c:pt>
                <c:pt idx="67">
                  <c:v>3001</c:v>
                </c:pt>
                <c:pt idx="68">
                  <c:v>2801</c:v>
                </c:pt>
                <c:pt idx="69">
                  <c:v>1600</c:v>
                </c:pt>
                <c:pt idx="70">
                  <c:v>7700</c:v>
                </c:pt>
                <c:pt idx="71">
                  <c:v>2901</c:v>
                </c:pt>
                <c:pt idx="72">
                  <c:v>2800</c:v>
                </c:pt>
                <c:pt idx="73">
                  <c:v>4901</c:v>
                </c:pt>
                <c:pt idx="74">
                  <c:v>2700</c:v>
                </c:pt>
                <c:pt idx="75">
                  <c:v>23200</c:v>
                </c:pt>
                <c:pt idx="76">
                  <c:v>20401</c:v>
                </c:pt>
                <c:pt idx="77">
                  <c:v>11100</c:v>
                </c:pt>
                <c:pt idx="78">
                  <c:v>24605</c:v>
                </c:pt>
                <c:pt idx="79">
                  <c:v>10000</c:v>
                </c:pt>
                <c:pt idx="80">
                  <c:v>300</c:v>
                </c:pt>
                <c:pt idx="81">
                  <c:v>300</c:v>
                </c:pt>
                <c:pt idx="82">
                  <c:v>600</c:v>
                </c:pt>
                <c:pt idx="83">
                  <c:v>3700</c:v>
                </c:pt>
                <c:pt idx="84">
                  <c:v>1301</c:v>
                </c:pt>
                <c:pt idx="85">
                  <c:v>11601</c:v>
                </c:pt>
                <c:pt idx="86">
                  <c:v>1060</c:v>
                </c:pt>
                <c:pt idx="87">
                  <c:v>3600</c:v>
                </c:pt>
                <c:pt idx="88">
                  <c:v>8600</c:v>
                </c:pt>
                <c:pt idx="89">
                  <c:v>15900</c:v>
                </c:pt>
                <c:pt idx="90">
                  <c:v>6568</c:v>
                </c:pt>
                <c:pt idx="91">
                  <c:v>1000</c:v>
                </c:pt>
                <c:pt idx="92">
                  <c:v>5284</c:v>
                </c:pt>
                <c:pt idx="93">
                  <c:v>1500</c:v>
                </c:pt>
                <c:pt idx="94">
                  <c:v>13300</c:v>
                </c:pt>
                <c:pt idx="95">
                  <c:v>3800</c:v>
                </c:pt>
                <c:pt idx="96">
                  <c:v>1201</c:v>
                </c:pt>
                <c:pt idx="97">
                  <c:v>2300</c:v>
                </c:pt>
                <c:pt idx="98">
                  <c:v>7100</c:v>
                </c:pt>
                <c:pt idx="99">
                  <c:v>3500</c:v>
                </c:pt>
                <c:pt idx="100">
                  <c:v>17701</c:v>
                </c:pt>
                <c:pt idx="101">
                  <c:v>500</c:v>
                </c:pt>
                <c:pt idx="102">
                  <c:v>36100</c:v>
                </c:pt>
                <c:pt idx="103">
                  <c:v>29800</c:v>
                </c:pt>
                <c:pt idx="104">
                  <c:v>2000</c:v>
                </c:pt>
                <c:pt idx="105">
                  <c:v>1200</c:v>
                </c:pt>
                <c:pt idx="106">
                  <c:v>5200</c:v>
                </c:pt>
                <c:pt idx="107">
                  <c:v>9100</c:v>
                </c:pt>
                <c:pt idx="108">
                  <c:v>3700</c:v>
                </c:pt>
                <c:pt idx="109">
                  <c:v>8800</c:v>
                </c:pt>
                <c:pt idx="110">
                  <c:v>10500</c:v>
                </c:pt>
                <c:pt idx="111">
                  <c:v>28500</c:v>
                </c:pt>
                <c:pt idx="112">
                  <c:v>14300</c:v>
                </c:pt>
                <c:pt idx="113">
                  <c:v>2</c:v>
                </c:pt>
                <c:pt idx="114">
                  <c:v>1100</c:v>
                </c:pt>
                <c:pt idx="115">
                  <c:v>6300</c:v>
                </c:pt>
                <c:pt idx="116">
                  <c:v>3700</c:v>
                </c:pt>
                <c:pt idx="117">
                  <c:v>11401</c:v>
                </c:pt>
                <c:pt idx="118">
                  <c:v>10600</c:v>
                </c:pt>
                <c:pt idx="119">
                  <c:v>38300</c:v>
                </c:pt>
                <c:pt idx="120">
                  <c:v>137100</c:v>
                </c:pt>
                <c:pt idx="121">
                  <c:v>17300</c:v>
                </c:pt>
                <c:pt idx="122">
                  <c:v>36100</c:v>
                </c:pt>
                <c:pt idx="123">
                  <c:v>27700</c:v>
                </c:pt>
                <c:pt idx="124">
                  <c:v>3000</c:v>
                </c:pt>
                <c:pt idx="125">
                  <c:v>3000</c:v>
                </c:pt>
                <c:pt idx="126">
                  <c:v>4000</c:v>
                </c:pt>
                <c:pt idx="127">
                  <c:v>14500</c:v>
                </c:pt>
                <c:pt idx="128">
                  <c:v>1200</c:v>
                </c:pt>
                <c:pt idx="129">
                  <c:v>1800</c:v>
                </c:pt>
                <c:pt idx="130">
                  <c:v>4200</c:v>
                </c:pt>
                <c:pt idx="131">
                  <c:v>7000</c:v>
                </c:pt>
                <c:pt idx="132">
                  <c:v>7200</c:v>
                </c:pt>
                <c:pt idx="133">
                  <c:v>300</c:v>
                </c:pt>
                <c:pt idx="134">
                  <c:v>90300</c:v>
                </c:pt>
                <c:pt idx="135">
                  <c:v>400</c:v>
                </c:pt>
                <c:pt idx="136">
                  <c:v>90300</c:v>
                </c:pt>
                <c:pt idx="137">
                  <c:v>90300</c:v>
                </c:pt>
                <c:pt idx="138">
                  <c:v>100</c:v>
                </c:pt>
                <c:pt idx="139">
                  <c:v>900</c:v>
                </c:pt>
                <c:pt idx="140">
                  <c:v>900</c:v>
                </c:pt>
                <c:pt idx="141">
                  <c:v>10800</c:v>
                </c:pt>
                <c:pt idx="142">
                  <c:v>200</c:v>
                </c:pt>
                <c:pt idx="143">
                  <c:v>600</c:v>
                </c:pt>
                <c:pt idx="144">
                  <c:v>100</c:v>
                </c:pt>
                <c:pt idx="145">
                  <c:v>3900</c:v>
                </c:pt>
                <c:pt idx="146">
                  <c:v>6500</c:v>
                </c:pt>
                <c:pt idx="147">
                  <c:v>2300</c:v>
                </c:pt>
                <c:pt idx="148">
                  <c:v>100</c:v>
                </c:pt>
                <c:pt idx="149">
                  <c:v>5500</c:v>
                </c:pt>
                <c:pt idx="150">
                  <c:v>5500</c:v>
                </c:pt>
                <c:pt idx="151">
                  <c:v>5500</c:v>
                </c:pt>
                <c:pt idx="152">
                  <c:v>3100</c:v>
                </c:pt>
                <c:pt idx="153">
                  <c:v>2000</c:v>
                </c:pt>
                <c:pt idx="154">
                  <c:v>751</c:v>
                </c:pt>
                <c:pt idx="155">
                  <c:v>150100</c:v>
                </c:pt>
                <c:pt idx="156">
                  <c:v>1</c:v>
                </c:pt>
                <c:pt idx="157">
                  <c:v>201</c:v>
                </c:pt>
                <c:pt idx="158">
                  <c:v>201</c:v>
                </c:pt>
                <c:pt idx="159">
                  <c:v>201</c:v>
                </c:pt>
                <c:pt idx="160">
                  <c:v>201</c:v>
                </c:pt>
                <c:pt idx="161">
                  <c:v>300</c:v>
                </c:pt>
                <c:pt idx="162">
                  <c:v>500</c:v>
                </c:pt>
                <c:pt idx="163">
                  <c:v>37100</c:v>
                </c:pt>
                <c:pt idx="164">
                  <c:v>10800</c:v>
                </c:pt>
                <c:pt idx="165">
                  <c:v>2233</c:v>
                </c:pt>
                <c:pt idx="166">
                  <c:v>1000</c:v>
                </c:pt>
                <c:pt idx="167">
                  <c:v>900</c:v>
                </c:pt>
                <c:pt idx="168">
                  <c:v>1300</c:v>
                </c:pt>
                <c:pt idx="169">
                  <c:v>2500</c:v>
                </c:pt>
                <c:pt idx="170">
                  <c:v>400</c:v>
                </c:pt>
                <c:pt idx="171">
                  <c:v>6001</c:v>
                </c:pt>
                <c:pt idx="172">
                  <c:v>22100</c:v>
                </c:pt>
                <c:pt idx="173">
                  <c:v>700</c:v>
                </c:pt>
                <c:pt idx="174">
                  <c:v>39500</c:v>
                </c:pt>
                <c:pt idx="175">
                  <c:v>39500</c:v>
                </c:pt>
                <c:pt idx="176">
                  <c:v>39500</c:v>
                </c:pt>
                <c:pt idx="177">
                  <c:v>8500</c:v>
                </c:pt>
                <c:pt idx="178">
                  <c:v>600</c:v>
                </c:pt>
                <c:pt idx="179">
                  <c:v>100</c:v>
                </c:pt>
                <c:pt idx="180">
                  <c:v>600</c:v>
                </c:pt>
                <c:pt idx="181">
                  <c:v>72</c:v>
                </c:pt>
                <c:pt idx="182">
                  <c:v>28172</c:v>
                </c:pt>
                <c:pt idx="183">
                  <c:v>28172</c:v>
                </c:pt>
                <c:pt idx="184">
                  <c:v>28172</c:v>
                </c:pt>
                <c:pt idx="185">
                  <c:v>27768</c:v>
                </c:pt>
                <c:pt idx="186">
                  <c:v>13201</c:v>
                </c:pt>
                <c:pt idx="187">
                  <c:v>13201</c:v>
                </c:pt>
                <c:pt idx="188">
                  <c:v>9100</c:v>
                </c:pt>
                <c:pt idx="189">
                  <c:v>1501</c:v>
                </c:pt>
                <c:pt idx="190">
                  <c:v>7000</c:v>
                </c:pt>
                <c:pt idx="191">
                  <c:v>11216</c:v>
                </c:pt>
                <c:pt idx="192">
                  <c:v>2301</c:v>
                </c:pt>
                <c:pt idx="193">
                  <c:v>4301</c:v>
                </c:pt>
                <c:pt idx="194">
                  <c:v>21200</c:v>
                </c:pt>
                <c:pt idx="195">
                  <c:v>201</c:v>
                </c:pt>
                <c:pt idx="196">
                  <c:v>10800</c:v>
                </c:pt>
                <c:pt idx="197">
                  <c:v>23003</c:v>
                </c:pt>
                <c:pt idx="198">
                  <c:v>83500</c:v>
                </c:pt>
                <c:pt idx="199">
                  <c:v>38012</c:v>
                </c:pt>
                <c:pt idx="200">
                  <c:v>24900</c:v>
                </c:pt>
                <c:pt idx="201">
                  <c:v>5522</c:v>
                </c:pt>
                <c:pt idx="202">
                  <c:v>20300</c:v>
                </c:pt>
                <c:pt idx="203">
                  <c:v>1600</c:v>
                </c:pt>
                <c:pt idx="204">
                  <c:v>17000</c:v>
                </c:pt>
                <c:pt idx="205">
                  <c:v>700</c:v>
                </c:pt>
                <c:pt idx="206">
                  <c:v>1001</c:v>
                </c:pt>
                <c:pt idx="207">
                  <c:v>2201</c:v>
                </c:pt>
                <c:pt idx="208">
                  <c:v>14</c:v>
                </c:pt>
                <c:pt idx="209">
                  <c:v>7600</c:v>
                </c:pt>
                <c:pt idx="210">
                  <c:v>1000</c:v>
                </c:pt>
                <c:pt idx="211">
                  <c:v>1000</c:v>
                </c:pt>
                <c:pt idx="212">
                  <c:v>3900</c:v>
                </c:pt>
                <c:pt idx="213">
                  <c:v>302</c:v>
                </c:pt>
                <c:pt idx="214">
                  <c:v>12800</c:v>
                </c:pt>
                <c:pt idx="215">
                  <c:v>12800</c:v>
                </c:pt>
                <c:pt idx="216">
                  <c:v>1800</c:v>
                </c:pt>
                <c:pt idx="217">
                  <c:v>1800</c:v>
                </c:pt>
                <c:pt idx="218">
                  <c:v>400</c:v>
                </c:pt>
                <c:pt idx="219">
                  <c:v>400</c:v>
                </c:pt>
                <c:pt idx="220">
                  <c:v>700</c:v>
                </c:pt>
                <c:pt idx="221">
                  <c:v>700</c:v>
                </c:pt>
                <c:pt idx="222">
                  <c:v>700</c:v>
                </c:pt>
                <c:pt idx="223">
                  <c:v>700</c:v>
                </c:pt>
                <c:pt idx="224">
                  <c:v>1</c:v>
                </c:pt>
                <c:pt idx="225">
                  <c:v>1</c:v>
                </c:pt>
                <c:pt idx="226">
                  <c:v>1</c:v>
                </c:pt>
                <c:pt idx="227">
                  <c:v>1001</c:v>
                </c:pt>
                <c:pt idx="228">
                  <c:v>800</c:v>
                </c:pt>
                <c:pt idx="229">
                  <c:v>300</c:v>
                </c:pt>
                <c:pt idx="230">
                  <c:v>4700</c:v>
                </c:pt>
                <c:pt idx="231">
                  <c:v>1600</c:v>
                </c:pt>
                <c:pt idx="232">
                  <c:v>800</c:v>
                </c:pt>
                <c:pt idx="233">
                  <c:v>6100</c:v>
                </c:pt>
                <c:pt idx="234">
                  <c:v>1200</c:v>
                </c:pt>
                <c:pt idx="235">
                  <c:v>3100</c:v>
                </c:pt>
                <c:pt idx="236">
                  <c:v>1100</c:v>
                </c:pt>
                <c:pt idx="237">
                  <c:v>701</c:v>
                </c:pt>
                <c:pt idx="238">
                  <c:v>1100</c:v>
                </c:pt>
                <c:pt idx="239">
                  <c:v>400</c:v>
                </c:pt>
                <c:pt idx="240">
                  <c:v>400</c:v>
                </c:pt>
                <c:pt idx="241">
                  <c:v>1100</c:v>
                </c:pt>
                <c:pt idx="242">
                  <c:v>1000</c:v>
                </c:pt>
                <c:pt idx="243">
                  <c:v>1000</c:v>
                </c:pt>
                <c:pt idx="244">
                  <c:v>1000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axId val="141979136"/>
        <c:axId val="141690560"/>
      </c:barChar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ราคา</c:v>
                </c:pt>
              </c:strCache>
            </c:strRef>
          </c:tx>
          <c:spPr>
            <a:ln>
              <a:solidFill>
                <a:schemeClr val="bg1">
                  <a:lumMod val="50000"/>
                </a:schemeClr>
              </a:solidFill>
            </a:ln>
          </c:spPr>
          <c:marker>
            <c:symbol val="none"/>
          </c:marker>
          <c:cat>
            <c:numRef>
              <c:f>Sheet1!$A$2:$A$246</c:f>
              <c:numCache>
                <c:formatCode>[$-1070000]d/m/yy;@</c:formatCode>
                <c:ptCount val="245"/>
                <c:pt idx="0">
                  <c:v>43235</c:v>
                </c:pt>
                <c:pt idx="1">
                  <c:v>43236</c:v>
                </c:pt>
                <c:pt idx="2">
                  <c:v>43237</c:v>
                </c:pt>
                <c:pt idx="3">
                  <c:v>43238</c:v>
                </c:pt>
                <c:pt idx="4">
                  <c:v>43241</c:v>
                </c:pt>
                <c:pt idx="5">
                  <c:v>43242</c:v>
                </c:pt>
                <c:pt idx="6">
                  <c:v>43243</c:v>
                </c:pt>
                <c:pt idx="7">
                  <c:v>43244</c:v>
                </c:pt>
                <c:pt idx="8">
                  <c:v>43245</c:v>
                </c:pt>
                <c:pt idx="9">
                  <c:v>43248</c:v>
                </c:pt>
                <c:pt idx="10">
                  <c:v>43250</c:v>
                </c:pt>
                <c:pt idx="11">
                  <c:v>43251</c:v>
                </c:pt>
                <c:pt idx="12">
                  <c:v>43252</c:v>
                </c:pt>
                <c:pt idx="13">
                  <c:v>43255</c:v>
                </c:pt>
                <c:pt idx="14">
                  <c:v>43256</c:v>
                </c:pt>
                <c:pt idx="15">
                  <c:v>43257</c:v>
                </c:pt>
                <c:pt idx="16">
                  <c:v>43258</c:v>
                </c:pt>
                <c:pt idx="17">
                  <c:v>43259</c:v>
                </c:pt>
                <c:pt idx="18">
                  <c:v>43262</c:v>
                </c:pt>
                <c:pt idx="19">
                  <c:v>43263</c:v>
                </c:pt>
                <c:pt idx="20">
                  <c:v>43264</c:v>
                </c:pt>
                <c:pt idx="21">
                  <c:v>43265</c:v>
                </c:pt>
                <c:pt idx="22">
                  <c:v>43266</c:v>
                </c:pt>
                <c:pt idx="23">
                  <c:v>43269</c:v>
                </c:pt>
                <c:pt idx="24">
                  <c:v>43270</c:v>
                </c:pt>
                <c:pt idx="25">
                  <c:v>43271</c:v>
                </c:pt>
                <c:pt idx="26">
                  <c:v>43272</c:v>
                </c:pt>
                <c:pt idx="27">
                  <c:v>43273</c:v>
                </c:pt>
                <c:pt idx="28">
                  <c:v>43276</c:v>
                </c:pt>
                <c:pt idx="29">
                  <c:v>43277</c:v>
                </c:pt>
                <c:pt idx="30">
                  <c:v>43278</c:v>
                </c:pt>
                <c:pt idx="31">
                  <c:v>43279</c:v>
                </c:pt>
                <c:pt idx="32">
                  <c:v>43280</c:v>
                </c:pt>
                <c:pt idx="33">
                  <c:v>43283</c:v>
                </c:pt>
                <c:pt idx="34">
                  <c:v>43284</c:v>
                </c:pt>
                <c:pt idx="35">
                  <c:v>43285</c:v>
                </c:pt>
                <c:pt idx="36">
                  <c:v>43286</c:v>
                </c:pt>
                <c:pt idx="37">
                  <c:v>43287</c:v>
                </c:pt>
                <c:pt idx="38">
                  <c:v>43290</c:v>
                </c:pt>
                <c:pt idx="39">
                  <c:v>43291</c:v>
                </c:pt>
                <c:pt idx="40">
                  <c:v>43292</c:v>
                </c:pt>
                <c:pt idx="41">
                  <c:v>43293</c:v>
                </c:pt>
                <c:pt idx="42">
                  <c:v>43294</c:v>
                </c:pt>
                <c:pt idx="43">
                  <c:v>43297</c:v>
                </c:pt>
                <c:pt idx="44">
                  <c:v>43298</c:v>
                </c:pt>
                <c:pt idx="45">
                  <c:v>43299</c:v>
                </c:pt>
                <c:pt idx="46">
                  <c:v>43300</c:v>
                </c:pt>
                <c:pt idx="47">
                  <c:v>43301</c:v>
                </c:pt>
                <c:pt idx="48">
                  <c:v>43304</c:v>
                </c:pt>
                <c:pt idx="49">
                  <c:v>43305</c:v>
                </c:pt>
                <c:pt idx="50">
                  <c:v>43306</c:v>
                </c:pt>
                <c:pt idx="51">
                  <c:v>43307</c:v>
                </c:pt>
                <c:pt idx="52">
                  <c:v>43312</c:v>
                </c:pt>
                <c:pt idx="53">
                  <c:v>43313</c:v>
                </c:pt>
                <c:pt idx="54">
                  <c:v>43314</c:v>
                </c:pt>
                <c:pt idx="55">
                  <c:v>43315</c:v>
                </c:pt>
                <c:pt idx="56">
                  <c:v>43318</c:v>
                </c:pt>
                <c:pt idx="57">
                  <c:v>43319</c:v>
                </c:pt>
                <c:pt idx="58">
                  <c:v>43320</c:v>
                </c:pt>
                <c:pt idx="59">
                  <c:v>43321</c:v>
                </c:pt>
                <c:pt idx="60">
                  <c:v>43322</c:v>
                </c:pt>
                <c:pt idx="61">
                  <c:v>43326</c:v>
                </c:pt>
                <c:pt idx="62">
                  <c:v>43327</c:v>
                </c:pt>
                <c:pt idx="63">
                  <c:v>43328</c:v>
                </c:pt>
                <c:pt idx="64">
                  <c:v>43329</c:v>
                </c:pt>
                <c:pt idx="65">
                  <c:v>43332</c:v>
                </c:pt>
                <c:pt idx="66">
                  <c:v>43333</c:v>
                </c:pt>
                <c:pt idx="67">
                  <c:v>43334</c:v>
                </c:pt>
                <c:pt idx="68">
                  <c:v>43335</c:v>
                </c:pt>
                <c:pt idx="69">
                  <c:v>43336</c:v>
                </c:pt>
                <c:pt idx="70">
                  <c:v>43339</c:v>
                </c:pt>
                <c:pt idx="71">
                  <c:v>43340</c:v>
                </c:pt>
                <c:pt idx="72">
                  <c:v>43341</c:v>
                </c:pt>
                <c:pt idx="73">
                  <c:v>43342</c:v>
                </c:pt>
                <c:pt idx="74">
                  <c:v>43343</c:v>
                </c:pt>
                <c:pt idx="75">
                  <c:v>43346</c:v>
                </c:pt>
                <c:pt idx="76">
                  <c:v>43347</c:v>
                </c:pt>
                <c:pt idx="77">
                  <c:v>43348</c:v>
                </c:pt>
                <c:pt idx="78">
                  <c:v>43349</c:v>
                </c:pt>
                <c:pt idx="79">
                  <c:v>43350</c:v>
                </c:pt>
                <c:pt idx="80">
                  <c:v>43353</c:v>
                </c:pt>
                <c:pt idx="81">
                  <c:v>43354</c:v>
                </c:pt>
                <c:pt idx="82">
                  <c:v>43355</c:v>
                </c:pt>
                <c:pt idx="83">
                  <c:v>43356</c:v>
                </c:pt>
                <c:pt idx="84">
                  <c:v>43357</c:v>
                </c:pt>
                <c:pt idx="85">
                  <c:v>43360</c:v>
                </c:pt>
                <c:pt idx="86">
                  <c:v>43361</c:v>
                </c:pt>
                <c:pt idx="87">
                  <c:v>43362</c:v>
                </c:pt>
                <c:pt idx="88">
                  <c:v>43363</c:v>
                </c:pt>
                <c:pt idx="89">
                  <c:v>43364</c:v>
                </c:pt>
                <c:pt idx="90">
                  <c:v>43367</c:v>
                </c:pt>
                <c:pt idx="91">
                  <c:v>43368</c:v>
                </c:pt>
                <c:pt idx="92">
                  <c:v>43369</c:v>
                </c:pt>
                <c:pt idx="93">
                  <c:v>43370</c:v>
                </c:pt>
                <c:pt idx="94">
                  <c:v>43371</c:v>
                </c:pt>
                <c:pt idx="95">
                  <c:v>43374</c:v>
                </c:pt>
                <c:pt idx="96">
                  <c:v>43375</c:v>
                </c:pt>
                <c:pt idx="97">
                  <c:v>43376</c:v>
                </c:pt>
                <c:pt idx="98">
                  <c:v>43377</c:v>
                </c:pt>
                <c:pt idx="99">
                  <c:v>43378</c:v>
                </c:pt>
                <c:pt idx="100">
                  <c:v>43381</c:v>
                </c:pt>
                <c:pt idx="101">
                  <c:v>43382</c:v>
                </c:pt>
                <c:pt idx="102">
                  <c:v>43383</c:v>
                </c:pt>
                <c:pt idx="103">
                  <c:v>43384</c:v>
                </c:pt>
                <c:pt idx="104">
                  <c:v>43385</c:v>
                </c:pt>
                <c:pt idx="105">
                  <c:v>43389</c:v>
                </c:pt>
                <c:pt idx="106">
                  <c:v>43390</c:v>
                </c:pt>
                <c:pt idx="107">
                  <c:v>43391</c:v>
                </c:pt>
                <c:pt idx="108">
                  <c:v>43392</c:v>
                </c:pt>
                <c:pt idx="109">
                  <c:v>43395</c:v>
                </c:pt>
                <c:pt idx="110">
                  <c:v>43397</c:v>
                </c:pt>
                <c:pt idx="111">
                  <c:v>43398</c:v>
                </c:pt>
                <c:pt idx="112">
                  <c:v>43399</c:v>
                </c:pt>
                <c:pt idx="113">
                  <c:v>43402</c:v>
                </c:pt>
                <c:pt idx="114">
                  <c:v>43403</c:v>
                </c:pt>
                <c:pt idx="115">
                  <c:v>43404</c:v>
                </c:pt>
                <c:pt idx="116">
                  <c:v>43405</c:v>
                </c:pt>
                <c:pt idx="117">
                  <c:v>43406</c:v>
                </c:pt>
                <c:pt idx="118">
                  <c:v>43409</c:v>
                </c:pt>
                <c:pt idx="119">
                  <c:v>43410</c:v>
                </c:pt>
                <c:pt idx="120">
                  <c:v>43411</c:v>
                </c:pt>
                <c:pt idx="121">
                  <c:v>43412</c:v>
                </c:pt>
                <c:pt idx="122">
                  <c:v>43413</c:v>
                </c:pt>
                <c:pt idx="123">
                  <c:v>43416</c:v>
                </c:pt>
                <c:pt idx="124">
                  <c:v>43417</c:v>
                </c:pt>
                <c:pt idx="125">
                  <c:v>43418</c:v>
                </c:pt>
                <c:pt idx="126">
                  <c:v>43419</c:v>
                </c:pt>
                <c:pt idx="127">
                  <c:v>43420</c:v>
                </c:pt>
                <c:pt idx="128">
                  <c:v>43423</c:v>
                </c:pt>
                <c:pt idx="129">
                  <c:v>43424</c:v>
                </c:pt>
                <c:pt idx="130">
                  <c:v>43425</c:v>
                </c:pt>
                <c:pt idx="131">
                  <c:v>43426</c:v>
                </c:pt>
                <c:pt idx="132">
                  <c:v>43427</c:v>
                </c:pt>
                <c:pt idx="133">
                  <c:v>43430</c:v>
                </c:pt>
                <c:pt idx="134">
                  <c:v>43431</c:v>
                </c:pt>
                <c:pt idx="135">
                  <c:v>43432</c:v>
                </c:pt>
                <c:pt idx="136">
                  <c:v>43433</c:v>
                </c:pt>
                <c:pt idx="137">
                  <c:v>43434</c:v>
                </c:pt>
                <c:pt idx="138">
                  <c:v>43437</c:v>
                </c:pt>
                <c:pt idx="139">
                  <c:v>43438</c:v>
                </c:pt>
                <c:pt idx="140">
                  <c:v>43440</c:v>
                </c:pt>
                <c:pt idx="141">
                  <c:v>43441</c:v>
                </c:pt>
                <c:pt idx="142">
                  <c:v>43445</c:v>
                </c:pt>
                <c:pt idx="143">
                  <c:v>43446</c:v>
                </c:pt>
                <c:pt idx="144">
                  <c:v>43447</c:v>
                </c:pt>
                <c:pt idx="145">
                  <c:v>43448</c:v>
                </c:pt>
                <c:pt idx="146">
                  <c:v>43451</c:v>
                </c:pt>
                <c:pt idx="147">
                  <c:v>43452</c:v>
                </c:pt>
                <c:pt idx="148">
                  <c:v>43453</c:v>
                </c:pt>
                <c:pt idx="149">
                  <c:v>43454</c:v>
                </c:pt>
                <c:pt idx="150">
                  <c:v>43455</c:v>
                </c:pt>
                <c:pt idx="151">
                  <c:v>43458</c:v>
                </c:pt>
                <c:pt idx="152">
                  <c:v>43459</c:v>
                </c:pt>
                <c:pt idx="153">
                  <c:v>43460</c:v>
                </c:pt>
                <c:pt idx="154">
                  <c:v>43461</c:v>
                </c:pt>
                <c:pt idx="155">
                  <c:v>43462</c:v>
                </c:pt>
                <c:pt idx="156">
                  <c:v>43467</c:v>
                </c:pt>
                <c:pt idx="157">
                  <c:v>43468</c:v>
                </c:pt>
                <c:pt idx="158">
                  <c:v>43469</c:v>
                </c:pt>
                <c:pt idx="159">
                  <c:v>43472</c:v>
                </c:pt>
                <c:pt idx="160">
                  <c:v>43473</c:v>
                </c:pt>
                <c:pt idx="161">
                  <c:v>43474</c:v>
                </c:pt>
                <c:pt idx="162">
                  <c:v>43475</c:v>
                </c:pt>
                <c:pt idx="163">
                  <c:v>43476</c:v>
                </c:pt>
                <c:pt idx="164">
                  <c:v>43479</c:v>
                </c:pt>
                <c:pt idx="165">
                  <c:v>43480</c:v>
                </c:pt>
                <c:pt idx="166">
                  <c:v>43481</c:v>
                </c:pt>
                <c:pt idx="167">
                  <c:v>43482</c:v>
                </c:pt>
                <c:pt idx="168">
                  <c:v>43483</c:v>
                </c:pt>
                <c:pt idx="169">
                  <c:v>43486</c:v>
                </c:pt>
                <c:pt idx="170">
                  <c:v>43487</c:v>
                </c:pt>
                <c:pt idx="171">
                  <c:v>43488</c:v>
                </c:pt>
                <c:pt idx="172">
                  <c:v>43489</c:v>
                </c:pt>
                <c:pt idx="173">
                  <c:v>43490</c:v>
                </c:pt>
                <c:pt idx="174">
                  <c:v>43493</c:v>
                </c:pt>
                <c:pt idx="175">
                  <c:v>43494</c:v>
                </c:pt>
                <c:pt idx="176">
                  <c:v>43495</c:v>
                </c:pt>
                <c:pt idx="177">
                  <c:v>43496</c:v>
                </c:pt>
                <c:pt idx="178">
                  <c:v>43497</c:v>
                </c:pt>
                <c:pt idx="179">
                  <c:v>43500</c:v>
                </c:pt>
                <c:pt idx="180">
                  <c:v>43501</c:v>
                </c:pt>
                <c:pt idx="181">
                  <c:v>43502</c:v>
                </c:pt>
                <c:pt idx="182">
                  <c:v>43503</c:v>
                </c:pt>
                <c:pt idx="183">
                  <c:v>43504</c:v>
                </c:pt>
                <c:pt idx="184">
                  <c:v>43507</c:v>
                </c:pt>
                <c:pt idx="185">
                  <c:v>43508</c:v>
                </c:pt>
                <c:pt idx="186">
                  <c:v>43509</c:v>
                </c:pt>
                <c:pt idx="187">
                  <c:v>43510</c:v>
                </c:pt>
                <c:pt idx="188">
                  <c:v>43511</c:v>
                </c:pt>
                <c:pt idx="189">
                  <c:v>43514</c:v>
                </c:pt>
                <c:pt idx="190">
                  <c:v>43516</c:v>
                </c:pt>
                <c:pt idx="191">
                  <c:v>43517</c:v>
                </c:pt>
                <c:pt idx="192">
                  <c:v>43518</c:v>
                </c:pt>
                <c:pt idx="193">
                  <c:v>43521</c:v>
                </c:pt>
                <c:pt idx="194">
                  <c:v>43522</c:v>
                </c:pt>
                <c:pt idx="195">
                  <c:v>43523</c:v>
                </c:pt>
                <c:pt idx="196">
                  <c:v>43524</c:v>
                </c:pt>
                <c:pt idx="197">
                  <c:v>43525</c:v>
                </c:pt>
                <c:pt idx="198">
                  <c:v>43528</c:v>
                </c:pt>
                <c:pt idx="199">
                  <c:v>43529</c:v>
                </c:pt>
                <c:pt idx="200">
                  <c:v>43530</c:v>
                </c:pt>
                <c:pt idx="201">
                  <c:v>43531</c:v>
                </c:pt>
                <c:pt idx="202">
                  <c:v>43532</c:v>
                </c:pt>
                <c:pt idx="203">
                  <c:v>43535</c:v>
                </c:pt>
                <c:pt idx="204">
                  <c:v>43536</c:v>
                </c:pt>
                <c:pt idx="205">
                  <c:v>43537</c:v>
                </c:pt>
                <c:pt idx="206">
                  <c:v>43538</c:v>
                </c:pt>
                <c:pt idx="207">
                  <c:v>43539</c:v>
                </c:pt>
                <c:pt idx="208">
                  <c:v>43542</c:v>
                </c:pt>
                <c:pt idx="209">
                  <c:v>43543</c:v>
                </c:pt>
                <c:pt idx="210">
                  <c:v>43544</c:v>
                </c:pt>
                <c:pt idx="211">
                  <c:v>43545</c:v>
                </c:pt>
                <c:pt idx="212">
                  <c:v>43546</c:v>
                </c:pt>
                <c:pt idx="213">
                  <c:v>43549</c:v>
                </c:pt>
                <c:pt idx="214">
                  <c:v>43550</c:v>
                </c:pt>
                <c:pt idx="215">
                  <c:v>43551</c:v>
                </c:pt>
                <c:pt idx="216">
                  <c:v>43552</c:v>
                </c:pt>
                <c:pt idx="217">
                  <c:v>43553</c:v>
                </c:pt>
                <c:pt idx="218">
                  <c:v>43556</c:v>
                </c:pt>
                <c:pt idx="219">
                  <c:v>43557</c:v>
                </c:pt>
                <c:pt idx="220">
                  <c:v>43558</c:v>
                </c:pt>
                <c:pt idx="221">
                  <c:v>43559</c:v>
                </c:pt>
                <c:pt idx="222">
                  <c:v>43560</c:v>
                </c:pt>
                <c:pt idx="223">
                  <c:v>43564</c:v>
                </c:pt>
                <c:pt idx="224">
                  <c:v>43565</c:v>
                </c:pt>
                <c:pt idx="225">
                  <c:v>43566</c:v>
                </c:pt>
                <c:pt idx="226">
                  <c:v>43567</c:v>
                </c:pt>
                <c:pt idx="227">
                  <c:v>43572</c:v>
                </c:pt>
                <c:pt idx="228">
                  <c:v>43573</c:v>
                </c:pt>
                <c:pt idx="229">
                  <c:v>43574</c:v>
                </c:pt>
                <c:pt idx="230">
                  <c:v>43577</c:v>
                </c:pt>
                <c:pt idx="231">
                  <c:v>43578</c:v>
                </c:pt>
                <c:pt idx="232">
                  <c:v>43579</c:v>
                </c:pt>
                <c:pt idx="233">
                  <c:v>43580</c:v>
                </c:pt>
                <c:pt idx="234">
                  <c:v>43581</c:v>
                </c:pt>
                <c:pt idx="235">
                  <c:v>43584</c:v>
                </c:pt>
                <c:pt idx="236">
                  <c:v>43585</c:v>
                </c:pt>
                <c:pt idx="237">
                  <c:v>43587</c:v>
                </c:pt>
                <c:pt idx="238">
                  <c:v>43588</c:v>
                </c:pt>
                <c:pt idx="239">
                  <c:v>43592</c:v>
                </c:pt>
                <c:pt idx="240">
                  <c:v>43593</c:v>
                </c:pt>
                <c:pt idx="241">
                  <c:v>43594</c:v>
                </c:pt>
                <c:pt idx="242">
                  <c:v>43595</c:v>
                </c:pt>
                <c:pt idx="243">
                  <c:v>43598</c:v>
                </c:pt>
                <c:pt idx="244">
                  <c:v>43599</c:v>
                </c:pt>
              </c:numCache>
            </c:numRef>
          </c:cat>
          <c:val>
            <c:numRef>
              <c:f>Sheet1!$B$2:$B$246</c:f>
              <c:numCache>
                <c:formatCode>_(* #,##0.00_);_(* \(#,##0.00\);_(* "-"??_);_(@_)</c:formatCode>
                <c:ptCount val="245"/>
                <c:pt idx="0">
                  <c:v>34.25</c:v>
                </c:pt>
                <c:pt idx="1">
                  <c:v>33.75</c:v>
                </c:pt>
                <c:pt idx="2">
                  <c:v>34</c:v>
                </c:pt>
                <c:pt idx="3">
                  <c:v>34.5</c:v>
                </c:pt>
                <c:pt idx="4">
                  <c:v>35</c:v>
                </c:pt>
                <c:pt idx="5">
                  <c:v>34.75</c:v>
                </c:pt>
                <c:pt idx="6">
                  <c:v>34.75</c:v>
                </c:pt>
                <c:pt idx="7">
                  <c:v>34.75</c:v>
                </c:pt>
                <c:pt idx="8">
                  <c:v>34.75</c:v>
                </c:pt>
                <c:pt idx="9">
                  <c:v>34.75</c:v>
                </c:pt>
                <c:pt idx="10">
                  <c:v>34.5</c:v>
                </c:pt>
                <c:pt idx="11">
                  <c:v>34</c:v>
                </c:pt>
                <c:pt idx="12">
                  <c:v>34.5</c:v>
                </c:pt>
                <c:pt idx="13">
                  <c:v>34.5</c:v>
                </c:pt>
                <c:pt idx="14">
                  <c:v>34.5</c:v>
                </c:pt>
                <c:pt idx="15">
                  <c:v>34.25</c:v>
                </c:pt>
                <c:pt idx="16">
                  <c:v>34</c:v>
                </c:pt>
                <c:pt idx="17">
                  <c:v>34.5</c:v>
                </c:pt>
                <c:pt idx="18">
                  <c:v>34.25</c:v>
                </c:pt>
                <c:pt idx="19">
                  <c:v>34.25</c:v>
                </c:pt>
                <c:pt idx="20">
                  <c:v>34.25</c:v>
                </c:pt>
                <c:pt idx="21">
                  <c:v>34.25</c:v>
                </c:pt>
                <c:pt idx="22">
                  <c:v>34.5</c:v>
                </c:pt>
                <c:pt idx="23">
                  <c:v>34</c:v>
                </c:pt>
                <c:pt idx="24">
                  <c:v>33.75</c:v>
                </c:pt>
                <c:pt idx="25">
                  <c:v>34</c:v>
                </c:pt>
                <c:pt idx="26">
                  <c:v>33.75</c:v>
                </c:pt>
                <c:pt idx="27">
                  <c:v>33.5</c:v>
                </c:pt>
                <c:pt idx="28">
                  <c:v>34.25</c:v>
                </c:pt>
                <c:pt idx="29">
                  <c:v>33.25</c:v>
                </c:pt>
                <c:pt idx="30">
                  <c:v>34</c:v>
                </c:pt>
                <c:pt idx="31">
                  <c:v>34.25</c:v>
                </c:pt>
                <c:pt idx="32">
                  <c:v>34</c:v>
                </c:pt>
                <c:pt idx="33">
                  <c:v>34</c:v>
                </c:pt>
                <c:pt idx="34">
                  <c:v>34</c:v>
                </c:pt>
                <c:pt idx="35">
                  <c:v>34.25</c:v>
                </c:pt>
                <c:pt idx="36">
                  <c:v>34.5</c:v>
                </c:pt>
                <c:pt idx="37">
                  <c:v>34.25</c:v>
                </c:pt>
                <c:pt idx="38">
                  <c:v>34.25</c:v>
                </c:pt>
                <c:pt idx="39">
                  <c:v>34</c:v>
                </c:pt>
                <c:pt idx="40">
                  <c:v>34.25</c:v>
                </c:pt>
                <c:pt idx="41">
                  <c:v>34</c:v>
                </c:pt>
                <c:pt idx="42">
                  <c:v>34</c:v>
                </c:pt>
                <c:pt idx="43">
                  <c:v>34.25</c:v>
                </c:pt>
                <c:pt idx="44">
                  <c:v>34</c:v>
                </c:pt>
                <c:pt idx="45">
                  <c:v>34</c:v>
                </c:pt>
                <c:pt idx="46">
                  <c:v>34</c:v>
                </c:pt>
                <c:pt idx="47">
                  <c:v>34</c:v>
                </c:pt>
                <c:pt idx="48">
                  <c:v>34</c:v>
                </c:pt>
                <c:pt idx="49">
                  <c:v>34</c:v>
                </c:pt>
                <c:pt idx="50">
                  <c:v>34</c:v>
                </c:pt>
                <c:pt idx="51">
                  <c:v>34</c:v>
                </c:pt>
                <c:pt idx="52">
                  <c:v>34</c:v>
                </c:pt>
                <c:pt idx="53">
                  <c:v>34</c:v>
                </c:pt>
                <c:pt idx="54">
                  <c:v>34.25</c:v>
                </c:pt>
                <c:pt idx="55">
                  <c:v>34</c:v>
                </c:pt>
                <c:pt idx="56">
                  <c:v>34.25</c:v>
                </c:pt>
                <c:pt idx="57">
                  <c:v>34</c:v>
                </c:pt>
                <c:pt idx="58">
                  <c:v>34.25</c:v>
                </c:pt>
                <c:pt idx="59">
                  <c:v>34</c:v>
                </c:pt>
                <c:pt idx="60">
                  <c:v>34</c:v>
                </c:pt>
                <c:pt idx="61">
                  <c:v>34.75</c:v>
                </c:pt>
                <c:pt idx="62">
                  <c:v>34.75</c:v>
                </c:pt>
                <c:pt idx="63">
                  <c:v>35.5</c:v>
                </c:pt>
                <c:pt idx="64">
                  <c:v>38</c:v>
                </c:pt>
                <c:pt idx="65">
                  <c:v>40.5</c:v>
                </c:pt>
                <c:pt idx="66">
                  <c:v>40.25</c:v>
                </c:pt>
                <c:pt idx="67">
                  <c:v>38.5</c:v>
                </c:pt>
                <c:pt idx="68">
                  <c:v>38.75</c:v>
                </c:pt>
                <c:pt idx="69">
                  <c:v>39.75</c:v>
                </c:pt>
                <c:pt idx="70">
                  <c:v>40</c:v>
                </c:pt>
                <c:pt idx="71">
                  <c:v>39.75</c:v>
                </c:pt>
                <c:pt idx="72">
                  <c:v>39.75</c:v>
                </c:pt>
                <c:pt idx="73">
                  <c:v>40.75</c:v>
                </c:pt>
                <c:pt idx="74">
                  <c:v>41</c:v>
                </c:pt>
                <c:pt idx="75">
                  <c:v>42.5</c:v>
                </c:pt>
                <c:pt idx="76">
                  <c:v>42.75</c:v>
                </c:pt>
                <c:pt idx="77">
                  <c:v>43.75</c:v>
                </c:pt>
                <c:pt idx="78">
                  <c:v>44.5</c:v>
                </c:pt>
                <c:pt idx="79">
                  <c:v>44.5</c:v>
                </c:pt>
                <c:pt idx="80">
                  <c:v>44.25</c:v>
                </c:pt>
                <c:pt idx="81">
                  <c:v>44.25</c:v>
                </c:pt>
                <c:pt idx="82">
                  <c:v>43.75</c:v>
                </c:pt>
                <c:pt idx="83">
                  <c:v>44.25</c:v>
                </c:pt>
                <c:pt idx="84">
                  <c:v>44.25</c:v>
                </c:pt>
                <c:pt idx="85">
                  <c:v>41.75</c:v>
                </c:pt>
                <c:pt idx="86">
                  <c:v>42.5</c:v>
                </c:pt>
                <c:pt idx="87">
                  <c:v>43</c:v>
                </c:pt>
                <c:pt idx="88">
                  <c:v>40.75</c:v>
                </c:pt>
                <c:pt idx="89">
                  <c:v>40.75</c:v>
                </c:pt>
                <c:pt idx="90">
                  <c:v>40.5</c:v>
                </c:pt>
                <c:pt idx="91">
                  <c:v>40.5</c:v>
                </c:pt>
                <c:pt idx="92">
                  <c:v>41.25</c:v>
                </c:pt>
                <c:pt idx="93">
                  <c:v>41.5</c:v>
                </c:pt>
                <c:pt idx="94">
                  <c:v>42</c:v>
                </c:pt>
                <c:pt idx="95">
                  <c:v>42</c:v>
                </c:pt>
                <c:pt idx="96">
                  <c:v>41</c:v>
                </c:pt>
                <c:pt idx="97">
                  <c:v>41</c:v>
                </c:pt>
                <c:pt idx="98">
                  <c:v>41</c:v>
                </c:pt>
                <c:pt idx="99">
                  <c:v>40</c:v>
                </c:pt>
                <c:pt idx="100">
                  <c:v>39</c:v>
                </c:pt>
                <c:pt idx="101">
                  <c:v>39</c:v>
                </c:pt>
                <c:pt idx="102">
                  <c:v>37.75</c:v>
                </c:pt>
                <c:pt idx="103">
                  <c:v>36.5</c:v>
                </c:pt>
                <c:pt idx="104">
                  <c:v>37</c:v>
                </c:pt>
                <c:pt idx="105">
                  <c:v>37.25</c:v>
                </c:pt>
                <c:pt idx="106">
                  <c:v>37</c:v>
                </c:pt>
                <c:pt idx="107">
                  <c:v>37.5</c:v>
                </c:pt>
                <c:pt idx="108">
                  <c:v>36.25</c:v>
                </c:pt>
                <c:pt idx="109">
                  <c:v>35.25</c:v>
                </c:pt>
                <c:pt idx="110">
                  <c:v>35</c:v>
                </c:pt>
                <c:pt idx="111">
                  <c:v>35.5</c:v>
                </c:pt>
                <c:pt idx="112">
                  <c:v>36</c:v>
                </c:pt>
                <c:pt idx="113">
                  <c:v>36</c:v>
                </c:pt>
                <c:pt idx="114">
                  <c:v>36.75</c:v>
                </c:pt>
                <c:pt idx="115">
                  <c:v>34.5</c:v>
                </c:pt>
                <c:pt idx="116">
                  <c:v>34.5</c:v>
                </c:pt>
                <c:pt idx="117">
                  <c:v>34.25</c:v>
                </c:pt>
                <c:pt idx="118">
                  <c:v>34.5</c:v>
                </c:pt>
                <c:pt idx="119">
                  <c:v>33.25</c:v>
                </c:pt>
                <c:pt idx="120">
                  <c:v>34</c:v>
                </c:pt>
                <c:pt idx="121">
                  <c:v>33.25</c:v>
                </c:pt>
                <c:pt idx="122">
                  <c:v>33</c:v>
                </c:pt>
                <c:pt idx="123">
                  <c:v>33</c:v>
                </c:pt>
                <c:pt idx="124">
                  <c:v>33</c:v>
                </c:pt>
                <c:pt idx="125">
                  <c:v>33</c:v>
                </c:pt>
                <c:pt idx="126">
                  <c:v>33.25</c:v>
                </c:pt>
                <c:pt idx="127">
                  <c:v>33.25</c:v>
                </c:pt>
                <c:pt idx="128">
                  <c:v>34</c:v>
                </c:pt>
                <c:pt idx="129">
                  <c:v>33.5</c:v>
                </c:pt>
                <c:pt idx="130">
                  <c:v>33.5</c:v>
                </c:pt>
                <c:pt idx="131">
                  <c:v>33.5</c:v>
                </c:pt>
                <c:pt idx="132">
                  <c:v>34</c:v>
                </c:pt>
                <c:pt idx="133">
                  <c:v>34</c:v>
                </c:pt>
                <c:pt idx="134">
                  <c:v>33.75</c:v>
                </c:pt>
                <c:pt idx="135">
                  <c:v>33.75</c:v>
                </c:pt>
                <c:pt idx="136">
                  <c:v>33.5</c:v>
                </c:pt>
                <c:pt idx="137">
                  <c:v>33.5</c:v>
                </c:pt>
                <c:pt idx="138">
                  <c:v>34</c:v>
                </c:pt>
                <c:pt idx="139">
                  <c:v>33.75</c:v>
                </c:pt>
                <c:pt idx="140">
                  <c:v>33.75</c:v>
                </c:pt>
                <c:pt idx="141">
                  <c:v>33</c:v>
                </c:pt>
                <c:pt idx="142">
                  <c:v>32.75</c:v>
                </c:pt>
                <c:pt idx="143">
                  <c:v>33.75</c:v>
                </c:pt>
                <c:pt idx="144">
                  <c:v>33.75</c:v>
                </c:pt>
                <c:pt idx="145">
                  <c:v>33.5</c:v>
                </c:pt>
                <c:pt idx="146">
                  <c:v>34</c:v>
                </c:pt>
                <c:pt idx="147">
                  <c:v>32.75</c:v>
                </c:pt>
                <c:pt idx="148">
                  <c:v>32.75</c:v>
                </c:pt>
                <c:pt idx="149">
                  <c:v>34</c:v>
                </c:pt>
                <c:pt idx="150">
                  <c:v>34</c:v>
                </c:pt>
                <c:pt idx="151">
                  <c:v>34</c:v>
                </c:pt>
                <c:pt idx="152">
                  <c:v>32.75</c:v>
                </c:pt>
                <c:pt idx="153">
                  <c:v>33.5</c:v>
                </c:pt>
                <c:pt idx="154">
                  <c:v>32.5</c:v>
                </c:pt>
                <c:pt idx="155">
                  <c:v>33</c:v>
                </c:pt>
                <c:pt idx="156">
                  <c:v>33</c:v>
                </c:pt>
                <c:pt idx="157">
                  <c:v>32.5</c:v>
                </c:pt>
                <c:pt idx="158">
                  <c:v>32.5</c:v>
                </c:pt>
                <c:pt idx="159">
                  <c:v>32.5</c:v>
                </c:pt>
                <c:pt idx="160">
                  <c:v>32.5</c:v>
                </c:pt>
                <c:pt idx="161">
                  <c:v>32.75</c:v>
                </c:pt>
                <c:pt idx="162">
                  <c:v>33</c:v>
                </c:pt>
                <c:pt idx="163">
                  <c:v>34</c:v>
                </c:pt>
                <c:pt idx="164">
                  <c:v>34</c:v>
                </c:pt>
                <c:pt idx="165">
                  <c:v>34.25</c:v>
                </c:pt>
                <c:pt idx="166">
                  <c:v>34.25</c:v>
                </c:pt>
                <c:pt idx="167">
                  <c:v>34</c:v>
                </c:pt>
                <c:pt idx="168">
                  <c:v>34.75</c:v>
                </c:pt>
                <c:pt idx="169">
                  <c:v>35</c:v>
                </c:pt>
                <c:pt idx="170">
                  <c:v>36</c:v>
                </c:pt>
                <c:pt idx="171">
                  <c:v>36.25</c:v>
                </c:pt>
                <c:pt idx="172">
                  <c:v>35.75</c:v>
                </c:pt>
                <c:pt idx="173">
                  <c:v>35.25</c:v>
                </c:pt>
                <c:pt idx="174">
                  <c:v>35.5</c:v>
                </c:pt>
                <c:pt idx="175">
                  <c:v>35.5</c:v>
                </c:pt>
                <c:pt idx="176">
                  <c:v>35.5</c:v>
                </c:pt>
                <c:pt idx="177">
                  <c:v>36</c:v>
                </c:pt>
                <c:pt idx="178">
                  <c:v>35.5</c:v>
                </c:pt>
                <c:pt idx="179">
                  <c:v>35.25</c:v>
                </c:pt>
                <c:pt idx="180">
                  <c:v>35.25</c:v>
                </c:pt>
                <c:pt idx="181">
                  <c:v>35.25</c:v>
                </c:pt>
                <c:pt idx="182">
                  <c:v>35.5</c:v>
                </c:pt>
                <c:pt idx="183">
                  <c:v>35.5</c:v>
                </c:pt>
                <c:pt idx="184">
                  <c:v>35.5</c:v>
                </c:pt>
                <c:pt idx="185">
                  <c:v>36</c:v>
                </c:pt>
                <c:pt idx="186">
                  <c:v>37</c:v>
                </c:pt>
                <c:pt idx="187">
                  <c:v>37</c:v>
                </c:pt>
                <c:pt idx="188">
                  <c:v>37</c:v>
                </c:pt>
                <c:pt idx="189">
                  <c:v>38</c:v>
                </c:pt>
                <c:pt idx="190">
                  <c:v>39.25</c:v>
                </c:pt>
                <c:pt idx="191">
                  <c:v>39.75</c:v>
                </c:pt>
                <c:pt idx="192">
                  <c:v>40</c:v>
                </c:pt>
                <c:pt idx="193">
                  <c:v>40.25</c:v>
                </c:pt>
                <c:pt idx="194">
                  <c:v>39</c:v>
                </c:pt>
                <c:pt idx="195">
                  <c:v>39</c:v>
                </c:pt>
                <c:pt idx="196">
                  <c:v>39.25</c:v>
                </c:pt>
                <c:pt idx="197">
                  <c:v>41</c:v>
                </c:pt>
                <c:pt idx="198">
                  <c:v>44</c:v>
                </c:pt>
                <c:pt idx="199">
                  <c:v>47</c:v>
                </c:pt>
                <c:pt idx="200">
                  <c:v>48.5</c:v>
                </c:pt>
                <c:pt idx="201">
                  <c:v>48.5</c:v>
                </c:pt>
                <c:pt idx="202">
                  <c:v>48.5</c:v>
                </c:pt>
                <c:pt idx="203">
                  <c:v>47.75</c:v>
                </c:pt>
                <c:pt idx="204">
                  <c:v>48</c:v>
                </c:pt>
                <c:pt idx="205">
                  <c:v>47.25</c:v>
                </c:pt>
                <c:pt idx="206">
                  <c:v>47</c:v>
                </c:pt>
                <c:pt idx="207">
                  <c:v>47</c:v>
                </c:pt>
                <c:pt idx="208">
                  <c:v>47</c:v>
                </c:pt>
                <c:pt idx="209">
                  <c:v>47.5</c:v>
                </c:pt>
                <c:pt idx="210">
                  <c:v>48.5</c:v>
                </c:pt>
                <c:pt idx="211">
                  <c:v>48.5</c:v>
                </c:pt>
                <c:pt idx="212">
                  <c:v>49.5</c:v>
                </c:pt>
                <c:pt idx="213">
                  <c:v>49.5</c:v>
                </c:pt>
                <c:pt idx="214">
                  <c:v>49.25</c:v>
                </c:pt>
                <c:pt idx="215">
                  <c:v>49.25</c:v>
                </c:pt>
                <c:pt idx="216">
                  <c:v>49.5</c:v>
                </c:pt>
                <c:pt idx="217">
                  <c:v>49.5</c:v>
                </c:pt>
                <c:pt idx="218">
                  <c:v>49</c:v>
                </c:pt>
                <c:pt idx="219">
                  <c:v>49</c:v>
                </c:pt>
                <c:pt idx="220">
                  <c:v>49</c:v>
                </c:pt>
                <c:pt idx="221">
                  <c:v>49</c:v>
                </c:pt>
                <c:pt idx="222">
                  <c:v>49</c:v>
                </c:pt>
                <c:pt idx="223">
                  <c:v>49</c:v>
                </c:pt>
                <c:pt idx="224">
                  <c:v>49</c:v>
                </c:pt>
                <c:pt idx="225">
                  <c:v>49</c:v>
                </c:pt>
                <c:pt idx="226">
                  <c:v>49</c:v>
                </c:pt>
                <c:pt idx="227">
                  <c:v>48.5</c:v>
                </c:pt>
                <c:pt idx="228">
                  <c:v>48.5</c:v>
                </c:pt>
                <c:pt idx="229">
                  <c:v>48.5</c:v>
                </c:pt>
                <c:pt idx="230">
                  <c:v>48.75</c:v>
                </c:pt>
                <c:pt idx="231">
                  <c:v>48.25</c:v>
                </c:pt>
                <c:pt idx="232">
                  <c:v>48</c:v>
                </c:pt>
                <c:pt idx="233">
                  <c:v>45.75</c:v>
                </c:pt>
                <c:pt idx="234">
                  <c:v>46.5</c:v>
                </c:pt>
                <c:pt idx="235">
                  <c:v>44</c:v>
                </c:pt>
                <c:pt idx="236">
                  <c:v>44.5</c:v>
                </c:pt>
                <c:pt idx="237">
                  <c:v>43.25</c:v>
                </c:pt>
                <c:pt idx="238">
                  <c:v>43</c:v>
                </c:pt>
                <c:pt idx="239">
                  <c:v>40.75</c:v>
                </c:pt>
                <c:pt idx="240">
                  <c:v>40.5</c:v>
                </c:pt>
                <c:pt idx="241">
                  <c:v>43.5</c:v>
                </c:pt>
                <c:pt idx="242">
                  <c:v>42</c:v>
                </c:pt>
                <c:pt idx="243">
                  <c:v>42</c:v>
                </c:pt>
                <c:pt idx="244">
                  <c:v>42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1978112"/>
        <c:axId val="141689984"/>
      </c:lineChart>
      <c:dateAx>
        <c:axId val="141978112"/>
        <c:scaling>
          <c:orientation val="minMax"/>
        </c:scaling>
        <c:delete val="0"/>
        <c:axPos val="b"/>
        <c:numFmt formatCode="[$-1070000]d/m/yy;@" sourceLinked="0"/>
        <c:majorTickMark val="out"/>
        <c:minorTickMark val="none"/>
        <c:tickLblPos val="nextTo"/>
        <c:crossAx val="141689984"/>
        <c:crosses val="autoZero"/>
        <c:auto val="1"/>
        <c:lblOffset val="100"/>
        <c:baseTimeUnit val="days"/>
      </c:dateAx>
      <c:valAx>
        <c:axId val="141689984"/>
        <c:scaling>
          <c:orientation val="minMax"/>
        </c:scaling>
        <c:delete val="0"/>
        <c:axPos val="l"/>
        <c:numFmt formatCode="_(* #,##0.00_);_(* \(#,##0.00\);_(* &quot;-&quot;??_);_(@_)" sourceLinked="1"/>
        <c:majorTickMark val="out"/>
        <c:minorTickMark val="none"/>
        <c:tickLblPos val="nextTo"/>
        <c:crossAx val="141978112"/>
        <c:crosses val="autoZero"/>
        <c:crossBetween val="between"/>
      </c:valAx>
      <c:valAx>
        <c:axId val="141690560"/>
        <c:scaling>
          <c:orientation val="minMax"/>
          <c:max val="2500000"/>
        </c:scaling>
        <c:delete val="0"/>
        <c:axPos val="r"/>
        <c:numFmt formatCode="_-* #,##0_-;\-* #,##0_-;_-* &quot;-&quot;??_-;_-@_-" sourceLinked="1"/>
        <c:majorTickMark val="out"/>
        <c:minorTickMark val="none"/>
        <c:tickLblPos val="nextTo"/>
        <c:crossAx val="141979136"/>
        <c:crosses val="max"/>
        <c:crossBetween val="between"/>
      </c:valAx>
      <c:dateAx>
        <c:axId val="141979136"/>
        <c:scaling>
          <c:orientation val="minMax"/>
        </c:scaling>
        <c:delete val="1"/>
        <c:axPos val="b"/>
        <c:numFmt formatCode="[$-1070000]d/m/yy;@" sourceLinked="1"/>
        <c:majorTickMark val="out"/>
        <c:minorTickMark val="none"/>
        <c:tickLblPos val="nextTo"/>
        <c:crossAx val="141690560"/>
        <c:crosses val="autoZero"/>
        <c:auto val="1"/>
        <c:lblOffset val="100"/>
        <c:baseTimeUnit val="days"/>
      </c:dateAx>
    </c:plotArea>
    <c:legend>
      <c:legendPos val="t"/>
      <c:layout>
        <c:manualLayout>
          <c:xMode val="edge"/>
          <c:yMode val="edge"/>
          <c:x val="0.13280506291853705"/>
          <c:y val="0.16587541982116194"/>
          <c:w val="0.291180680728162"/>
          <c:h val="0.1014357146962469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 u="none">
          <a:latin typeface="Browallia New" panose="020B0604020202020204" pitchFamily="34" charset="-34"/>
          <a:cs typeface="Browallia New" panose="020B0604020202020204" pitchFamily="34" charset="-34"/>
        </a:defRPr>
      </a:pPr>
      <a:endParaRPr lang="th-TH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0.04041</cdr:y>
    </cdr:from>
    <cdr:to>
      <cdr:x>0.12851</cdr:x>
      <cdr:y>0.12797</cdr:y>
    </cdr:to>
    <cdr:sp macro="" textlink="">
      <cdr:nvSpPr>
        <cdr:cNvPr id="2" name="Rectangle 1"/>
        <cdr:cNvSpPr/>
      </cdr:nvSpPr>
      <cdr:spPr>
        <a:xfrm xmlns:a="http://schemas.openxmlformats.org/drawingml/2006/main">
          <a:off x="-1457325" y="114300"/>
          <a:ext cx="609600" cy="24765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pPr algn="ctr"/>
          <a:r>
            <a:rPr lang="th-TH" sz="1200">
              <a:solidFill>
                <a:sysClr val="windowText" lastClr="000000"/>
              </a:solidFill>
              <a:latin typeface="Browallia New" panose="020B0604020202020204" pitchFamily="34" charset="-34"/>
              <a:cs typeface="Browallia New" panose="020B0604020202020204" pitchFamily="34" charset="-34"/>
            </a:rPr>
            <a:t>(บาท/หุ้น)</a:t>
          </a:r>
        </a:p>
      </cdr:txBody>
    </cdr:sp>
  </cdr:relSizeAnchor>
  <cdr:relSizeAnchor xmlns:cdr="http://schemas.openxmlformats.org/drawingml/2006/chartDrawing">
    <cdr:from>
      <cdr:x>0.86145</cdr:x>
      <cdr:y>0.04041</cdr:y>
    </cdr:from>
    <cdr:to>
      <cdr:x>0.98795</cdr:x>
      <cdr:y>0.12797</cdr:y>
    </cdr:to>
    <cdr:sp macro="" textlink="">
      <cdr:nvSpPr>
        <cdr:cNvPr id="3" name="Rectangle 2"/>
        <cdr:cNvSpPr/>
      </cdr:nvSpPr>
      <cdr:spPr>
        <a:xfrm xmlns:a="http://schemas.openxmlformats.org/drawingml/2006/main">
          <a:off x="4086225" y="114300"/>
          <a:ext cx="600076" cy="24765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pPr algn="ctr"/>
          <a:r>
            <a:rPr lang="th-TH" sz="1200">
              <a:solidFill>
                <a:sysClr val="windowText" lastClr="000000"/>
              </a:solidFill>
              <a:latin typeface="Browallia New" panose="020B0604020202020204" pitchFamily="34" charset="-34"/>
              <a:cs typeface="Browallia New" panose="020B0604020202020204" pitchFamily="34" charset="-34"/>
            </a:rPr>
            <a:t>(หุ้น)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69C76-8C09-4B4E-80C4-12FAEB01D6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6B626D8-507E-4B28-8D98-59BD073E564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A50529F-4007-4EBC-9D59-CD1EDE061D6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EB2170D-5326-46A8-8DB2-BECEE998132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7102D09-3EC9-4B71-A761-43838C7FA66C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B3CF95FD-23C5-4FE4-B56A-97A523A6F552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7528119C-3871-4201-A94E-46DA6750172A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4D2A6773-1A7D-419F-97AD-93F64EAAD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33</Pages>
  <Words>16448</Words>
  <Characters>63003</Characters>
  <Application>Microsoft Office Word</Application>
  <DocSecurity>0</DocSecurity>
  <Lines>525</Lines>
  <Paragraphs>158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interlink</Company>
  <LinksUpToDate>false</LinksUpToDate>
  <CharactersWithSpaces>79293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2019-05-23T10:12:00Z</cp:lastPrinted>
  <dcterms:created xsi:type="dcterms:W3CDTF">2019-05-24T08:57:00Z</dcterms:created>
  <dcterms:modified xsi:type="dcterms:W3CDTF">2019-05-24T09:50:00Z</dcterms:modified>
</cp:coreProperties>
</file>