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BB" w:rsidRPr="002531A6" w:rsidRDefault="00C028BB" w:rsidP="00C028BB">
      <w:pPr>
        <w:keepNext/>
        <w:keepLines/>
        <w:spacing w:after="200" w:line="240" w:lineRule="auto"/>
        <w:jc w:val="center"/>
        <w:outlineLvl w:val="3"/>
        <w:rPr>
          <w:rFonts w:asciiTheme="minorBidi" w:eastAsiaTheme="majorEastAsia" w:hAnsiTheme="minorBidi"/>
          <w:b/>
          <w:bCs/>
          <w:sz w:val="48"/>
          <w:szCs w:val="48"/>
          <w:cs/>
        </w:rPr>
      </w:pPr>
    </w:p>
    <w:p w:rsidR="00C028BB" w:rsidRPr="002531A6" w:rsidRDefault="00C028BB" w:rsidP="00C028BB">
      <w:pPr>
        <w:keepNext/>
        <w:keepLines/>
        <w:spacing w:after="200" w:line="240" w:lineRule="auto"/>
        <w:jc w:val="center"/>
        <w:outlineLvl w:val="3"/>
        <w:rPr>
          <w:rFonts w:asciiTheme="minorBidi" w:eastAsiaTheme="majorEastAsia" w:hAnsiTheme="minorBidi"/>
          <w:b/>
          <w:bCs/>
          <w:sz w:val="48"/>
          <w:szCs w:val="48"/>
        </w:rPr>
      </w:pPr>
    </w:p>
    <w:p w:rsidR="00C028BB" w:rsidRPr="002531A6" w:rsidRDefault="00C028BB" w:rsidP="00C028BB">
      <w:pPr>
        <w:keepNext/>
        <w:keepLines/>
        <w:spacing w:after="200" w:line="240" w:lineRule="auto"/>
        <w:jc w:val="center"/>
        <w:outlineLvl w:val="3"/>
        <w:rPr>
          <w:rFonts w:asciiTheme="minorBidi" w:eastAsiaTheme="majorEastAsia" w:hAnsiTheme="minorBidi"/>
          <w:b/>
          <w:bCs/>
          <w:sz w:val="48"/>
          <w:szCs w:val="48"/>
        </w:rPr>
      </w:pPr>
    </w:p>
    <w:p w:rsidR="00C028BB" w:rsidRPr="002531A6" w:rsidRDefault="00C028BB" w:rsidP="00C028BB">
      <w:pPr>
        <w:keepNext/>
        <w:keepLines/>
        <w:spacing w:after="200" w:line="240" w:lineRule="auto"/>
        <w:jc w:val="center"/>
        <w:outlineLvl w:val="3"/>
        <w:rPr>
          <w:rFonts w:asciiTheme="minorBidi" w:eastAsiaTheme="majorEastAsia" w:hAnsiTheme="minorBidi"/>
          <w:b/>
          <w:bCs/>
          <w:sz w:val="48"/>
          <w:szCs w:val="48"/>
        </w:rPr>
      </w:pPr>
    </w:p>
    <w:p w:rsidR="00C028BB" w:rsidRPr="002531A6" w:rsidRDefault="00C028BB" w:rsidP="00C028BB">
      <w:pPr>
        <w:keepNext/>
        <w:keepLines/>
        <w:spacing w:after="200" w:line="240" w:lineRule="auto"/>
        <w:jc w:val="center"/>
        <w:outlineLvl w:val="3"/>
        <w:rPr>
          <w:rFonts w:asciiTheme="minorBidi" w:eastAsiaTheme="majorEastAsia" w:hAnsiTheme="minorBidi"/>
          <w:b/>
          <w:bCs/>
          <w:sz w:val="48"/>
          <w:szCs w:val="48"/>
        </w:rPr>
      </w:pPr>
    </w:p>
    <w:p w:rsidR="00C028BB" w:rsidRPr="002531A6" w:rsidRDefault="00C028BB" w:rsidP="00C028BB">
      <w:pPr>
        <w:keepNext/>
        <w:keepLines/>
        <w:spacing w:after="200" w:line="240" w:lineRule="auto"/>
        <w:jc w:val="center"/>
        <w:outlineLvl w:val="3"/>
        <w:rPr>
          <w:rFonts w:asciiTheme="minorBidi" w:eastAsiaTheme="majorEastAsia" w:hAnsiTheme="minorBidi"/>
          <w:b/>
          <w:bCs/>
          <w:sz w:val="48"/>
          <w:szCs w:val="48"/>
        </w:rPr>
      </w:pPr>
    </w:p>
    <w:p w:rsidR="00C028BB" w:rsidRPr="002531A6" w:rsidRDefault="00C028BB" w:rsidP="00C028BB">
      <w:pPr>
        <w:keepNext/>
        <w:keepLines/>
        <w:spacing w:after="200" w:line="240" w:lineRule="auto"/>
        <w:jc w:val="center"/>
        <w:outlineLvl w:val="3"/>
        <w:rPr>
          <w:rFonts w:asciiTheme="minorBidi" w:eastAsiaTheme="majorEastAsia" w:hAnsiTheme="minorBidi"/>
          <w:b/>
          <w:bCs/>
          <w:sz w:val="48"/>
          <w:szCs w:val="48"/>
        </w:rPr>
      </w:pPr>
    </w:p>
    <w:p w:rsidR="00C028BB" w:rsidRPr="002531A6" w:rsidRDefault="00C028BB" w:rsidP="00C028BB">
      <w:pPr>
        <w:keepNext/>
        <w:keepLines/>
        <w:spacing w:after="200" w:line="240" w:lineRule="auto"/>
        <w:jc w:val="center"/>
        <w:outlineLvl w:val="3"/>
        <w:rPr>
          <w:rFonts w:asciiTheme="minorBidi" w:eastAsiaTheme="majorEastAsia" w:hAnsiTheme="minorBidi"/>
          <w:b/>
          <w:bCs/>
          <w:sz w:val="48"/>
          <w:szCs w:val="48"/>
        </w:rPr>
      </w:pPr>
    </w:p>
    <w:p w:rsidR="00C028BB" w:rsidRPr="004563FE" w:rsidRDefault="00C028BB" w:rsidP="004563FE">
      <w:pPr>
        <w:keepNext/>
        <w:keepLines/>
        <w:spacing w:afterLines="120" w:after="288" w:line="240" w:lineRule="auto"/>
        <w:jc w:val="center"/>
        <w:outlineLvl w:val="0"/>
        <w:rPr>
          <w:rFonts w:asciiTheme="minorBidi" w:eastAsiaTheme="majorEastAsia" w:hAnsiTheme="minorBidi"/>
          <w:b/>
          <w:bCs/>
          <w:sz w:val="48"/>
          <w:szCs w:val="48"/>
        </w:rPr>
        <w:sectPr w:rsidR="00C028BB" w:rsidRPr="004563FE" w:rsidSect="00073B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440" w:bottom="1440" w:left="1440" w:header="720" w:footer="720" w:gutter="0"/>
          <w:pgNumType w:start="1"/>
          <w:cols w:space="720"/>
          <w:docGrid w:linePitch="381"/>
        </w:sectPr>
      </w:pPr>
      <w:bookmarkStart w:id="0" w:name="_Toc379902799"/>
      <w:r w:rsidRPr="002531A6">
        <w:rPr>
          <w:rFonts w:asciiTheme="minorBidi" w:eastAsiaTheme="majorEastAsia" w:hAnsiTheme="minorBidi"/>
          <w:b/>
          <w:bCs/>
          <w:sz w:val="48"/>
          <w:szCs w:val="48"/>
          <w:cs/>
        </w:rPr>
        <w:t xml:space="preserve">ส่วนที่ </w:t>
      </w:r>
      <w:r w:rsidRPr="004505F0">
        <w:rPr>
          <w:rFonts w:asciiTheme="minorBidi" w:eastAsiaTheme="majorEastAsia" w:hAnsiTheme="minorBidi"/>
          <w:b/>
          <w:bCs/>
          <w:sz w:val="48"/>
          <w:szCs w:val="48"/>
        </w:rPr>
        <w:t>1</w:t>
      </w:r>
      <w:r w:rsidRPr="002531A6">
        <w:rPr>
          <w:rFonts w:asciiTheme="minorBidi" w:eastAsiaTheme="majorEastAsia" w:hAnsiTheme="minorBidi"/>
          <w:b/>
          <w:bCs/>
          <w:sz w:val="48"/>
          <w:szCs w:val="48"/>
          <w:cs/>
        </w:rPr>
        <w:br/>
      </w:r>
      <w:r w:rsidR="00FB3AD6" w:rsidRPr="002531A6">
        <w:rPr>
          <w:rFonts w:asciiTheme="minorBidi" w:eastAsiaTheme="majorEastAsia" w:hAnsiTheme="minorBidi"/>
          <w:b/>
          <w:bCs/>
          <w:sz w:val="48"/>
          <w:szCs w:val="48"/>
          <w:cs/>
        </w:rPr>
        <w:t>สรุป</w:t>
      </w:r>
      <w:r w:rsidRPr="002531A6">
        <w:rPr>
          <w:rFonts w:asciiTheme="minorBidi" w:eastAsiaTheme="majorEastAsia" w:hAnsiTheme="minorBidi"/>
          <w:b/>
          <w:bCs/>
          <w:sz w:val="48"/>
          <w:szCs w:val="48"/>
          <w:cs/>
        </w:rPr>
        <w:t>ข้อมูลสำคัญ (</w:t>
      </w:r>
      <w:r w:rsidRPr="002531A6">
        <w:rPr>
          <w:rFonts w:asciiTheme="minorBidi" w:eastAsiaTheme="majorEastAsia" w:hAnsiTheme="minorBidi"/>
          <w:b/>
          <w:bCs/>
          <w:sz w:val="48"/>
          <w:szCs w:val="48"/>
        </w:rPr>
        <w:t>Executive Summary)</w:t>
      </w:r>
      <w:bookmarkEnd w:id="0"/>
    </w:p>
    <w:p w:rsidR="00C028BB" w:rsidRPr="002531A6" w:rsidRDefault="00C028BB" w:rsidP="00C028BB">
      <w:pPr>
        <w:spacing w:afterLines="120" w:after="288" w:line="240" w:lineRule="auto"/>
        <w:contextualSpacing/>
        <w:jc w:val="center"/>
        <w:rPr>
          <w:rFonts w:asciiTheme="minorBidi" w:eastAsia="Times New Roman" w:hAnsiTheme="minorBidi"/>
          <w:b/>
          <w:bCs/>
          <w:spacing w:val="5"/>
          <w:kern w:val="28"/>
          <w:sz w:val="28"/>
        </w:rPr>
      </w:pPr>
      <w:r w:rsidRPr="002531A6">
        <w:rPr>
          <w:rFonts w:asciiTheme="minorBidi" w:eastAsia="Times New Roman" w:hAnsiTheme="minorBidi"/>
          <w:b/>
          <w:bCs/>
          <w:spacing w:val="5"/>
          <w:kern w:val="28"/>
          <w:sz w:val="28"/>
          <w:cs/>
        </w:rPr>
        <w:lastRenderedPageBreak/>
        <w:t xml:space="preserve">ส่วนที่ </w:t>
      </w:r>
      <w:r w:rsidRPr="004505F0">
        <w:rPr>
          <w:rFonts w:asciiTheme="minorBidi" w:eastAsia="Times New Roman" w:hAnsiTheme="minorBidi"/>
          <w:b/>
          <w:bCs/>
          <w:spacing w:val="5"/>
          <w:kern w:val="28"/>
          <w:sz w:val="28"/>
        </w:rPr>
        <w:t>1</w:t>
      </w:r>
    </w:p>
    <w:p w:rsidR="00073B88" w:rsidRPr="002531A6" w:rsidRDefault="00C028BB" w:rsidP="00C028BB">
      <w:pPr>
        <w:spacing w:afterLines="120" w:after="288" w:line="240" w:lineRule="auto"/>
        <w:contextualSpacing/>
        <w:jc w:val="center"/>
        <w:rPr>
          <w:rFonts w:asciiTheme="minorBidi" w:eastAsia="Times New Roman" w:hAnsiTheme="minorBidi"/>
          <w:b/>
          <w:bCs/>
          <w:spacing w:val="5"/>
          <w:kern w:val="28"/>
          <w:sz w:val="28"/>
        </w:rPr>
      </w:pPr>
      <w:r w:rsidRPr="002531A6">
        <w:rPr>
          <w:rFonts w:asciiTheme="minorBidi" w:eastAsia="Times New Roman" w:hAnsiTheme="minorBidi"/>
          <w:b/>
          <w:bCs/>
          <w:spacing w:val="5"/>
          <w:kern w:val="28"/>
          <w:sz w:val="28"/>
          <w:cs/>
        </w:rPr>
        <w:t>สรุปข้อมูลสำคัญ (</w:t>
      </w:r>
      <w:r w:rsidRPr="002531A6">
        <w:rPr>
          <w:rFonts w:asciiTheme="minorBidi" w:eastAsia="Times New Roman" w:hAnsiTheme="minorBidi"/>
          <w:b/>
          <w:bCs/>
          <w:spacing w:val="5"/>
          <w:kern w:val="28"/>
          <w:sz w:val="28"/>
        </w:rPr>
        <w:t>Executive Summary)</w:t>
      </w:r>
    </w:p>
    <w:p w:rsidR="00C028BB" w:rsidRPr="002531A6" w:rsidRDefault="00C028BB" w:rsidP="00C028BB">
      <w:pPr>
        <w:spacing w:afterLines="120" w:after="288" w:line="240" w:lineRule="auto"/>
        <w:contextualSpacing/>
        <w:jc w:val="center"/>
        <w:rPr>
          <w:rFonts w:asciiTheme="minorBidi" w:eastAsia="Times New Roman" w:hAnsiTheme="minorBidi"/>
          <w:b/>
          <w:bCs/>
          <w:spacing w:val="5"/>
          <w:kern w:val="28"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813"/>
        <w:gridCol w:w="1356"/>
        <w:gridCol w:w="1100"/>
        <w:gridCol w:w="1308"/>
        <w:gridCol w:w="897"/>
        <w:gridCol w:w="411"/>
        <w:gridCol w:w="1308"/>
        <w:gridCol w:w="1308"/>
        <w:gridCol w:w="279"/>
      </w:tblGrid>
      <w:tr w:rsidR="00C028BB" w:rsidRPr="00213CC5" w:rsidTr="005C1178">
        <w:tc>
          <w:tcPr>
            <w:tcW w:w="9016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028BB" w:rsidRPr="002531A6" w:rsidRDefault="00C028BB" w:rsidP="00C028BB">
            <w:pPr>
              <w:spacing w:afterLines="120" w:after="288"/>
              <w:contextualSpacing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ข้อมูลสรุปนี้เป็นส่วนหนึ่งของแบบแสดงรายการข้อมูลการเสนอขายหลักทรัพย์และหนังสือชี้ชวน ซึ่งเป็นเพียงข้อมูลสรุปเกี่ยวกับการเสนอขาย ลักษณะและความเสี่ยงของบริษัทที่ออกและเสนอขายหลักทรัพย์ (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“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บริษัทฯ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”)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ดังนั้น ผู้ลงทุนต้องศึกษาข้อมูลในรายละเอียดจากหนังสือชี้ชวนฉบับเต็ม ซึ่งสามารถขอได้จากผู้จัดจำหน่ายหลักทรัพย์และบริษัทฯ หรืออาจศึกษาข้อมูลได้จากแบบแสดงรายการข้อมูลและหนังสือชี้ชวนที่บริษัทฯ ยื่นต่อสำนักงาน ก.ล.ต. ได้ที่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website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ของสำนักงาน ก.ล.ต. (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www.sec.or.th)</w:t>
            </w:r>
          </w:p>
        </w:tc>
      </w:tr>
      <w:tr w:rsidR="00C028BB" w:rsidRPr="00213CC5" w:rsidTr="005C1178">
        <w:tc>
          <w:tcPr>
            <w:tcW w:w="9016" w:type="dxa"/>
            <w:gridSpan w:val="10"/>
            <w:tcBorders>
              <w:left w:val="nil"/>
              <w:right w:val="nil"/>
            </w:tcBorders>
          </w:tcPr>
          <w:p w:rsidR="00C028BB" w:rsidRPr="002531A6" w:rsidRDefault="00C028BB" w:rsidP="00C028BB">
            <w:pPr>
              <w:spacing w:before="200" w:line="259" w:lineRule="auto"/>
              <w:jc w:val="center"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 xml:space="preserve">ข้อมูลสรุปของการเสนอขายหุ้นที่ออกใหม่และหุ้นสามัญเดิมต่อประชาชน </w:t>
            </w:r>
          </w:p>
          <w:p w:rsidR="00C028BB" w:rsidRPr="002531A6" w:rsidRDefault="00C028BB" w:rsidP="00C028BB">
            <w:pPr>
              <w:spacing w:afterLines="120" w:after="288"/>
              <w:contextualSpacing/>
              <w:jc w:val="center"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บริษัท ไทยนิปปอนรับเบอร์อินดัสตรี้ จำกัด (มหาชน)</w:t>
            </w:r>
          </w:p>
          <w:p w:rsidR="00C028BB" w:rsidRPr="002531A6" w:rsidRDefault="00C028BB" w:rsidP="00C028BB">
            <w:pPr>
              <w:spacing w:after="160" w:line="259" w:lineRule="auto"/>
              <w:jc w:val="center"/>
              <w:rPr>
                <w:rFonts w:asciiTheme="minorBidi" w:eastAsia="Times New Roman" w:hAnsiTheme="minorBidi"/>
                <w:spacing w:val="5"/>
                <w:kern w:val="28"/>
                <w:sz w:val="28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(ระยะเวลาการเสนอขาย: วันที่ </w:t>
            </w:r>
            <w:r w:rsidR="00024C3D" w:rsidRPr="00024C3D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21 – 23 </w:t>
            </w:r>
            <w:r w:rsidR="00024C3D" w:rsidRPr="00024C3D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พฤศจิกายน </w:t>
            </w:r>
            <w:r w:rsidR="00024C3D" w:rsidRPr="00024C3D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2559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)</w:t>
            </w:r>
          </w:p>
        </w:tc>
      </w:tr>
      <w:tr w:rsidR="00C028BB" w:rsidRPr="00213CC5" w:rsidTr="005C1178">
        <w:tc>
          <w:tcPr>
            <w:tcW w:w="9016" w:type="dxa"/>
            <w:gridSpan w:val="10"/>
            <w:tcBorders>
              <w:bottom w:val="nil"/>
            </w:tcBorders>
          </w:tcPr>
          <w:p w:rsidR="00C028BB" w:rsidRPr="002531A6" w:rsidRDefault="00C028BB" w:rsidP="00C028BB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ข้อมูลเกี่ยวกับการเสนอขาย</w:t>
            </w:r>
            <w:r w:rsidRPr="002531A6">
              <w:rPr>
                <w:rFonts w:asciiTheme="minorBidi" w:hAnsiTheme="minorBidi"/>
                <w:b/>
                <w:bCs/>
                <w:sz w:val="24"/>
                <w:szCs w:val="24"/>
              </w:rPr>
              <w:t>:</w:t>
            </w:r>
          </w:p>
        </w:tc>
      </w:tr>
      <w:tr w:rsidR="00C028BB" w:rsidRPr="00213CC5" w:rsidTr="005C1178">
        <w:trPr>
          <w:trHeight w:val="171"/>
        </w:trPr>
        <w:tc>
          <w:tcPr>
            <w:tcW w:w="2405" w:type="dxa"/>
            <w:gridSpan w:val="3"/>
            <w:tcBorders>
              <w:top w:val="nil"/>
              <w:bottom w:val="nil"/>
              <w:right w:val="nil"/>
            </w:tcBorders>
          </w:tcPr>
          <w:p w:rsidR="00C028BB" w:rsidRPr="002531A6" w:rsidRDefault="00C028BB" w:rsidP="00C028BB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ผู้เสนอขาย:</w:t>
            </w:r>
          </w:p>
        </w:tc>
        <w:tc>
          <w:tcPr>
            <w:tcW w:w="6611" w:type="dxa"/>
            <w:gridSpan w:val="7"/>
            <w:tcBorders>
              <w:top w:val="nil"/>
              <w:left w:val="nil"/>
              <w:bottom w:val="nil"/>
            </w:tcBorders>
          </w:tcPr>
          <w:p w:rsidR="00C028BB" w:rsidRPr="002531A6" w:rsidRDefault="00C028BB" w:rsidP="00C028BB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หุ้นสามัญเพิ่มทุน</w:t>
            </w:r>
          </w:p>
          <w:p w:rsidR="00C028BB" w:rsidRPr="002531A6" w:rsidRDefault="00C028BB" w:rsidP="002531A6">
            <w:pPr>
              <w:spacing w:afterLines="120" w:after="288"/>
              <w:contextualSpacing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บริษัท ไทยนิปปอนรับเบอร์อินดัสตรี้ จำกัด (มหาชน) (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“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บริษัทฯ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”)    </w:t>
            </w:r>
          </w:p>
        </w:tc>
      </w:tr>
      <w:tr w:rsidR="00C028BB" w:rsidRPr="00213CC5" w:rsidTr="005C1178">
        <w:trPr>
          <w:trHeight w:val="170"/>
        </w:trPr>
        <w:tc>
          <w:tcPr>
            <w:tcW w:w="2405" w:type="dxa"/>
            <w:gridSpan w:val="3"/>
            <w:tcBorders>
              <w:top w:val="nil"/>
              <w:bottom w:val="nil"/>
              <w:right w:val="nil"/>
            </w:tcBorders>
          </w:tcPr>
          <w:p w:rsidR="00C028BB" w:rsidRPr="002531A6" w:rsidRDefault="00C028BB" w:rsidP="00C028BB">
            <w:pPr>
              <w:spacing w:afterLines="120" w:after="288"/>
              <w:contextualSpacing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6611" w:type="dxa"/>
            <w:gridSpan w:val="7"/>
            <w:tcBorders>
              <w:top w:val="nil"/>
              <w:left w:val="nil"/>
              <w:bottom w:val="nil"/>
            </w:tcBorders>
          </w:tcPr>
          <w:p w:rsidR="00C028BB" w:rsidRPr="002531A6" w:rsidRDefault="00C028BB" w:rsidP="00C028BB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หุ้นสามัญเดิม</w:t>
            </w:r>
          </w:p>
          <w:p w:rsidR="00C028BB" w:rsidRPr="002531A6" w:rsidRDefault="00C028BB" w:rsidP="00BD3437">
            <w:pPr>
              <w:spacing w:afterLines="120" w:after="288"/>
              <w:contextualSpacing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THK Investment Company Limited</w:t>
            </w:r>
          </w:p>
        </w:tc>
      </w:tr>
      <w:tr w:rsidR="00C028BB" w:rsidRPr="00213CC5" w:rsidTr="005C1178">
        <w:trPr>
          <w:trHeight w:val="170"/>
        </w:trPr>
        <w:tc>
          <w:tcPr>
            <w:tcW w:w="2405" w:type="dxa"/>
            <w:gridSpan w:val="3"/>
            <w:tcBorders>
              <w:top w:val="nil"/>
              <w:bottom w:val="nil"/>
              <w:right w:val="nil"/>
            </w:tcBorders>
          </w:tcPr>
          <w:p w:rsidR="00C028BB" w:rsidRPr="002531A6" w:rsidRDefault="00C028BB" w:rsidP="00C028BB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ประเภทธุรกิจ:</w:t>
            </w: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ab/>
            </w:r>
          </w:p>
        </w:tc>
        <w:tc>
          <w:tcPr>
            <w:tcW w:w="6611" w:type="dxa"/>
            <w:gridSpan w:val="7"/>
            <w:tcBorders>
              <w:top w:val="nil"/>
              <w:left w:val="nil"/>
              <w:bottom w:val="nil"/>
            </w:tcBorders>
          </w:tcPr>
          <w:p w:rsidR="00C028BB" w:rsidRPr="002531A6" w:rsidRDefault="00C028BB" w:rsidP="002531A6">
            <w:pPr>
              <w:spacing w:afterLines="120" w:after="288"/>
              <w:contextualSpacing/>
              <w:jc w:val="thaiDistribute"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ประกอบธุรกิจผลิตและจำหน่ายถุงยางอนามัยจากน้ำยางธรรมชาติและผลิตภัณฑ์ที่เกี่ยวข้อง</w:t>
            </w:r>
          </w:p>
        </w:tc>
      </w:tr>
      <w:tr w:rsidR="00C028BB" w:rsidRPr="00213CC5" w:rsidTr="005C1178">
        <w:trPr>
          <w:trHeight w:val="170"/>
        </w:trPr>
        <w:tc>
          <w:tcPr>
            <w:tcW w:w="2405" w:type="dxa"/>
            <w:gridSpan w:val="3"/>
            <w:tcBorders>
              <w:top w:val="nil"/>
              <w:bottom w:val="nil"/>
              <w:right w:val="nil"/>
            </w:tcBorders>
          </w:tcPr>
          <w:p w:rsidR="00C028BB" w:rsidRPr="002531A6" w:rsidRDefault="00C028BB" w:rsidP="00C028BB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จำนวนที่เสนอขาย:</w:t>
            </w: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ab/>
            </w:r>
          </w:p>
        </w:tc>
        <w:tc>
          <w:tcPr>
            <w:tcW w:w="6611" w:type="dxa"/>
            <w:gridSpan w:val="7"/>
            <w:tcBorders>
              <w:top w:val="nil"/>
              <w:left w:val="nil"/>
              <w:bottom w:val="nil"/>
            </w:tcBorders>
          </w:tcPr>
          <w:p w:rsidR="00C028BB" w:rsidRPr="002531A6" w:rsidRDefault="00C028BB" w:rsidP="002531A6">
            <w:pPr>
              <w:spacing w:afterLines="120" w:after="288"/>
              <w:contextualSpacing/>
              <w:jc w:val="thaiDistribute"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</w:pP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75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,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000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,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000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0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หุ้น ซึ่งประกอบด้วย (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)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หุ้นสามัญเพิ่มทุนที่เสนอขายโดยบริษัทฯ จำนวน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37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,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500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,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000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0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หุ้น และ (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)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หุ้นสามัญเดิมที่เสนอขายโดยผู้ถือหุ้นเดิมของ</w:t>
            </w:r>
            <w:r w:rsidR="009E20E3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บริษัท</w:t>
            </w:r>
            <w:r w:rsidR="00DA004F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ฯ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ได้แก่ </w:t>
            </w:r>
            <w:r w:rsidR="00BD3437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THK Investment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Company Limited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จำนวน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37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,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500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,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000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0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หุ้น รวมคิดเป็นร้อยละ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0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ของจํานวนหุ้นสามัญที่ออกและชําระแล้วทั้งหมดของบริษัทฯ ภายหลังการเสนอขายหุ้นสามัญเพิ่มทุนในครั้งนี้</w:t>
            </w:r>
          </w:p>
        </w:tc>
      </w:tr>
      <w:tr w:rsidR="00C028BB" w:rsidRPr="00213CC5" w:rsidTr="005C1178">
        <w:trPr>
          <w:trHeight w:val="170"/>
        </w:trPr>
        <w:tc>
          <w:tcPr>
            <w:tcW w:w="2405" w:type="dxa"/>
            <w:gridSpan w:val="3"/>
            <w:tcBorders>
              <w:top w:val="nil"/>
              <w:bottom w:val="nil"/>
              <w:right w:val="nil"/>
            </w:tcBorders>
          </w:tcPr>
          <w:p w:rsidR="00C028BB" w:rsidRPr="002531A6" w:rsidRDefault="0006442E" w:rsidP="00C028BB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สัดส่วนการเสนอขายหุ้น:</w:t>
            </w:r>
          </w:p>
        </w:tc>
        <w:tc>
          <w:tcPr>
            <w:tcW w:w="6611" w:type="dxa"/>
            <w:gridSpan w:val="7"/>
            <w:tcBorders>
              <w:top w:val="nil"/>
              <w:left w:val="nil"/>
              <w:bottom w:val="nil"/>
            </w:tcBorders>
          </w:tcPr>
          <w:p w:rsidR="00C028BB" w:rsidRPr="002531A6" w:rsidRDefault="00C028BB" w:rsidP="00C028BB">
            <w:pPr>
              <w:spacing w:afterLines="120" w:after="288"/>
              <w:contextualSpacing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</w:pPr>
          </w:p>
        </w:tc>
      </w:tr>
      <w:tr w:rsidR="0006442E" w:rsidRPr="00213CC5" w:rsidTr="005C1178">
        <w:trPr>
          <w:trHeight w:val="170"/>
        </w:trPr>
        <w:tc>
          <w:tcPr>
            <w:tcW w:w="2405" w:type="dxa"/>
            <w:gridSpan w:val="3"/>
            <w:tcBorders>
              <w:top w:val="nil"/>
              <w:bottom w:val="nil"/>
              <w:right w:val="nil"/>
            </w:tcBorders>
          </w:tcPr>
          <w:p w:rsidR="0006442E" w:rsidRPr="002531A6" w:rsidRDefault="0006442E" w:rsidP="0006442E">
            <w:pPr>
              <w:spacing w:afterLines="120" w:after="288"/>
              <w:contextualSpacing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ประเภทผู้ลงทุน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ab/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42E" w:rsidRPr="002531A6" w:rsidRDefault="0006442E" w:rsidP="0006442E">
            <w:pPr>
              <w:spacing w:afterLines="120" w:after="288"/>
              <w:contextualSpacing/>
              <w:jc w:val="center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จำนวนหุ้นที่เสนอขาย</w:t>
            </w:r>
          </w:p>
          <w:p w:rsidR="0006442E" w:rsidRPr="002531A6" w:rsidRDefault="0006442E" w:rsidP="0006442E">
            <w:pPr>
              <w:spacing w:afterLines="120" w:after="288"/>
              <w:contextualSpacing/>
              <w:jc w:val="center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(</w:t>
            </w:r>
            <w:r w:rsidR="0048585D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ประมาณ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ล้านหุ้น)</w:t>
            </w:r>
          </w:p>
        </w:tc>
        <w:tc>
          <w:tcPr>
            <w:tcW w:w="3306" w:type="dxa"/>
            <w:gridSpan w:val="4"/>
            <w:tcBorders>
              <w:top w:val="nil"/>
              <w:left w:val="nil"/>
              <w:bottom w:val="nil"/>
            </w:tcBorders>
          </w:tcPr>
          <w:p w:rsidR="0006442E" w:rsidRPr="002531A6" w:rsidRDefault="0006442E" w:rsidP="0006442E">
            <w:pPr>
              <w:spacing w:afterLines="120" w:after="288"/>
              <w:contextualSpacing/>
              <w:jc w:val="center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สัดส่วนที่เสนอขาย</w:t>
            </w:r>
          </w:p>
          <w:p w:rsidR="0006442E" w:rsidRPr="002531A6" w:rsidRDefault="0006442E" w:rsidP="0006442E">
            <w:pPr>
              <w:spacing w:afterLines="120" w:after="288"/>
              <w:contextualSpacing/>
              <w:jc w:val="center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(</w:t>
            </w:r>
            <w:r w:rsidR="0048585D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ประมาณ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ร้อยละ)</w:t>
            </w:r>
          </w:p>
        </w:tc>
      </w:tr>
      <w:tr w:rsidR="0006442E" w:rsidRPr="00213CC5" w:rsidTr="005C1178">
        <w:trPr>
          <w:trHeight w:val="170"/>
        </w:trPr>
        <w:tc>
          <w:tcPr>
            <w:tcW w:w="2405" w:type="dxa"/>
            <w:gridSpan w:val="3"/>
            <w:tcBorders>
              <w:top w:val="nil"/>
              <w:bottom w:val="nil"/>
              <w:right w:val="nil"/>
            </w:tcBorders>
          </w:tcPr>
          <w:p w:rsidR="0006442E" w:rsidRPr="002531A6" w:rsidRDefault="0006442E" w:rsidP="006F4133">
            <w:pPr>
              <w:spacing w:afterLines="120" w:after="288"/>
              <w:ind w:left="171" w:hanging="171"/>
              <w:contextualSpacing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-</w:t>
            </w:r>
            <w:r w:rsidR="00564C91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ab/>
            </w:r>
            <w:r w:rsidR="00564C91" w:rsidRPr="00564C91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ผู้มี</w:t>
            </w:r>
            <w:r w:rsidR="00564C91" w:rsidRPr="00564C91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อุปการคุณของผู้จัดจำหน่าย</w:t>
            </w:r>
            <w:r w:rsidR="00564C91" w:rsidRPr="00564C91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หลักทรัพย์</w:t>
            </w:r>
            <w:r w:rsidR="00564C91" w:rsidRPr="00564C91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ตามที่ระบุไว้ใน</w:t>
            </w:r>
            <w:r w:rsidR="00EB55E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ส่วนที่ </w:t>
            </w:r>
            <w:r w:rsidR="00EB55E7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3 </w:t>
            </w:r>
            <w:r w:rsidR="00564C91" w:rsidRPr="00564C91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ข้อ </w:t>
            </w:r>
            <w:r w:rsidR="00564C91" w:rsidRPr="00564C91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6.2</w:t>
            </w:r>
          </w:p>
          <w:p w:rsidR="0006442E" w:rsidRPr="002531A6" w:rsidRDefault="0006442E" w:rsidP="00564C91">
            <w:pPr>
              <w:spacing w:afterLines="120" w:after="288"/>
              <w:ind w:left="171" w:hanging="171"/>
              <w:contextualSpacing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-</w:t>
            </w:r>
            <w:r w:rsidR="00564C91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ab/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นักลงทุนสถาบัน</w:t>
            </w:r>
          </w:p>
          <w:p w:rsidR="0006442E" w:rsidRPr="002531A6" w:rsidRDefault="0006442E" w:rsidP="00564C91">
            <w:pPr>
              <w:spacing w:afterLines="120" w:after="288"/>
              <w:ind w:left="171" w:hanging="171"/>
              <w:contextualSpacing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-</w:t>
            </w:r>
            <w:r w:rsidR="00564C91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ab/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ผู้มีอุปการคุณของบริษัทฯ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42E" w:rsidRPr="002531A6" w:rsidRDefault="0048585D" w:rsidP="0006442E">
            <w:pPr>
              <w:spacing w:afterLines="120" w:after="288"/>
              <w:contextualSpacing/>
              <w:jc w:val="center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29.0</w:t>
            </w:r>
          </w:p>
          <w:p w:rsidR="00564C91" w:rsidRDefault="00564C91" w:rsidP="0006442E">
            <w:pPr>
              <w:spacing w:afterLines="120" w:after="288"/>
              <w:contextualSpacing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  <w:p w:rsidR="00564C91" w:rsidRDefault="00564C91" w:rsidP="0006442E">
            <w:pPr>
              <w:spacing w:afterLines="120" w:after="288"/>
              <w:contextualSpacing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  <w:p w:rsidR="0006442E" w:rsidRPr="002531A6" w:rsidRDefault="0048585D" w:rsidP="0006442E">
            <w:pPr>
              <w:spacing w:afterLines="120" w:after="288"/>
              <w:contextualSpacing/>
              <w:jc w:val="center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29.0</w:t>
            </w:r>
            <w:r w:rsidRPr="002531A6" w:rsidDel="0048585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</w:t>
            </w:r>
          </w:p>
          <w:p w:rsidR="0006442E" w:rsidRPr="002531A6" w:rsidRDefault="0048585D" w:rsidP="0048585D">
            <w:pPr>
              <w:spacing w:afterLines="120" w:after="288"/>
              <w:contextualSpacing/>
              <w:jc w:val="center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17.0</w:t>
            </w:r>
            <w:r w:rsidRPr="002531A6" w:rsidDel="0048585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nil"/>
              <w:left w:val="nil"/>
              <w:bottom w:val="nil"/>
            </w:tcBorders>
          </w:tcPr>
          <w:p w:rsidR="0006442E" w:rsidRPr="002531A6" w:rsidRDefault="0048585D" w:rsidP="0006442E">
            <w:pPr>
              <w:spacing w:afterLines="120" w:after="288"/>
              <w:contextualSpacing/>
              <w:jc w:val="center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38.7</w:t>
            </w:r>
          </w:p>
          <w:p w:rsidR="00564C91" w:rsidRDefault="00564C91" w:rsidP="0006442E">
            <w:pPr>
              <w:spacing w:afterLines="120" w:after="288"/>
              <w:contextualSpacing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  <w:p w:rsidR="00564C91" w:rsidRDefault="00564C91" w:rsidP="0006442E">
            <w:pPr>
              <w:spacing w:afterLines="120" w:after="288"/>
              <w:contextualSpacing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  <w:p w:rsidR="002C2320" w:rsidRDefault="0048585D" w:rsidP="0006442E">
            <w:pPr>
              <w:spacing w:afterLines="120" w:after="288"/>
              <w:contextualSpacing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38.7</w:t>
            </w:r>
          </w:p>
          <w:p w:rsidR="0006442E" w:rsidRPr="002531A6" w:rsidRDefault="0048585D" w:rsidP="0006442E">
            <w:pPr>
              <w:spacing w:afterLines="120" w:after="288"/>
              <w:contextualSpacing/>
              <w:jc w:val="center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</w:pPr>
            <w:bookmarkStart w:id="1" w:name="_GoBack"/>
            <w:bookmarkEnd w:id="1"/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22.7</w:t>
            </w:r>
          </w:p>
        </w:tc>
      </w:tr>
      <w:tr w:rsidR="00004EF9" w:rsidRPr="00213CC5" w:rsidTr="005C1178">
        <w:trPr>
          <w:trHeight w:val="170"/>
        </w:trPr>
        <w:tc>
          <w:tcPr>
            <w:tcW w:w="2405" w:type="dxa"/>
            <w:gridSpan w:val="3"/>
            <w:tcBorders>
              <w:top w:val="nil"/>
              <w:bottom w:val="nil"/>
              <w:right w:val="nil"/>
            </w:tcBorders>
          </w:tcPr>
          <w:p w:rsidR="00004EF9" w:rsidRPr="002531A6" w:rsidRDefault="00004EF9" w:rsidP="00564C91">
            <w:pPr>
              <w:spacing w:afterLines="120" w:after="288"/>
              <w:ind w:left="171" w:hanging="171"/>
              <w:contextualSpacing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4EF9" w:rsidRPr="002531A6" w:rsidRDefault="00004EF9">
            <w:pPr>
              <w:spacing w:afterLines="120" w:after="288"/>
              <w:contextualSpacing/>
              <w:jc w:val="center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75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  <w:cs/>
              </w:rPr>
              <w:t>.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6" w:type="dxa"/>
            <w:gridSpan w:val="4"/>
            <w:tcBorders>
              <w:top w:val="nil"/>
              <w:left w:val="nil"/>
              <w:bottom w:val="nil"/>
            </w:tcBorders>
          </w:tcPr>
          <w:p w:rsidR="00004EF9" w:rsidRPr="002531A6" w:rsidRDefault="00004EF9">
            <w:pPr>
              <w:spacing w:afterLines="120" w:after="288"/>
              <w:contextualSpacing/>
              <w:jc w:val="center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100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  <w:cs/>
              </w:rPr>
              <w:t>.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</w:t>
            </w:r>
          </w:p>
        </w:tc>
      </w:tr>
      <w:tr w:rsidR="00C028BB" w:rsidRPr="00213CC5" w:rsidTr="005C1178">
        <w:trPr>
          <w:trHeight w:val="170"/>
        </w:trPr>
        <w:tc>
          <w:tcPr>
            <w:tcW w:w="2405" w:type="dxa"/>
            <w:gridSpan w:val="3"/>
            <w:tcBorders>
              <w:top w:val="nil"/>
              <w:bottom w:val="nil"/>
              <w:right w:val="nil"/>
            </w:tcBorders>
          </w:tcPr>
          <w:p w:rsidR="00C028BB" w:rsidRPr="002531A6" w:rsidRDefault="00B0297F" w:rsidP="00C028BB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เงื่อนไขในการจัดจำหน่าย:</w:t>
            </w:r>
          </w:p>
        </w:tc>
        <w:tc>
          <w:tcPr>
            <w:tcW w:w="6611" w:type="dxa"/>
            <w:gridSpan w:val="7"/>
            <w:tcBorders>
              <w:top w:val="nil"/>
              <w:left w:val="nil"/>
              <w:bottom w:val="nil"/>
            </w:tcBorders>
          </w:tcPr>
          <w:p w:rsidR="00B0297F" w:rsidRPr="002531A6" w:rsidRDefault="00B0297F" w:rsidP="00B0297F">
            <w:pPr>
              <w:spacing w:afterLines="120" w:after="288"/>
              <w:contextualSpacing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sym w:font="Wingdings" w:char="F0FE"/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รับประกันการจำหน่ายอย่างแน่นอนทั้งจำนวน (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Firm Underwriting)</w:t>
            </w:r>
          </w:p>
          <w:p w:rsidR="00C028BB" w:rsidRPr="002531A6" w:rsidRDefault="00B0297F" w:rsidP="00B0297F">
            <w:pPr>
              <w:spacing w:afterLines="120" w:after="288"/>
              <w:contextualSpacing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ไม่รับประกันการจำหน่าย (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Best Effort)</w:t>
            </w:r>
          </w:p>
        </w:tc>
      </w:tr>
      <w:tr w:rsidR="00C028BB" w:rsidRPr="00213CC5" w:rsidTr="005C1178">
        <w:trPr>
          <w:trHeight w:val="170"/>
        </w:trPr>
        <w:tc>
          <w:tcPr>
            <w:tcW w:w="2405" w:type="dxa"/>
            <w:gridSpan w:val="3"/>
            <w:tcBorders>
              <w:top w:val="nil"/>
              <w:bottom w:val="nil"/>
              <w:right w:val="nil"/>
            </w:tcBorders>
          </w:tcPr>
          <w:p w:rsidR="00C028BB" w:rsidRPr="002531A6" w:rsidRDefault="00B0297F" w:rsidP="00B0297F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ราคาที่เสนอขาย:</w:t>
            </w:r>
          </w:p>
        </w:tc>
        <w:tc>
          <w:tcPr>
            <w:tcW w:w="6611" w:type="dxa"/>
            <w:gridSpan w:val="7"/>
            <w:tcBorders>
              <w:top w:val="nil"/>
              <w:left w:val="nil"/>
              <w:bottom w:val="nil"/>
            </w:tcBorders>
          </w:tcPr>
          <w:p w:rsidR="00C028BB" w:rsidRPr="002531A6" w:rsidRDefault="00024C3D" w:rsidP="00C028BB">
            <w:pPr>
              <w:spacing w:afterLines="120" w:after="288"/>
              <w:contextualSpacing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16.0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B0297F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บาทต่อหุ้น</w:t>
            </w:r>
          </w:p>
        </w:tc>
      </w:tr>
      <w:tr w:rsidR="00C028BB" w:rsidRPr="00213CC5" w:rsidTr="005C1178">
        <w:trPr>
          <w:trHeight w:val="170"/>
        </w:trPr>
        <w:tc>
          <w:tcPr>
            <w:tcW w:w="2405" w:type="dxa"/>
            <w:gridSpan w:val="3"/>
            <w:tcBorders>
              <w:top w:val="nil"/>
              <w:bottom w:val="nil"/>
              <w:right w:val="nil"/>
            </w:tcBorders>
          </w:tcPr>
          <w:p w:rsidR="00C028BB" w:rsidRPr="002531A6" w:rsidRDefault="00B0297F" w:rsidP="00C028BB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มูลค่าการเสนอขาย:</w:t>
            </w:r>
          </w:p>
        </w:tc>
        <w:tc>
          <w:tcPr>
            <w:tcW w:w="6611" w:type="dxa"/>
            <w:gridSpan w:val="7"/>
            <w:tcBorders>
              <w:top w:val="nil"/>
              <w:left w:val="nil"/>
              <w:bottom w:val="nil"/>
            </w:tcBorders>
          </w:tcPr>
          <w:p w:rsidR="00C028BB" w:rsidRPr="002531A6" w:rsidRDefault="00024C3D" w:rsidP="00C028BB">
            <w:pPr>
              <w:spacing w:afterLines="120" w:after="288"/>
              <w:contextualSpacing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1,200,000,000</w:t>
            </w:r>
            <w:r w:rsidR="00B0297F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บาท</w:t>
            </w:r>
          </w:p>
        </w:tc>
      </w:tr>
      <w:tr w:rsidR="00AB4727" w:rsidRPr="00213CC5" w:rsidTr="005C1178">
        <w:trPr>
          <w:trHeight w:val="225"/>
        </w:trPr>
        <w:tc>
          <w:tcPr>
            <w:tcW w:w="2405" w:type="dxa"/>
            <w:gridSpan w:val="3"/>
            <w:vMerge w:val="restart"/>
            <w:tcBorders>
              <w:top w:val="nil"/>
              <w:right w:val="nil"/>
            </w:tcBorders>
          </w:tcPr>
          <w:p w:rsidR="00AB4727" w:rsidRPr="002531A6" w:rsidRDefault="00AB4727" w:rsidP="00C028BB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 xml:space="preserve">การเสนอขายหุ้นหรือหลักทรัพย์แปลงสภาพในช่วง </w:t>
            </w:r>
            <w:r w:rsidRPr="004505F0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  <w:t>90</w:t>
            </w: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 xml:space="preserve"> วันก่อนหน้า:</w:t>
            </w:r>
          </w:p>
        </w:tc>
        <w:tc>
          <w:tcPr>
            <w:tcW w:w="6611" w:type="dxa"/>
            <w:gridSpan w:val="7"/>
            <w:tcBorders>
              <w:top w:val="nil"/>
              <w:left w:val="nil"/>
              <w:bottom w:val="nil"/>
            </w:tcBorders>
          </w:tcPr>
          <w:p w:rsidR="00AB4727" w:rsidRPr="002531A6" w:rsidRDefault="00004EF9" w:rsidP="002531A6">
            <w:pPr>
              <w:spacing w:afterLines="120" w:after="288"/>
              <w:contextualSpacing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-ไม่มี- </w:t>
            </w:r>
            <w:r w:rsidR="00AB4727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</w:p>
        </w:tc>
      </w:tr>
      <w:tr w:rsidR="00AB4727" w:rsidRPr="00213CC5" w:rsidTr="005C1178">
        <w:trPr>
          <w:trHeight w:val="237"/>
        </w:trPr>
        <w:tc>
          <w:tcPr>
            <w:tcW w:w="2405" w:type="dxa"/>
            <w:gridSpan w:val="3"/>
            <w:vMerge/>
            <w:tcBorders>
              <w:bottom w:val="nil"/>
              <w:right w:val="nil"/>
            </w:tcBorders>
          </w:tcPr>
          <w:p w:rsidR="00AB4727" w:rsidRPr="002531A6" w:rsidRDefault="00AB4727" w:rsidP="00C028BB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</w:pPr>
          </w:p>
        </w:tc>
        <w:tc>
          <w:tcPr>
            <w:tcW w:w="6611" w:type="dxa"/>
            <w:gridSpan w:val="7"/>
            <w:tcBorders>
              <w:top w:val="nil"/>
              <w:left w:val="nil"/>
              <w:bottom w:val="nil"/>
            </w:tcBorders>
          </w:tcPr>
          <w:p w:rsidR="00AB4727" w:rsidRPr="002531A6" w:rsidRDefault="00AB4727" w:rsidP="00930B5F">
            <w:pPr>
              <w:spacing w:afterLines="120" w:after="288"/>
              <w:contextualSpacing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</w:pPr>
          </w:p>
        </w:tc>
      </w:tr>
      <w:tr w:rsidR="00C028BB" w:rsidRPr="00213CC5" w:rsidTr="005C1178">
        <w:trPr>
          <w:trHeight w:val="170"/>
        </w:trPr>
        <w:tc>
          <w:tcPr>
            <w:tcW w:w="240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028BB" w:rsidRPr="002531A6" w:rsidRDefault="00FB0E9B" w:rsidP="00FB0E9B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มูลค่าที่ตราไว้ (</w:t>
            </w: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  <w:t xml:space="preserve">Par Value): </w:t>
            </w: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  <w:tab/>
            </w:r>
          </w:p>
        </w:tc>
        <w:tc>
          <w:tcPr>
            <w:tcW w:w="6611" w:type="dxa"/>
            <w:gridSpan w:val="7"/>
            <w:tcBorders>
              <w:top w:val="nil"/>
              <w:left w:val="nil"/>
              <w:bottom w:val="nil"/>
            </w:tcBorders>
          </w:tcPr>
          <w:p w:rsidR="00C028BB" w:rsidRPr="002531A6" w:rsidRDefault="00FB0E9B" w:rsidP="00FB0E9B">
            <w:pPr>
              <w:spacing w:afterLines="120" w:after="288"/>
              <w:contextualSpacing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</w:pP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0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บาทต่อหุ้น</w:t>
            </w:r>
          </w:p>
        </w:tc>
      </w:tr>
      <w:tr w:rsidR="00C028BB" w:rsidRPr="00213CC5" w:rsidTr="005C1178">
        <w:tc>
          <w:tcPr>
            <w:tcW w:w="9016" w:type="dxa"/>
            <w:gridSpan w:val="10"/>
            <w:tcBorders>
              <w:top w:val="nil"/>
              <w:bottom w:val="nil"/>
            </w:tcBorders>
          </w:tcPr>
          <w:p w:rsidR="00361226" w:rsidRPr="002531A6" w:rsidRDefault="00FB0E9B" w:rsidP="00032B82">
            <w:pPr>
              <w:spacing w:afterLines="120" w:after="288"/>
              <w:contextualSpacing/>
              <w:jc w:val="thaiDistribute"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มูลค่าตามราคาบัญชีต่อหุ้น (</w:t>
            </w: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  <w:t xml:space="preserve">Book </w:t>
            </w:r>
            <w:r w:rsidRPr="00AC7717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  <w:t>Value)</w:t>
            </w:r>
            <w:r w:rsidRPr="006B5E5B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8"/>
              </w:rPr>
              <w:t xml:space="preserve">: </w:t>
            </w:r>
            <w:r w:rsidR="00004EF9" w:rsidRPr="009E492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ณ วันที่ </w:t>
            </w:r>
            <w:r w:rsidR="006B5E5B" w:rsidRPr="004505F0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</w:rPr>
              <w:t>30</w:t>
            </w:r>
            <w:r w:rsidR="006B5E5B" w:rsidRPr="009E492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="00D76B24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กันยายน</w:t>
            </w:r>
            <w:r w:rsidR="008304F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="006B5E5B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2559</w:t>
            </w:r>
            <w:r w:rsidR="00004EF9" w:rsidRPr="009E492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มูลค่าตามราคา</w:t>
            </w:r>
            <w:r w:rsidR="00004EF9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บัญชีต่อหุ้น (</w:t>
            </w:r>
            <w:r w:rsidR="00004EF9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Book Value</w:t>
            </w:r>
            <w:r w:rsidR="00004EF9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) ของบริษัทฯ </w:t>
            </w:r>
            <w:r w:rsidR="001105AF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เท่ากับ</w:t>
            </w:r>
            <w:r w:rsidR="001105AF" w:rsidRPr="009E492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="00B044CF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1.51</w:t>
            </w:r>
            <w:r w:rsidR="001105AF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="001105AF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บาทต่อหุ้น</w:t>
            </w:r>
            <w:r w:rsidR="001105AF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BE7D36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โดย</w:t>
            </w:r>
            <w:r w:rsidR="009E4928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คำนวณ</w:t>
            </w:r>
            <w:r w:rsidR="009E4928" w:rsidRPr="00123AEA">
              <w:rPr>
                <w:rFonts w:hint="cs"/>
                <w:sz w:val="24"/>
                <w:szCs w:val="24"/>
                <w:cs/>
              </w:rPr>
              <w:t>จากจำนวนหุ้นสามัญชำระแล้วทั้งหมดของบริษัทฯ</w:t>
            </w:r>
            <w:r w:rsidR="009E4928">
              <w:rPr>
                <w:rFonts w:hint="cs"/>
                <w:sz w:val="24"/>
                <w:szCs w:val="24"/>
                <w:cs/>
              </w:rPr>
              <w:t xml:space="preserve"> </w:t>
            </w:r>
            <w:r w:rsidR="009E4928" w:rsidRPr="009E4928">
              <w:rPr>
                <w:rFonts w:ascii="Cordia New" w:hAnsi="Cordia New" w:cs="Cordia New"/>
                <w:sz w:val="24"/>
                <w:szCs w:val="24"/>
                <w:cs/>
              </w:rPr>
              <w:t xml:space="preserve">จำนวน </w:t>
            </w:r>
            <w:r w:rsidR="00032B82">
              <w:rPr>
                <w:rFonts w:ascii="Cordia New" w:hAnsi="Cordia New" w:cs="Cordia New"/>
                <w:sz w:val="24"/>
                <w:szCs w:val="24"/>
              </w:rPr>
              <w:t>262</w:t>
            </w:r>
            <w:r w:rsidR="009E4928" w:rsidRPr="009E4928">
              <w:rPr>
                <w:rFonts w:ascii="Cordia New" w:hAnsi="Cordia New" w:cs="Cordia New"/>
                <w:sz w:val="24"/>
                <w:szCs w:val="24"/>
                <w:lang w:val="en-GB"/>
              </w:rPr>
              <w:t>,</w:t>
            </w:r>
            <w:r w:rsidR="00032B82">
              <w:rPr>
                <w:rFonts w:ascii="Cordia New" w:hAnsi="Cordia New" w:cs="Cordia New"/>
                <w:sz w:val="24"/>
                <w:szCs w:val="24"/>
              </w:rPr>
              <w:t>5</w:t>
            </w:r>
            <w:r w:rsidR="009E4928" w:rsidRPr="004505F0">
              <w:rPr>
                <w:rFonts w:ascii="Cordia New" w:hAnsi="Cordia New" w:cs="Cordia New"/>
                <w:sz w:val="24"/>
                <w:szCs w:val="24"/>
              </w:rPr>
              <w:t>00</w:t>
            </w:r>
            <w:r w:rsidR="009E4928" w:rsidRPr="009E4928">
              <w:rPr>
                <w:rFonts w:ascii="Cordia New" w:hAnsi="Cordia New" w:cs="Cordia New"/>
                <w:sz w:val="24"/>
                <w:szCs w:val="24"/>
                <w:lang w:val="en-GB"/>
              </w:rPr>
              <w:t>,</w:t>
            </w:r>
            <w:r w:rsidR="009E4928" w:rsidRPr="004505F0">
              <w:rPr>
                <w:rFonts w:ascii="Cordia New" w:hAnsi="Cordia New" w:cs="Cordia New"/>
                <w:sz w:val="24"/>
                <w:szCs w:val="24"/>
              </w:rPr>
              <w:t>000</w:t>
            </w:r>
            <w:r w:rsidR="009E4928" w:rsidRPr="009E4928">
              <w:rPr>
                <w:rFonts w:ascii="Cordia New" w:hAnsi="Cordia New" w:cs="Cordia New"/>
                <w:sz w:val="24"/>
                <w:szCs w:val="24"/>
                <w:lang w:val="en-GB"/>
              </w:rPr>
              <w:t xml:space="preserve"> </w:t>
            </w:r>
            <w:r w:rsidR="009E4928" w:rsidRPr="009E4928">
              <w:rPr>
                <w:rFonts w:ascii="Cordia New" w:hAnsi="Cordia New" w:cs="Cordia New"/>
                <w:sz w:val="24"/>
                <w:szCs w:val="24"/>
                <w:cs/>
              </w:rPr>
              <w:t>หุ้น ซึ่ง</w:t>
            </w:r>
            <w:r w:rsidR="009E4928" w:rsidRPr="00123AEA">
              <w:rPr>
                <w:rFonts w:hint="cs"/>
                <w:sz w:val="24"/>
                <w:szCs w:val="24"/>
                <w:cs/>
              </w:rPr>
              <w:t>ไม่รวมหุ้นสามัญ</w:t>
            </w:r>
            <w:r w:rsidR="001105AF">
              <w:rPr>
                <w:rFonts w:hint="cs"/>
                <w:sz w:val="24"/>
                <w:szCs w:val="24"/>
                <w:cs/>
              </w:rPr>
              <w:lastRenderedPageBreak/>
              <w:t>เพิ่มทุน</w:t>
            </w:r>
            <w:r w:rsidR="001105AF" w:rsidRPr="00123AEA">
              <w:rPr>
                <w:rFonts w:hint="cs"/>
                <w:sz w:val="24"/>
                <w:szCs w:val="24"/>
                <w:cs/>
              </w:rPr>
              <w:t>เพื่อเสนอขายต่อประชาชน</w:t>
            </w:r>
            <w:r w:rsidR="001105AF" w:rsidRPr="001105AF">
              <w:rPr>
                <w:rFonts w:ascii="Cordia New" w:hAnsi="Cordia New" w:cs="Cordia New"/>
                <w:sz w:val="24"/>
                <w:szCs w:val="24"/>
                <w:cs/>
              </w:rPr>
              <w:t xml:space="preserve">จำนวน </w:t>
            </w:r>
            <w:r w:rsidR="001105AF" w:rsidRPr="004505F0">
              <w:rPr>
                <w:rFonts w:ascii="Cordia New" w:hAnsi="Cordia New" w:cs="Cordia New"/>
                <w:sz w:val="24"/>
                <w:szCs w:val="24"/>
              </w:rPr>
              <w:t>37</w:t>
            </w:r>
            <w:r w:rsidR="001105AF" w:rsidRPr="001105AF">
              <w:rPr>
                <w:rFonts w:ascii="Cordia New" w:hAnsi="Cordia New" w:cs="Cordia New"/>
                <w:sz w:val="24"/>
                <w:szCs w:val="24"/>
                <w:lang w:val="en-GB"/>
              </w:rPr>
              <w:t>,</w:t>
            </w:r>
            <w:r w:rsidR="001105AF" w:rsidRPr="004505F0">
              <w:rPr>
                <w:rFonts w:ascii="Cordia New" w:hAnsi="Cordia New" w:cs="Cordia New"/>
                <w:sz w:val="24"/>
                <w:szCs w:val="24"/>
              </w:rPr>
              <w:t>500</w:t>
            </w:r>
            <w:r w:rsidR="001105AF" w:rsidRPr="001105AF">
              <w:rPr>
                <w:rFonts w:ascii="Cordia New" w:hAnsi="Cordia New" w:cs="Cordia New"/>
                <w:sz w:val="24"/>
                <w:szCs w:val="24"/>
                <w:lang w:val="en-GB"/>
              </w:rPr>
              <w:t>,</w:t>
            </w:r>
            <w:r w:rsidR="001105AF" w:rsidRPr="004505F0">
              <w:rPr>
                <w:rFonts w:ascii="Cordia New" w:hAnsi="Cordia New" w:cs="Cordia New"/>
                <w:sz w:val="24"/>
                <w:szCs w:val="24"/>
              </w:rPr>
              <w:t>000</w:t>
            </w:r>
            <w:r w:rsidR="001105AF" w:rsidRPr="001105AF">
              <w:rPr>
                <w:rFonts w:ascii="Cordia New" w:hAnsi="Cordia New" w:cs="Cordia New"/>
                <w:sz w:val="24"/>
                <w:szCs w:val="24"/>
                <w:cs/>
              </w:rPr>
              <w:t xml:space="preserve"> หุ้น</w:t>
            </w:r>
            <w:r w:rsidR="001105AF">
              <w:rPr>
                <w:rFonts w:hint="cs"/>
                <w:sz w:val="24"/>
                <w:szCs w:val="24"/>
                <w:cs/>
              </w:rPr>
              <w:t xml:space="preserve"> </w:t>
            </w:r>
            <w:r w:rsidR="00BE7D36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ทั้งนี้ หากรวมหุ้นสามัญ</w:t>
            </w:r>
            <w:r w:rsidR="00BE7D36">
              <w:rPr>
                <w:rFonts w:hint="cs"/>
                <w:sz w:val="24"/>
                <w:szCs w:val="24"/>
                <w:cs/>
              </w:rPr>
              <w:t>เพิ่มทุน</w:t>
            </w:r>
            <w:r w:rsidR="00BE7D36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ที่บริษัทฯ ออก</w:t>
            </w:r>
            <w:r w:rsidR="00BE7D36" w:rsidRPr="00123AEA">
              <w:rPr>
                <w:rFonts w:hint="cs"/>
                <w:sz w:val="24"/>
                <w:szCs w:val="24"/>
                <w:cs/>
              </w:rPr>
              <w:t>เพื่อเสนอขายต่อประชาชน</w:t>
            </w:r>
            <w:r w:rsidR="00BE7D36">
              <w:rPr>
                <w:rFonts w:hint="cs"/>
                <w:sz w:val="24"/>
                <w:szCs w:val="24"/>
                <w:cs/>
              </w:rPr>
              <w:t xml:space="preserve"> และหุ้น</w:t>
            </w:r>
            <w:r w:rsidR="00BE7D36" w:rsidRPr="00123AEA">
              <w:rPr>
                <w:rFonts w:hint="cs"/>
                <w:sz w:val="24"/>
                <w:szCs w:val="24"/>
                <w:cs/>
              </w:rPr>
              <w:t>สามัญ</w:t>
            </w:r>
            <w:r w:rsidR="00BE7D36">
              <w:rPr>
                <w:rFonts w:hint="cs"/>
                <w:sz w:val="24"/>
                <w:szCs w:val="24"/>
                <w:cs/>
              </w:rPr>
              <w:t>เพิ่มทุน</w:t>
            </w:r>
            <w:r w:rsidR="00BE7D36" w:rsidRPr="001105AF">
              <w:rPr>
                <w:rFonts w:ascii="Cordia New" w:hAnsi="Cordia New" w:cs="Cordia New"/>
                <w:sz w:val="24"/>
                <w:szCs w:val="24"/>
                <w:cs/>
              </w:rPr>
              <w:t>บริษัท</w:t>
            </w:r>
            <w:r w:rsidR="00BE7D36" w:rsidRPr="00123AEA">
              <w:rPr>
                <w:rFonts w:hint="cs"/>
                <w:sz w:val="24"/>
                <w:szCs w:val="24"/>
                <w:cs/>
              </w:rPr>
              <w:t>ฯ ได้ออกเพื่อเสนอขายต่อผู้ถือหุ้นเดิม</w:t>
            </w:r>
            <w:r w:rsidR="00BE7D36">
              <w:rPr>
                <w:rFonts w:hint="cs"/>
                <w:sz w:val="24"/>
                <w:szCs w:val="24"/>
                <w:cs/>
              </w:rPr>
              <w:t xml:space="preserve"> มู</w:t>
            </w:r>
            <w:r w:rsidR="00BE7D36" w:rsidRPr="009E492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ลค่าตามราคา</w:t>
            </w:r>
            <w:r w:rsidR="00BE7D36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บัญชี</w:t>
            </w:r>
            <w:r w:rsidR="00BE7D36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ณ </w:t>
            </w:r>
            <w:r w:rsidR="00BE7D36" w:rsidRPr="004505F0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</w:rPr>
              <w:t>30</w:t>
            </w:r>
            <w:r w:rsidR="00BE7D36" w:rsidRPr="009E492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="00D76B24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กันยายน</w:t>
            </w:r>
            <w:r w:rsidR="00BE7D36" w:rsidRPr="009E4928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BE7D36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2559</w:t>
            </w:r>
            <w:r w:rsidR="00BE7D36" w:rsidRPr="009E492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BE7D36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ต่อหุ้น (</w:t>
            </w:r>
            <w:r w:rsidR="00BE7D36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Book Value</w:t>
            </w:r>
            <w:r w:rsidR="00BE7D36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) ของบริษัทฯ เท่ากับ</w:t>
            </w:r>
            <w:r w:rsidR="00BE7D36" w:rsidRPr="009E492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="00B044CF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1.32</w:t>
            </w:r>
            <w:r w:rsidR="00D76B24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="00BE7D36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บาทต่อหุ้น</w:t>
            </w:r>
            <w:r w:rsidR="00BE7D36">
              <w:rPr>
                <w:rFonts w:hint="cs"/>
                <w:sz w:val="24"/>
                <w:szCs w:val="24"/>
                <w:cs/>
              </w:rPr>
              <w:t xml:space="preserve"> </w:t>
            </w:r>
            <w:r w:rsidR="009E4928" w:rsidRPr="009E492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(</w:t>
            </w:r>
            <w:r w:rsidR="009E4928" w:rsidRPr="009E4928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มูลค่า</w:t>
            </w:r>
            <w:r w:rsidR="003255C1" w:rsidRPr="003255C1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ตามราคา</w:t>
            </w:r>
            <w:r w:rsidR="009E4928" w:rsidRPr="009E4928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บัญชีต่อหุ้นคำนวณ</w:t>
            </w:r>
            <w:r w:rsidR="009E4928" w:rsidRPr="009E492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มิได้นับรวมถึงเงินที่คาดว่าจะได้รับจากการเสนอขายหุ้นสามัญเพิ่มทุนที่ออกโดยบริษัทฯ ต่อประชาชนในครั้งนี้</w:t>
            </w:r>
            <w:r w:rsidR="009E4928" w:rsidRPr="009E492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)</w:t>
            </w:r>
            <w:r w:rsidR="007F345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ทั้งนี้ ที่</w:t>
            </w:r>
            <w:r w:rsidR="007F3457" w:rsidRPr="007F345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ประชุมคณะกรรมการบริษัท ครั้งที่</w:t>
            </w:r>
            <w:r w:rsidR="007F3457" w:rsidRPr="007F3457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7F3457" w:rsidRPr="007F3457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5</w:t>
            </w:r>
            <w:r w:rsidR="007F3457" w:rsidRPr="007F3457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/</w:t>
            </w:r>
            <w:r w:rsidR="007F3457" w:rsidRPr="007F3457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2559</w:t>
            </w:r>
            <w:r w:rsidR="007F3457" w:rsidRPr="007F345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(หลังแปรสภาพ)</w:t>
            </w:r>
            <w:r w:rsidR="007F3457" w:rsidRPr="007F3457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เมื่อวันที่ </w:t>
            </w:r>
            <w:r w:rsidR="007F3457" w:rsidRPr="007F3457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</w:t>
            </w:r>
            <w:r w:rsidR="007F3457" w:rsidRPr="007F345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พฤศจิกายน</w:t>
            </w:r>
            <w:r w:rsidR="007F3457" w:rsidRPr="007F3457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7F3457" w:rsidRPr="007F3457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2559</w:t>
            </w:r>
            <w:r w:rsidR="007F3457" w:rsidRPr="007F3457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7F3457" w:rsidRPr="007F345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ได้พิจารณา</w:t>
            </w:r>
            <w:r w:rsidR="007F3457" w:rsidRPr="007F3457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อนุมัติจ่ายเงินปันผลระหว่างกาล</w:t>
            </w:r>
            <w:r w:rsidR="007F3457" w:rsidRPr="007F345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ใ</w:t>
            </w:r>
            <w:r w:rsidR="007F3457" w:rsidRPr="007F3457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นอัตรา </w:t>
            </w:r>
            <w:r w:rsidR="007F3457" w:rsidRPr="007F3457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0.438</w:t>
            </w:r>
            <w:r w:rsidR="007F3457" w:rsidRPr="007F3457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บาทต่อหุ้น </w:t>
            </w:r>
            <w:r w:rsidR="007F3457" w:rsidRPr="007F345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(ที่มูลค่าที่ตราไว้ที่ </w:t>
            </w:r>
            <w:r w:rsidR="007F3457" w:rsidRPr="007F3457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</w:t>
            </w:r>
            <w:r w:rsidR="007F3457" w:rsidRPr="007F345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บาทต่อหุ้น) </w:t>
            </w:r>
            <w:r w:rsidR="007F3457" w:rsidRPr="007F3457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รวมเป็นเงิน </w:t>
            </w:r>
            <w:r w:rsidR="007F3457" w:rsidRPr="007F3457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115.0</w:t>
            </w:r>
            <w:r w:rsidR="007F3457" w:rsidRPr="007F3457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ล้านบาท</w:t>
            </w:r>
            <w:r w:rsidR="007F345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DB60B6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ส่งผลให้</w:t>
            </w:r>
            <w:r w:rsidR="007F3457" w:rsidRPr="007F345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กำไรสะสมที่ยังไม่ได้จัดสรรของบริษัทฯ และส่วนของผู้ถือหุ้นลดลงในจำนวน </w:t>
            </w:r>
            <w:r w:rsidR="007F3457" w:rsidRPr="007F3457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115.0</w:t>
            </w:r>
            <w:r w:rsidR="007F3457" w:rsidRPr="007F3457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ล้านบาท</w:t>
            </w:r>
            <w:r w:rsidR="007F345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ซึ่งจะทำให้</w:t>
            </w:r>
            <w:r w:rsidR="007F3457" w:rsidRPr="007F345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มู</w:t>
            </w:r>
            <w:r w:rsidR="007F3457" w:rsidRPr="007F3457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ลค่าตามราคาบัญชี</w:t>
            </w:r>
            <w:r w:rsidR="007F3457" w:rsidRPr="007F345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ณ </w:t>
            </w:r>
            <w:r w:rsidR="007F3457" w:rsidRPr="007F345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</w:rPr>
              <w:t>30</w:t>
            </w:r>
            <w:r w:rsidR="007F3457" w:rsidRPr="007F3457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="007F3457" w:rsidRPr="007F345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กันยายน </w:t>
            </w:r>
            <w:r w:rsidR="007F3457" w:rsidRPr="007F3457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2559</w:t>
            </w:r>
            <w:r w:rsidR="007F3457" w:rsidRPr="007F3457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ต่อหุ้น (</w:t>
            </w:r>
            <w:r w:rsidR="007F3457" w:rsidRPr="007F3457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Book Value</w:t>
            </w:r>
            <w:r w:rsidR="007F3457" w:rsidRPr="007F3457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) ของบริษัทฯ </w:t>
            </w:r>
            <w:r w:rsidR="007F345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ภายหลังการจ่ายเงินปันผลดังกล่าว </w:t>
            </w:r>
            <w:r w:rsidR="007F3457" w:rsidRPr="007F3457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เท่ากับ</w:t>
            </w:r>
            <w:r w:rsidR="007F3457" w:rsidRPr="007F3457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="00032B82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1.07</w:t>
            </w:r>
            <w:r w:rsidR="007F3457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="007F3457" w:rsidRPr="007F3457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บาทต่อหุ้น</w:t>
            </w:r>
            <w:r w:rsidR="007F3457" w:rsidRPr="007F345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7F3457" w:rsidRPr="007F3457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(</w:t>
            </w:r>
            <w:r w:rsidR="00032B82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คำนวณ</w:t>
            </w:r>
            <w:r w:rsidR="00032B82" w:rsidRPr="00123AEA">
              <w:rPr>
                <w:rFonts w:hint="cs"/>
                <w:sz w:val="24"/>
                <w:szCs w:val="24"/>
                <w:cs/>
              </w:rPr>
              <w:t>จากจำนวนหุ้นสามัญชำระแล้วทั้งหมดของบริษัทฯ</w:t>
            </w:r>
            <w:r w:rsidR="00032B82">
              <w:rPr>
                <w:rFonts w:hint="cs"/>
                <w:sz w:val="24"/>
                <w:szCs w:val="24"/>
                <w:cs/>
              </w:rPr>
              <w:t xml:space="preserve"> </w:t>
            </w:r>
            <w:r w:rsidR="00032B82" w:rsidRPr="009E4928">
              <w:rPr>
                <w:rFonts w:ascii="Cordia New" w:hAnsi="Cordia New" w:cs="Cordia New"/>
                <w:sz w:val="24"/>
                <w:szCs w:val="24"/>
                <w:cs/>
              </w:rPr>
              <w:t xml:space="preserve">จำนวน </w:t>
            </w:r>
            <w:r w:rsidR="00032B82">
              <w:rPr>
                <w:rFonts w:ascii="Cordia New" w:hAnsi="Cordia New" w:cs="Cordia New"/>
                <w:sz w:val="24"/>
                <w:szCs w:val="24"/>
              </w:rPr>
              <w:t>262</w:t>
            </w:r>
            <w:r w:rsidR="00032B82" w:rsidRPr="009E4928">
              <w:rPr>
                <w:rFonts w:ascii="Cordia New" w:hAnsi="Cordia New" w:cs="Cordia New"/>
                <w:sz w:val="24"/>
                <w:szCs w:val="24"/>
                <w:lang w:val="en-GB"/>
              </w:rPr>
              <w:t>,</w:t>
            </w:r>
            <w:r w:rsidR="00032B82">
              <w:rPr>
                <w:rFonts w:ascii="Cordia New" w:hAnsi="Cordia New" w:cs="Cordia New"/>
                <w:sz w:val="24"/>
                <w:szCs w:val="24"/>
              </w:rPr>
              <w:t>5</w:t>
            </w:r>
            <w:r w:rsidR="00032B82" w:rsidRPr="004505F0">
              <w:rPr>
                <w:rFonts w:ascii="Cordia New" w:hAnsi="Cordia New" w:cs="Cordia New"/>
                <w:sz w:val="24"/>
                <w:szCs w:val="24"/>
              </w:rPr>
              <w:t>00</w:t>
            </w:r>
            <w:r w:rsidR="00032B82" w:rsidRPr="009E4928">
              <w:rPr>
                <w:rFonts w:ascii="Cordia New" w:hAnsi="Cordia New" w:cs="Cordia New"/>
                <w:sz w:val="24"/>
                <w:szCs w:val="24"/>
                <w:lang w:val="en-GB"/>
              </w:rPr>
              <w:t>,</w:t>
            </w:r>
            <w:r w:rsidR="00032B82" w:rsidRPr="004505F0">
              <w:rPr>
                <w:rFonts w:ascii="Cordia New" w:hAnsi="Cordia New" w:cs="Cordia New"/>
                <w:sz w:val="24"/>
                <w:szCs w:val="24"/>
              </w:rPr>
              <w:t>000</w:t>
            </w:r>
            <w:r w:rsidR="00032B82" w:rsidRPr="009E4928">
              <w:rPr>
                <w:rFonts w:ascii="Cordia New" w:hAnsi="Cordia New" w:cs="Cordia New"/>
                <w:sz w:val="24"/>
                <w:szCs w:val="24"/>
                <w:lang w:val="en-GB"/>
              </w:rPr>
              <w:t xml:space="preserve"> </w:t>
            </w:r>
            <w:r w:rsidR="00032B82" w:rsidRPr="009E4928">
              <w:rPr>
                <w:rFonts w:ascii="Cordia New" w:hAnsi="Cordia New" w:cs="Cordia New"/>
                <w:sz w:val="24"/>
                <w:szCs w:val="24"/>
                <w:cs/>
              </w:rPr>
              <w:t>หุ้น ซึ่ง</w:t>
            </w:r>
            <w:r w:rsidR="00032B82" w:rsidRPr="00123AEA">
              <w:rPr>
                <w:rFonts w:hint="cs"/>
                <w:sz w:val="24"/>
                <w:szCs w:val="24"/>
                <w:cs/>
              </w:rPr>
              <w:t>ไม่รวมหุ้นสามัญ</w:t>
            </w:r>
            <w:r w:rsidR="00032B82">
              <w:rPr>
                <w:rFonts w:hint="cs"/>
                <w:sz w:val="24"/>
                <w:szCs w:val="24"/>
                <w:cs/>
              </w:rPr>
              <w:t>เพิ่มทุน</w:t>
            </w:r>
            <w:r w:rsidR="00032B82" w:rsidRPr="00123AEA">
              <w:rPr>
                <w:rFonts w:hint="cs"/>
                <w:sz w:val="24"/>
                <w:szCs w:val="24"/>
                <w:cs/>
              </w:rPr>
              <w:t>เพื่อเสนอขายต่อประชาชน</w:t>
            </w:r>
            <w:r w:rsidR="00032B82" w:rsidRPr="001105AF">
              <w:rPr>
                <w:rFonts w:ascii="Cordia New" w:hAnsi="Cordia New" w:cs="Cordia New"/>
                <w:sz w:val="24"/>
                <w:szCs w:val="24"/>
                <w:cs/>
              </w:rPr>
              <w:t xml:space="preserve">จำนวน </w:t>
            </w:r>
            <w:r w:rsidR="00032B82" w:rsidRPr="004505F0">
              <w:rPr>
                <w:rFonts w:ascii="Cordia New" w:hAnsi="Cordia New" w:cs="Cordia New"/>
                <w:sz w:val="24"/>
                <w:szCs w:val="24"/>
              </w:rPr>
              <w:t>37</w:t>
            </w:r>
            <w:r w:rsidR="00032B82" w:rsidRPr="001105AF">
              <w:rPr>
                <w:rFonts w:ascii="Cordia New" w:hAnsi="Cordia New" w:cs="Cordia New"/>
                <w:sz w:val="24"/>
                <w:szCs w:val="24"/>
                <w:lang w:val="en-GB"/>
              </w:rPr>
              <w:t>,</w:t>
            </w:r>
            <w:r w:rsidR="00032B82" w:rsidRPr="004505F0">
              <w:rPr>
                <w:rFonts w:ascii="Cordia New" w:hAnsi="Cordia New" w:cs="Cordia New"/>
                <w:sz w:val="24"/>
                <w:szCs w:val="24"/>
              </w:rPr>
              <w:t>500</w:t>
            </w:r>
            <w:r w:rsidR="00032B82" w:rsidRPr="001105AF">
              <w:rPr>
                <w:rFonts w:ascii="Cordia New" w:hAnsi="Cordia New" w:cs="Cordia New"/>
                <w:sz w:val="24"/>
                <w:szCs w:val="24"/>
                <w:lang w:val="en-GB"/>
              </w:rPr>
              <w:t>,</w:t>
            </w:r>
            <w:r w:rsidR="00032B82" w:rsidRPr="004505F0">
              <w:rPr>
                <w:rFonts w:ascii="Cordia New" w:hAnsi="Cordia New" w:cs="Cordia New"/>
                <w:sz w:val="24"/>
                <w:szCs w:val="24"/>
              </w:rPr>
              <w:t>000</w:t>
            </w:r>
            <w:r w:rsidR="00032B82" w:rsidRPr="001105AF">
              <w:rPr>
                <w:rFonts w:ascii="Cordia New" w:hAnsi="Cordia New" w:cs="Cordia New"/>
                <w:sz w:val="24"/>
                <w:szCs w:val="24"/>
                <w:cs/>
              </w:rPr>
              <w:t xml:space="preserve"> หุ้น</w:t>
            </w:r>
            <w:r w:rsidR="00032B82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="00032B82">
              <w:rPr>
                <w:rFonts w:ascii="Cordia New" w:hAnsi="Cordia New" w:cs="Cordia New" w:hint="cs"/>
                <w:sz w:val="24"/>
                <w:szCs w:val="24"/>
                <w:cs/>
              </w:rPr>
              <w:t>และ</w:t>
            </w:r>
            <w:r w:rsidR="007F3457" w:rsidRPr="007F345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มูลค่า</w:t>
            </w:r>
            <w:r w:rsidR="003255C1" w:rsidRPr="003255C1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ตามราคา</w:t>
            </w:r>
            <w:r w:rsidR="007F3457" w:rsidRPr="007F345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บัญชีต่อหุ้นคำนวณ</w:t>
            </w:r>
            <w:r w:rsidR="007F3457" w:rsidRPr="007F3457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มิได้นับรวมถึงเงินที่คาดว่าจะได้รับจากการเสนอขายหุ้นสามัญเพิ่มทุนที่ออกโดยบริษัทฯ ต่อประชาชนในครั้งนี้</w:t>
            </w:r>
            <w:r w:rsidR="007F3457" w:rsidRPr="007F3457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)</w:t>
            </w:r>
          </w:p>
        </w:tc>
      </w:tr>
      <w:tr w:rsidR="00C028BB" w:rsidRPr="00213CC5" w:rsidTr="005C1178">
        <w:tc>
          <w:tcPr>
            <w:tcW w:w="9016" w:type="dxa"/>
            <w:gridSpan w:val="10"/>
            <w:tcBorders>
              <w:top w:val="nil"/>
              <w:bottom w:val="nil"/>
            </w:tcBorders>
          </w:tcPr>
          <w:p w:rsidR="00B03DFD" w:rsidRPr="002531A6" w:rsidRDefault="00B03DFD" w:rsidP="00B03DFD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lastRenderedPageBreak/>
              <w:t>ที่มาของการกำหนดราคาเสนอขายและข้อมูลทางการเงินเพื่อประกอบการประเมินราคาหุ้นที่เสนอขาย:</w:t>
            </w:r>
          </w:p>
          <w:p w:rsidR="00564C91" w:rsidRPr="00564C91" w:rsidRDefault="00564C91" w:rsidP="00564C91">
            <w:pPr>
              <w:ind w:firstLine="567"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564C91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การกำหนดราคาหุ้นที่จะเสนอขายในครั้งนี้ได้มีการพิจารณาจากการสำรวจความต้องการซื้อหลักทรัพย์ (</w:t>
            </w:r>
            <w:r w:rsidRPr="00564C91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Book Building) </w:t>
            </w:r>
            <w:r w:rsidRPr="00564C91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ซึ่งเป็นวิธีการสำรวจปริมาณความต้องการซื้อหุ้นสามัญของนักลงทุนสถาบันทั้งใน</w:t>
            </w:r>
            <w:r w:rsidRPr="00564C91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ประ</w:t>
            </w:r>
            <w:r w:rsidRPr="00564C91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เทศในแต่ละระดับราคา โดยราคาเสนอขายหุ้นสามัญต่อประชาชนในครั้งนี้เท่ากับหุ้นละ </w:t>
            </w:r>
            <w:r w:rsidR="00024C3D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16.0</w:t>
            </w:r>
            <w:r w:rsidR="00024C3D" w:rsidRPr="00564C91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564C91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บาท คิดเป็นอัตราส่วนราคาหุ้นต่อกำไรสุทธิต่อหุ้น (</w:t>
            </w:r>
            <w:r w:rsidRPr="00564C91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Price to Earnings Ratio : P/E) </w:t>
            </w:r>
            <w:r w:rsidRPr="00564C91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ประมาณ </w:t>
            </w:r>
            <w:r w:rsidR="00024C3D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20.4</w:t>
            </w:r>
            <w:r w:rsidR="00024C3D" w:rsidRPr="00564C91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564C91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เท่า โดยคำนวณจากกำไรสุทธิของบริษัทฯ ในช่วง </w:t>
            </w:r>
            <w:r w:rsidRPr="00564C91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4</w:t>
            </w:r>
            <w:r w:rsidRPr="00564C91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ไตรมาสล่าสุด (ตั้งแต่</w:t>
            </w:r>
            <w:r w:rsidR="00024C3D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วันที่ </w:t>
            </w:r>
            <w:r w:rsidR="00024C3D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1 </w:t>
            </w:r>
            <w:r w:rsidR="00024C3D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ตุลาคม </w:t>
            </w:r>
            <w:r w:rsidR="00024C3D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2558</w:t>
            </w:r>
            <w:r w:rsidR="00024C3D" w:rsidRPr="00564C91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564C91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ถึง</w:t>
            </w:r>
            <w:r w:rsidR="00024C3D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30 </w:t>
            </w:r>
            <w:r w:rsidR="00024C3D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กันยายน </w:t>
            </w:r>
            <w:r w:rsidR="00024C3D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2559</w:t>
            </w:r>
            <w:r w:rsidRPr="00564C91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) ซึ่งเท่ากับ </w:t>
            </w:r>
            <w:r w:rsidR="00024C3D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235.1</w:t>
            </w:r>
            <w:r w:rsidR="00024C3D" w:rsidRPr="00564C91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564C91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ล้านบาท และหารด้วยจำนวนหุ้นสามัญทั้งหมด </w:t>
            </w:r>
            <w:r w:rsidR="00024C3D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300,000,000</w:t>
            </w:r>
            <w:r w:rsidR="00024C3D" w:rsidRPr="00564C91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564C91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หุ้น (</w:t>
            </w:r>
            <w:r w:rsidRPr="00564C91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Fully diluted) </w:t>
            </w:r>
            <w:r w:rsidRPr="00564C91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จะได้กำไรสุทธิเท่ากับ </w:t>
            </w:r>
            <w:r w:rsidR="00024C3D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0.8</w:t>
            </w:r>
            <w:r w:rsidRPr="00564C91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บาทต่อหุ้น </w:t>
            </w:r>
          </w:p>
          <w:p w:rsidR="00C028BB" w:rsidRPr="002531A6" w:rsidRDefault="00564C91" w:rsidP="006F4133">
            <w:pPr>
              <w:ind w:firstLine="720"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564C91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ทั้งนี้ อัตราส่วนราคาหุ้นต่อกำไรสุทธิดังกล่าว คำนวณจากผลประกอบการในอดีตของบริษัทฯ โดยที่ยังมิได้พิจารณาถึงผลการดำเนินงานและโครงการในอนาคต ซึ่งเป็นปัจจัยสำคัญปัจจัยหนึ่งที่นักลงทุนควรพิจารณาประกอบการตัดสินใจในการลงทุน</w:t>
            </w:r>
          </w:p>
        </w:tc>
      </w:tr>
      <w:tr w:rsidR="00B03DFD" w:rsidRPr="00213CC5" w:rsidTr="005C1178">
        <w:tc>
          <w:tcPr>
            <w:tcW w:w="9016" w:type="dxa"/>
            <w:gridSpan w:val="10"/>
            <w:tcBorders>
              <w:top w:val="nil"/>
              <w:bottom w:val="nil"/>
            </w:tcBorders>
          </w:tcPr>
          <w:p w:rsidR="00B03DFD" w:rsidRPr="002531A6" w:rsidRDefault="00B03DFD" w:rsidP="00B03DFD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อัตราส่วนราคาต่อกำไร (</w:t>
            </w: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  <w:t xml:space="preserve">“P/E Ratio”): </w:t>
            </w:r>
            <w:r w:rsidR="00F43D0D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20.4</w:t>
            </w:r>
            <w:r w:rsidR="00F43D0D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เท่า</w:t>
            </w:r>
          </w:p>
          <w:p w:rsidR="00B03DFD" w:rsidRPr="00F43D0D" w:rsidRDefault="00B03DFD" w:rsidP="006F4133">
            <w:pPr>
              <w:spacing w:afterLines="120" w:after="288"/>
              <w:contextualSpacing/>
              <w:jc w:val="thaiDistribute"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  <w:t xml:space="preserve">P/E Ratio </w:t>
            </w: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 xml:space="preserve">ของบริษัทอื่นในอุตสาหกรรมเดียวกัน: </w:t>
            </w:r>
            <w:r w:rsidR="00F43D0D">
              <w:rPr>
                <w:rFonts w:asciiTheme="minorBidi" w:eastAsia="Times New Roman" w:hAnsiTheme="minorBidi" w:hint="cs"/>
                <w:color w:val="000000"/>
                <w:sz w:val="24"/>
                <w:szCs w:val="24"/>
                <w:cs/>
              </w:rPr>
              <w:t xml:space="preserve">ไม่มี </w:t>
            </w:r>
            <w:bookmarkStart w:id="2" w:name="OLE_LINK1"/>
            <w:bookmarkStart w:id="3" w:name="OLE_LINK2"/>
            <w:r w:rsidR="00F43D0D" w:rsidRPr="00F43D0D">
              <w:rPr>
                <w:rFonts w:asciiTheme="minorBidi" w:eastAsia="Times New Roman" w:hAnsiTheme="minorBidi" w:hint="cs"/>
                <w:color w:val="000000"/>
                <w:sz w:val="24"/>
                <w:szCs w:val="24"/>
                <w:cs/>
              </w:rPr>
              <w:t>เนื่องจากไม่มีบริษัทจดทะเบียนในตลาดหลักทรัพย์แห่งประเทศไทยประกอบธุรกิจผลิตและจำหน่ายถุงยางอนามัย</w:t>
            </w:r>
            <w:r w:rsidR="00F43D0D" w:rsidRPr="00F43D0D">
              <w:rPr>
                <w:rFonts w:asciiTheme="minorBidi" w:eastAsia="Times New Roman" w:hAnsiTheme="minorBidi"/>
                <w:color w:val="000000"/>
                <w:sz w:val="24"/>
                <w:szCs w:val="24"/>
                <w:cs/>
              </w:rPr>
              <w:t xml:space="preserve"> </w:t>
            </w:r>
            <w:bookmarkEnd w:id="2"/>
            <w:bookmarkEnd w:id="3"/>
            <w:r w:rsidR="00F43D0D" w:rsidRPr="00F43D0D">
              <w:rPr>
                <w:rFonts w:asciiTheme="minorBidi" w:eastAsia="Times New Roman" w:hAnsiTheme="minorBidi" w:hint="cs"/>
                <w:color w:val="000000"/>
                <w:sz w:val="24"/>
                <w:szCs w:val="24"/>
                <w:cs/>
              </w:rPr>
              <w:t>ทำให้ไม่สามารถพิจารณา</w:t>
            </w:r>
            <w:r w:rsidR="00F43D0D" w:rsidRPr="00F43D0D">
              <w:rPr>
                <w:rFonts w:asciiTheme="minorBidi" w:eastAsia="Times New Roman" w:hAnsiTheme="minorBidi"/>
                <w:color w:val="000000"/>
                <w:sz w:val="24"/>
                <w:szCs w:val="24"/>
                <w:cs/>
              </w:rPr>
              <w:t>ข้อมูลทางการเงินของบริษัทจดทะเบียนที่มีลักษณะการประกอบธุรกิจที่คล้ายคลึงหรือใกล้เคียงกับการประกอบธุรกิจของบริษัทฯ</w:t>
            </w:r>
          </w:p>
        </w:tc>
      </w:tr>
      <w:tr w:rsidR="00B03DFD" w:rsidRPr="00213CC5" w:rsidTr="005C1178">
        <w:tc>
          <w:tcPr>
            <w:tcW w:w="9016" w:type="dxa"/>
            <w:gridSpan w:val="10"/>
            <w:tcBorders>
              <w:top w:val="nil"/>
              <w:bottom w:val="nil"/>
            </w:tcBorders>
          </w:tcPr>
          <w:p w:rsidR="00B03DFD" w:rsidRPr="002531A6" w:rsidRDefault="00B03DFD" w:rsidP="00673353">
            <w:pPr>
              <w:spacing w:afterLines="120" w:after="288"/>
              <w:contextualSpacing/>
              <w:jc w:val="thaiDistribute"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 xml:space="preserve">สัดส่วนหุ้นของ </w:t>
            </w: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  <w:t>“</w:t>
            </w: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ผู้มีส่วนร่วมในการบริหาร</w:t>
            </w: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  <w:t xml:space="preserve">” </w:t>
            </w: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 xml:space="preserve">ที่ไม่ติด </w:t>
            </w: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  <w:t xml:space="preserve">Silent Period: 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  <w:cs/>
              </w:rPr>
              <w:t xml:space="preserve">จำนวน </w:t>
            </w:r>
            <w:r w:rsidR="00564C9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165.0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  <w:cs/>
              </w:rPr>
              <w:t xml:space="preserve"> หุ้น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คิดเป็นร้อยละ </w:t>
            </w:r>
            <w:r w:rsidR="00564C9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55.0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ของจํานวนหุ้นที่ออกและเรียกชําระแล้วทั้งหมดของบริษัทฯ ภายหลังการเสนอขายหุ้นเพิ่มทุนในครั้งนี้</w:t>
            </w:r>
          </w:p>
        </w:tc>
      </w:tr>
      <w:tr w:rsidR="00B03DFD" w:rsidRPr="00213CC5" w:rsidTr="005C1178">
        <w:trPr>
          <w:trHeight w:val="159"/>
        </w:trPr>
        <w:tc>
          <w:tcPr>
            <w:tcW w:w="2405" w:type="dxa"/>
            <w:gridSpan w:val="3"/>
            <w:tcBorders>
              <w:top w:val="nil"/>
              <w:bottom w:val="nil"/>
              <w:right w:val="nil"/>
            </w:tcBorders>
          </w:tcPr>
          <w:p w:rsidR="00B03DFD" w:rsidRPr="002531A6" w:rsidRDefault="00B03DFD" w:rsidP="00B03DFD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ตลาดรอง:</w:t>
            </w:r>
          </w:p>
        </w:tc>
        <w:tc>
          <w:tcPr>
            <w:tcW w:w="6611" w:type="dxa"/>
            <w:gridSpan w:val="7"/>
            <w:tcBorders>
              <w:top w:val="nil"/>
              <w:left w:val="nil"/>
              <w:bottom w:val="nil"/>
            </w:tcBorders>
          </w:tcPr>
          <w:p w:rsidR="00B03DFD" w:rsidRPr="002531A6" w:rsidRDefault="00B03DFD" w:rsidP="00B03DFD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sym w:font="Wingdings" w:char="F0FE"/>
            </w: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SET  </w:t>
            </w: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  <w:t xml:space="preserve">           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mai</w:t>
            </w:r>
          </w:p>
        </w:tc>
      </w:tr>
      <w:tr w:rsidR="00B03DFD" w:rsidRPr="00213CC5" w:rsidTr="005C1178">
        <w:trPr>
          <w:trHeight w:val="158"/>
        </w:trPr>
        <w:tc>
          <w:tcPr>
            <w:tcW w:w="2405" w:type="dxa"/>
            <w:gridSpan w:val="3"/>
            <w:tcBorders>
              <w:top w:val="nil"/>
              <w:bottom w:val="nil"/>
              <w:right w:val="nil"/>
            </w:tcBorders>
          </w:tcPr>
          <w:p w:rsidR="00B03DFD" w:rsidRPr="002531A6" w:rsidRDefault="00B03DFD" w:rsidP="00B03DFD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หมวดธุรกิจ (</w:t>
            </w: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  <w:t>Sector):</w:t>
            </w:r>
          </w:p>
        </w:tc>
        <w:tc>
          <w:tcPr>
            <w:tcW w:w="6611" w:type="dxa"/>
            <w:gridSpan w:val="7"/>
            <w:tcBorders>
              <w:top w:val="nil"/>
              <w:left w:val="nil"/>
              <w:bottom w:val="nil"/>
            </w:tcBorders>
          </w:tcPr>
          <w:p w:rsidR="00B03DFD" w:rsidRPr="002531A6" w:rsidRDefault="00B03DFD" w:rsidP="00B03DFD">
            <w:pPr>
              <w:spacing w:afterLines="120" w:after="288"/>
              <w:contextualSpacing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สินค้าอุปโภคบริโภค/ของใช้ส่วนตัวและเวชภัณฑ์ (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PERSON)</w:t>
            </w:r>
          </w:p>
        </w:tc>
      </w:tr>
      <w:tr w:rsidR="00B03DFD" w:rsidRPr="00213CC5" w:rsidTr="005C1178">
        <w:trPr>
          <w:trHeight w:val="158"/>
        </w:trPr>
        <w:tc>
          <w:tcPr>
            <w:tcW w:w="240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B03DFD" w:rsidRPr="002531A6" w:rsidRDefault="00B03DFD" w:rsidP="00B03DFD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เกณฑ์เข้าจดทะเบียน</w:t>
            </w: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  <w:t xml:space="preserve">: </w:t>
            </w:r>
          </w:p>
        </w:tc>
        <w:tc>
          <w:tcPr>
            <w:tcW w:w="6611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B03DFD" w:rsidRPr="002531A6" w:rsidRDefault="00B03DFD" w:rsidP="00B03DFD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sym w:font="Wingdings" w:char="F0FE"/>
            </w: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Profit Test</w:t>
            </w: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  <w:t xml:space="preserve">     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sym w:font="Wingdings" w:char="F06F"/>
            </w: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Market Capitalization Test</w:t>
            </w:r>
          </w:p>
        </w:tc>
      </w:tr>
      <w:tr w:rsidR="00B03DFD" w:rsidRPr="00213CC5" w:rsidTr="005C1178">
        <w:tc>
          <w:tcPr>
            <w:tcW w:w="90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DFD" w:rsidRPr="002531A6" w:rsidRDefault="00B03DFD" w:rsidP="00B03DFD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</w:pPr>
          </w:p>
        </w:tc>
      </w:tr>
      <w:tr w:rsidR="00C028BB" w:rsidRPr="00213CC5" w:rsidTr="005C1178">
        <w:tc>
          <w:tcPr>
            <w:tcW w:w="901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0AAC" w:rsidRDefault="00730AAC" w:rsidP="00730AAC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วัตถุประสงค์การใช้เงินของบริษัทฯ:</w:t>
            </w:r>
          </w:p>
          <w:p w:rsidR="00F1104F" w:rsidRPr="00F1104F" w:rsidRDefault="00F1104F" w:rsidP="00F1104F">
            <w:pPr>
              <w:tabs>
                <w:tab w:val="left" w:pos="3715"/>
                <w:tab w:val="left" w:pos="6408"/>
              </w:tabs>
              <w:spacing w:afterLines="120" w:after="288"/>
              <w:contextualSpacing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u w:val="single"/>
                <w:cs/>
              </w:rPr>
            </w:pPr>
            <w:r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  <w:tab/>
            </w:r>
            <w:r w:rsidRPr="00F1104F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u w:val="single"/>
                <w:cs/>
              </w:rPr>
              <w:t>จำนวนเงินที่ใช้โดยประมาณ</w:t>
            </w:r>
            <w:r w:rsidRPr="00F1104F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ab/>
            </w:r>
            <w:r w:rsidRPr="00F1104F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u w:val="single"/>
                <w:cs/>
              </w:rPr>
              <w:t>ระยะเวลาที่ใช้เงินโดยประมาณ</w:t>
            </w:r>
          </w:p>
          <w:p w:rsidR="00730AAC" w:rsidRPr="00F1104F" w:rsidRDefault="00730AAC" w:rsidP="00F1104F">
            <w:pPr>
              <w:tabs>
                <w:tab w:val="left" w:pos="4282"/>
                <w:tab w:val="left" w:pos="6975"/>
              </w:tabs>
              <w:spacing w:afterLines="120" w:after="288"/>
              <w:contextualSpacing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lang w:val="en-GB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(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)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เพื่อนำไปใช้ชำระคืนเงินกู้จากสถาบันการเงิน</w:t>
            </w:r>
            <w:r w:rsidR="00C135CD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vertAlign w:val="superscript"/>
              </w:rPr>
              <w:t>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ab/>
            </w:r>
            <w:r w:rsidR="006F4133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400.0</w:t>
            </w:r>
            <w:r w:rsidR="006F4133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ล้านบาท </w:t>
            </w:r>
            <w:r w:rsidR="00F1104F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ab/>
            </w:r>
            <w:r w:rsidR="00F1104F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ภายในปี </w:t>
            </w:r>
            <w:r w:rsidR="00F1104F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lang w:val="en-GB"/>
              </w:rPr>
              <w:t>2560</w:t>
            </w:r>
          </w:p>
          <w:p w:rsidR="00C028BB" w:rsidRDefault="00730AAC" w:rsidP="00F1104F">
            <w:pPr>
              <w:tabs>
                <w:tab w:val="left" w:pos="4282"/>
                <w:tab w:val="left" w:pos="6975"/>
              </w:tabs>
              <w:spacing w:afterLines="120" w:after="288"/>
              <w:contextualSpacing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(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)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เพื่อนำไปใช้เป็นเงินทุนหมุนเวียน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ab/>
            </w:r>
            <w:r w:rsidR="002A2EE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181.3</w:t>
            </w:r>
            <w:r w:rsidR="006F4133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ล้านบาท</w:t>
            </w:r>
            <w:r w:rsidR="00F1104F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ab/>
            </w:r>
            <w:r w:rsidR="00F1104F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ภายในปี </w:t>
            </w:r>
            <w:r w:rsidR="00F1104F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lang w:val="en-GB"/>
              </w:rPr>
              <w:t>2560</w:t>
            </w:r>
          </w:p>
          <w:p w:rsidR="00BE7D36" w:rsidRPr="00BE7D36" w:rsidRDefault="00BE7D36" w:rsidP="00B262FC">
            <w:pPr>
              <w:spacing w:afterLines="120" w:after="288"/>
              <w:ind w:left="671" w:hanging="671"/>
              <w:contextualSpacing/>
              <w:jc w:val="thaiDistribute"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0"/>
                <w:szCs w:val="20"/>
              </w:rPr>
            </w:pPr>
            <w:r w:rsidRPr="00BE7D36">
              <w:rPr>
                <w:rStyle w:val="Style2"/>
                <w:rFonts w:asciiTheme="minorBidi" w:hAnsiTheme="minorBidi" w:cs="Cordia New"/>
                <w:sz w:val="20"/>
                <w:szCs w:val="20"/>
                <w:cs/>
              </w:rPr>
              <w:t>หมายเหตุ</w:t>
            </w:r>
            <w:r w:rsidRPr="00BE7D36">
              <w:rPr>
                <w:rStyle w:val="Style2"/>
                <w:rFonts w:asciiTheme="minorBidi" w:hAnsiTheme="minorBidi" w:cs="Cordia New"/>
                <w:sz w:val="20"/>
                <w:szCs w:val="20"/>
                <w:lang w:val="en-GB"/>
              </w:rPr>
              <w:t xml:space="preserve">: </w:t>
            </w:r>
            <w:r w:rsidRPr="004505F0">
              <w:rPr>
                <w:rStyle w:val="Style2"/>
                <w:rFonts w:asciiTheme="minorBidi" w:hAnsiTheme="minorBidi" w:cs="Cordia New"/>
                <w:sz w:val="20"/>
                <w:szCs w:val="20"/>
                <w:vertAlign w:val="superscript"/>
                <w:lang w:val="en-US"/>
              </w:rPr>
              <w:t>1</w:t>
            </w:r>
            <w:r w:rsidRPr="00BE7D36">
              <w:rPr>
                <w:rStyle w:val="Style2"/>
                <w:rFonts w:asciiTheme="minorBidi" w:hAnsiTheme="minorBidi" w:cs="Cordia New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C135CD" w:rsidRPr="00C135CD">
              <w:rPr>
                <w:rStyle w:val="Style2"/>
                <w:rFonts w:asciiTheme="minorBidi" w:hAnsiTheme="minorBidi" w:cs="Cordia New"/>
                <w:sz w:val="20"/>
                <w:szCs w:val="20"/>
                <w:cs/>
              </w:rPr>
              <w:t>หนึ่งในสถาบันการเงินดังกล่าว คือ ธนาคารกสิกรไทย จำกัด (มหาชน) ซึ่งถือหุ้น</w:t>
            </w:r>
            <w:r w:rsidR="00C135CD" w:rsidRPr="00D76B24">
              <w:rPr>
                <w:rStyle w:val="Style2"/>
                <w:rFonts w:asciiTheme="minorBidi" w:hAnsiTheme="minorBidi" w:cs="Cordia New"/>
                <w:sz w:val="20"/>
                <w:szCs w:val="20"/>
                <w:cs/>
              </w:rPr>
              <w:t xml:space="preserve">ร้อยละ </w:t>
            </w:r>
            <w:r w:rsidR="00C135CD" w:rsidRPr="00D76B24">
              <w:rPr>
                <w:rStyle w:val="Style2"/>
                <w:rFonts w:asciiTheme="minorBidi" w:hAnsiTheme="minorBidi" w:cs="Cordia New"/>
                <w:b w:val="0"/>
                <w:bCs/>
                <w:sz w:val="20"/>
                <w:szCs w:val="20"/>
                <w:lang w:val="en-US"/>
              </w:rPr>
              <w:t>99</w:t>
            </w:r>
            <w:r w:rsidR="00C135CD" w:rsidRPr="00D76B24">
              <w:rPr>
                <w:rStyle w:val="Style2"/>
                <w:rFonts w:asciiTheme="minorBidi" w:hAnsiTheme="minorBidi" w:cs="Cordia New"/>
                <w:b w:val="0"/>
                <w:bCs/>
                <w:sz w:val="20"/>
                <w:szCs w:val="20"/>
                <w:cs/>
              </w:rPr>
              <w:t>.</w:t>
            </w:r>
            <w:r w:rsidR="00C135CD" w:rsidRPr="00D76B24">
              <w:rPr>
                <w:rStyle w:val="Style2"/>
                <w:rFonts w:asciiTheme="minorBidi" w:hAnsiTheme="minorBidi" w:cs="Cordia New"/>
                <w:b w:val="0"/>
                <w:bCs/>
                <w:sz w:val="20"/>
                <w:szCs w:val="20"/>
                <w:lang w:val="en-US"/>
              </w:rPr>
              <w:t>99</w:t>
            </w:r>
            <w:r w:rsidR="00C135CD" w:rsidRPr="00D76B24">
              <w:rPr>
                <w:rStyle w:val="Style2"/>
                <w:rFonts w:asciiTheme="minorBidi" w:hAnsiTheme="minorBidi" w:cs="Cordia New"/>
                <w:sz w:val="20"/>
                <w:szCs w:val="20"/>
                <w:cs/>
              </w:rPr>
              <w:t xml:space="preserve"> ของบริษัท</w:t>
            </w:r>
            <w:r w:rsidR="00C135CD" w:rsidRPr="00C135CD">
              <w:rPr>
                <w:rStyle w:val="Style2"/>
                <w:rFonts w:asciiTheme="minorBidi" w:hAnsiTheme="minorBidi" w:cs="Cordia New"/>
                <w:sz w:val="20"/>
                <w:szCs w:val="20"/>
                <w:cs/>
              </w:rPr>
              <w:t>หลักทรัพย์ กสิกรไทย จำกัด (มหาชน) ที่</w:t>
            </w:r>
            <w:r w:rsidRPr="00BE7D36">
              <w:rPr>
                <w:rStyle w:val="Style2"/>
                <w:rFonts w:asciiTheme="minorBidi" w:hAnsiTheme="minorBidi" w:cstheme="minorBidi"/>
                <w:sz w:val="20"/>
                <w:szCs w:val="20"/>
                <w:cs/>
                <w:lang w:val="en-GB"/>
              </w:rPr>
              <w:t>เป็นที่ปรึกษาทางการเงินสำหรับการเสนอขายหุ้นสามัญของบริษัทฯ ในครั้งนี้</w:t>
            </w:r>
            <w:r w:rsidR="00B262FC">
              <w:rPr>
                <w:rStyle w:val="Style2"/>
                <w:rFonts w:asciiTheme="minorBidi" w:hAnsiTheme="minorBidi" w:cstheme="minorBidi" w:hint="cs"/>
                <w:sz w:val="20"/>
                <w:szCs w:val="20"/>
                <w:cs/>
                <w:lang w:val="en-GB"/>
              </w:rPr>
              <w:t xml:space="preserve"> ทั้งนี้ </w:t>
            </w:r>
            <w:r w:rsidR="00B262FC" w:rsidRPr="00B262FC">
              <w:rPr>
                <w:rStyle w:val="Style2"/>
                <w:rFonts w:asciiTheme="minorBidi" w:hAnsiTheme="minorBidi" w:cstheme="minorBidi"/>
                <w:sz w:val="20"/>
                <w:szCs w:val="20"/>
                <w:cs/>
                <w:lang w:val="en-GB"/>
              </w:rPr>
              <w:t>เงินกู้จากสถาบันการเงิน</w:t>
            </w:r>
            <w:r w:rsidR="00B262FC">
              <w:rPr>
                <w:rStyle w:val="Style2"/>
                <w:rFonts w:asciiTheme="minorBidi" w:hAnsiTheme="minorBidi" w:cstheme="minorBidi" w:hint="cs"/>
                <w:sz w:val="20"/>
                <w:szCs w:val="20"/>
                <w:cs/>
                <w:lang w:val="en-GB"/>
              </w:rPr>
              <w:t>ดังกล่าว</w:t>
            </w:r>
            <w:r w:rsidR="00B262FC" w:rsidRPr="00B262FC">
              <w:rPr>
                <w:rStyle w:val="Style2"/>
                <w:rFonts w:asciiTheme="minorBidi" w:hAnsiTheme="minorBidi" w:cstheme="minorBidi"/>
                <w:sz w:val="20"/>
                <w:szCs w:val="20"/>
                <w:cs/>
                <w:lang w:val="en-GB"/>
              </w:rPr>
              <w:t>ถูกนำไปใช้เป็นเงินทุนหมุนเวียนเพื่อรองรับการดำเนินธุรกิจของบริษัทฯ</w:t>
            </w:r>
            <w:r w:rsidR="00B262FC">
              <w:rPr>
                <w:rStyle w:val="Style2"/>
                <w:rFonts w:asciiTheme="minorBidi" w:hAnsiTheme="minorBidi" w:cstheme="minorBidi" w:hint="cs"/>
                <w:sz w:val="20"/>
                <w:szCs w:val="20"/>
                <w:cs/>
                <w:lang w:val="en-GB"/>
              </w:rPr>
              <w:t xml:space="preserve"> </w:t>
            </w:r>
            <w:r w:rsidR="00B262FC" w:rsidRPr="00B262FC">
              <w:rPr>
                <w:rStyle w:val="Style2"/>
                <w:rFonts w:asciiTheme="minorBidi" w:hAnsiTheme="minorBidi" w:cs="Cordia New" w:hint="cs"/>
                <w:sz w:val="20"/>
                <w:szCs w:val="20"/>
                <w:cs/>
              </w:rPr>
              <w:t>และเสริมสภาพคล่องในการดำเนินงานของบริษัทฯ รวมถึงการจ่ายเงินปันผลบางส่วน</w:t>
            </w:r>
          </w:p>
        </w:tc>
      </w:tr>
      <w:tr w:rsidR="00C028BB" w:rsidRPr="00213CC5" w:rsidTr="005C1178">
        <w:tc>
          <w:tcPr>
            <w:tcW w:w="9016" w:type="dxa"/>
            <w:gridSpan w:val="10"/>
            <w:tcBorders>
              <w:left w:val="nil"/>
              <w:right w:val="nil"/>
            </w:tcBorders>
          </w:tcPr>
          <w:p w:rsidR="00C028BB" w:rsidRPr="002531A6" w:rsidRDefault="00C028BB" w:rsidP="00C028BB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</w:tr>
      <w:tr w:rsidR="00730AAC" w:rsidRPr="00213CC5" w:rsidTr="005C1178">
        <w:tc>
          <w:tcPr>
            <w:tcW w:w="9016" w:type="dxa"/>
            <w:gridSpan w:val="10"/>
            <w:tcBorders>
              <w:bottom w:val="single" w:sz="4" w:space="0" w:color="auto"/>
            </w:tcBorders>
          </w:tcPr>
          <w:p w:rsidR="007A03A5" w:rsidRPr="002531A6" w:rsidRDefault="007A03A5" w:rsidP="007A03A5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นโยบายการจ่ายปันผลของบริษัทฯ:</w:t>
            </w:r>
          </w:p>
          <w:p w:rsidR="007A03A5" w:rsidRPr="002531A6" w:rsidRDefault="007A03A5" w:rsidP="007A03A5">
            <w:pPr>
              <w:spacing w:after="120"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บริษัทฯ มีนโยบายจ่ายเงินปันผลให้แก่ผู้ถือหุ้นในอัตราไม่น้อยกว่าร้อยละ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40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ของกำไรสุทธิจากงบเฉพาะกิจการภายหลังหักภาษีเงินได้นิติบุคคล และเงินสำรองต่างๆ ทุกประเภทตามที่กำหนดไว้ในกฎหมายและข้อบังคับของบริษัทฯ อย่างไรก็ตาม การจ่ายเงินปันผลดังกล่าวอาจมีการเปลี่ยนแปลงได้ขึ้นอยู่กับแผนการลงทุน เงื่อนไข และข้อจำกัดตามที่กำหนดไว้ในสัญญากู้ยืมเงินหรือสัญญาต่าง ๆ ที่เกี่ยวข้อง (ถ้ามี) ฐานะทางการเงิน ผลการดำเนินงาน และปัจจัยที่เกี่ยวข้องอื่น ๆ โดยคณะกรรมการบริษัทอาจจะ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lastRenderedPageBreak/>
              <w:t>พิจารณาทบทวน และแก้ไขนโยบายการจ่ายเงินปันผลเป็นครั้งคราวเพื่อให้เป็นไปตามแผนการดำเนินงานของบริษัทฯ ทั้งนี้ การจ่ายเงินปันผลประจำปีจะต้องได้รับอนุมัติจากที่ประชุมผู้ถือหุ้น เว้นแต่เป็นการจ่ายเงินปันผลระหว่างกาล ซึ่งคณะกรรมการบริษัทอาจอนุมัติให้จ่ายเงินปันผลระหว่างกาลได้เป็นครั้งคราวเมื่อเห็นว่าบริษัท</w:t>
            </w:r>
            <w:r w:rsidR="00004EF9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ฯ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มีกำไรพอที่จะทำเช่นนั้นได้ และให้รายงานการจ่ายเงินปันผลระหว่างกาลดังกล่าวให้ที่ประชุมผู้ถือหุ้นทราบในคราวถัดไป โดยการจ่ายเงินปันผลดังกล่าวจะไม่เกินกำไรสะสมตามงบการเงินเฉพาะกิจการของบริษัท</w:t>
            </w:r>
            <w:r w:rsidR="00004EF9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ฯ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และเป็นไปตามกฎหมายที่เกี่ยวข้อง</w:t>
            </w:r>
          </w:p>
          <w:p w:rsidR="007A03A5" w:rsidRPr="002531A6" w:rsidRDefault="007A03A5" w:rsidP="007A03A5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นโยบายการจ่ายเงินปันผลของบริษัทย่อย:</w:t>
            </w:r>
          </w:p>
          <w:p w:rsidR="00730AAC" w:rsidRPr="002531A6" w:rsidRDefault="007A03A5" w:rsidP="007A03A5">
            <w:pPr>
              <w:spacing w:afterLines="120" w:after="288"/>
              <w:contextualSpacing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ณ ปัจจุบันบริษัทฯ ยังไม่มีบริษัทย่อย อย่างไรก็ดี ในอนาคตหากบริษัทฯ มีบริษัทย่อย ในการพิจารณาจ่ายเงินปันผลของบริษัทย่อยนั้น</w:t>
            </w:r>
            <w:r w:rsidR="00673353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จะอยู่ภายใต้อำนาจการพิจารณาอนุมัติของคณะกรรมการบริษัทและที่ประชุมผู้ถือหุ้นของบริษัทย่อยแต่ละบริษัท โดยจะต้องคำนึงถึงผลการดำเนินงาน สภาพคล่อง กระแสเงินสด และสถานะทางการเงิน ตลอดจนแผนการลงทุนของบริษัทย่อยแต่ละบริษัท รวมถึงปัจจัยอื่น ๆ ตามที่คณะกรรมการบริษัทและที่ประชุมผู้ถือหุ้นของบริษัทย่อยแต่ละบริษัทเห็นสมควร ทั้งนี้ เพื่อให้การจ่ายเงินปันผลของบริษัทย่อยเป็นไปตามหลักบรรษัทภิบาล มีความโปร่งใส และตรวจสอบได้ เมื่อบริษัทย่อยมีการจ่ายเงินปันผล คณะกรรมการบริษัทย่อยแต่ละบริษัทจะทำการรายงานให้ที่ประชุมคณะกรรมการบริษัททราบในการประชุมคราวถัดไป</w:t>
            </w:r>
          </w:p>
        </w:tc>
      </w:tr>
      <w:tr w:rsidR="00730AAC" w:rsidRPr="00213CC5" w:rsidTr="005C1178">
        <w:tc>
          <w:tcPr>
            <w:tcW w:w="9016" w:type="dxa"/>
            <w:gridSpan w:val="10"/>
            <w:tcBorders>
              <w:left w:val="nil"/>
              <w:right w:val="nil"/>
            </w:tcBorders>
          </w:tcPr>
          <w:p w:rsidR="00730AAC" w:rsidRPr="002531A6" w:rsidRDefault="00730AAC" w:rsidP="00C028BB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</w:tr>
      <w:tr w:rsidR="00730AAC" w:rsidRPr="00213CC5" w:rsidTr="005C1178">
        <w:tc>
          <w:tcPr>
            <w:tcW w:w="9016" w:type="dxa"/>
            <w:gridSpan w:val="10"/>
            <w:tcBorders>
              <w:bottom w:val="single" w:sz="4" w:space="0" w:color="auto"/>
            </w:tcBorders>
          </w:tcPr>
          <w:p w:rsidR="008D6B02" w:rsidRPr="002531A6" w:rsidRDefault="008D6B02" w:rsidP="008D6B02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รายละเอียดเกี่ยวกับผู้เสนอขายหลักทรัพย์:</w:t>
            </w:r>
          </w:p>
          <w:p w:rsidR="008D6B02" w:rsidRPr="002531A6" w:rsidRDefault="008D6B02" w:rsidP="005472DB">
            <w:pPr>
              <w:spacing w:afterLines="120" w:after="288"/>
              <w:contextualSpacing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บริษัท</w:t>
            </w:r>
            <w:r w:rsidR="00004EF9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ฯ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ก่อตั้งขึ้นในปี </w:t>
            </w:r>
            <w:r w:rsidR="005472DB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2536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โดยครอบครัวดารารัตนโรจน์ </w:t>
            </w:r>
            <w:r w:rsidR="003C5D8B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เพื่อรับจ้างผลิตถุงยางอนามัยจากน้ำยางธรรมชาติตามความต้องการของลูกค้า (</w:t>
            </w:r>
            <w:r w:rsidR="003C5D8B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OEM)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โดยโรงงานแห่งแรกของบริษัทฯ ตั้งอยู่ที่นิคมอุตสาหกรรมแหลมฉบัง จังหวัดชลบุรี ด้วยกำลังการผลิตติดตั้งเริ่มต้นที่ </w:t>
            </w:r>
            <w:r w:rsidR="005472DB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60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ล้านชิ้นต่อปี </w:t>
            </w:r>
            <w:r w:rsidR="00E97321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และ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มีการขยายกำลังการผลิตอย่างต่อเนื่อง </w:t>
            </w:r>
            <w:r w:rsidR="00B971C8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ปัจจุบันบริษัทฯ มีโรงงานผลิตถุงยางอนามัย </w:t>
            </w:r>
            <w:r w:rsidR="00B971C8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</w:t>
            </w:r>
            <w:r w:rsidR="00B971C8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แห่ง ตั้งอยู่ที่นิคมอุตสาหกรรมแหลมฉบัง จังหวัดชลบุรี (</w:t>
            </w:r>
            <w:r w:rsidR="00B971C8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“</w:t>
            </w:r>
            <w:r w:rsidR="00B971C8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โรงงานแหลมฉบัง</w:t>
            </w:r>
            <w:r w:rsidR="00B971C8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”) </w:t>
            </w:r>
            <w:r w:rsidR="00B971C8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และที่นิคมอุตสาหกรรมปิ่นทอง จังหวัดชลบุรี (</w:t>
            </w:r>
            <w:r w:rsidR="00B971C8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“</w:t>
            </w:r>
            <w:r w:rsidR="00B971C8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โรงงานปิ่นทอง</w:t>
            </w:r>
            <w:r w:rsidR="00B971C8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”) </w:t>
            </w:r>
            <w:r w:rsidR="00B971C8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โดยโรงงานแหลมฉบังมีกำลังการผลิตติดตั้งจำนวน </w:t>
            </w:r>
            <w:r w:rsidR="00B971C8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426</w:t>
            </w:r>
            <w:r w:rsidR="00B971C8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="00B971C8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ล้านชิ้นต่อปี และโรงงานปิ่นทองมีกำลังการผลิตติดตั้ง จำนวน </w:t>
            </w:r>
            <w:r w:rsidR="00B971C8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</w:t>
            </w:r>
            <w:r w:rsidR="00B971C8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,</w:t>
            </w:r>
            <w:r w:rsidR="00B971C8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533</w:t>
            </w:r>
            <w:r w:rsidR="00B971C8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ล้านชิ้นต่อปี คิดเป็นกำลังการผลิตติดตั้งรวมจำนวน </w:t>
            </w:r>
            <w:r w:rsidR="00B971C8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</w:t>
            </w:r>
            <w:r w:rsidR="00B971C8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,</w:t>
            </w:r>
            <w:r w:rsidR="00B971C8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959</w:t>
            </w:r>
            <w:r w:rsidR="00B971C8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ล้านชิ้นต่อปี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ซึ่งจัดเป็นผู้ผลิตถุงยางอนามัยที่มีกำลังการผลิตติดตั้งมากที่สุดในประเทศไทยและ</w:t>
            </w:r>
            <w:r w:rsidR="004505F0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เป็นรายใหญ่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แห่งหนึ่งของโลก </w:t>
            </w:r>
          </w:p>
          <w:p w:rsidR="00C43982" w:rsidRPr="002531A6" w:rsidRDefault="008D6B02" w:rsidP="005472DB">
            <w:pPr>
              <w:spacing w:afterLines="120" w:after="288"/>
              <w:contextualSpacing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ปัจจุบันธุรกิจของบริษัทฯ สามารถจำแนกได้เป็น </w:t>
            </w:r>
            <w:r w:rsidR="005472DB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ธุรกิจย่อย ได้แก่ </w:t>
            </w:r>
          </w:p>
          <w:p w:rsidR="00C43982" w:rsidRPr="002531A6" w:rsidRDefault="005472DB" w:rsidP="005472DB">
            <w:pPr>
              <w:spacing w:afterLines="120" w:after="288"/>
              <w:contextualSpacing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</w:pPr>
            <w:r w:rsidRPr="004505F0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u w:val="single"/>
              </w:rPr>
              <w:t>1</w:t>
            </w:r>
            <w:r w:rsidR="008D6B02"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u w:val="single"/>
                <w:cs/>
              </w:rPr>
              <w:t xml:space="preserve">) ธุรกิจผลิตและจำหน่ายถุงยางอนามัยและเจลหล่อลื่น ภายใต้เครื่องหมายการค้า </w:t>
            </w:r>
            <w:r w:rsidR="008D6B02"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u w:val="single"/>
              </w:rPr>
              <w:t>Onetouch</w:t>
            </w:r>
            <w:r w:rsidR="008D6B02"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u w:val="single"/>
                <w:vertAlign w:val="superscript"/>
              </w:rPr>
              <w:t>TM</w:t>
            </w:r>
            <w:r w:rsidR="008D6B02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="00CC3C02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บริษัทฯ </w:t>
            </w:r>
            <w:r w:rsidR="00C43982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มีการจำหน่าย</w:t>
            </w:r>
            <w:r w:rsidR="00CC3C02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ถุงยางอนามัยและเจลหล่อลื่น ภายใต้เครื่องหมายการค้า </w:t>
            </w:r>
            <w:r w:rsidR="00CC3C02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Onetouch</w:t>
            </w:r>
            <w:r w:rsidR="00CC3C02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vertAlign w:val="superscript"/>
              </w:rPr>
              <w:t>TM</w:t>
            </w:r>
            <w:r w:rsidR="00CC3C02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="00F52665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ของบริษัทฯ </w:t>
            </w:r>
            <w:r w:rsidR="00C43982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ทั้งในและต่างประเทศ เช่น ประเทศไทย กลุ่มประเทศ </w:t>
            </w:r>
            <w:r w:rsidR="00C43982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CLMV </w:t>
            </w:r>
            <w:r w:rsidR="00F52665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ประเทศอียิปต์ </w:t>
            </w:r>
            <w:r w:rsidR="00C43982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และมีแผนที่</w:t>
            </w:r>
            <w:r w:rsidR="008034E6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จะ</w:t>
            </w:r>
            <w:r w:rsidR="00C43982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ขยายตลาดไปยังประเทศใหม่ที่บริษัทฯ ยังไม่เคยจำหน่าย ทั้งนี้ บริษัทฯ จำหน่ายผลิตภัณฑ์ของบริษัทฯ ผ่านผู้จัดจำหน่ายและตัวแทนจำหน่าย ซึ่งจะกระจายสินค้าไปยังร้านค้าแบบสมัยใหม่ และร้านค้าแบบดั้งเดิมทั้งในและต่างประเทศ</w:t>
            </w:r>
          </w:p>
          <w:p w:rsidR="00C43982" w:rsidRPr="002531A6" w:rsidRDefault="005472DB" w:rsidP="005472DB">
            <w:pPr>
              <w:spacing w:afterLines="120" w:after="288"/>
              <w:contextualSpacing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4505F0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u w:val="single"/>
              </w:rPr>
              <w:t>2</w:t>
            </w:r>
            <w:r w:rsidR="008D6B02"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u w:val="single"/>
                <w:cs/>
              </w:rPr>
              <w:t>) ธุรกิจรับจ้างผลิตถุงยางอนามัยและเจลหล่อลื่น (</w:t>
            </w:r>
            <w:r w:rsidR="008D6B02"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u w:val="single"/>
              </w:rPr>
              <w:t>OEM)</w:t>
            </w:r>
            <w:r w:rsidR="008D6B02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="00C43982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บริษัทฯ รับจ้างผลิตถุงยางอนามัยและเจลหล่อลื่น (</w:t>
            </w:r>
            <w:r w:rsidR="00C43982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OEM) </w:t>
            </w:r>
            <w:r w:rsidR="00C43982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ให้แก่ บริษัทเอกชน และองค์กรเอกชน (</w:t>
            </w:r>
            <w:r w:rsidR="00C43982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NGOs) </w:t>
            </w:r>
            <w:r w:rsidR="00C43982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ทั้งในและต่างประเทศกว่า </w:t>
            </w:r>
            <w:r w:rsidR="00C43982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100</w:t>
            </w:r>
            <w:r w:rsidR="00C43982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="00C43982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ประเทศ ในทวีปต่างๆ เช่น เอเชีย ยุโรป แอฟริกา อเมริกา และตะวันออกกลาง เป็นต้น นอกจากนี้ บริษัทฯ ได้ทำสัญญารับจ้างผลิตถุงยางอนามัยและเจลหล่อลื่นให้กับลูกค้า </w:t>
            </w:r>
            <w:r w:rsidR="00C43982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United Medical Device  </w:t>
            </w:r>
            <w:r w:rsidR="00C43982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ภายใต้เครื่องหมายการค้า </w:t>
            </w:r>
            <w:r w:rsidR="00C43982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PLAYBOY</w:t>
            </w:r>
            <w:r w:rsidR="00C43982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vertAlign w:val="superscript"/>
              </w:rPr>
              <w:t>®</w:t>
            </w:r>
            <w:r w:rsidR="00C43982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="00C43982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ทั่วโลก และเป็นผู้จัดจำหน่ายแต่เพียงผู้เดียวในประเทศไทย</w:t>
            </w:r>
          </w:p>
          <w:p w:rsidR="00730AAC" w:rsidRPr="002531A6" w:rsidRDefault="005472DB" w:rsidP="00CC3C02">
            <w:pPr>
              <w:spacing w:afterLines="120" w:after="288"/>
              <w:contextualSpacing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4505F0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u w:val="single"/>
              </w:rPr>
              <w:t>3</w:t>
            </w:r>
            <w:r w:rsidR="008D6B02"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u w:val="single"/>
                <w:cs/>
              </w:rPr>
              <w:t>) ธุรกิจงานประมูล (</w:t>
            </w: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u w:val="single"/>
              </w:rPr>
              <w:t>Tender)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="00C43982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บริษัทฯ </w:t>
            </w:r>
            <w:r w:rsidR="009321A9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ประกอบธุรกิจงานประมูลโดยมีจุดประสงค์หลักเพื่อเติมเต็มการใช้กำลังการผลิตของบริษัทฯ และเพื่อลดต้นทุนการผลิตสินค้าต่อหน่วยของบริษัทฯ โดยบริษัทฯ </w:t>
            </w:r>
            <w:r w:rsidR="00C43982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เข้าร่วมประมูลงานผลิตถุงยางอนามัยกับองค์กรภาครัฐ และองค์กรเอกชน (</w:t>
            </w:r>
            <w:r w:rsidR="00C43982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NGOs) </w:t>
            </w:r>
            <w:r w:rsidR="00C43982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ทั้งในและต่างประเทศ โดยที่องค์กรเหล่านี้จะดำเนินการจำหน่ายและแจกจ่ายถุงยางอนามัยไปตามภูมิภาคและทวีปต่างๆ ทั่วโลก เช่น เอเชีย ยุโรป แอฟริกา และอเมริกา เป็นต้น</w:t>
            </w:r>
          </w:p>
        </w:tc>
      </w:tr>
      <w:tr w:rsidR="004A5FD1" w:rsidRPr="00213CC5" w:rsidTr="006F4133">
        <w:tc>
          <w:tcPr>
            <w:tcW w:w="9016" w:type="dxa"/>
            <w:gridSpan w:val="10"/>
            <w:tcBorders>
              <w:left w:val="nil"/>
              <w:bottom w:val="nil"/>
              <w:right w:val="nil"/>
            </w:tcBorders>
          </w:tcPr>
          <w:p w:rsidR="004A5FD1" w:rsidRPr="002531A6" w:rsidRDefault="004A5FD1" w:rsidP="00731715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</w:pPr>
          </w:p>
        </w:tc>
      </w:tr>
      <w:tr w:rsidR="006F4133" w:rsidRPr="00213CC5" w:rsidTr="006F4133">
        <w:tc>
          <w:tcPr>
            <w:tcW w:w="90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F4133" w:rsidRDefault="006F4133" w:rsidP="00731715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  <w:p w:rsidR="006F4133" w:rsidRDefault="006F4133" w:rsidP="00731715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  <w:p w:rsidR="006F4133" w:rsidRDefault="006F4133" w:rsidP="00731715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  <w:p w:rsidR="006F4133" w:rsidRPr="002531A6" w:rsidRDefault="006F4133" w:rsidP="00731715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</w:pPr>
          </w:p>
        </w:tc>
      </w:tr>
      <w:tr w:rsidR="006F4133" w:rsidRPr="00213CC5" w:rsidTr="006F4133">
        <w:tc>
          <w:tcPr>
            <w:tcW w:w="90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F4133" w:rsidRDefault="006F4133" w:rsidP="00731715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</w:tr>
      <w:tr w:rsidR="00730AAC" w:rsidRPr="00213CC5" w:rsidTr="005C1178">
        <w:tc>
          <w:tcPr>
            <w:tcW w:w="9016" w:type="dxa"/>
            <w:gridSpan w:val="10"/>
            <w:tcBorders>
              <w:top w:val="single" w:sz="4" w:space="0" w:color="auto"/>
              <w:bottom w:val="nil"/>
            </w:tcBorders>
          </w:tcPr>
          <w:p w:rsidR="00731715" w:rsidRPr="002531A6" w:rsidRDefault="00731715" w:rsidP="00731715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ผู้ถือหุ้นรายใหญ่:</w:t>
            </w:r>
          </w:p>
          <w:p w:rsidR="00731715" w:rsidRPr="002531A6" w:rsidRDefault="00731715" w:rsidP="00731715">
            <w:pPr>
              <w:spacing w:afterLines="120" w:after="288"/>
              <w:contextualSpacing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โครงสร้างผู้ถือหุ้นของบริษัทฯ </w:t>
            </w:r>
            <w:r w:rsidR="00004EF9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ณ วันที่ </w:t>
            </w:r>
            <w:r w:rsidR="002531A6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5</w:t>
            </w:r>
            <w:r w:rsidR="00004EF9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กรกฎาคม </w:t>
            </w:r>
            <w:r w:rsidR="00004EF9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2559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และภายหลังการเสนอขายหุ้นสามัญในครั้งนี้ </w:t>
            </w:r>
            <w:r w:rsidR="00C9739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สามารถ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สรุปได้ดังนี้</w:t>
            </w:r>
          </w:p>
        </w:tc>
      </w:tr>
      <w:tr w:rsidR="00731715" w:rsidRPr="00213CC5" w:rsidTr="005C1178">
        <w:trPr>
          <w:trHeight w:val="14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715" w:rsidRPr="002531A6" w:rsidRDefault="00731715" w:rsidP="00C028BB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Cs w:val="22"/>
              </w:rPr>
            </w:pPr>
          </w:p>
        </w:tc>
        <w:tc>
          <w:tcPr>
            <w:tcW w:w="3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715" w:rsidRPr="002531A6" w:rsidRDefault="00731715" w:rsidP="00731715">
            <w:pPr>
              <w:spacing w:afterLines="120" w:after="288"/>
              <w:contextualSpacing/>
              <w:jc w:val="center"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รายชื่อผู้ถือหุ้นใหญ่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715" w:rsidRPr="002531A6" w:rsidRDefault="00731715" w:rsidP="00731715">
            <w:pPr>
              <w:spacing w:afterLines="120" w:after="288"/>
              <w:contextualSpacing/>
              <w:jc w:val="center"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ก่อนการเสนอขายหุ้นสามัญ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715" w:rsidRPr="002531A6" w:rsidRDefault="00731715" w:rsidP="00731715">
            <w:pPr>
              <w:spacing w:afterLines="120" w:after="288"/>
              <w:contextualSpacing/>
              <w:jc w:val="center"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ภายหลังการเสนอขายหุ้นสามัญ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715" w:rsidRPr="002531A6" w:rsidRDefault="00731715" w:rsidP="00C028BB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</w:tr>
      <w:tr w:rsidR="00731715" w:rsidRPr="00213CC5" w:rsidTr="005C1178">
        <w:trPr>
          <w:trHeight w:val="14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715" w:rsidRPr="002531A6" w:rsidRDefault="00731715" w:rsidP="00731715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1715" w:rsidRPr="002531A6" w:rsidRDefault="00731715" w:rsidP="00731715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1715" w:rsidRPr="002531A6" w:rsidRDefault="00731715" w:rsidP="00731715">
            <w:pPr>
              <w:spacing w:afterLines="120" w:after="288"/>
              <w:contextualSpacing/>
              <w:jc w:val="center"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จำนวนหุ้น (หุ้น)</w:t>
            </w:r>
          </w:p>
        </w:tc>
        <w:tc>
          <w:tcPr>
            <w:tcW w:w="13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1715" w:rsidRPr="002531A6" w:rsidRDefault="00731715" w:rsidP="00731715">
            <w:pPr>
              <w:spacing w:afterLines="120" w:after="288"/>
              <w:contextualSpacing/>
              <w:jc w:val="center"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สัดส่วนการถือหุ้น (ร้อยละ)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1715" w:rsidRPr="002531A6" w:rsidRDefault="00731715" w:rsidP="00731715">
            <w:pPr>
              <w:spacing w:afterLines="120" w:after="288"/>
              <w:contextualSpacing/>
              <w:jc w:val="center"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จำนวนหุ้น (หุ้น)</w:t>
            </w:r>
          </w:p>
        </w:tc>
        <w:tc>
          <w:tcPr>
            <w:tcW w:w="1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1715" w:rsidRPr="002531A6" w:rsidRDefault="00731715" w:rsidP="00731715">
            <w:pPr>
              <w:spacing w:afterLines="120" w:after="288"/>
              <w:contextualSpacing/>
              <w:jc w:val="center"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สัดส่วนการถือหุ้น (ร้อยละ)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715" w:rsidRPr="002531A6" w:rsidRDefault="00731715" w:rsidP="00731715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</w:tr>
      <w:tr w:rsidR="004218F4" w:rsidRPr="00213CC5" w:rsidTr="005C1178">
        <w:trPr>
          <w:trHeight w:val="2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8F4" w:rsidRPr="004218F4" w:rsidRDefault="004218F4" w:rsidP="00BD3437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3269" w:type="dxa"/>
            <w:gridSpan w:val="3"/>
            <w:tcBorders>
              <w:bottom w:val="nil"/>
            </w:tcBorders>
          </w:tcPr>
          <w:p w:rsidR="004218F4" w:rsidRPr="004218F4" w:rsidRDefault="004218F4" w:rsidP="004218F4">
            <w:pPr>
              <w:rPr>
                <w:rFonts w:asciiTheme="minorBidi" w:eastAsia="Times New Roman" w:hAnsiTheme="minorBidi"/>
                <w:sz w:val="24"/>
                <w:szCs w:val="24"/>
              </w:rPr>
            </w:pPr>
            <w:r w:rsidRPr="004505F0">
              <w:rPr>
                <w:rFonts w:ascii="Cordia New" w:eastAsia="Times New Roman" w:hAnsi="Cordia New" w:cs="Cordia New" w:hint="cs"/>
                <w:sz w:val="24"/>
                <w:szCs w:val="24"/>
              </w:rPr>
              <w:t>1</w:t>
            </w:r>
            <w:r w:rsidRPr="004218F4">
              <w:rPr>
                <w:rFonts w:ascii="Cordia New" w:eastAsia="Times New Roman" w:hAnsi="Cordia New" w:cs="Cordia New" w:hint="cs"/>
                <w:sz w:val="24"/>
                <w:szCs w:val="24"/>
                <w:cs/>
              </w:rPr>
              <w:t>. กลุ่มครอบครัว</w:t>
            </w:r>
            <w:r w:rsidRPr="004218F4">
              <w:rPr>
                <w:rFonts w:ascii="Cordia New" w:eastAsia="Times New Roman" w:hAnsi="Cordia New" w:cs="Cordia New"/>
                <w:sz w:val="24"/>
                <w:szCs w:val="24"/>
                <w:cs/>
              </w:rPr>
              <w:t>ดารารัตนโรจน์</w:t>
            </w:r>
            <w:r w:rsidRPr="004218F4">
              <w:rPr>
                <w:rFonts w:ascii="Cordia New" w:eastAsia="Times New Roman" w:hAnsi="Cordia New" w:cs="Cordia New"/>
                <w:sz w:val="24"/>
                <w:szCs w:val="24"/>
              </w:rPr>
              <w:t xml:space="preserve"> </w:t>
            </w:r>
            <w:r w:rsidRPr="004505F0">
              <w:rPr>
                <w:rFonts w:ascii="Cordia New" w:eastAsia="Times New Roman" w:hAnsi="Cordia New" w:cs="Cordia New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08" w:type="dxa"/>
            <w:tcBorders>
              <w:bottom w:val="nil"/>
            </w:tcBorders>
          </w:tcPr>
          <w:p w:rsidR="004218F4" w:rsidRPr="004218F4" w:rsidRDefault="004218F4" w:rsidP="004218F4">
            <w:pPr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bottom w:val="nil"/>
            </w:tcBorders>
          </w:tcPr>
          <w:p w:rsidR="004218F4" w:rsidRPr="004218F4" w:rsidRDefault="004218F4" w:rsidP="004218F4">
            <w:pPr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4218F4" w:rsidRPr="004218F4" w:rsidRDefault="004218F4" w:rsidP="004218F4">
            <w:pPr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4218F4" w:rsidRPr="004218F4" w:rsidRDefault="004218F4" w:rsidP="004218F4">
            <w:pPr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8F4" w:rsidRPr="002531A6" w:rsidRDefault="004218F4" w:rsidP="00BD3437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</w:tr>
      <w:tr w:rsidR="00BD3437" w:rsidRPr="00213CC5" w:rsidTr="005C1178">
        <w:trPr>
          <w:trHeight w:val="2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437" w:rsidRPr="002531A6" w:rsidRDefault="00BD3437" w:rsidP="005C1178">
            <w:pPr>
              <w:rPr>
                <w:rFonts w:asciiTheme="minorBidi" w:eastAsia="Times New Roman" w:hAnsiTheme="minorBidi"/>
                <w:b/>
                <w:bCs/>
                <w:spacing w:val="5"/>
                <w:kern w:val="28"/>
                <w:szCs w:val="22"/>
              </w:rPr>
            </w:pPr>
          </w:p>
        </w:tc>
        <w:tc>
          <w:tcPr>
            <w:tcW w:w="3269" w:type="dxa"/>
            <w:gridSpan w:val="3"/>
            <w:tcBorders>
              <w:bottom w:val="nil"/>
            </w:tcBorders>
          </w:tcPr>
          <w:p w:rsidR="00BD3437" w:rsidRPr="004218F4" w:rsidRDefault="00BD3437" w:rsidP="005C1178">
            <w:pPr>
              <w:pStyle w:val="ListParagraph"/>
              <w:numPr>
                <w:ilvl w:val="0"/>
                <w:numId w:val="19"/>
              </w:numPr>
              <w:ind w:left="371" w:hanging="229"/>
              <w:contextualSpacing w:val="0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218F4">
              <w:rPr>
                <w:rFonts w:asciiTheme="minorBidi" w:eastAsia="Times New Roman" w:hAnsiTheme="minorBidi"/>
                <w:sz w:val="24"/>
                <w:szCs w:val="24"/>
                <w:cs/>
              </w:rPr>
              <w:t>บริษัท เจริญอักษร โฮลดิ้ง กรุ๊พ จำกัด</w:t>
            </w:r>
            <w:r w:rsidR="00580FF5" w:rsidRPr="004218F4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  <w:r w:rsidR="004218F4" w:rsidRPr="004505F0">
              <w:rPr>
                <w:rFonts w:asciiTheme="minorBidi" w:eastAsia="Times New Roman" w:hAnsiTheme="minorBidi" w:hint="c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08" w:type="dxa"/>
            <w:tcBorders>
              <w:bottom w:val="nil"/>
            </w:tcBorders>
          </w:tcPr>
          <w:p w:rsidR="00BD3437" w:rsidRPr="002531A6" w:rsidRDefault="00BD3437" w:rsidP="004218F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78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,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750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,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000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gridSpan w:val="2"/>
            <w:tcBorders>
              <w:bottom w:val="nil"/>
            </w:tcBorders>
          </w:tcPr>
          <w:p w:rsidR="00BD3437" w:rsidRPr="002531A6" w:rsidRDefault="00BD3437" w:rsidP="004218F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30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bottom w:val="nil"/>
            </w:tcBorders>
          </w:tcPr>
          <w:p w:rsidR="00BD3437" w:rsidRPr="002531A6" w:rsidRDefault="00BD3437" w:rsidP="004218F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78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,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750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,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000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bottom w:val="nil"/>
            </w:tcBorders>
          </w:tcPr>
          <w:p w:rsidR="00BD3437" w:rsidRPr="002531A6" w:rsidRDefault="00BD3437" w:rsidP="004218F4">
            <w:pPr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26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437" w:rsidRPr="002531A6" w:rsidRDefault="00BD3437" w:rsidP="00BD3437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</w:tr>
      <w:tr w:rsidR="00580FF5" w:rsidRPr="00213CC5" w:rsidTr="005C1178">
        <w:trPr>
          <w:trHeight w:val="2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FF5" w:rsidRPr="002531A6" w:rsidRDefault="00580FF5" w:rsidP="005C1178">
            <w:pPr>
              <w:rPr>
                <w:rFonts w:asciiTheme="minorBidi" w:eastAsia="Times New Roman" w:hAnsiTheme="minorBidi"/>
                <w:b/>
                <w:bCs/>
                <w:spacing w:val="5"/>
                <w:kern w:val="28"/>
                <w:szCs w:val="22"/>
              </w:rPr>
            </w:pPr>
          </w:p>
        </w:tc>
        <w:tc>
          <w:tcPr>
            <w:tcW w:w="3269" w:type="dxa"/>
            <w:gridSpan w:val="3"/>
            <w:tcBorders>
              <w:bottom w:val="nil"/>
            </w:tcBorders>
          </w:tcPr>
          <w:p w:rsidR="00580FF5" w:rsidRPr="004218F4" w:rsidRDefault="00580FF5" w:rsidP="005C1178">
            <w:pPr>
              <w:pStyle w:val="ListParagraph"/>
              <w:numPr>
                <w:ilvl w:val="0"/>
                <w:numId w:val="19"/>
              </w:numPr>
              <w:ind w:left="371" w:hanging="229"/>
              <w:contextualSpacing w:val="0"/>
              <w:rPr>
                <w:rFonts w:asciiTheme="minorBidi" w:hAnsiTheme="minorBidi"/>
                <w:sz w:val="24"/>
                <w:szCs w:val="24"/>
              </w:rPr>
            </w:pPr>
            <w:r w:rsidRPr="004218F4">
              <w:rPr>
                <w:rFonts w:asciiTheme="minorBidi" w:eastAsia="Times New Roman" w:hAnsiTheme="minorBidi"/>
                <w:sz w:val="24"/>
                <w:szCs w:val="24"/>
              </w:rPr>
              <w:t xml:space="preserve">THK Investment Company Limited </w:t>
            </w:r>
            <w:r w:rsidR="004218F4" w:rsidRPr="004505F0">
              <w:rPr>
                <w:rFonts w:asciiTheme="minorBidi" w:eastAsia="Times New Roman" w:hAnsiTheme="minorBidi" w:hint="cs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08" w:type="dxa"/>
            <w:tcBorders>
              <w:bottom w:val="nil"/>
            </w:tcBorders>
          </w:tcPr>
          <w:p w:rsidR="00580FF5" w:rsidRPr="002531A6" w:rsidRDefault="00580FF5" w:rsidP="004218F4">
            <w:pPr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78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,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750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,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000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gridSpan w:val="2"/>
            <w:tcBorders>
              <w:bottom w:val="nil"/>
            </w:tcBorders>
          </w:tcPr>
          <w:p w:rsidR="00580FF5" w:rsidRPr="002531A6" w:rsidRDefault="00580FF5" w:rsidP="004218F4">
            <w:pPr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30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bottom w:val="nil"/>
            </w:tcBorders>
          </w:tcPr>
          <w:p w:rsidR="00580FF5" w:rsidRPr="002531A6" w:rsidRDefault="00580FF5" w:rsidP="004218F4">
            <w:pPr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41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,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250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,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000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bottom w:val="nil"/>
            </w:tcBorders>
          </w:tcPr>
          <w:p w:rsidR="00580FF5" w:rsidRPr="002531A6" w:rsidRDefault="00580FF5" w:rsidP="004218F4">
            <w:pPr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13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FF5" w:rsidRPr="002531A6" w:rsidRDefault="00580FF5" w:rsidP="00580FF5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</w:tr>
      <w:tr w:rsidR="00580FF5" w:rsidRPr="00213CC5" w:rsidTr="005C1178">
        <w:trPr>
          <w:trHeight w:val="2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FF5" w:rsidRPr="002531A6" w:rsidRDefault="00580FF5" w:rsidP="005C1178">
            <w:pPr>
              <w:rPr>
                <w:rFonts w:asciiTheme="minorBidi" w:eastAsia="Times New Roman" w:hAnsiTheme="minorBidi"/>
                <w:b/>
                <w:bCs/>
                <w:spacing w:val="5"/>
                <w:kern w:val="28"/>
                <w:szCs w:val="22"/>
              </w:rPr>
            </w:pPr>
          </w:p>
        </w:tc>
        <w:tc>
          <w:tcPr>
            <w:tcW w:w="3269" w:type="dxa"/>
            <w:gridSpan w:val="3"/>
            <w:tcBorders>
              <w:bottom w:val="nil"/>
            </w:tcBorders>
          </w:tcPr>
          <w:p w:rsidR="00580FF5" w:rsidRPr="004218F4" w:rsidRDefault="00580FF5" w:rsidP="005C1178">
            <w:pPr>
              <w:pStyle w:val="ListParagraph"/>
              <w:numPr>
                <w:ilvl w:val="0"/>
                <w:numId w:val="19"/>
              </w:numPr>
              <w:ind w:left="371" w:hanging="229"/>
              <w:contextualSpacing w:val="0"/>
              <w:rPr>
                <w:rFonts w:asciiTheme="minorBidi" w:hAnsiTheme="minorBidi"/>
                <w:sz w:val="24"/>
                <w:szCs w:val="24"/>
              </w:rPr>
            </w:pPr>
            <w:r w:rsidRPr="004218F4">
              <w:rPr>
                <w:rFonts w:asciiTheme="minorBidi" w:hAnsiTheme="minorBidi"/>
                <w:sz w:val="24"/>
                <w:szCs w:val="24"/>
                <w:cs/>
              </w:rPr>
              <w:t>นายสมศักดิ์ ดารารัตนโรจน์</w:t>
            </w:r>
          </w:p>
        </w:tc>
        <w:tc>
          <w:tcPr>
            <w:tcW w:w="1308" w:type="dxa"/>
            <w:tcBorders>
              <w:bottom w:val="nil"/>
            </w:tcBorders>
          </w:tcPr>
          <w:p w:rsidR="00580FF5" w:rsidRPr="002531A6" w:rsidRDefault="00580FF5" w:rsidP="004218F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26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,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250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,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000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gridSpan w:val="2"/>
            <w:tcBorders>
              <w:bottom w:val="nil"/>
            </w:tcBorders>
          </w:tcPr>
          <w:p w:rsidR="00580FF5" w:rsidRPr="002531A6" w:rsidRDefault="00580FF5" w:rsidP="004218F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bottom w:val="nil"/>
            </w:tcBorders>
          </w:tcPr>
          <w:p w:rsidR="00580FF5" w:rsidRPr="002531A6" w:rsidRDefault="00580FF5" w:rsidP="004218F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26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,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250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,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000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bottom w:val="nil"/>
            </w:tcBorders>
          </w:tcPr>
          <w:p w:rsidR="00580FF5" w:rsidRPr="002531A6" w:rsidRDefault="00580FF5" w:rsidP="004218F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8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FF5" w:rsidRPr="002531A6" w:rsidRDefault="00580FF5" w:rsidP="00580FF5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</w:tr>
      <w:tr w:rsidR="00580FF5" w:rsidRPr="00213CC5" w:rsidTr="005C1178">
        <w:trPr>
          <w:trHeight w:val="2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FF5" w:rsidRPr="002531A6" w:rsidRDefault="00580FF5" w:rsidP="005C1178">
            <w:pPr>
              <w:rPr>
                <w:rFonts w:asciiTheme="minorBidi" w:eastAsia="Times New Roman" w:hAnsiTheme="minorBidi"/>
                <w:b/>
                <w:bCs/>
                <w:spacing w:val="5"/>
                <w:kern w:val="28"/>
                <w:szCs w:val="22"/>
              </w:rPr>
            </w:pPr>
          </w:p>
        </w:tc>
        <w:tc>
          <w:tcPr>
            <w:tcW w:w="3269" w:type="dxa"/>
            <w:gridSpan w:val="3"/>
            <w:tcBorders>
              <w:bottom w:val="nil"/>
            </w:tcBorders>
          </w:tcPr>
          <w:p w:rsidR="00580FF5" w:rsidRPr="004218F4" w:rsidRDefault="00580FF5" w:rsidP="005C1178">
            <w:pPr>
              <w:pStyle w:val="ListParagraph"/>
              <w:numPr>
                <w:ilvl w:val="0"/>
                <w:numId w:val="19"/>
              </w:numPr>
              <w:ind w:left="371" w:hanging="229"/>
              <w:contextualSpacing w:val="0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218F4">
              <w:rPr>
                <w:rFonts w:asciiTheme="minorBidi" w:eastAsia="Times New Roman" w:hAnsiTheme="minorBidi"/>
                <w:sz w:val="24"/>
                <w:szCs w:val="24"/>
                <w:cs/>
              </w:rPr>
              <w:t>นายสุรพล ดารารัตนโรจน์</w:t>
            </w:r>
          </w:p>
        </w:tc>
        <w:tc>
          <w:tcPr>
            <w:tcW w:w="1308" w:type="dxa"/>
            <w:tcBorders>
              <w:bottom w:val="nil"/>
            </w:tcBorders>
          </w:tcPr>
          <w:p w:rsidR="00580FF5" w:rsidRPr="002531A6" w:rsidRDefault="00580FF5" w:rsidP="004218F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26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,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250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,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000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gridSpan w:val="2"/>
            <w:tcBorders>
              <w:bottom w:val="nil"/>
            </w:tcBorders>
          </w:tcPr>
          <w:p w:rsidR="00580FF5" w:rsidRPr="002531A6" w:rsidRDefault="00580FF5" w:rsidP="004218F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bottom w:val="nil"/>
            </w:tcBorders>
          </w:tcPr>
          <w:p w:rsidR="00580FF5" w:rsidRPr="002531A6" w:rsidRDefault="00580FF5" w:rsidP="004218F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26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,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250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,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000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bottom w:val="nil"/>
            </w:tcBorders>
          </w:tcPr>
          <w:p w:rsidR="00580FF5" w:rsidRPr="002531A6" w:rsidRDefault="00580FF5" w:rsidP="004218F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8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FF5" w:rsidRPr="002531A6" w:rsidRDefault="00580FF5" w:rsidP="00580FF5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</w:tr>
      <w:tr w:rsidR="00580FF5" w:rsidRPr="00213CC5" w:rsidTr="005C1178">
        <w:trPr>
          <w:trHeight w:val="2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FF5" w:rsidRPr="002531A6" w:rsidRDefault="00580FF5" w:rsidP="005C1178">
            <w:pPr>
              <w:rPr>
                <w:rFonts w:asciiTheme="minorBidi" w:eastAsia="Times New Roman" w:hAnsiTheme="minorBidi"/>
                <w:b/>
                <w:bCs/>
                <w:spacing w:val="5"/>
                <w:kern w:val="28"/>
                <w:szCs w:val="22"/>
              </w:rPr>
            </w:pPr>
          </w:p>
        </w:tc>
        <w:tc>
          <w:tcPr>
            <w:tcW w:w="3269" w:type="dxa"/>
            <w:gridSpan w:val="3"/>
            <w:tcBorders>
              <w:bottom w:val="nil"/>
            </w:tcBorders>
          </w:tcPr>
          <w:p w:rsidR="00580FF5" w:rsidRPr="004218F4" w:rsidRDefault="00580FF5" w:rsidP="005C1178">
            <w:pPr>
              <w:pStyle w:val="ListParagraph"/>
              <w:numPr>
                <w:ilvl w:val="0"/>
                <w:numId w:val="19"/>
              </w:numPr>
              <w:ind w:left="371" w:hanging="229"/>
              <w:contextualSpacing w:val="0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218F4">
              <w:rPr>
                <w:rFonts w:asciiTheme="minorBidi" w:eastAsia="Times New Roman" w:hAnsiTheme="minorBidi"/>
                <w:sz w:val="24"/>
                <w:szCs w:val="24"/>
                <w:cs/>
              </w:rPr>
              <w:t>นายอมร ดารารัตนโรจน์</w:t>
            </w:r>
          </w:p>
        </w:tc>
        <w:tc>
          <w:tcPr>
            <w:tcW w:w="1308" w:type="dxa"/>
            <w:tcBorders>
              <w:bottom w:val="nil"/>
            </w:tcBorders>
          </w:tcPr>
          <w:p w:rsidR="00580FF5" w:rsidRPr="002531A6" w:rsidRDefault="00580FF5" w:rsidP="004218F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26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,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250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,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000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gridSpan w:val="2"/>
            <w:tcBorders>
              <w:bottom w:val="nil"/>
            </w:tcBorders>
          </w:tcPr>
          <w:p w:rsidR="00580FF5" w:rsidRPr="002531A6" w:rsidRDefault="00580FF5" w:rsidP="004218F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bottom w:val="nil"/>
            </w:tcBorders>
          </w:tcPr>
          <w:p w:rsidR="00580FF5" w:rsidRPr="002531A6" w:rsidRDefault="00580FF5" w:rsidP="004218F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26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,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250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,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000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bottom w:val="nil"/>
            </w:tcBorders>
          </w:tcPr>
          <w:p w:rsidR="00580FF5" w:rsidRPr="002531A6" w:rsidRDefault="00580FF5" w:rsidP="004218F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8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FF5" w:rsidRPr="002531A6" w:rsidRDefault="00580FF5" w:rsidP="00580FF5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</w:tr>
      <w:tr w:rsidR="00580FF5" w:rsidRPr="00213CC5" w:rsidTr="005C1178">
        <w:trPr>
          <w:trHeight w:val="2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FF5" w:rsidRPr="002531A6" w:rsidRDefault="00580FF5" w:rsidP="005C1178">
            <w:pPr>
              <w:rPr>
                <w:rFonts w:asciiTheme="minorBidi" w:eastAsia="Times New Roman" w:hAnsiTheme="minorBidi"/>
                <w:b/>
                <w:bCs/>
                <w:spacing w:val="5"/>
                <w:kern w:val="28"/>
                <w:szCs w:val="22"/>
              </w:rPr>
            </w:pPr>
          </w:p>
        </w:tc>
        <w:tc>
          <w:tcPr>
            <w:tcW w:w="3269" w:type="dxa"/>
            <w:gridSpan w:val="3"/>
            <w:tcBorders>
              <w:bottom w:val="nil"/>
            </w:tcBorders>
          </w:tcPr>
          <w:p w:rsidR="00580FF5" w:rsidRPr="004218F4" w:rsidRDefault="00580FF5" w:rsidP="005C1178">
            <w:pPr>
              <w:pStyle w:val="ListParagraph"/>
              <w:numPr>
                <w:ilvl w:val="0"/>
                <w:numId w:val="19"/>
              </w:numPr>
              <w:ind w:left="371" w:hanging="229"/>
              <w:contextualSpacing w:val="0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218F4">
              <w:rPr>
                <w:rFonts w:asciiTheme="minorBidi" w:eastAsia="Times New Roman" w:hAnsiTheme="minorBidi"/>
                <w:sz w:val="24"/>
                <w:szCs w:val="24"/>
                <w:cs/>
              </w:rPr>
              <w:t>นางสาวศิรินันท์ ดารารัตนโรจน์</w:t>
            </w:r>
          </w:p>
        </w:tc>
        <w:tc>
          <w:tcPr>
            <w:tcW w:w="1308" w:type="dxa"/>
            <w:tcBorders>
              <w:bottom w:val="nil"/>
            </w:tcBorders>
          </w:tcPr>
          <w:p w:rsidR="00580FF5" w:rsidRPr="002531A6" w:rsidRDefault="00580FF5" w:rsidP="004218F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26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,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250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,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000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gridSpan w:val="2"/>
            <w:tcBorders>
              <w:bottom w:val="nil"/>
            </w:tcBorders>
          </w:tcPr>
          <w:p w:rsidR="00580FF5" w:rsidRPr="002531A6" w:rsidRDefault="00580FF5" w:rsidP="004218F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10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bottom w:val="nil"/>
            </w:tcBorders>
          </w:tcPr>
          <w:p w:rsidR="00580FF5" w:rsidRPr="002531A6" w:rsidRDefault="00580FF5" w:rsidP="004218F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26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,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250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,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000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bottom w:val="nil"/>
            </w:tcBorders>
          </w:tcPr>
          <w:p w:rsidR="00580FF5" w:rsidRPr="002531A6" w:rsidRDefault="00580FF5" w:rsidP="004218F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8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FF5" w:rsidRPr="002531A6" w:rsidRDefault="00580FF5" w:rsidP="00580FF5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</w:tr>
      <w:tr w:rsidR="00580FF5" w:rsidRPr="00213CC5" w:rsidTr="005C1178">
        <w:trPr>
          <w:trHeight w:val="14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FF5" w:rsidRPr="002531A6" w:rsidRDefault="00580FF5" w:rsidP="00580FF5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Cs w:val="22"/>
              </w:rPr>
            </w:pPr>
          </w:p>
        </w:tc>
        <w:tc>
          <w:tcPr>
            <w:tcW w:w="3269" w:type="dxa"/>
            <w:gridSpan w:val="3"/>
            <w:tcBorders>
              <w:bottom w:val="nil"/>
            </w:tcBorders>
          </w:tcPr>
          <w:p w:rsidR="00580FF5" w:rsidRPr="002531A6" w:rsidRDefault="004218F4" w:rsidP="00580FF5">
            <w:pPr>
              <w:rPr>
                <w:rFonts w:asciiTheme="minorBidi" w:hAnsiTheme="minorBidi"/>
                <w:sz w:val="24"/>
                <w:szCs w:val="24"/>
              </w:rPr>
            </w:pPr>
            <w:r w:rsidRPr="004505F0">
              <w:rPr>
                <w:rFonts w:asciiTheme="minorBidi" w:eastAsia="Times New Roman" w:hAnsiTheme="minorBidi" w:hint="cs"/>
                <w:sz w:val="24"/>
                <w:szCs w:val="24"/>
              </w:rPr>
              <w:t>2</w:t>
            </w:r>
            <w:r w:rsidR="00580FF5" w:rsidRPr="002531A6">
              <w:rPr>
                <w:rFonts w:asciiTheme="minorBidi" w:eastAsia="Times New Roman" w:hAnsiTheme="minorBidi"/>
                <w:sz w:val="24"/>
                <w:szCs w:val="24"/>
              </w:rPr>
              <w:t xml:space="preserve">. </w:t>
            </w:r>
            <w:r w:rsidR="00580FF5" w:rsidRPr="002531A6">
              <w:rPr>
                <w:rFonts w:asciiTheme="minorBidi" w:eastAsia="Times New Roman" w:hAnsiTheme="minorBidi"/>
                <w:sz w:val="24"/>
                <w:szCs w:val="24"/>
                <w:cs/>
              </w:rPr>
              <w:t>ประชาชน</w:t>
            </w:r>
          </w:p>
        </w:tc>
        <w:tc>
          <w:tcPr>
            <w:tcW w:w="1308" w:type="dxa"/>
            <w:tcBorders>
              <w:bottom w:val="nil"/>
            </w:tcBorders>
          </w:tcPr>
          <w:p w:rsidR="00580FF5" w:rsidRPr="002531A6" w:rsidRDefault="00580FF5" w:rsidP="00580FF5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8" w:type="dxa"/>
            <w:gridSpan w:val="2"/>
            <w:tcBorders>
              <w:bottom w:val="nil"/>
            </w:tcBorders>
          </w:tcPr>
          <w:p w:rsidR="00580FF5" w:rsidRPr="002531A6" w:rsidRDefault="00580FF5" w:rsidP="00580FF5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bottom w:val="nil"/>
            </w:tcBorders>
          </w:tcPr>
          <w:p w:rsidR="00580FF5" w:rsidRPr="002531A6" w:rsidRDefault="00580FF5" w:rsidP="00580FF5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75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,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000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,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000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bottom w:val="nil"/>
            </w:tcBorders>
          </w:tcPr>
          <w:p w:rsidR="00580FF5" w:rsidRPr="002531A6" w:rsidRDefault="00580FF5" w:rsidP="00580FF5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25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FF5" w:rsidRPr="002531A6" w:rsidRDefault="00580FF5" w:rsidP="00580FF5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</w:tr>
      <w:tr w:rsidR="00BD3437" w:rsidRPr="00213CC5" w:rsidTr="005C1178">
        <w:trPr>
          <w:trHeight w:val="14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437" w:rsidRPr="002531A6" w:rsidRDefault="00BD3437" w:rsidP="00BD3437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Cs w:val="22"/>
              </w:rPr>
            </w:pPr>
          </w:p>
        </w:tc>
        <w:tc>
          <w:tcPr>
            <w:tcW w:w="3269" w:type="dxa"/>
            <w:gridSpan w:val="3"/>
          </w:tcPr>
          <w:p w:rsidR="00BD3437" w:rsidRPr="002531A6" w:rsidRDefault="00BD3437" w:rsidP="00BD3437">
            <w:pPr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cs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308" w:type="dxa"/>
            <w:vAlign w:val="center"/>
          </w:tcPr>
          <w:p w:rsidR="00BD3437" w:rsidRPr="002531A6" w:rsidRDefault="00BD3437" w:rsidP="00BD343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505F0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262</w:t>
            </w:r>
            <w:r w:rsidRPr="002531A6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,</w:t>
            </w:r>
            <w:r w:rsidRPr="004505F0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500</w:t>
            </w:r>
            <w:r w:rsidRPr="002531A6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,</w:t>
            </w:r>
            <w:r w:rsidRPr="004505F0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000</w:t>
            </w:r>
            <w:r w:rsidRPr="002531A6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gridSpan w:val="2"/>
            <w:vAlign w:val="center"/>
          </w:tcPr>
          <w:p w:rsidR="00BD3437" w:rsidRPr="002531A6" w:rsidRDefault="00BD3437" w:rsidP="00BD343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505F0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100</w:t>
            </w:r>
            <w:r w:rsidRPr="002531A6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vAlign w:val="center"/>
          </w:tcPr>
          <w:p w:rsidR="00BD3437" w:rsidRPr="002531A6" w:rsidRDefault="00BD3437" w:rsidP="00BD343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505F0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300</w:t>
            </w:r>
            <w:r w:rsidRPr="002531A6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,</w:t>
            </w:r>
            <w:r w:rsidRPr="004505F0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000</w:t>
            </w:r>
            <w:r w:rsidRPr="002531A6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,</w:t>
            </w:r>
            <w:r w:rsidRPr="004505F0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000</w:t>
            </w:r>
            <w:r w:rsidRPr="002531A6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vAlign w:val="center"/>
          </w:tcPr>
          <w:p w:rsidR="00BD3437" w:rsidRPr="002531A6" w:rsidRDefault="00BD3437" w:rsidP="00BD343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505F0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100</w:t>
            </w:r>
            <w:r w:rsidRPr="002531A6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437" w:rsidRPr="002531A6" w:rsidRDefault="00BD3437" w:rsidP="00BD3437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</w:tr>
      <w:tr w:rsidR="00BD3437" w:rsidRPr="00213CC5" w:rsidTr="005C1178">
        <w:tc>
          <w:tcPr>
            <w:tcW w:w="104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BD3437" w:rsidRPr="002531A6" w:rsidRDefault="007B01C0">
            <w:pPr>
              <w:spacing w:afterLines="120" w:after="288"/>
              <w:ind w:left="171" w:hanging="171"/>
              <w:contextualSpacing/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ab/>
            </w:r>
            <w:r w:rsidR="00BD3437" w:rsidRPr="002531A6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  <w:t>หมายเหตุ:</w:t>
            </w:r>
            <w:r w:rsidR="00BD3437" w:rsidRPr="002531A6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  <w:tab/>
            </w:r>
          </w:p>
          <w:p w:rsidR="00BD3437" w:rsidRPr="002531A6" w:rsidRDefault="00BD3437" w:rsidP="00BD3437">
            <w:pPr>
              <w:spacing w:afterLines="120" w:after="288"/>
              <w:contextualSpacing/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</w:pPr>
          </w:p>
        </w:tc>
        <w:tc>
          <w:tcPr>
            <w:tcW w:w="7967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4218F4" w:rsidRPr="004218F4" w:rsidRDefault="004218F4" w:rsidP="004218F4">
            <w:pPr>
              <w:pStyle w:val="ListParagraph"/>
              <w:numPr>
                <w:ilvl w:val="0"/>
                <w:numId w:val="20"/>
              </w:numPr>
              <w:ind w:left="114" w:hanging="114"/>
              <w:contextualSpacing w:val="0"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</w:pPr>
            <w:r w:rsidRPr="004218F4">
              <w:rPr>
                <w:rFonts w:asciiTheme="minorBidi" w:eastAsia="Times New Roman" w:hAnsiTheme="minorBidi" w:hint="cs"/>
                <w:spacing w:val="5"/>
                <w:kern w:val="28"/>
                <w:sz w:val="20"/>
                <w:szCs w:val="20"/>
                <w:cs/>
              </w:rPr>
              <w:t>กลุ่มครอบครัว</w:t>
            </w:r>
            <w:r w:rsidR="005C1178" w:rsidRPr="004218F4">
              <w:rPr>
                <w:rFonts w:asciiTheme="minorBidi" w:eastAsia="Times New Roman" w:hAnsiTheme="minorBidi" w:hint="cs"/>
                <w:spacing w:val="5"/>
                <w:kern w:val="28"/>
                <w:sz w:val="20"/>
                <w:szCs w:val="20"/>
                <w:cs/>
              </w:rPr>
              <w:t>ดารารั</w:t>
            </w:r>
            <w:r w:rsidR="005C1178">
              <w:rPr>
                <w:rFonts w:asciiTheme="minorBidi" w:eastAsia="Times New Roman" w:hAnsiTheme="minorBidi" w:hint="cs"/>
                <w:spacing w:val="5"/>
                <w:kern w:val="28"/>
                <w:sz w:val="20"/>
                <w:szCs w:val="20"/>
                <w:cs/>
              </w:rPr>
              <w:t>ต</w:t>
            </w:r>
            <w:r w:rsidR="005C1178" w:rsidRPr="004218F4">
              <w:rPr>
                <w:rFonts w:asciiTheme="minorBidi" w:eastAsia="Times New Roman" w:hAnsiTheme="minorBidi" w:hint="cs"/>
                <w:spacing w:val="5"/>
                <w:kern w:val="28"/>
                <w:sz w:val="20"/>
                <w:szCs w:val="20"/>
                <w:cs/>
              </w:rPr>
              <w:t>นโรจน์</w:t>
            </w:r>
            <w:r w:rsidRPr="004218F4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  <w:t xml:space="preserve">เป็นการนับรวมกลุ่มครอบครัวตามความสัมพันธ์ทางสายโลหิต มิใช่การจัดกลุ่ม </w:t>
            </w:r>
            <w:r w:rsidRPr="004218F4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 xml:space="preserve">Acting in concert </w:t>
            </w:r>
            <w:r w:rsidRPr="004218F4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  <w:t xml:space="preserve">ตามข้อ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>2</w:t>
            </w:r>
            <w:r w:rsidRPr="004218F4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 xml:space="preserve"> </w:t>
            </w:r>
            <w:r w:rsidRPr="004218F4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  <w:t xml:space="preserve">ของประกาศคณะกรรมการกำกับตลาดทุนที่ ทจ.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>7</w:t>
            </w:r>
            <w:r w:rsidRPr="004218F4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>/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>2552</w:t>
            </w:r>
            <w:r w:rsidRPr="004218F4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  <w:t xml:space="preserve"> เรื่องการกำหนดลักษณะความสัมพันธ์ หรือพฤติกรรมที่เข้าลักษณะเป็นการกระทำร่วมกับบุคคลอื่น และการปฏิบัติตามมาตรา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>246</w:t>
            </w:r>
            <w:r w:rsidRPr="004218F4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 xml:space="preserve"> </w:t>
            </w:r>
            <w:r w:rsidRPr="004218F4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  <w:t xml:space="preserve">และมาตรา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>247</w:t>
            </w:r>
          </w:p>
          <w:p w:rsidR="00BD3437" w:rsidRPr="004218F4" w:rsidRDefault="00BD3437" w:rsidP="004218F4">
            <w:pPr>
              <w:pStyle w:val="ListParagraph"/>
              <w:numPr>
                <w:ilvl w:val="0"/>
                <w:numId w:val="20"/>
              </w:numPr>
              <w:ind w:left="114" w:hanging="114"/>
              <w:contextualSpacing w:val="0"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</w:pPr>
            <w:r w:rsidRPr="004218F4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  <w:t xml:space="preserve">โครงสร้างการถือหุ้นของบริษัท เจริญอักษร โฮลดิ้ง กรุ๊พ จำกัด สรุปได้ดังนี้ นางจุ๋ยม่วย แซ่สือ ถือหุ้นร้อยละ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>16</w:t>
            </w:r>
            <w:r w:rsidRPr="004218F4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>9</w:t>
            </w:r>
            <w:r w:rsidRPr="004218F4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  <w:t xml:space="preserve"> นายสมศักดิ์ ดารารัตนโรจน์ ถือหุ้นร้อยละ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>16</w:t>
            </w:r>
            <w:r w:rsidRPr="004218F4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>5</w:t>
            </w:r>
            <w:r w:rsidRPr="004218F4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  <w:t xml:space="preserve"> นางสาวศิรินันท์ ดารารัตนโรจน์ ถือหุ้นร้อยละ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>11</w:t>
            </w:r>
            <w:r w:rsidRPr="004218F4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>5</w:t>
            </w:r>
            <w:r w:rsidRPr="004218F4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  <w:t xml:space="preserve"> นายอมร ดารารัตนโรจน์ ถือหุ้นร้อยละ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>9</w:t>
            </w:r>
            <w:r w:rsidRPr="004218F4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>5</w:t>
            </w:r>
            <w:r w:rsidRPr="004218F4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  <w:t xml:space="preserve"> นายประสิทธิ์ ดารารัตนโรจน์ ถือหุ้นร้อยละ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>4</w:t>
            </w:r>
            <w:r w:rsidRPr="004218F4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>4</w:t>
            </w:r>
            <w:r w:rsidRPr="004218F4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  <w:t xml:space="preserve"> นายสุรพล ดารารัตนโรจน์ ถือหุ้นร้อยละ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>4</w:t>
            </w:r>
            <w:r w:rsidRPr="004218F4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>0</w:t>
            </w:r>
            <w:r w:rsidRPr="004218F4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  <w:t xml:space="preserve"> นายโกมล ดารารัตนโรจน์ ถือหุ้นร้อยละ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>3</w:t>
            </w:r>
            <w:r w:rsidRPr="004218F4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>6</w:t>
            </w:r>
            <w:r w:rsidRPr="004218F4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  <w:t xml:space="preserve"> และบุคคลอื่นในครอบครัวดารารัตนโรจน์อีก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>23</w:t>
            </w:r>
            <w:r w:rsidRPr="004218F4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  <w:t xml:space="preserve"> ท่าน ถือหุ้นรวมกันร้อยละ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>33</w:t>
            </w:r>
            <w:r w:rsidRPr="004218F4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>5</w:t>
            </w:r>
            <w:r w:rsidRPr="004218F4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  <w:t xml:space="preserve"> ของทุนชำระแล้วทั้งหมดของบริษัท เจริญอักษร โฮลดิ้ง กรุ๊พ จำกัด  </w:t>
            </w:r>
          </w:p>
          <w:p w:rsidR="00BD3437" w:rsidRPr="002531A6" w:rsidRDefault="004218F4" w:rsidP="00DC0091">
            <w:pPr>
              <w:ind w:left="175" w:hanging="175"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</w:pPr>
            <w:r w:rsidRPr="004505F0">
              <w:rPr>
                <w:rFonts w:asciiTheme="minorBidi" w:eastAsia="Times New Roman" w:hAnsiTheme="minorBidi" w:hint="cs"/>
                <w:spacing w:val="5"/>
                <w:kern w:val="28"/>
                <w:sz w:val="20"/>
                <w:szCs w:val="20"/>
                <w:vertAlign w:val="superscript"/>
              </w:rPr>
              <w:t>3</w:t>
            </w:r>
            <w:r w:rsidR="00BD3437" w:rsidRPr="002531A6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  <w:t xml:space="preserve">  </w:t>
            </w:r>
            <w:r w:rsidR="00BD3437" w:rsidRPr="002531A6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 xml:space="preserve">THK Investment Company Limited </w:t>
            </w:r>
            <w:r w:rsidR="00DA004F" w:rsidRPr="00213CC5">
              <w:rPr>
                <w:rFonts w:asciiTheme="minorBidi" w:hAnsiTheme="minorBidi"/>
                <w:spacing w:val="-2"/>
                <w:sz w:val="20"/>
                <w:szCs w:val="20"/>
              </w:rPr>
              <w:t xml:space="preserve"> </w:t>
            </w:r>
            <w:r w:rsidR="00DA004F" w:rsidRPr="00213CC5">
              <w:rPr>
                <w:rFonts w:asciiTheme="minorBidi" w:hAnsiTheme="minorBidi"/>
                <w:spacing w:val="-2"/>
                <w:sz w:val="20"/>
                <w:szCs w:val="20"/>
                <w:cs/>
              </w:rPr>
              <w:t xml:space="preserve">เป็นบริษัทที่จัดตั้งขึ้นตามกฎหมายฮ่องกง </w:t>
            </w:r>
            <w:r w:rsidR="00DC0091">
              <w:rPr>
                <w:rFonts w:asciiTheme="minorBidi" w:hAnsiTheme="minorBidi" w:hint="cs"/>
                <w:spacing w:val="-2"/>
                <w:sz w:val="20"/>
                <w:szCs w:val="20"/>
                <w:cs/>
              </w:rPr>
              <w:t>มี</w:t>
            </w:r>
            <w:r w:rsidR="00DC0091" w:rsidRPr="00DC0091">
              <w:rPr>
                <w:rFonts w:asciiTheme="minorBidi" w:hAnsiTheme="minorBidi" w:cs="Cordia New"/>
                <w:spacing w:val="-2"/>
                <w:sz w:val="20"/>
                <w:szCs w:val="20"/>
                <w:cs/>
              </w:rPr>
              <w:t xml:space="preserve">นายอมร ดารารัตนโรจน์ และนางสาวศิรินันท์ ดารารัตนโรจน์ เป็นผู้ถือหุ้น และมีบริษัท เจริญอักษร โฮลดิ้ง </w:t>
            </w:r>
            <w:r w:rsidR="00DC0091">
              <w:rPr>
                <w:rFonts w:asciiTheme="minorBidi" w:hAnsiTheme="minorBidi" w:cs="Cordia New"/>
                <w:spacing w:val="-2"/>
                <w:sz w:val="20"/>
                <w:szCs w:val="20"/>
                <w:cs/>
              </w:rPr>
              <w:t xml:space="preserve">กรุ๊พ จำกัด </w:t>
            </w:r>
            <w:r w:rsidR="00DA004F" w:rsidRPr="002531A6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  <w:t>เป็น</w:t>
            </w:r>
            <w:r w:rsidR="00DA004F" w:rsidRPr="00213CC5">
              <w:rPr>
                <w:rFonts w:asciiTheme="minorBidi" w:hAnsiTheme="minorBidi"/>
                <w:spacing w:val="-2"/>
                <w:sz w:val="20"/>
                <w:szCs w:val="20"/>
                <w:cs/>
              </w:rPr>
              <w:t>ผู้รับผลประโยชน์</w:t>
            </w:r>
          </w:p>
        </w:tc>
      </w:tr>
      <w:tr w:rsidR="00E16349" w:rsidRPr="00213CC5" w:rsidTr="005C1178">
        <w:tc>
          <w:tcPr>
            <w:tcW w:w="90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6349" w:rsidRPr="002531A6" w:rsidRDefault="00E16349" w:rsidP="00BD3437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</w:tr>
      <w:tr w:rsidR="00BD3437" w:rsidRPr="00213CC5" w:rsidTr="005C1178">
        <w:tc>
          <w:tcPr>
            <w:tcW w:w="9016" w:type="dxa"/>
            <w:gridSpan w:val="10"/>
            <w:tcBorders>
              <w:bottom w:val="nil"/>
            </w:tcBorders>
          </w:tcPr>
          <w:p w:rsidR="00BD3437" w:rsidRDefault="00BD3437" w:rsidP="00BD3437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สัดส่วนรายได้:</w:t>
            </w:r>
          </w:p>
          <w:p w:rsidR="00C97397" w:rsidRPr="002531A6" w:rsidRDefault="00C97397" w:rsidP="002531A6">
            <w:pPr>
              <w:spacing w:afterLines="120" w:after="288"/>
              <w:contextualSpacing/>
              <w:jc w:val="thaiDistribute"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</w:pPr>
            <w:r w:rsidRPr="002531A6">
              <w:rPr>
                <w:rFonts w:asciiTheme="minorBidi" w:hAnsiTheme="minorBidi"/>
                <w:sz w:val="24"/>
                <w:szCs w:val="24"/>
                <w:cs/>
              </w:rPr>
              <w:t>รายได้ของบริษัทฯ ส่วนใหญ่มาจากรายได้จากการผลิตและจำหน่าย</w:t>
            </w:r>
            <w:r w:rsidRPr="002531A6">
              <w:rPr>
                <w:rFonts w:asciiTheme="minorBidi" w:hAnsiTheme="minorBidi"/>
                <w:sz w:val="24"/>
                <w:szCs w:val="24"/>
              </w:rPr>
              <w:t>/</w:t>
            </w:r>
            <w:r w:rsidRPr="002531A6">
              <w:rPr>
                <w:rFonts w:asciiTheme="minorBidi" w:hAnsiTheme="minorBidi"/>
                <w:sz w:val="24"/>
                <w:szCs w:val="24"/>
                <w:cs/>
              </w:rPr>
              <w:t xml:space="preserve">รับจ้างผลิตถุงยางอนามัย โดยรายได้รวมของบริษัทฯ สำหรับปีบัญชีสิ้นสุดวันที่ </w:t>
            </w:r>
            <w:r w:rsidRPr="004505F0">
              <w:rPr>
                <w:rFonts w:asciiTheme="minorBidi" w:hAnsiTheme="minorBidi"/>
                <w:sz w:val="24"/>
                <w:szCs w:val="24"/>
              </w:rPr>
              <w:t>31</w:t>
            </w:r>
            <w:r w:rsidRPr="002531A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hAnsiTheme="minorBidi"/>
                <w:sz w:val="24"/>
                <w:szCs w:val="24"/>
                <w:cs/>
              </w:rPr>
              <w:t xml:space="preserve">ธันวาคม </w:t>
            </w:r>
            <w:r w:rsidRPr="004505F0">
              <w:rPr>
                <w:rFonts w:asciiTheme="minorBidi" w:hAnsiTheme="minorBidi"/>
                <w:sz w:val="24"/>
                <w:szCs w:val="24"/>
              </w:rPr>
              <w:t>2556</w:t>
            </w:r>
            <w:r w:rsidRPr="002531A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4505F0">
              <w:rPr>
                <w:rFonts w:asciiTheme="minorBidi" w:hAnsiTheme="minorBidi"/>
                <w:sz w:val="24"/>
                <w:szCs w:val="24"/>
              </w:rPr>
              <w:t>2557</w:t>
            </w:r>
            <w:r w:rsidRPr="002531A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hAnsiTheme="minorBidi"/>
                <w:sz w:val="24"/>
                <w:szCs w:val="24"/>
                <w:cs/>
              </w:rPr>
              <w:t xml:space="preserve">และ </w:t>
            </w:r>
            <w:r w:rsidRPr="004505F0">
              <w:rPr>
                <w:rFonts w:asciiTheme="minorBidi" w:hAnsiTheme="minorBidi"/>
                <w:sz w:val="24"/>
                <w:szCs w:val="24"/>
              </w:rPr>
              <w:t>2558</w:t>
            </w:r>
            <w:r w:rsidRPr="002531A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hAnsiTheme="minorBidi"/>
                <w:sz w:val="24"/>
                <w:szCs w:val="24"/>
                <w:cs/>
              </w:rPr>
              <w:t>และงวด</w:t>
            </w:r>
            <w:r w:rsidR="00296B8B">
              <w:rPr>
                <w:rFonts w:asciiTheme="minorBidi" w:hAnsiTheme="minorBidi" w:hint="cs"/>
                <w:sz w:val="24"/>
                <w:szCs w:val="24"/>
                <w:cs/>
              </w:rPr>
              <w:t>เก้า</w:t>
            </w:r>
            <w:r w:rsidRPr="002531A6">
              <w:rPr>
                <w:rFonts w:asciiTheme="minorBidi" w:hAnsiTheme="minorBidi"/>
                <w:sz w:val="24"/>
                <w:szCs w:val="24"/>
                <w:cs/>
              </w:rPr>
              <w:t xml:space="preserve">เดือนสิ้นสุดวันที่ </w:t>
            </w:r>
            <w:r w:rsidR="004218F4" w:rsidRPr="004505F0">
              <w:rPr>
                <w:rFonts w:asciiTheme="minorBidi" w:hAnsiTheme="minorBidi"/>
                <w:sz w:val="24"/>
                <w:szCs w:val="24"/>
              </w:rPr>
              <w:t>30</w:t>
            </w:r>
            <w:r w:rsidR="004218F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D76B24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กันยายน</w:t>
            </w:r>
            <w:r w:rsidRPr="002531A6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Pr="004505F0">
              <w:rPr>
                <w:rFonts w:asciiTheme="minorBidi" w:hAnsiTheme="minorBidi"/>
                <w:sz w:val="24"/>
                <w:szCs w:val="24"/>
              </w:rPr>
              <w:t>2558</w:t>
            </w:r>
            <w:r w:rsidRPr="002531A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hAnsiTheme="minorBidi"/>
                <w:sz w:val="24"/>
                <w:szCs w:val="24"/>
                <w:cs/>
              </w:rPr>
              <w:t xml:space="preserve">และ </w:t>
            </w:r>
            <w:r w:rsidRPr="004505F0">
              <w:rPr>
                <w:rFonts w:asciiTheme="minorBidi" w:hAnsiTheme="minorBidi"/>
                <w:sz w:val="24"/>
                <w:szCs w:val="24"/>
              </w:rPr>
              <w:t>2559</w:t>
            </w:r>
            <w:r w:rsidRPr="002531A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hAnsiTheme="minorBidi"/>
                <w:sz w:val="24"/>
                <w:szCs w:val="24"/>
                <w:cs/>
              </w:rPr>
              <w:t>สามารถจำแนกตามผลิตภัณฑ์ได้ดังนี้</w:t>
            </w:r>
          </w:p>
        </w:tc>
      </w:tr>
    </w:tbl>
    <w:tbl>
      <w:tblPr>
        <w:tblStyle w:val="TableGrid1"/>
        <w:tblW w:w="901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"/>
        <w:gridCol w:w="1741"/>
        <w:gridCol w:w="670"/>
        <w:gridCol w:w="665"/>
        <w:gridCol w:w="670"/>
        <w:gridCol w:w="665"/>
        <w:gridCol w:w="670"/>
        <w:gridCol w:w="665"/>
        <w:gridCol w:w="704"/>
        <w:gridCol w:w="704"/>
        <w:gridCol w:w="704"/>
        <w:gridCol w:w="704"/>
        <w:gridCol w:w="208"/>
      </w:tblGrid>
      <w:tr w:rsidR="00641F2C" w:rsidRPr="00213CC5" w:rsidTr="00D76B24">
        <w:trPr>
          <w:trHeight w:val="291"/>
          <w:tblHeader/>
        </w:trPr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F2C" w:rsidRPr="002531A6" w:rsidRDefault="00641F2C" w:rsidP="00073B8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F2C" w:rsidRPr="002531A6" w:rsidRDefault="00641F2C" w:rsidP="00073B8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4005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F2C" w:rsidRPr="002531A6" w:rsidRDefault="00641F2C" w:rsidP="00073B8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 xml:space="preserve">สำหรับปีบัญชีสิ้นสุดวันที่ </w:t>
            </w:r>
            <w:r w:rsidRPr="004505F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31</w:t>
            </w: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ธันวาคม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F2C" w:rsidRPr="002531A6" w:rsidRDefault="00641F2C" w:rsidP="00073B8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 xml:space="preserve">สำหรับงวด </w:t>
            </w:r>
            <w:r w:rsidR="00D76B24">
              <w:rPr>
                <w:rFonts w:asciiTheme="minorBidi" w:eastAsia="Times New Roman" w:hAnsiTheme="minorBidi"/>
                <w:b/>
                <w:bCs/>
                <w:sz w:val="20"/>
                <w:szCs w:val="20"/>
                <w:lang w:bidi="th-TH"/>
              </w:rPr>
              <w:t>9</w:t>
            </w: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 xml:space="preserve">เดือนสิ้นสุดวันที่ </w:t>
            </w:r>
            <w:r w:rsidR="004218F4" w:rsidRPr="004505F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30</w:t>
            </w:r>
            <w:r w:rsidR="004218F4" w:rsidRPr="004218F4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</w:t>
            </w:r>
            <w:r w:rsidR="00D76B24">
              <w:rPr>
                <w:rFonts w:asciiTheme="minorBidi" w:eastAsia="Times New Roman" w:hAnsiTheme="minorBidi" w:cs="Cordia New" w:hint="cs"/>
                <w:b/>
                <w:bCs/>
                <w:sz w:val="20"/>
                <w:szCs w:val="20"/>
                <w:cs/>
                <w:lang w:bidi="th-TH"/>
              </w:rPr>
              <w:t>กันยายน</w:t>
            </w: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F2C" w:rsidRPr="002531A6" w:rsidRDefault="00641F2C" w:rsidP="00073B8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</w:tr>
      <w:tr w:rsidR="00641F2C" w:rsidRPr="00213CC5" w:rsidTr="00D76B24">
        <w:trPr>
          <w:trHeight w:val="291"/>
          <w:tblHeader/>
        </w:trPr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F2C" w:rsidRPr="002531A6" w:rsidRDefault="00641F2C" w:rsidP="00073B8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F2C" w:rsidRPr="002531A6" w:rsidRDefault="00641F2C" w:rsidP="00073B8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1F2C" w:rsidRPr="002531A6" w:rsidRDefault="00641F2C" w:rsidP="00073B88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sz w:val="20"/>
                <w:szCs w:val="20"/>
              </w:rPr>
              <w:t>2556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1F2C" w:rsidRPr="002531A6" w:rsidRDefault="00641F2C" w:rsidP="00073B88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sz w:val="20"/>
                <w:szCs w:val="20"/>
              </w:rPr>
              <w:t>2557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1F2C" w:rsidRPr="002531A6" w:rsidRDefault="00641F2C" w:rsidP="00073B88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sz w:val="20"/>
                <w:szCs w:val="20"/>
              </w:rPr>
              <w:t>2558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1F2C" w:rsidRPr="002531A6" w:rsidRDefault="00641F2C" w:rsidP="00073B88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sz w:val="20"/>
                <w:szCs w:val="20"/>
              </w:rPr>
              <w:t>255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F2C" w:rsidRPr="002531A6" w:rsidRDefault="00641F2C" w:rsidP="00073B88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sz w:val="20"/>
                <w:szCs w:val="20"/>
              </w:rPr>
              <w:t>255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F2C" w:rsidRPr="002531A6" w:rsidRDefault="00641F2C" w:rsidP="00073B88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296B8B" w:rsidRPr="00213CC5" w:rsidTr="00D76B24">
        <w:trPr>
          <w:trHeight w:val="147"/>
          <w:tblHeader/>
        </w:trPr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F2C" w:rsidRPr="002531A6" w:rsidRDefault="00641F2C" w:rsidP="00073B8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F2C" w:rsidRPr="002531A6" w:rsidRDefault="00641F2C" w:rsidP="00073B8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1F2C" w:rsidRPr="002531A6" w:rsidRDefault="00641F2C" w:rsidP="00073B8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ล้านบาท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1F2C" w:rsidRPr="002531A6" w:rsidRDefault="00641F2C" w:rsidP="00073B88">
            <w:pPr>
              <w:ind w:right="-57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ร้อยละ</w:t>
            </w:r>
            <w:r w:rsidRPr="004505F0">
              <w:rPr>
                <w:rFonts w:asciiTheme="minorBidi" w:eastAsia="Times New Roman" w:hAnsiTheme="minorBid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1F2C" w:rsidRPr="002531A6" w:rsidRDefault="00641F2C" w:rsidP="00073B8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ล้านบาท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1F2C" w:rsidRPr="002531A6" w:rsidRDefault="00641F2C" w:rsidP="00073B88">
            <w:pPr>
              <w:ind w:right="-57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ร้อยละ</w:t>
            </w:r>
            <w:r w:rsidRPr="004505F0">
              <w:rPr>
                <w:rFonts w:asciiTheme="minorBidi" w:eastAsia="Times New Roman" w:hAnsiTheme="minorBid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1F2C" w:rsidRPr="002531A6" w:rsidRDefault="00641F2C" w:rsidP="00073B8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ล้านบาท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1F2C" w:rsidRPr="002531A6" w:rsidRDefault="00641F2C" w:rsidP="00073B88">
            <w:pPr>
              <w:ind w:right="-57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ร้อยละ</w:t>
            </w:r>
            <w:r w:rsidRPr="004505F0">
              <w:rPr>
                <w:rFonts w:asciiTheme="minorBidi" w:eastAsia="Times New Roman" w:hAnsiTheme="minorBid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1F2C" w:rsidRPr="002531A6" w:rsidRDefault="00641F2C" w:rsidP="00073B8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ล้านบาท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1F2C" w:rsidRPr="002531A6" w:rsidRDefault="00641F2C" w:rsidP="00073B88">
            <w:pPr>
              <w:ind w:right="-57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ร้อยละ</w:t>
            </w:r>
            <w:r w:rsidRPr="004505F0">
              <w:rPr>
                <w:rFonts w:asciiTheme="minorBidi" w:eastAsia="Times New Roman" w:hAnsiTheme="minorBid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1F2C" w:rsidRPr="002531A6" w:rsidRDefault="00641F2C" w:rsidP="00073B8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ล้านบาท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F2C" w:rsidRPr="002531A6" w:rsidRDefault="00641F2C" w:rsidP="00073B88">
            <w:pPr>
              <w:ind w:right="-57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ร้อยละ</w:t>
            </w:r>
            <w:r w:rsidRPr="004505F0">
              <w:rPr>
                <w:rFonts w:asciiTheme="minorBidi" w:eastAsia="Times New Roman" w:hAnsiTheme="minorBid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F2C" w:rsidRPr="002531A6" w:rsidRDefault="00641F2C" w:rsidP="00073B88">
            <w:pPr>
              <w:ind w:right="-57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</w:tr>
      <w:tr w:rsidR="00D76B24" w:rsidRPr="00213CC5" w:rsidTr="00D76B24">
        <w:trPr>
          <w:trHeight w:val="20"/>
        </w:trPr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ธุรกิจผลิตและจำหน่ายถุงยางอนามัย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cs/>
                <w:lang w:bidi="th-TH"/>
              </w:rPr>
              <w:t xml:space="preserve">และเจลหล่อลื่น 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ภายใต้เครื่องหมายการค้า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 Onetouch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  <w:vertAlign w:val="superscript"/>
              </w:rPr>
              <w:t>TM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47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4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58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5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55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4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D76B24" w:rsidRDefault="00296B8B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41.6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D76B24" w:rsidRDefault="00296B8B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D76B24" w:rsidRDefault="00296B8B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73.1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D76B24" w:rsidRDefault="00296B8B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D76B24" w:rsidRPr="00213CC5" w:rsidTr="00D76B24">
        <w:trPr>
          <w:trHeight w:val="20"/>
        </w:trPr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ind w:right="-4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ind w:right="-41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ธุรกิจรับจ้าง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cs/>
                <w:lang w:bidi="th-TH"/>
              </w:rPr>
              <w:t>ผลิต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ถุงยางอนามัย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cs/>
                <w:lang w:bidi="th-TH"/>
              </w:rPr>
              <w:t>และเจลหล่อลื่น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 xml:space="preserve"> 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(OEM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659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62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687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58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925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71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D76B24" w:rsidRDefault="00296B8B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651.1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D76B24" w:rsidRDefault="00296B8B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70.2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D76B24" w:rsidRDefault="00296B8B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727.5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D76B24" w:rsidRDefault="00296B8B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77.9</w:t>
            </w: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76B24" w:rsidRPr="00213CC5" w:rsidTr="00D76B24">
        <w:trPr>
          <w:trHeight w:val="20"/>
        </w:trPr>
        <w:tc>
          <w:tcPr>
            <w:tcW w:w="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ธุรกิจ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cs/>
                <w:lang w:bidi="th-TH"/>
              </w:rPr>
              <w:t xml:space="preserve">งานประมูล 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(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Tender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344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32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434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9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36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321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24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D76B24" w:rsidRDefault="00296B8B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234.6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D76B24" w:rsidRDefault="00296B8B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D76B24" w:rsidRDefault="00296B8B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132.8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D76B24" w:rsidRDefault="00296B8B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D76B24" w:rsidRPr="00213CC5" w:rsidTr="00D76B24">
        <w:trPr>
          <w:trHeight w:val="20"/>
        </w:trPr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cs/>
                <w:lang w:bidi="th-TH"/>
              </w:rPr>
              <w:t>รวมรายได้จากการขายและให้บริการ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Pr="002531A6">
              <w:rPr>
                <w:rFonts w:asciiTheme="minorBidi" w:hAnsiTheme="minorBidi"/>
                <w:b/>
                <w:bCs/>
                <w:sz w:val="20"/>
                <w:szCs w:val="20"/>
              </w:rPr>
              <w:t>,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052</w:t>
            </w:r>
            <w:r w:rsidRPr="002531A6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99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Pr="002531A6">
              <w:rPr>
                <w:rFonts w:asciiTheme="minorBidi" w:hAnsiTheme="minorBidi"/>
                <w:b/>
                <w:bCs/>
                <w:sz w:val="20"/>
                <w:szCs w:val="20"/>
              </w:rPr>
              <w:t>,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181</w:t>
            </w:r>
            <w:r w:rsidRPr="002531A6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99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Pr="002531A6">
              <w:rPr>
                <w:rFonts w:asciiTheme="minorBidi" w:hAnsiTheme="minorBidi"/>
                <w:b/>
                <w:bCs/>
                <w:sz w:val="20"/>
                <w:szCs w:val="20"/>
              </w:rPr>
              <w:t>,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301</w:t>
            </w:r>
            <w:r w:rsidRPr="002531A6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100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D76B24" w:rsidRDefault="00296B8B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927.3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D76B24" w:rsidRDefault="00296B8B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D76B24" w:rsidRDefault="00296B8B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933.4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D76B24" w:rsidRDefault="00296B8B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99.9</w:t>
            </w: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6B24" w:rsidRPr="00213CC5" w:rsidTr="00D76B24">
        <w:trPr>
          <w:trHeight w:val="20"/>
        </w:trPr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 xml:space="preserve">รายได้อื่น 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1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0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1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0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0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0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B24" w:rsidRPr="00D76B24" w:rsidRDefault="00296B8B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B24" w:rsidRPr="00D76B24" w:rsidRDefault="00296B8B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B24" w:rsidRPr="00D76B24" w:rsidRDefault="00296B8B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6B24" w:rsidRPr="00D76B24" w:rsidRDefault="00296B8B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0.1</w:t>
            </w: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76B24" w:rsidRPr="00213CC5" w:rsidTr="00D76B24">
        <w:trPr>
          <w:trHeight w:val="20"/>
        </w:trPr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cs/>
                <w:lang w:bidi="th-TH"/>
              </w:rPr>
              <w:t>รวมรายได้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Pr="002531A6">
              <w:rPr>
                <w:rFonts w:asciiTheme="minorBidi" w:hAnsiTheme="minorBidi"/>
                <w:b/>
                <w:bCs/>
                <w:sz w:val="20"/>
                <w:szCs w:val="20"/>
              </w:rPr>
              <w:t>,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053</w:t>
            </w:r>
            <w:r w:rsidRPr="002531A6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100</w:t>
            </w:r>
            <w:r w:rsidRPr="002531A6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Pr="002531A6">
              <w:rPr>
                <w:rFonts w:asciiTheme="minorBidi" w:hAnsiTheme="minorBidi"/>
                <w:b/>
                <w:bCs/>
                <w:sz w:val="20"/>
                <w:szCs w:val="20"/>
              </w:rPr>
              <w:t>,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182</w:t>
            </w:r>
            <w:r w:rsidRPr="002531A6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100</w:t>
            </w:r>
            <w:r w:rsidRPr="002531A6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Pr="002531A6">
              <w:rPr>
                <w:rFonts w:asciiTheme="minorBidi" w:hAnsiTheme="minorBidi"/>
                <w:b/>
                <w:bCs/>
                <w:sz w:val="20"/>
                <w:szCs w:val="20"/>
              </w:rPr>
              <w:t>,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302</w:t>
            </w:r>
            <w:r w:rsidRPr="002531A6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100</w:t>
            </w:r>
            <w:r w:rsidRPr="002531A6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B24" w:rsidRPr="00D76B24" w:rsidRDefault="00296B8B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927.7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B24" w:rsidRPr="00D76B24" w:rsidRDefault="00296B8B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100.0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B24" w:rsidRPr="00D76B24" w:rsidRDefault="00296B8B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934.2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D76B24" w:rsidRDefault="00296B8B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100.0</w:t>
            </w: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641F2C" w:rsidRPr="00213CC5" w:rsidTr="002531A6">
        <w:trPr>
          <w:trHeight w:val="227"/>
        </w:trPr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:rsidR="00641F2C" w:rsidRPr="002531A6" w:rsidRDefault="007B01C0" w:rsidP="002531A6">
            <w:pPr>
              <w:spacing w:afterLines="120" w:after="288"/>
              <w:ind w:left="171" w:hanging="171"/>
              <w:contextualSpacing/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ab/>
            </w:r>
            <w:r w:rsidR="00177001" w:rsidRPr="002531A6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  <w:t>หมายเหตุ: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</w:tcBorders>
          </w:tcPr>
          <w:p w:rsidR="00641F2C" w:rsidRPr="002531A6" w:rsidRDefault="00641F2C" w:rsidP="00073B88">
            <w:pPr>
              <w:spacing w:afterLines="120" w:after="288"/>
              <w:ind w:left="175" w:hanging="175"/>
              <w:contextualSpacing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</w:pPr>
            <w:r w:rsidRPr="004505F0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vertAlign w:val="superscript"/>
              </w:rPr>
              <w:t>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  <w:t xml:space="preserve">   ร้อยละของรวมรายได้จากการขายและให้บริการ  </w:t>
            </w:r>
          </w:p>
          <w:p w:rsidR="00641F2C" w:rsidRPr="002531A6" w:rsidRDefault="00641F2C" w:rsidP="00073B88">
            <w:pPr>
              <w:spacing w:afterLines="120" w:after="288"/>
              <w:ind w:left="175" w:hanging="175"/>
              <w:contextualSpacing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</w:pPr>
            <w:r w:rsidRPr="004505F0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vertAlign w:val="superscript"/>
              </w:rPr>
              <w:t>2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  <w:t xml:space="preserve">   </w:t>
            </w:r>
            <w:r w:rsidR="009431A8" w:rsidRPr="009431A8">
              <w:rPr>
                <w:rFonts w:asciiTheme="minorBidi" w:eastAsia="Times New Roman" w:hAnsiTheme="minorBidi" w:hint="cs"/>
                <w:spacing w:val="5"/>
                <w:kern w:val="28"/>
                <w:sz w:val="20"/>
                <w:szCs w:val="20"/>
                <w:cs/>
              </w:rPr>
              <w:t>รายได้อื่นๆ ที่สำคัญ ประกอบด้วย รายได้จากการขายวัตถุดิบ เช่น บรรจุภัณฑ์</w:t>
            </w:r>
          </w:p>
        </w:tc>
      </w:tr>
      <w:tr w:rsidR="00641F2C" w:rsidRPr="00213CC5" w:rsidTr="00425C2E">
        <w:tc>
          <w:tcPr>
            <w:tcW w:w="9016" w:type="dxa"/>
            <w:gridSpan w:val="2"/>
            <w:tcBorders>
              <w:top w:val="nil"/>
              <w:bottom w:val="nil"/>
            </w:tcBorders>
          </w:tcPr>
          <w:p w:rsidR="008F483E" w:rsidRPr="002531A6" w:rsidRDefault="00C97397" w:rsidP="00D76B24">
            <w:pPr>
              <w:spacing w:before="120"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รายได้จากการ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(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)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ผลิตและจำหน่ายถุงยางอนามัย ภายใต้เครื่องหมายการค้า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Onetouch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vertAlign w:val="superscript"/>
              </w:rPr>
              <w:t>TM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(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)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รับจ้างผลิตถุงยางอนามัย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(OEM)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และ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(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)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งานประมูลถุงยางอนามัย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(Tender)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สำหรับปีบัญชีสิ้นสุดวันที่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ธันวาคม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2556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2557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และ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2558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="00AC62F9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และ</w:t>
            </w:r>
            <w:r w:rsidR="004218F4" w:rsidRPr="002531A6">
              <w:rPr>
                <w:rFonts w:asciiTheme="minorBidi" w:hAnsiTheme="minorBidi"/>
                <w:sz w:val="24"/>
                <w:szCs w:val="24"/>
                <w:cs/>
              </w:rPr>
              <w:t>งวด</w:t>
            </w:r>
            <w:r w:rsidR="00296B8B">
              <w:rPr>
                <w:rFonts w:asciiTheme="minorBidi" w:hAnsiTheme="minorBidi" w:hint="cs"/>
                <w:sz w:val="24"/>
                <w:szCs w:val="24"/>
                <w:cs/>
              </w:rPr>
              <w:t>เก้า</w:t>
            </w:r>
            <w:r w:rsidR="004218F4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เดือนสิ้นสุดวันที่ </w:t>
            </w:r>
            <w:r w:rsidR="004218F4" w:rsidRPr="004505F0">
              <w:rPr>
                <w:rFonts w:asciiTheme="minorBidi" w:hAnsiTheme="minorBidi"/>
                <w:sz w:val="24"/>
                <w:szCs w:val="24"/>
              </w:rPr>
              <w:t>30</w:t>
            </w:r>
            <w:r w:rsidR="004218F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D76B24">
              <w:rPr>
                <w:rFonts w:asciiTheme="minorBidi" w:hAnsiTheme="minorBidi" w:hint="cs"/>
                <w:sz w:val="24"/>
                <w:szCs w:val="24"/>
                <w:cs/>
              </w:rPr>
              <w:t>กันยายน</w:t>
            </w:r>
            <w:r w:rsidR="00D76B24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4218F4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2558</w:t>
            </w:r>
            <w:r w:rsidR="004218F4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และ </w:t>
            </w:r>
            <w:r w:rsidR="004218F4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2559</w:t>
            </w:r>
            <w:r w:rsidR="004218F4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AC62F9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สามารถจำแนกตาม</w:t>
            </w:r>
            <w:r w:rsidR="00AC62F9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แหล่งที่มาของรายได้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ได้ดังนี้</w:t>
            </w:r>
          </w:p>
        </w:tc>
      </w:tr>
    </w:tbl>
    <w:tbl>
      <w:tblPr>
        <w:tblStyle w:val="TableGrid1"/>
        <w:tblW w:w="901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"/>
        <w:gridCol w:w="444"/>
        <w:gridCol w:w="1268"/>
        <w:gridCol w:w="658"/>
        <w:gridCol w:w="641"/>
        <w:gridCol w:w="657"/>
        <w:gridCol w:w="641"/>
        <w:gridCol w:w="657"/>
        <w:gridCol w:w="641"/>
        <w:gridCol w:w="771"/>
        <w:gridCol w:w="771"/>
        <w:gridCol w:w="771"/>
        <w:gridCol w:w="662"/>
        <w:gridCol w:w="199"/>
      </w:tblGrid>
      <w:tr w:rsidR="008F483E" w:rsidRPr="00213CC5" w:rsidTr="000B5C7E">
        <w:trPr>
          <w:trHeight w:val="291"/>
          <w:tblHeader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483E" w:rsidRPr="002531A6" w:rsidRDefault="008F483E" w:rsidP="00073B8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83E" w:rsidRPr="002531A6" w:rsidRDefault="008F483E" w:rsidP="00073B8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3895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83E" w:rsidRPr="002531A6" w:rsidRDefault="008F483E" w:rsidP="00073B8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 xml:space="preserve">สำหรับปีบัญชีสิ้นสุดวันที่ </w:t>
            </w:r>
            <w:r w:rsidRPr="004505F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31</w:t>
            </w: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ธันวาคม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83E" w:rsidRPr="002531A6" w:rsidRDefault="008F483E" w:rsidP="00D76B24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 xml:space="preserve">สำหรับงวด </w:t>
            </w:r>
            <w:r w:rsidR="00D76B24">
              <w:rPr>
                <w:rFonts w:asciiTheme="minorBidi" w:eastAsia="Times New Roman" w:hAnsiTheme="minorBidi"/>
                <w:b/>
                <w:bCs/>
                <w:sz w:val="20"/>
                <w:szCs w:val="20"/>
                <w:lang w:bidi="th-TH"/>
              </w:rPr>
              <w:t>9</w:t>
            </w: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 xml:space="preserve">เดือนสิ้นสุดวันที่ </w:t>
            </w:r>
            <w:r w:rsidR="004218F4" w:rsidRPr="004505F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30</w:t>
            </w:r>
            <w:r w:rsidR="004218F4" w:rsidRPr="004218F4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</w:t>
            </w:r>
            <w:r w:rsidR="00D76B24">
              <w:rPr>
                <w:rFonts w:asciiTheme="minorBidi" w:eastAsia="Times New Roman" w:hAnsiTheme="minorBidi" w:cs="Cordia New" w:hint="cs"/>
                <w:b/>
                <w:bCs/>
                <w:sz w:val="20"/>
                <w:szCs w:val="20"/>
                <w:cs/>
                <w:lang w:bidi="th-TH"/>
              </w:rPr>
              <w:t>กันยายน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483E" w:rsidRPr="002531A6" w:rsidRDefault="008F483E" w:rsidP="00073B8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</w:tr>
      <w:tr w:rsidR="000B5C7E" w:rsidRPr="00213CC5" w:rsidTr="000B5C7E">
        <w:trPr>
          <w:trHeight w:val="291"/>
          <w:tblHeader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483E" w:rsidRPr="002531A6" w:rsidRDefault="008F483E" w:rsidP="00073B8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83E" w:rsidRPr="002531A6" w:rsidRDefault="008F483E" w:rsidP="00073B8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483E" w:rsidRPr="002531A6" w:rsidRDefault="008F483E" w:rsidP="00073B88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sz w:val="20"/>
                <w:szCs w:val="20"/>
              </w:rPr>
              <w:t>2556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483E" w:rsidRPr="002531A6" w:rsidRDefault="008F483E" w:rsidP="00073B88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sz w:val="20"/>
                <w:szCs w:val="20"/>
              </w:rPr>
              <w:t>2557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483E" w:rsidRPr="002531A6" w:rsidRDefault="008F483E" w:rsidP="00073B88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sz w:val="20"/>
                <w:szCs w:val="20"/>
              </w:rPr>
              <w:t>2558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483E" w:rsidRPr="002531A6" w:rsidRDefault="008F483E" w:rsidP="00073B88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sz w:val="20"/>
                <w:szCs w:val="20"/>
              </w:rPr>
              <w:t>255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83E" w:rsidRPr="002531A6" w:rsidRDefault="008F483E" w:rsidP="00073B88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sz w:val="20"/>
                <w:szCs w:val="20"/>
              </w:rPr>
              <w:t>255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483E" w:rsidRPr="002531A6" w:rsidRDefault="008F483E" w:rsidP="00073B88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0B5C7E" w:rsidRPr="00213CC5" w:rsidTr="000B5C7E">
        <w:trPr>
          <w:trHeight w:val="147"/>
          <w:tblHeader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483E" w:rsidRPr="002531A6" w:rsidRDefault="008F483E" w:rsidP="00073B8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83E" w:rsidRPr="002531A6" w:rsidRDefault="008F483E" w:rsidP="00073B8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483E" w:rsidRPr="002531A6" w:rsidRDefault="008F483E" w:rsidP="00073B8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ล้านบาท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483E" w:rsidRPr="002531A6" w:rsidRDefault="008F483E" w:rsidP="00073B88">
            <w:pPr>
              <w:ind w:right="-57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ร้อยละ</w:t>
            </w:r>
            <w:r w:rsidRPr="004505F0">
              <w:rPr>
                <w:rFonts w:asciiTheme="minorBidi" w:eastAsia="Times New Roman" w:hAnsiTheme="minorBid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483E" w:rsidRPr="002531A6" w:rsidRDefault="008F483E" w:rsidP="00073B8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ล้านบาท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483E" w:rsidRPr="002531A6" w:rsidRDefault="008F483E" w:rsidP="00073B88">
            <w:pPr>
              <w:ind w:right="-57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ร้อยละ</w:t>
            </w:r>
            <w:r w:rsidRPr="004505F0">
              <w:rPr>
                <w:rFonts w:asciiTheme="minorBidi" w:eastAsia="Times New Roman" w:hAnsiTheme="minorBid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483E" w:rsidRPr="002531A6" w:rsidRDefault="008F483E" w:rsidP="00073B8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ล้านบาท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483E" w:rsidRPr="002531A6" w:rsidRDefault="008F483E" w:rsidP="00073B88">
            <w:pPr>
              <w:ind w:right="-57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ร้อยละ</w:t>
            </w:r>
            <w:r w:rsidRPr="004505F0">
              <w:rPr>
                <w:rFonts w:asciiTheme="minorBidi" w:eastAsia="Times New Roman" w:hAnsiTheme="minorBid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483E" w:rsidRPr="002531A6" w:rsidRDefault="008F483E" w:rsidP="00073B8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ล้านบาท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483E" w:rsidRPr="002531A6" w:rsidRDefault="008F483E" w:rsidP="00073B88">
            <w:pPr>
              <w:ind w:right="-57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ร้อยละ</w:t>
            </w:r>
            <w:r w:rsidRPr="004505F0">
              <w:rPr>
                <w:rFonts w:asciiTheme="minorBidi" w:eastAsia="Times New Roman" w:hAnsiTheme="minorBid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483E" w:rsidRPr="002531A6" w:rsidRDefault="008F483E" w:rsidP="00073B8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ล้านบาท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83E" w:rsidRPr="002531A6" w:rsidRDefault="008F483E" w:rsidP="00073B88">
            <w:pPr>
              <w:ind w:right="-57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ร้อยละ</w:t>
            </w:r>
            <w:r w:rsidRPr="004505F0">
              <w:rPr>
                <w:rFonts w:asciiTheme="minorBidi" w:eastAsia="Times New Roman" w:hAnsiTheme="minorBid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483E" w:rsidRPr="002531A6" w:rsidRDefault="008F483E" w:rsidP="00073B88">
            <w:pPr>
              <w:ind w:right="-57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</w:tr>
      <w:tr w:rsidR="000B5C7E" w:rsidRPr="00213CC5" w:rsidTr="000B5C7E">
        <w:trPr>
          <w:trHeight w:val="20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483E" w:rsidRPr="002531A6" w:rsidRDefault="008F483E" w:rsidP="00073B88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83E" w:rsidRPr="002531A6" w:rsidRDefault="008F483E" w:rsidP="00073B88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u w:val="single"/>
                <w:cs/>
                <w:lang w:bidi="th-TH"/>
              </w:rPr>
              <w:t>ในประเทศ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83E" w:rsidRPr="002531A6" w:rsidRDefault="008F483E" w:rsidP="00073B88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83E" w:rsidRPr="002531A6" w:rsidRDefault="008F483E" w:rsidP="00073B88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83E" w:rsidRPr="002531A6" w:rsidRDefault="008F483E" w:rsidP="00073B88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83E" w:rsidRPr="002531A6" w:rsidRDefault="008F483E" w:rsidP="00073B88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83E" w:rsidRPr="002531A6" w:rsidRDefault="008F483E" w:rsidP="00073B88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83E" w:rsidRPr="002531A6" w:rsidRDefault="008F483E" w:rsidP="00073B88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83E" w:rsidRPr="002531A6" w:rsidRDefault="008F483E" w:rsidP="00073B88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83E" w:rsidRPr="002531A6" w:rsidRDefault="008F483E" w:rsidP="00073B88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83E" w:rsidRPr="002531A6" w:rsidRDefault="008F483E" w:rsidP="00073B88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3E" w:rsidRPr="002531A6" w:rsidRDefault="008F483E" w:rsidP="00073B88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483E" w:rsidRPr="002531A6" w:rsidRDefault="008F483E" w:rsidP="00073B88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D76B24" w:rsidRPr="00213CC5" w:rsidTr="000B5C7E">
        <w:trPr>
          <w:trHeight w:val="20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76B24" w:rsidRPr="002531A6" w:rsidRDefault="00D76B24" w:rsidP="00D76B24">
            <w:pPr>
              <w:spacing w:before="100" w:beforeAutospacing="1" w:after="288" w:afterAutospacing="1"/>
              <w:ind w:left="113" w:right="113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ไทย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cs/>
                <w:lang w:bidi="th-TH"/>
              </w:rPr>
              <w:t>ธุรกิจผลิตและจำหน่าย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ถุงยางอนามัย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 xml:space="preserve"> 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ภายใต้เครื่องหมายการค้า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 Onetouch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  <w:vertAlign w:val="superscript"/>
              </w:rPr>
              <w:t>TM</w:t>
            </w:r>
            <w:r w:rsidRPr="002531A6" w:rsidDel="002A0443"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42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4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54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4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50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4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D76B24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  <w:lang w:bidi="th-TH"/>
              </w:rPr>
              <w:t>37.2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D76B24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D76B24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66.3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D76B24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D76B24" w:rsidRPr="00213CC5" w:rsidTr="000B5C7E">
        <w:trPr>
          <w:trHeight w:val="20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cs/>
                <w:lang w:bidi="th-TH"/>
              </w:rPr>
              <w:t>ธุรกิจรับจ้างผลิต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ถุงยางอนามัย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(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OEM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20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2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25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2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20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1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D76B24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D76B24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D76B24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D76B24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D76B24" w:rsidRPr="00213CC5" w:rsidTr="000B5C7E">
        <w:trPr>
          <w:trHeight w:val="20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cs/>
                <w:lang w:bidi="th-TH"/>
              </w:rPr>
              <w:t xml:space="preserve">ธุรกิจงานประมูล 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(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Tender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38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3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5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0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20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1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D76B24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D76B24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D76B24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D76B24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D76B24" w:rsidRPr="00213CC5" w:rsidTr="00B044CF">
        <w:trPr>
          <w:trHeight w:val="20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cs/>
                <w:lang w:bidi="th-TH"/>
              </w:rPr>
              <w:t>รวม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100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9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85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7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91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7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D76B24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68.4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D76B24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D76B24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88.5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D76B24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0B5C7E" w:rsidRPr="00213CC5" w:rsidTr="000B5C7E">
        <w:trPr>
          <w:trHeight w:val="20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483E" w:rsidRPr="002531A6" w:rsidRDefault="008F483E" w:rsidP="008F483E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83E" w:rsidRPr="002531A6" w:rsidRDefault="008F483E" w:rsidP="008F483E">
            <w:pPr>
              <w:spacing w:before="100" w:beforeAutospacing="1" w:after="288" w:afterAutospacing="1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u w:val="single"/>
              </w:rPr>
            </w:pP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u w:val="single"/>
                <w:cs/>
                <w:lang w:bidi="th-TH"/>
              </w:rPr>
              <w:t>ต่างประเทศ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83E" w:rsidRPr="002531A6" w:rsidRDefault="008F483E" w:rsidP="008F483E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83E" w:rsidRPr="002531A6" w:rsidRDefault="008F483E" w:rsidP="008F483E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83E" w:rsidRPr="002531A6" w:rsidRDefault="008F483E" w:rsidP="008F483E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83E" w:rsidRPr="002531A6" w:rsidRDefault="008F483E" w:rsidP="008F483E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83E" w:rsidRPr="002531A6" w:rsidRDefault="008F483E" w:rsidP="008F483E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83E" w:rsidRPr="002531A6" w:rsidRDefault="008F483E" w:rsidP="008F483E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83E" w:rsidRPr="002531A6" w:rsidRDefault="008F483E" w:rsidP="008F483E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83E" w:rsidRPr="002531A6" w:rsidRDefault="008F483E" w:rsidP="008F483E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83E" w:rsidRPr="002531A6" w:rsidRDefault="008F483E" w:rsidP="008F483E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3E" w:rsidRPr="002531A6" w:rsidRDefault="008F483E" w:rsidP="008F483E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483E" w:rsidRPr="002531A6" w:rsidRDefault="008F483E" w:rsidP="008F483E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D76B24" w:rsidRPr="00213CC5" w:rsidTr="000B5C7E">
        <w:trPr>
          <w:trHeight w:val="20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76B24" w:rsidRPr="002531A6" w:rsidRDefault="00D76B24" w:rsidP="00D76B24">
            <w:pPr>
              <w:spacing w:before="100" w:beforeAutospacing="1" w:after="288" w:afterAutospacing="1"/>
              <w:ind w:left="113" w:right="113"/>
              <w:jc w:val="center"/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</w:pP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ทวีปเอเชีย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cs/>
                <w:lang w:bidi="th-TH"/>
              </w:rPr>
              <w:t>ธุรกิจผลิตและจำหน่าย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ถุงยางอนามัย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 xml:space="preserve"> 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ภายใต้เครื่องหมายการค้า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 Onetouch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  <w:vertAlign w:val="superscript"/>
              </w:rPr>
              <w:t>TM</w:t>
            </w:r>
            <w:r w:rsidRPr="002531A6" w:rsidDel="002A0443"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5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0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3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0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4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0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3.7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3.0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D76B24" w:rsidRPr="00213CC5" w:rsidTr="000B5C7E">
        <w:trPr>
          <w:trHeight w:val="20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cs/>
                <w:lang w:bidi="th-TH"/>
              </w:rPr>
              <w:t>ธุรกิจรับจ้างผลิต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ถุงยางอนามัย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(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OEM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285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27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353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30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512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40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337.7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378.0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D76B24" w:rsidRPr="00213CC5" w:rsidTr="000B5C7E">
        <w:trPr>
          <w:trHeight w:val="20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cs/>
                <w:lang w:bidi="th-TH"/>
              </w:rPr>
              <w:t xml:space="preserve">ธุรกิจงานประมูล 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(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Tender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120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11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29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2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5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0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5.9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D76B24" w:rsidRPr="00213CC5" w:rsidTr="00B044CF">
        <w:trPr>
          <w:trHeight w:val="20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cs/>
                <w:lang w:bidi="th-TH"/>
              </w:rPr>
              <w:t>รวม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411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39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386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33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522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41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347.3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381.0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296B8B" w:rsidRPr="00213CC5" w:rsidTr="000B5C7E">
        <w:trPr>
          <w:trHeight w:val="20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44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96B8B" w:rsidRPr="002531A6" w:rsidRDefault="00296B8B" w:rsidP="00296B8B">
            <w:pPr>
              <w:spacing w:before="100" w:beforeAutospacing="1" w:after="288" w:afterAutospacing="1"/>
              <w:ind w:left="113" w:right="113"/>
              <w:jc w:val="center"/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</w:pP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ทวีปยุโรป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8B" w:rsidRPr="002531A6" w:rsidRDefault="00296B8B" w:rsidP="00296B8B">
            <w:pPr>
              <w:spacing w:before="100" w:beforeAutospacing="1" w:after="100" w:afterAutospacing="1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cs/>
                <w:lang w:bidi="th-TH"/>
              </w:rPr>
              <w:t>ธุรกิจผลิตและจำหน่ายถุงยางอนามัย ภายใต้เครื่องหมายการค้า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Onetouch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vertAlign w:val="superscript"/>
              </w:rPr>
              <w:t>TM</w:t>
            </w:r>
            <w:r w:rsidRPr="002531A6" w:rsidDel="000F79B6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 xml:space="preserve">- 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D76B24" w:rsidRPr="00213CC5" w:rsidTr="000B5C7E">
        <w:trPr>
          <w:trHeight w:val="20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cs/>
                <w:lang w:bidi="th-TH"/>
              </w:rPr>
              <w:t xml:space="preserve">ธุรกิจรับจ้างผลิตถุงยางอนามัย 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(OEM)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77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7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94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8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77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6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54.7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6.0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87.6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9.7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296B8B" w:rsidRPr="00213CC5" w:rsidTr="000B5C7E">
        <w:trPr>
          <w:trHeight w:val="20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8B" w:rsidRPr="002531A6" w:rsidRDefault="00296B8B" w:rsidP="00296B8B">
            <w:pPr>
              <w:spacing w:before="100" w:beforeAutospacing="1" w:after="100" w:afterAutospacing="1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cs/>
                <w:lang w:bidi="th-TH"/>
              </w:rPr>
              <w:t xml:space="preserve">ธุรกิจงานประมูล 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(Tender)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296B8B" w:rsidRPr="00213CC5" w:rsidTr="000B5C7E">
        <w:trPr>
          <w:trHeight w:val="20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8B" w:rsidRPr="002531A6" w:rsidRDefault="00296B8B" w:rsidP="00296B8B">
            <w:pPr>
              <w:spacing w:before="100" w:beforeAutospacing="1" w:after="100" w:afterAutospacing="1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cs/>
                <w:lang w:bidi="th-TH"/>
              </w:rPr>
              <w:t>รวม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77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7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94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8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77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8B" w:rsidRPr="00296B8B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96B8B">
              <w:rPr>
                <w:rFonts w:asciiTheme="minorBidi" w:hAnsiTheme="minorBidi"/>
                <w:b/>
                <w:bCs/>
                <w:sz w:val="20"/>
                <w:szCs w:val="20"/>
              </w:rPr>
              <w:t>54.7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8B" w:rsidRPr="00296B8B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96B8B">
              <w:rPr>
                <w:rFonts w:asciiTheme="minorBidi" w:hAnsiTheme="minorBidi"/>
                <w:b/>
                <w:bCs/>
                <w:sz w:val="20"/>
                <w:szCs w:val="20"/>
              </w:rPr>
              <w:t>6.0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8B" w:rsidRPr="00296B8B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96B8B">
              <w:rPr>
                <w:rFonts w:asciiTheme="minorBidi" w:hAnsiTheme="minorBidi"/>
                <w:b/>
                <w:bCs/>
                <w:sz w:val="20"/>
                <w:szCs w:val="20"/>
              </w:rPr>
              <w:t>87.6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8B" w:rsidRPr="00296B8B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296B8B">
              <w:rPr>
                <w:rFonts w:asciiTheme="minorBidi" w:hAnsiTheme="minorBidi"/>
                <w:b/>
                <w:bCs/>
                <w:sz w:val="20"/>
                <w:szCs w:val="20"/>
              </w:rPr>
              <w:t>9.7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296B8B" w:rsidRPr="00213CC5" w:rsidTr="000B5C7E">
        <w:trPr>
          <w:trHeight w:val="20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44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96B8B" w:rsidRPr="002531A6" w:rsidRDefault="00296B8B" w:rsidP="00296B8B">
            <w:pPr>
              <w:spacing w:before="100" w:beforeAutospacing="1" w:after="288" w:afterAutospacing="1"/>
              <w:ind w:left="113" w:right="113"/>
              <w:jc w:val="center"/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</w:pP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ทวีปอเมริกาเหนือและอเมริกาใต้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8B" w:rsidRPr="002531A6" w:rsidRDefault="00296B8B" w:rsidP="00296B8B">
            <w:pPr>
              <w:spacing w:before="100" w:beforeAutospacing="1" w:after="100" w:afterAutospacing="1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cs/>
                <w:lang w:bidi="th-TH"/>
              </w:rPr>
              <w:t>ธุรกิจผลิตและจำหน่าย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ถุงยางอนามัย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 xml:space="preserve"> 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ภายใต้เครื่องหมายการค้า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 Onetouch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  <w:vertAlign w:val="superscript"/>
              </w:rPr>
              <w:t>TM</w:t>
            </w:r>
            <w:r w:rsidRPr="002531A6" w:rsidDel="0077524B"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 xml:space="preserve">- 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D76B24" w:rsidRPr="00213CC5" w:rsidTr="000B5C7E">
        <w:trPr>
          <w:trHeight w:val="20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cs/>
                <w:lang w:bidi="th-TH"/>
              </w:rPr>
              <w:t>ธุรกิจรับจ้างผลิต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ถุงยางอนามัย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(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OEM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95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9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86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7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134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10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85.9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74.5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D76B24" w:rsidRPr="00213CC5" w:rsidTr="000B5C7E">
        <w:trPr>
          <w:trHeight w:val="20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cs/>
                <w:lang w:bidi="th-TH"/>
              </w:rPr>
              <w:t xml:space="preserve">ธุรกิจงานประมูล 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(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Tender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141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13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308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26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236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18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207.0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98.7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D76B24" w:rsidRPr="00213CC5" w:rsidTr="00B044CF">
        <w:trPr>
          <w:trHeight w:val="20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cs/>
                <w:lang w:bidi="th-TH"/>
              </w:rPr>
              <w:t>รวม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236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23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394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33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371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29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293.0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173.2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296B8B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296B8B" w:rsidRPr="00213CC5" w:rsidTr="000B5C7E">
        <w:trPr>
          <w:trHeight w:val="20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44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96B8B" w:rsidRPr="002531A6" w:rsidRDefault="00296B8B" w:rsidP="00296B8B">
            <w:pPr>
              <w:spacing w:before="100" w:beforeAutospacing="1" w:after="288" w:afterAutospacing="1"/>
              <w:ind w:left="113" w:right="113"/>
              <w:jc w:val="center"/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</w:pP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ทวีปแอฟริกา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B8B" w:rsidRPr="002531A6" w:rsidRDefault="00296B8B" w:rsidP="00296B8B">
            <w:pPr>
              <w:spacing w:before="100" w:beforeAutospacing="1" w:after="100" w:afterAutospacing="1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cs/>
                <w:lang w:bidi="th-TH"/>
              </w:rPr>
              <w:t>ธุรกิจผลิตและจำหน่าย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ถุงยางอนามัย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 xml:space="preserve"> 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ภายใต้เครื่องหมายการค้า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 Onetouch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  <w:vertAlign w:val="superscript"/>
              </w:rPr>
              <w:t>TM</w:t>
            </w:r>
            <w:r w:rsidRPr="002531A6" w:rsidDel="006F6557"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 xml:space="preserve">- 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2.9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B8B" w:rsidRPr="002531A6" w:rsidRDefault="00541D24" w:rsidP="00296B8B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bidi="th-TH"/>
              </w:rPr>
              <w:t>0.3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6B8B" w:rsidRPr="002531A6" w:rsidRDefault="00296B8B" w:rsidP="00296B8B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D76B24" w:rsidRPr="00213CC5" w:rsidTr="000B5C7E">
        <w:trPr>
          <w:trHeight w:val="20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cs/>
                <w:lang w:bidi="th-TH"/>
              </w:rPr>
              <w:t>ธุรกิจรับจ้างผลิต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ถุงยางอนามัย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(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OEM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135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13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83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7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125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9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115.0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121.4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D76B24" w:rsidRPr="00213CC5" w:rsidTr="000B5C7E">
        <w:trPr>
          <w:trHeight w:val="20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cs/>
                <w:lang w:bidi="th-TH"/>
              </w:rPr>
              <w:t xml:space="preserve">ธุรกิจงานประมูล 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(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Tender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41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4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92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7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51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4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4.1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22.4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D76B24" w:rsidRPr="00213CC5" w:rsidTr="00B044CF">
        <w:trPr>
          <w:trHeight w:val="20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cs/>
                <w:lang w:bidi="th-TH"/>
              </w:rPr>
              <w:t>รวม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176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17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176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15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176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13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119.1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146.7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D72A84" w:rsidRPr="00213CC5" w:rsidTr="000B5C7E">
        <w:trPr>
          <w:trHeight w:val="20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44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72A84" w:rsidRPr="002531A6" w:rsidRDefault="00D72A84" w:rsidP="00D72A84">
            <w:pPr>
              <w:spacing w:before="100" w:beforeAutospacing="1" w:after="288" w:afterAutospacing="1"/>
              <w:ind w:left="113" w:right="113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ทวีปออสเตรเลีย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A84" w:rsidRPr="002531A6" w:rsidRDefault="00D72A84" w:rsidP="00D72A84">
            <w:pPr>
              <w:spacing w:before="100" w:beforeAutospacing="1" w:after="100" w:afterAutospacing="1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cs/>
                <w:lang w:bidi="th-TH"/>
              </w:rPr>
              <w:t>ธุรกิจผลิตและจำหน่าย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ถุงยางอนามัย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 xml:space="preserve"> 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ภายใต้เครื่องหมายการค้า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 Onetouch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  <w:vertAlign w:val="superscript"/>
              </w:rPr>
              <w:t>TM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 xml:space="preserve">- 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D76B24" w:rsidRPr="00213CC5" w:rsidTr="000B5C7E">
        <w:trPr>
          <w:trHeight w:val="20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cs/>
                <w:lang w:bidi="th-TH"/>
              </w:rPr>
              <w:t>ธุรกิจรับจ้างผลิต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ถุงยางอนามัย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(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OEM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25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2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25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2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33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2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24.9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24.3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2A84" w:rsidP="00736B31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2.</w:t>
            </w:r>
            <w:r w:rsidR="00736B31">
              <w:rPr>
                <w:rFonts w:asciiTheme="minorBidi" w:hAnsiTheme="min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D72A84" w:rsidRPr="00213CC5" w:rsidTr="000B5C7E">
        <w:trPr>
          <w:trHeight w:val="20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A84" w:rsidRPr="002531A6" w:rsidRDefault="00D72A84" w:rsidP="00D72A84">
            <w:pPr>
              <w:spacing w:before="100" w:beforeAutospacing="1" w:after="100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cs/>
                <w:lang w:bidi="th-TH"/>
              </w:rPr>
              <w:t xml:space="preserve">ธุรกิจงานประมูล 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(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Tender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2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0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D72A84" w:rsidRPr="00213CC5" w:rsidTr="00B044CF">
        <w:trPr>
          <w:trHeight w:val="20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2A84" w:rsidRPr="002531A6" w:rsidRDefault="00D72A84" w:rsidP="00D72A84">
            <w:pPr>
              <w:spacing w:before="100" w:beforeAutospacing="1" w:after="100" w:afterAutospacing="1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cs/>
                <w:lang w:bidi="th-TH"/>
              </w:rPr>
              <w:t>รวม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27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25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33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84" w:rsidRPr="00D72A84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D72A84">
              <w:rPr>
                <w:rFonts w:asciiTheme="minorBidi" w:hAnsiTheme="minorBidi"/>
                <w:b/>
                <w:bCs/>
                <w:sz w:val="20"/>
                <w:szCs w:val="20"/>
              </w:rPr>
              <w:t>24.9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84" w:rsidRPr="00D72A84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D72A84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84" w:rsidRPr="00D72A84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D72A84">
              <w:rPr>
                <w:rFonts w:asciiTheme="minorBidi" w:hAnsiTheme="minorBidi"/>
                <w:b/>
                <w:bCs/>
                <w:sz w:val="20"/>
                <w:szCs w:val="20"/>
              </w:rPr>
              <w:t>24.3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84" w:rsidRPr="00D72A84" w:rsidRDefault="00D72A84" w:rsidP="00736B31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D72A84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2.</w:t>
            </w:r>
            <w:r w:rsidR="00736B3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D76B24" w:rsidRPr="00213CC5" w:rsidTr="000B5C7E">
        <w:trPr>
          <w:trHeight w:val="20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ind w:right="-4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44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76B24" w:rsidRPr="002531A6" w:rsidRDefault="00D76B24" w:rsidP="00D76B24">
            <w:pPr>
              <w:spacing w:before="100" w:beforeAutospacing="1" w:after="288" w:afterAutospacing="1"/>
              <w:ind w:left="113" w:right="-41"/>
              <w:jc w:val="center"/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</w:pP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รวมต่างประเทศ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cs/>
                <w:lang w:bidi="th-TH"/>
              </w:rPr>
              <w:t>ธุรกิจผลิตและจำหน่าย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ถุงยางอนามัย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 xml:space="preserve"> 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ภายใต้เครื่องหมายการค้า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 Onetouch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  <w:vertAlign w:val="superscript"/>
              </w:rPr>
              <w:t>TM</w:t>
            </w:r>
            <w:r w:rsidRPr="002531A6" w:rsidDel="00E3406E"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5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0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3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0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4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0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3.7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5.9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76B24" w:rsidRPr="00213CC5" w:rsidTr="000B5C7E">
        <w:trPr>
          <w:trHeight w:val="20"/>
        </w:trPr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cs/>
                <w:lang w:bidi="th-TH"/>
              </w:rPr>
              <w:t>ธุรกิจรับจ้างผลิต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ถุงยางอนามัย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(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OEM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618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60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643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55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882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69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618.2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68.1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685.8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76.1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D76B24" w:rsidRPr="00213CC5" w:rsidTr="000B5C7E">
        <w:trPr>
          <w:trHeight w:val="20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cs/>
                <w:lang w:bidi="th-TH"/>
              </w:rPr>
              <w:t xml:space="preserve">ธุรกิจงานประมูล 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(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Tender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305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29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429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37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293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23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217.1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121.2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6B24" w:rsidRPr="00213CC5" w:rsidTr="00B044CF">
        <w:trPr>
          <w:trHeight w:val="20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sz w:val="20"/>
                <w:szCs w:val="20"/>
                <w:rtl/>
                <w:cs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24" w:rsidRPr="002531A6" w:rsidRDefault="00D76B24" w:rsidP="00D76B24">
            <w:pPr>
              <w:spacing w:before="100" w:beforeAutospacing="1" w:after="100" w:afterAutospacing="1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cs/>
                <w:lang w:bidi="th-TH"/>
              </w:rPr>
              <w:t>รวม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929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90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,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076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92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,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180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92</w:t>
            </w: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839.0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92.5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812.7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90.2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76B24" w:rsidRPr="00213CC5" w:rsidTr="000B5C7E">
        <w:trPr>
          <w:trHeight w:val="20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bCs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bCs/>
                <w:color w:val="000000"/>
                <w:sz w:val="20"/>
                <w:szCs w:val="20"/>
                <w:cs/>
                <w:lang w:bidi="th-TH"/>
              </w:rPr>
              <w:t>รวมรายได้จากการจำหน่ายถุงยางอนามัย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Pr="002531A6">
              <w:rPr>
                <w:rFonts w:asciiTheme="minorBidi" w:hAnsiTheme="minorBidi"/>
                <w:b/>
                <w:bCs/>
                <w:sz w:val="20"/>
                <w:szCs w:val="20"/>
              </w:rPr>
              <w:t>,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030</w:t>
            </w:r>
            <w:r w:rsidRPr="002531A6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100</w:t>
            </w:r>
            <w:r w:rsidRPr="002531A6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Pr="002531A6">
              <w:rPr>
                <w:rFonts w:asciiTheme="minorBidi" w:hAnsiTheme="minorBidi"/>
                <w:b/>
                <w:bCs/>
                <w:sz w:val="20"/>
                <w:szCs w:val="20"/>
              </w:rPr>
              <w:t>,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162</w:t>
            </w:r>
            <w:r w:rsidRPr="002531A6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100</w:t>
            </w:r>
            <w:r w:rsidRPr="002531A6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Pr="002531A6">
              <w:rPr>
                <w:rFonts w:asciiTheme="minorBidi" w:hAnsiTheme="minorBidi"/>
                <w:b/>
                <w:bCs/>
                <w:sz w:val="20"/>
                <w:szCs w:val="20"/>
              </w:rPr>
              <w:t>,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271</w:t>
            </w:r>
            <w:r w:rsidRPr="002531A6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100</w:t>
            </w:r>
            <w:r w:rsidRPr="002531A6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907.4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901.3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104C74" w:rsidRPr="00213CC5" w:rsidTr="002531A6">
        <w:trPr>
          <w:trHeight w:val="227"/>
        </w:trPr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:rsidR="00104C74" w:rsidRPr="002531A6" w:rsidRDefault="00104C74" w:rsidP="007B01C0">
            <w:pPr>
              <w:spacing w:afterLines="120" w:after="288"/>
              <w:ind w:left="171"/>
              <w:contextualSpacing/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  <w:t>หมายเหตุ: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</w:tcBorders>
          </w:tcPr>
          <w:p w:rsidR="00104C74" w:rsidRPr="002531A6" w:rsidRDefault="00104C74" w:rsidP="00104C74">
            <w:pPr>
              <w:spacing w:afterLines="120" w:after="288"/>
              <w:ind w:left="175" w:hanging="175"/>
              <w:contextualSpacing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</w:pPr>
            <w:r w:rsidRPr="004505F0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vertAlign w:val="superscript"/>
              </w:rPr>
              <w:t>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  <w:t xml:space="preserve">   </w:t>
            </w:r>
            <w:r w:rsidR="00362D6E" w:rsidRPr="002531A6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  <w:t>ร้อยละของรวมรายได้จากการจำหน่ายถุงยางอนามัย</w:t>
            </w:r>
          </w:p>
        </w:tc>
      </w:tr>
      <w:tr w:rsidR="00641F2C" w:rsidRPr="00213CC5" w:rsidTr="00D63805">
        <w:tc>
          <w:tcPr>
            <w:tcW w:w="9016" w:type="dxa"/>
            <w:gridSpan w:val="2"/>
            <w:tcBorders>
              <w:top w:val="nil"/>
              <w:bottom w:val="nil"/>
            </w:tcBorders>
          </w:tcPr>
          <w:p w:rsidR="00D63805" w:rsidRPr="002531A6" w:rsidRDefault="00C97397" w:rsidP="00D76B24">
            <w:pPr>
              <w:spacing w:after="120"/>
              <w:jc w:val="thaiDistribute"/>
              <w:rPr>
                <w:rFonts w:asciiTheme="minorBidi" w:hAnsiTheme="minorBidi"/>
                <w:sz w:val="24"/>
                <w:szCs w:val="24"/>
              </w:rPr>
            </w:pPr>
            <w:r w:rsidRPr="002531A6">
              <w:rPr>
                <w:rFonts w:asciiTheme="minorBidi" w:hAnsiTheme="minorBidi"/>
                <w:sz w:val="24"/>
                <w:szCs w:val="24"/>
                <w:cs/>
              </w:rPr>
              <w:t>รายได้จากการ</w:t>
            </w:r>
            <w:r w:rsidRPr="002531A6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r w:rsidRPr="004505F0">
              <w:rPr>
                <w:rFonts w:asciiTheme="minorBidi" w:hAnsiTheme="minorBidi"/>
                <w:sz w:val="24"/>
                <w:szCs w:val="24"/>
              </w:rPr>
              <w:t>1</w:t>
            </w:r>
            <w:r w:rsidRPr="002531A6">
              <w:rPr>
                <w:rFonts w:asciiTheme="minorBidi" w:hAnsiTheme="minorBidi"/>
                <w:sz w:val="24"/>
                <w:szCs w:val="24"/>
              </w:rPr>
              <w:t xml:space="preserve">) </w:t>
            </w:r>
            <w:r w:rsidRPr="002531A6">
              <w:rPr>
                <w:rFonts w:asciiTheme="minorBidi" w:hAnsiTheme="minorBidi"/>
                <w:sz w:val="24"/>
                <w:szCs w:val="24"/>
                <w:cs/>
              </w:rPr>
              <w:t xml:space="preserve">ผลิตและจำหน่ายเจลหล่อลื่น ภายใต้เครื่องหมายการค้า </w:t>
            </w:r>
            <w:r w:rsidRPr="002531A6">
              <w:rPr>
                <w:rFonts w:asciiTheme="minorBidi" w:hAnsiTheme="minorBidi"/>
                <w:sz w:val="24"/>
                <w:szCs w:val="24"/>
              </w:rPr>
              <w:t>Onetouch</w:t>
            </w:r>
            <w:r w:rsidRPr="002531A6">
              <w:rPr>
                <w:rFonts w:asciiTheme="minorBidi" w:eastAsia="Times New Roman" w:hAnsiTheme="minorBidi"/>
                <w:sz w:val="24"/>
                <w:szCs w:val="24"/>
                <w:vertAlign w:val="superscript"/>
              </w:rPr>
              <w:t>TM</w:t>
            </w:r>
            <w:r w:rsidRPr="002531A6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r w:rsidRPr="004505F0">
              <w:rPr>
                <w:rFonts w:asciiTheme="minorBidi" w:hAnsiTheme="minorBidi"/>
                <w:sz w:val="24"/>
                <w:szCs w:val="24"/>
              </w:rPr>
              <w:t>2</w:t>
            </w:r>
            <w:r w:rsidRPr="002531A6">
              <w:rPr>
                <w:rFonts w:asciiTheme="minorBidi" w:hAnsiTheme="minorBidi"/>
                <w:sz w:val="24"/>
                <w:szCs w:val="24"/>
              </w:rPr>
              <w:t xml:space="preserve">) </w:t>
            </w:r>
            <w:r w:rsidRPr="002531A6">
              <w:rPr>
                <w:rFonts w:asciiTheme="minorBidi" w:hAnsiTheme="minorBidi"/>
                <w:sz w:val="24"/>
                <w:szCs w:val="24"/>
                <w:cs/>
              </w:rPr>
              <w:t xml:space="preserve">รับจ้างผลิตเจลหล่อลื่น </w:t>
            </w:r>
            <w:r w:rsidRPr="002531A6">
              <w:rPr>
                <w:rFonts w:asciiTheme="minorBidi" w:hAnsiTheme="minorBidi"/>
                <w:sz w:val="24"/>
                <w:szCs w:val="24"/>
              </w:rPr>
              <w:t xml:space="preserve">(OEM) </w:t>
            </w:r>
            <w:r w:rsidRPr="002531A6">
              <w:rPr>
                <w:rFonts w:asciiTheme="minorBidi" w:hAnsiTheme="minorBidi"/>
                <w:sz w:val="24"/>
                <w:szCs w:val="24"/>
                <w:cs/>
              </w:rPr>
              <w:t xml:space="preserve">และ </w:t>
            </w:r>
            <w:r w:rsidRPr="002531A6">
              <w:rPr>
                <w:rFonts w:asciiTheme="minorBidi" w:hAnsiTheme="minorBidi"/>
                <w:sz w:val="24"/>
                <w:szCs w:val="24"/>
              </w:rPr>
              <w:t>(</w:t>
            </w:r>
            <w:r w:rsidRPr="004505F0">
              <w:rPr>
                <w:rFonts w:asciiTheme="minorBidi" w:hAnsiTheme="minorBidi"/>
                <w:sz w:val="24"/>
                <w:szCs w:val="24"/>
              </w:rPr>
              <w:t>3</w:t>
            </w:r>
            <w:r w:rsidRPr="002531A6">
              <w:rPr>
                <w:rFonts w:asciiTheme="minorBidi" w:hAnsiTheme="minorBidi"/>
                <w:sz w:val="24"/>
                <w:szCs w:val="24"/>
              </w:rPr>
              <w:t xml:space="preserve">) </w:t>
            </w:r>
            <w:r w:rsidRPr="002531A6">
              <w:rPr>
                <w:rFonts w:asciiTheme="minorBidi" w:hAnsiTheme="minorBidi"/>
                <w:sz w:val="24"/>
                <w:szCs w:val="24"/>
                <w:cs/>
              </w:rPr>
              <w:t xml:space="preserve">งานประมูลเจลหล่อลื่น </w:t>
            </w:r>
            <w:r w:rsidRPr="002531A6">
              <w:rPr>
                <w:rFonts w:asciiTheme="minorBidi" w:hAnsiTheme="minorBidi"/>
                <w:sz w:val="24"/>
                <w:szCs w:val="24"/>
              </w:rPr>
              <w:t xml:space="preserve">(Tender) </w:t>
            </w:r>
            <w:r w:rsidRPr="002531A6">
              <w:rPr>
                <w:rFonts w:asciiTheme="minorBidi" w:hAnsiTheme="minorBidi"/>
                <w:sz w:val="24"/>
                <w:szCs w:val="24"/>
                <w:cs/>
              </w:rPr>
              <w:t xml:space="preserve">สำหรับปีบัญชีสิ้นสุดวันที่ </w:t>
            </w:r>
            <w:r w:rsidRPr="004505F0">
              <w:rPr>
                <w:rFonts w:asciiTheme="minorBidi" w:hAnsiTheme="minorBidi"/>
                <w:sz w:val="24"/>
                <w:szCs w:val="24"/>
              </w:rPr>
              <w:t>31</w:t>
            </w:r>
            <w:r w:rsidRPr="002531A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hAnsiTheme="minorBidi"/>
                <w:sz w:val="24"/>
                <w:szCs w:val="24"/>
                <w:cs/>
              </w:rPr>
              <w:t xml:space="preserve">ธันวาคม </w:t>
            </w:r>
            <w:r w:rsidRPr="004505F0">
              <w:rPr>
                <w:rFonts w:asciiTheme="minorBidi" w:hAnsiTheme="minorBidi"/>
                <w:sz w:val="24"/>
                <w:szCs w:val="24"/>
              </w:rPr>
              <w:t>2556</w:t>
            </w:r>
            <w:r w:rsidRPr="002531A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4505F0">
              <w:rPr>
                <w:rFonts w:asciiTheme="minorBidi" w:hAnsiTheme="minorBidi"/>
                <w:sz w:val="24"/>
                <w:szCs w:val="24"/>
              </w:rPr>
              <w:t>2557</w:t>
            </w:r>
            <w:r w:rsidRPr="002531A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hAnsiTheme="minorBidi"/>
                <w:sz w:val="24"/>
                <w:szCs w:val="24"/>
                <w:cs/>
              </w:rPr>
              <w:t xml:space="preserve">และ </w:t>
            </w:r>
            <w:r w:rsidRPr="004505F0">
              <w:rPr>
                <w:rFonts w:asciiTheme="minorBidi" w:hAnsiTheme="minorBidi"/>
                <w:sz w:val="24"/>
                <w:szCs w:val="24"/>
              </w:rPr>
              <w:t>2558</w:t>
            </w:r>
            <w:r w:rsidRPr="002531A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และ</w:t>
            </w:r>
            <w:r w:rsidR="004218F4" w:rsidRPr="002531A6">
              <w:rPr>
                <w:rFonts w:asciiTheme="minorBidi" w:hAnsiTheme="minorBidi"/>
                <w:sz w:val="24"/>
                <w:szCs w:val="24"/>
                <w:cs/>
              </w:rPr>
              <w:t>งวด</w:t>
            </w:r>
            <w:r w:rsidR="00296B8B">
              <w:rPr>
                <w:rFonts w:asciiTheme="minorBidi" w:hAnsiTheme="minorBidi" w:hint="cs"/>
                <w:sz w:val="24"/>
                <w:szCs w:val="24"/>
                <w:cs/>
              </w:rPr>
              <w:t>เก้า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เดือนสิ้นสุดวันที่ </w:t>
            </w:r>
            <w:r w:rsidR="004218F4" w:rsidRPr="004505F0">
              <w:rPr>
                <w:rFonts w:asciiTheme="minorBidi" w:hAnsiTheme="minorBidi"/>
                <w:sz w:val="24"/>
                <w:szCs w:val="24"/>
              </w:rPr>
              <w:t>30</w:t>
            </w:r>
            <w:r w:rsidR="004218F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D76B24">
              <w:rPr>
                <w:rFonts w:asciiTheme="minorBidi" w:hAnsiTheme="minorBidi" w:hint="cs"/>
                <w:sz w:val="24"/>
                <w:szCs w:val="24"/>
                <w:cs/>
              </w:rPr>
              <w:t>กันยายน</w:t>
            </w:r>
            <w:r w:rsidR="00D76B24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2558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และ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2559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2531A6">
              <w:rPr>
                <w:rFonts w:asciiTheme="minorBidi" w:hAnsiTheme="minorBidi"/>
                <w:sz w:val="24"/>
                <w:szCs w:val="24"/>
                <w:cs/>
              </w:rPr>
              <w:t>สามารถจำแนกระหว่างในและต่างประเทศได้ดังนี้</w:t>
            </w:r>
          </w:p>
        </w:tc>
      </w:tr>
    </w:tbl>
    <w:tbl>
      <w:tblPr>
        <w:tblStyle w:val="TableGrid1"/>
        <w:tblW w:w="901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"/>
        <w:gridCol w:w="1762"/>
        <w:gridCol w:w="668"/>
        <w:gridCol w:w="669"/>
        <w:gridCol w:w="668"/>
        <w:gridCol w:w="669"/>
        <w:gridCol w:w="668"/>
        <w:gridCol w:w="669"/>
        <w:gridCol w:w="672"/>
        <w:gridCol w:w="771"/>
        <w:gridCol w:w="670"/>
        <w:gridCol w:w="669"/>
        <w:gridCol w:w="210"/>
      </w:tblGrid>
      <w:tr w:rsidR="00D63805" w:rsidRPr="00213CC5" w:rsidTr="000B5C7E">
        <w:trPr>
          <w:trHeight w:val="291"/>
          <w:tblHeader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3805" w:rsidRPr="002531A6" w:rsidRDefault="00D63805" w:rsidP="00073B8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05" w:rsidRPr="002531A6" w:rsidRDefault="00D63805" w:rsidP="00073B8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4011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05" w:rsidRPr="002531A6" w:rsidRDefault="00D63805" w:rsidP="00073B8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 xml:space="preserve">สำหรับปีบัญชีสิ้นสุดวันที่ </w:t>
            </w:r>
            <w:r w:rsidRPr="004505F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31</w:t>
            </w: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ธันวาคม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05" w:rsidRPr="002531A6" w:rsidRDefault="00D63805" w:rsidP="00073B8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 xml:space="preserve">สำหรับงวด </w:t>
            </w:r>
            <w:r w:rsidR="00D76B24">
              <w:rPr>
                <w:rFonts w:asciiTheme="minorBidi" w:eastAsia="Times New Roman" w:hAnsiTheme="minorBidi"/>
                <w:b/>
                <w:bCs/>
                <w:sz w:val="20"/>
                <w:szCs w:val="20"/>
                <w:lang w:bidi="th-TH"/>
              </w:rPr>
              <w:t>9</w:t>
            </w: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 xml:space="preserve">เดือนสิ้นสุดวันที่ </w:t>
            </w:r>
            <w:r w:rsidR="004218F4" w:rsidRPr="004505F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30</w:t>
            </w:r>
            <w:r w:rsidR="004218F4" w:rsidRPr="004218F4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</w:t>
            </w:r>
            <w:r w:rsidR="00D76B24">
              <w:rPr>
                <w:rFonts w:asciiTheme="minorBidi" w:eastAsia="Times New Roman" w:hAnsiTheme="minorBidi" w:cs="Cordia New" w:hint="cs"/>
                <w:b/>
                <w:bCs/>
                <w:sz w:val="20"/>
                <w:szCs w:val="20"/>
                <w:cs/>
                <w:lang w:bidi="th-TH"/>
              </w:rPr>
              <w:t>กันยายน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3805" w:rsidRPr="002531A6" w:rsidRDefault="00D63805" w:rsidP="00073B8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</w:tr>
      <w:tr w:rsidR="00D63805" w:rsidRPr="00213CC5" w:rsidTr="000B5C7E">
        <w:trPr>
          <w:trHeight w:val="291"/>
          <w:tblHeader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3805" w:rsidRPr="002531A6" w:rsidRDefault="00D63805" w:rsidP="00073B8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05" w:rsidRPr="002531A6" w:rsidRDefault="00D63805" w:rsidP="00073B8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3805" w:rsidRPr="002531A6" w:rsidRDefault="00D63805" w:rsidP="00073B88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sz w:val="20"/>
                <w:szCs w:val="20"/>
              </w:rPr>
              <w:t>2556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3805" w:rsidRPr="002531A6" w:rsidRDefault="00D63805" w:rsidP="00073B88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sz w:val="20"/>
                <w:szCs w:val="20"/>
              </w:rPr>
              <w:t>2557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3805" w:rsidRPr="002531A6" w:rsidRDefault="00D63805" w:rsidP="00073B88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sz w:val="20"/>
                <w:szCs w:val="20"/>
              </w:rPr>
              <w:t>2558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3805" w:rsidRPr="002531A6" w:rsidRDefault="00D63805" w:rsidP="00073B88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sz w:val="20"/>
                <w:szCs w:val="20"/>
              </w:rPr>
              <w:t>255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05" w:rsidRPr="002531A6" w:rsidRDefault="00D63805" w:rsidP="00073B88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sz w:val="20"/>
                <w:szCs w:val="20"/>
              </w:rPr>
              <w:t>255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3805" w:rsidRPr="002531A6" w:rsidRDefault="00D63805" w:rsidP="00073B88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D63805" w:rsidRPr="00213CC5" w:rsidTr="000B5C7E">
        <w:trPr>
          <w:trHeight w:val="147"/>
          <w:tblHeader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3805" w:rsidRPr="002531A6" w:rsidRDefault="00D63805" w:rsidP="00073B8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05" w:rsidRPr="002531A6" w:rsidRDefault="00D63805" w:rsidP="00073B8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3805" w:rsidRPr="002531A6" w:rsidRDefault="00D63805" w:rsidP="00073B8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ล้านบาท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3805" w:rsidRPr="002531A6" w:rsidRDefault="00D63805" w:rsidP="00073B88">
            <w:pPr>
              <w:ind w:right="-57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ร้อยละ</w:t>
            </w:r>
            <w:r w:rsidRPr="004505F0">
              <w:rPr>
                <w:rFonts w:asciiTheme="minorBidi" w:eastAsia="Times New Roman" w:hAnsiTheme="minorBid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3805" w:rsidRPr="002531A6" w:rsidRDefault="00D63805" w:rsidP="00073B8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ล้านบาท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3805" w:rsidRPr="002531A6" w:rsidRDefault="00D63805" w:rsidP="00073B88">
            <w:pPr>
              <w:ind w:right="-57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ร้อยละ</w:t>
            </w:r>
            <w:r w:rsidRPr="004505F0">
              <w:rPr>
                <w:rFonts w:asciiTheme="minorBidi" w:eastAsia="Times New Roman" w:hAnsiTheme="minorBid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3805" w:rsidRPr="002531A6" w:rsidRDefault="00D63805" w:rsidP="00073B8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ล้านบาท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3805" w:rsidRPr="002531A6" w:rsidRDefault="00D63805" w:rsidP="00073B88">
            <w:pPr>
              <w:ind w:right="-57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ร้อยละ</w:t>
            </w:r>
            <w:r w:rsidRPr="004505F0">
              <w:rPr>
                <w:rFonts w:asciiTheme="minorBidi" w:eastAsia="Times New Roman" w:hAnsiTheme="minorBid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3805" w:rsidRPr="002531A6" w:rsidRDefault="00D63805" w:rsidP="00073B8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ล้านบาท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3805" w:rsidRPr="002531A6" w:rsidRDefault="00D63805" w:rsidP="00073B88">
            <w:pPr>
              <w:ind w:right="-57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ร้อยละ</w:t>
            </w:r>
            <w:r w:rsidRPr="004505F0">
              <w:rPr>
                <w:rFonts w:asciiTheme="minorBidi" w:eastAsia="Times New Roman" w:hAnsiTheme="minorBid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3805" w:rsidRPr="002531A6" w:rsidRDefault="00D63805" w:rsidP="00073B8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ล้านบาท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805" w:rsidRPr="002531A6" w:rsidRDefault="00D63805" w:rsidP="00073B88">
            <w:pPr>
              <w:ind w:right="-57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ร้อยละ</w:t>
            </w:r>
            <w:r w:rsidRPr="004505F0">
              <w:rPr>
                <w:rFonts w:asciiTheme="minorBidi" w:eastAsia="Times New Roman" w:hAnsiTheme="minorBid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3805" w:rsidRPr="002531A6" w:rsidRDefault="00D63805" w:rsidP="00073B88">
            <w:pPr>
              <w:ind w:right="-57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</w:tr>
      <w:tr w:rsidR="00D63805" w:rsidRPr="00213CC5" w:rsidTr="000B5C7E">
        <w:trPr>
          <w:trHeight w:val="20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3805" w:rsidRPr="002531A6" w:rsidRDefault="00D63805" w:rsidP="00073B88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3805" w:rsidRPr="002531A6" w:rsidRDefault="00D63805" w:rsidP="00073B88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u w:val="single"/>
                <w:cs/>
                <w:lang w:bidi="th-TH"/>
              </w:rPr>
              <w:t>ในประเทศ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805" w:rsidRPr="002531A6" w:rsidRDefault="00D63805" w:rsidP="00073B88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805" w:rsidRPr="002531A6" w:rsidRDefault="00D63805" w:rsidP="00073B88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805" w:rsidRPr="002531A6" w:rsidRDefault="00D63805" w:rsidP="00073B88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805" w:rsidRPr="002531A6" w:rsidRDefault="00D63805" w:rsidP="00073B88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805" w:rsidRPr="002531A6" w:rsidRDefault="00D63805" w:rsidP="00073B88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805" w:rsidRPr="002531A6" w:rsidRDefault="00D63805" w:rsidP="00073B88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805" w:rsidRPr="002531A6" w:rsidRDefault="00D63805" w:rsidP="00073B88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805" w:rsidRPr="002531A6" w:rsidRDefault="00D63805" w:rsidP="00073B88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805" w:rsidRPr="002531A6" w:rsidRDefault="00D63805" w:rsidP="00073B88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05" w:rsidRPr="002531A6" w:rsidRDefault="00D63805" w:rsidP="00073B88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3805" w:rsidRPr="002531A6" w:rsidRDefault="00D63805" w:rsidP="00073B88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D76B24" w:rsidRPr="00213CC5" w:rsidTr="000B5C7E">
        <w:trPr>
          <w:trHeight w:val="20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cs/>
                <w:lang w:bidi="th-TH"/>
              </w:rPr>
              <w:t>ธุรกิจผลิตและจำหน่ายเจล</w:t>
            </w:r>
            <w:r w:rsidR="00B73BE9">
              <w:rPr>
                <w:rFonts w:asciiTheme="minorBidi" w:eastAsia="Times New Roman" w:hAnsiTheme="minorBidi"/>
                <w:color w:val="000000"/>
                <w:sz w:val="20"/>
                <w:szCs w:val="20"/>
                <w:lang w:bidi="th-TH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cs/>
                <w:lang w:bidi="th-TH"/>
              </w:rPr>
              <w:t xml:space="preserve">หล่อลื่น 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ภายใต้เครื่องหมายการค้า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 Onetouch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  <w:vertAlign w:val="superscript"/>
              </w:rPr>
              <w:t>TM</w:t>
            </w:r>
            <w:r w:rsidRPr="002531A6" w:rsidDel="00E3406E"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0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1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0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2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0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3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3.5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1.0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3.0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D76B24" w:rsidRPr="00213CC5" w:rsidTr="000B5C7E">
        <w:trPr>
          <w:trHeight w:val="20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cs/>
                <w:lang w:bidi="th-TH"/>
              </w:rPr>
              <w:t>ธุรกิจรับจ้างผลิต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เจลหล่อลื่น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(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OEM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0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0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0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0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0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0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0.0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D76B24" w:rsidRPr="00213CC5" w:rsidTr="000B5C7E">
        <w:trPr>
          <w:trHeight w:val="20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cs/>
                <w:lang w:bidi="th-TH"/>
              </w:rPr>
              <w:t xml:space="preserve">ธุรกิจงานประมูล 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(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Tender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 xml:space="preserve">-  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2</w:t>
            </w:r>
            <w:r w:rsidRPr="002531A6">
              <w:rPr>
                <w:rFonts w:asciiTheme="minorBidi" w:hAnsiTheme="minorBidi"/>
                <w:sz w:val="20"/>
                <w:szCs w:val="20"/>
                <w:rtl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6</w:t>
            </w:r>
            <w:r w:rsidRPr="002531A6">
              <w:rPr>
                <w:rFonts w:asciiTheme="minorBidi" w:hAnsiTheme="minorBidi"/>
                <w:sz w:val="20"/>
                <w:szCs w:val="20"/>
                <w:rtl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2.0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10.0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D76B24" w:rsidRPr="00213CC5" w:rsidTr="000B5C7E">
        <w:trPr>
          <w:trHeight w:val="20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B24" w:rsidRPr="002531A6" w:rsidRDefault="00D76B24" w:rsidP="00D76B24">
            <w:pPr>
              <w:rPr>
                <w:rFonts w:asciiTheme="minorBidi" w:hAnsiTheme="minorBidi"/>
                <w:color w:val="000000"/>
                <w:sz w:val="20"/>
                <w:szCs w:val="20"/>
                <w:lang w:bidi="th-TH"/>
              </w:rPr>
            </w:pP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cs/>
                <w:lang w:bidi="th-TH"/>
              </w:rPr>
              <w:t>รวม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รายได้การจำหน่ายเจล</w:t>
            </w:r>
          </w:p>
          <w:p w:rsidR="00D76B24" w:rsidRPr="002531A6" w:rsidRDefault="00D76B24" w:rsidP="00D76B24">
            <w:pPr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cs/>
                <w:lang w:bidi="th-TH"/>
              </w:rPr>
            </w:pP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หล่อลื่น</w:t>
            </w:r>
            <w:r w:rsidRPr="002531A6">
              <w:rPr>
                <w:rFonts w:asciiTheme="minorBidi" w:hAnsiTheme="minorBidi"/>
                <w:sz w:val="20"/>
                <w:szCs w:val="20"/>
                <w:cs/>
                <w:lang w:bidi="th-TH"/>
              </w:rPr>
              <w:t>ในประเทศ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0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1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0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2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2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9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2.7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13.6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1.0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3.1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0B5C7E" w:rsidRPr="00213CC5" w:rsidTr="000B5C7E">
        <w:trPr>
          <w:trHeight w:val="20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C7E" w:rsidRPr="002531A6" w:rsidRDefault="000B5C7E" w:rsidP="000B5C7E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7E" w:rsidRPr="002531A6" w:rsidRDefault="000B5C7E" w:rsidP="000B5C7E">
            <w:pPr>
              <w:spacing w:before="100" w:beforeAutospacing="1" w:after="288" w:afterAutospacing="1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u w:val="single"/>
                <w:rtl/>
                <w:cs/>
              </w:rPr>
            </w:pP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u w:val="single"/>
                <w:cs/>
                <w:lang w:bidi="th-TH"/>
              </w:rPr>
              <w:t>ต่างประเทศ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7E" w:rsidRPr="002531A6" w:rsidRDefault="000B5C7E" w:rsidP="000B5C7E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7E" w:rsidRPr="002531A6" w:rsidRDefault="000B5C7E" w:rsidP="000B5C7E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7E" w:rsidRPr="002531A6" w:rsidRDefault="000B5C7E" w:rsidP="000B5C7E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7E" w:rsidRPr="002531A6" w:rsidRDefault="000B5C7E" w:rsidP="000B5C7E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7E" w:rsidRPr="002531A6" w:rsidRDefault="000B5C7E" w:rsidP="000B5C7E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7E" w:rsidRPr="002531A6" w:rsidRDefault="000B5C7E" w:rsidP="000B5C7E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7E" w:rsidRPr="002531A6" w:rsidRDefault="000B5C7E" w:rsidP="000B5C7E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7E" w:rsidRPr="002531A6" w:rsidRDefault="000B5C7E" w:rsidP="000B5C7E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7E" w:rsidRPr="002531A6" w:rsidRDefault="000B5C7E" w:rsidP="000B5C7E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7E" w:rsidRPr="002531A6" w:rsidRDefault="000B5C7E" w:rsidP="000B5C7E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C7E" w:rsidRPr="002531A6" w:rsidRDefault="000B5C7E" w:rsidP="000B5C7E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D72A84" w:rsidRPr="00213CC5" w:rsidTr="000B5C7E">
        <w:trPr>
          <w:trHeight w:val="20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2A84" w:rsidRPr="002531A6" w:rsidRDefault="00D72A84" w:rsidP="00D72A84">
            <w:pPr>
              <w:spacing w:before="100" w:beforeAutospacing="1" w:after="100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cs/>
                <w:lang w:bidi="th-TH"/>
              </w:rPr>
              <w:t xml:space="preserve">ธุรกิจผลิตและจำหน่ายเจลหล่อลื่น 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ภายใต้เครื่องหมายการค้า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 Onetouch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  <w:vertAlign w:val="superscript"/>
              </w:rPr>
              <w:t>TM</w:t>
            </w:r>
            <w:r w:rsidRPr="002531A6" w:rsidDel="00E3406E"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0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0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0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1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D76B24" w:rsidRPr="00213CC5" w:rsidTr="000B5C7E">
        <w:trPr>
          <w:trHeight w:val="20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cs/>
                <w:lang w:bidi="th-TH"/>
              </w:rPr>
              <w:t>ธุรกิจรับจ้างผลิต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เจลหล่อลื่น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(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OEM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20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95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18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96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21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73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17.2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86.4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19.5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B24" w:rsidRPr="002531A6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60.5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D72A84" w:rsidRPr="00213CC5" w:rsidTr="00B044CF">
        <w:trPr>
          <w:trHeight w:val="20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2A84" w:rsidRPr="002531A6" w:rsidRDefault="00D72A84" w:rsidP="00D72A84">
            <w:pPr>
              <w:spacing w:before="100" w:beforeAutospacing="1" w:after="100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cs/>
                <w:lang w:bidi="th-TH"/>
              </w:rPr>
              <w:t xml:space="preserve">ธุรกิจงานประมูล 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(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Tender</w:t>
            </w: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0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3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 xml:space="preserve">    -  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5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16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531A6">
              <w:rPr>
                <w:rFonts w:asciiTheme="minorBidi" w:hAnsiTheme="minorBidi"/>
                <w:sz w:val="20"/>
                <w:szCs w:val="20"/>
              </w:rPr>
              <w:t xml:space="preserve">    -  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11.7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36.4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D72A84" w:rsidRPr="00213CC5" w:rsidTr="000B5C7E">
        <w:trPr>
          <w:trHeight w:val="20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2A84" w:rsidRPr="002531A6" w:rsidRDefault="00D72A84" w:rsidP="00D72A84">
            <w:pPr>
              <w:rPr>
                <w:rFonts w:asciiTheme="minorBidi" w:hAnsiTheme="minorBidi"/>
                <w:color w:val="000000"/>
                <w:sz w:val="20"/>
                <w:szCs w:val="20"/>
                <w:lang w:bidi="th-TH"/>
              </w:rPr>
            </w:pPr>
            <w:r w:rsidRPr="002531A6">
              <w:rPr>
                <w:rFonts w:asciiTheme="minorBidi" w:eastAsia="Times New Roman" w:hAnsiTheme="minorBidi"/>
                <w:color w:val="000000"/>
                <w:sz w:val="20"/>
                <w:szCs w:val="20"/>
                <w:cs/>
                <w:lang w:bidi="th-TH"/>
              </w:rPr>
              <w:t>รวม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รายได้การจำหน่ายเจล</w:t>
            </w:r>
          </w:p>
          <w:p w:rsidR="00D72A84" w:rsidRPr="002531A6" w:rsidRDefault="00D72A84" w:rsidP="00D72A84">
            <w:pPr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cs/>
                <w:lang w:bidi="th-TH"/>
              </w:rPr>
            </w:pP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หล่อลื่น</w:t>
            </w:r>
            <w:r w:rsidRPr="002531A6">
              <w:rPr>
                <w:rFonts w:asciiTheme="minorBidi" w:hAnsiTheme="minorBidi"/>
                <w:sz w:val="20"/>
                <w:szCs w:val="20"/>
                <w:cs/>
                <w:lang w:bidi="th-TH"/>
              </w:rPr>
              <w:t>ในต่างประเทศ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21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98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18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97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26</w:t>
            </w:r>
            <w:r w:rsidRPr="002531A6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90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17.2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86.4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31.2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96.9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A84" w:rsidRPr="002531A6" w:rsidRDefault="00D72A84" w:rsidP="00D72A8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D76B24" w:rsidRPr="00213CC5" w:rsidTr="000B5C7E">
        <w:trPr>
          <w:trHeight w:val="20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B24" w:rsidRPr="002531A6" w:rsidRDefault="00D76B24" w:rsidP="00D76B24">
            <w:pPr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bidi="th-TH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cs/>
                <w:lang w:bidi="th-TH"/>
              </w:rPr>
              <w:t>รวมรายได้การจำหน่ายเจล</w:t>
            </w:r>
          </w:p>
          <w:p w:rsidR="00D76B24" w:rsidRPr="002531A6" w:rsidRDefault="00D76B24" w:rsidP="00D76B24">
            <w:pPr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cs/>
                <w:lang w:bidi="th-TH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cs/>
                <w:lang w:bidi="th-TH"/>
              </w:rPr>
              <w:t>หล่อลื่น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  <w:r w:rsidRPr="002531A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100</w:t>
            </w:r>
            <w:r w:rsidRPr="002531A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19</w:t>
            </w:r>
            <w:r w:rsidRPr="002531A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100</w:t>
            </w:r>
            <w:r w:rsidRPr="002531A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29</w:t>
            </w:r>
            <w:r w:rsidRPr="002531A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100</w:t>
            </w:r>
            <w:r w:rsidRPr="002531A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D76B24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19.9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D76B24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100.0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D76B24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32.1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4" w:rsidRPr="00D76B24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100.0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901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6"/>
        <w:gridCol w:w="752"/>
        <w:gridCol w:w="1853"/>
        <w:gridCol w:w="5964"/>
        <w:gridCol w:w="210"/>
      </w:tblGrid>
      <w:tr w:rsidR="00D63805" w:rsidRPr="00213CC5" w:rsidTr="002531A6">
        <w:trPr>
          <w:trHeight w:val="227"/>
        </w:trPr>
        <w:tc>
          <w:tcPr>
            <w:tcW w:w="98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63805" w:rsidRPr="002531A6" w:rsidRDefault="007B01C0" w:rsidP="007B01C0">
            <w:pPr>
              <w:spacing w:afterLines="120" w:after="288"/>
              <w:ind w:left="194" w:hanging="194"/>
              <w:contextualSpacing/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ab/>
            </w:r>
            <w:r w:rsidR="00D63805" w:rsidRPr="002531A6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  <w:t>หมายเหตุ:</w:t>
            </w:r>
          </w:p>
        </w:tc>
        <w:tc>
          <w:tcPr>
            <w:tcW w:w="802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63805" w:rsidRPr="002531A6" w:rsidRDefault="00D63805" w:rsidP="00073B88">
            <w:pPr>
              <w:spacing w:afterLines="120" w:after="288"/>
              <w:ind w:left="175" w:hanging="175"/>
              <w:contextualSpacing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</w:pPr>
            <w:r w:rsidRPr="004505F0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vertAlign w:val="superscript"/>
              </w:rPr>
              <w:t>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  <w:t xml:space="preserve">   ร้อยละของรวมรายได้จากการจำหน่ายเจลหล่อลื่น  </w:t>
            </w:r>
          </w:p>
        </w:tc>
      </w:tr>
      <w:tr w:rsidR="00641F2C" w:rsidRPr="00213CC5" w:rsidTr="006F1DE5">
        <w:tc>
          <w:tcPr>
            <w:tcW w:w="901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41F2C" w:rsidRPr="002531A6" w:rsidRDefault="00641F2C" w:rsidP="00731715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</w:tr>
      <w:tr w:rsidR="00641F2C" w:rsidRPr="00213CC5" w:rsidTr="006F1DE5">
        <w:tc>
          <w:tcPr>
            <w:tcW w:w="9015" w:type="dxa"/>
            <w:gridSpan w:val="5"/>
            <w:tcBorders>
              <w:bottom w:val="nil"/>
            </w:tcBorders>
          </w:tcPr>
          <w:p w:rsidR="00641F2C" w:rsidRPr="002531A6" w:rsidRDefault="009822FA" w:rsidP="00731715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คณะกรรมการบริษัท:</w:t>
            </w:r>
          </w:p>
          <w:p w:rsidR="00542517" w:rsidRPr="002531A6" w:rsidRDefault="00542517" w:rsidP="00731715">
            <w:pPr>
              <w:spacing w:afterLines="120" w:after="288"/>
              <w:contextualSpacing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ณ วันที่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มิถุนายน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2559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คณะกรรมการบริษัท ประกอบด้วยกรรมการจำนวน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9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ท่าน ดังนี้</w:t>
            </w:r>
          </w:p>
        </w:tc>
      </w:tr>
      <w:tr w:rsidR="006F1DE5" w:rsidRPr="00213CC5" w:rsidTr="006F1DE5">
        <w:trPr>
          <w:trHeight w:val="14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17" w:rsidRPr="002531A6" w:rsidRDefault="00542517" w:rsidP="00542517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shd w:val="clear" w:color="auto" w:fill="D9D9D9" w:themeFill="background1" w:themeFillShade="D9"/>
          </w:tcPr>
          <w:p w:rsidR="00542517" w:rsidRPr="002531A6" w:rsidRDefault="00542517" w:rsidP="0054251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531A6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รายชื่อ</w:t>
            </w:r>
          </w:p>
        </w:tc>
        <w:tc>
          <w:tcPr>
            <w:tcW w:w="5964" w:type="dxa"/>
            <w:shd w:val="clear" w:color="auto" w:fill="D9D9D9" w:themeFill="background1" w:themeFillShade="D9"/>
          </w:tcPr>
          <w:p w:rsidR="00542517" w:rsidRPr="002531A6" w:rsidRDefault="00542517" w:rsidP="0054251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531A6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17" w:rsidRPr="002531A6" w:rsidRDefault="00542517" w:rsidP="00542517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</w:tr>
      <w:tr w:rsidR="00542517" w:rsidRPr="00213CC5" w:rsidTr="006F1DE5">
        <w:trPr>
          <w:trHeight w:val="14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17" w:rsidRPr="002531A6" w:rsidRDefault="00542517" w:rsidP="00542517">
            <w:pPr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:rsidR="00542517" w:rsidRPr="002531A6" w:rsidRDefault="00542517" w:rsidP="00542517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Theme="minorBidi" w:hAnsiTheme="minorBidi"/>
                <w:sz w:val="24"/>
                <w:szCs w:val="24"/>
              </w:rPr>
            </w:pPr>
            <w:r w:rsidRPr="002531A6">
              <w:rPr>
                <w:rFonts w:asciiTheme="minorBidi" w:hAnsiTheme="minorBidi"/>
                <w:sz w:val="24"/>
                <w:szCs w:val="24"/>
                <w:cs/>
              </w:rPr>
              <w:t>นายมีชัย วีระไวทยะ</w:t>
            </w:r>
          </w:p>
        </w:tc>
        <w:tc>
          <w:tcPr>
            <w:tcW w:w="5964" w:type="dxa"/>
          </w:tcPr>
          <w:p w:rsidR="00542517" w:rsidRPr="002531A6" w:rsidRDefault="0054713B" w:rsidP="0054713B">
            <w:pPr>
              <w:rPr>
                <w:rFonts w:asciiTheme="minorBidi" w:hAnsiTheme="minorBidi"/>
                <w:sz w:val="24"/>
                <w:szCs w:val="24"/>
                <w:cs/>
                <w:lang w:val="en-GB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ประธาน</w:t>
            </w:r>
            <w:r w:rsidR="00542517" w:rsidRPr="002531A6">
              <w:rPr>
                <w:rFonts w:asciiTheme="minorBidi" w:hAnsiTheme="minorBidi"/>
                <w:sz w:val="24"/>
                <w:szCs w:val="24"/>
                <w:cs/>
              </w:rPr>
              <w:t>กรรมการ</w:t>
            </w:r>
            <w:r w:rsidR="00E97321" w:rsidRPr="002531A6">
              <w:rPr>
                <w:rFonts w:asciiTheme="minorBidi" w:hAnsiTheme="minorBidi"/>
                <w:sz w:val="24"/>
                <w:szCs w:val="24"/>
                <w:cs/>
              </w:rPr>
              <w:t>บริษัท</w:t>
            </w:r>
            <w:r>
              <w:rPr>
                <w:rFonts w:asciiTheme="minorBidi" w:hAnsiTheme="minorBidi"/>
                <w:sz w:val="24"/>
                <w:szCs w:val="24"/>
                <w:cs/>
              </w:rPr>
              <w:t>/ ประธาน</w:t>
            </w:r>
            <w:r w:rsidR="00542517" w:rsidRPr="002531A6">
              <w:rPr>
                <w:rFonts w:asciiTheme="minorBidi" w:hAnsiTheme="minorBidi"/>
                <w:sz w:val="24"/>
                <w:szCs w:val="24"/>
                <w:cs/>
              </w:rPr>
              <w:t xml:space="preserve">กรรมการตรวจสอบ/ </w:t>
            </w:r>
            <w:r w:rsidR="00542517" w:rsidRPr="002531A6">
              <w:rPr>
                <w:rFonts w:asciiTheme="minorBidi" w:hAnsiTheme="minorBidi"/>
                <w:sz w:val="24"/>
                <w:szCs w:val="24"/>
                <w:cs/>
                <w:lang w:val="en-GB"/>
              </w:rPr>
              <w:t>กรรมการอิสระ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17" w:rsidRPr="002531A6" w:rsidRDefault="00542517" w:rsidP="00542517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</w:tr>
      <w:tr w:rsidR="00542517" w:rsidRPr="00213CC5" w:rsidTr="006F1DE5">
        <w:trPr>
          <w:trHeight w:val="14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17" w:rsidRPr="002531A6" w:rsidRDefault="00542517" w:rsidP="00542517">
            <w:pPr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:rsidR="00542517" w:rsidRPr="002531A6" w:rsidRDefault="00542517" w:rsidP="00542517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Theme="minorBidi" w:hAnsiTheme="minorBidi"/>
                <w:sz w:val="24"/>
                <w:szCs w:val="24"/>
              </w:rPr>
            </w:pPr>
            <w:r w:rsidRPr="002531A6">
              <w:rPr>
                <w:rFonts w:asciiTheme="minorBidi" w:hAnsiTheme="minorBidi"/>
                <w:sz w:val="24"/>
                <w:szCs w:val="24"/>
                <w:cs/>
              </w:rPr>
              <w:t>นายอมร ดารารัตนโรจน์</w:t>
            </w:r>
          </w:p>
        </w:tc>
        <w:tc>
          <w:tcPr>
            <w:tcW w:w="5964" w:type="dxa"/>
          </w:tcPr>
          <w:p w:rsidR="00542517" w:rsidRPr="002531A6" w:rsidRDefault="00542517" w:rsidP="0054713B">
            <w:pPr>
              <w:rPr>
                <w:rFonts w:asciiTheme="minorBidi" w:hAnsiTheme="minorBidi"/>
                <w:sz w:val="24"/>
                <w:szCs w:val="24"/>
              </w:rPr>
            </w:pPr>
            <w:r w:rsidRPr="002531A6">
              <w:rPr>
                <w:rFonts w:asciiTheme="minorBidi" w:hAnsiTheme="minorBidi"/>
                <w:sz w:val="24"/>
                <w:szCs w:val="24"/>
                <w:cs/>
              </w:rPr>
              <w:t>รองประธานกรรมการ</w:t>
            </w:r>
            <w:r w:rsidR="00E97321" w:rsidRPr="002531A6">
              <w:rPr>
                <w:rFonts w:asciiTheme="minorBidi" w:hAnsiTheme="minorBidi"/>
                <w:sz w:val="24"/>
                <w:szCs w:val="24"/>
                <w:cs/>
              </w:rPr>
              <w:t>บริษัท</w:t>
            </w:r>
            <w:r w:rsidR="0054713B">
              <w:rPr>
                <w:rFonts w:asciiTheme="minorBidi" w:hAnsiTheme="minorBidi"/>
                <w:sz w:val="24"/>
                <w:szCs w:val="24"/>
                <w:cs/>
              </w:rPr>
              <w:t>/ ประธาน</w:t>
            </w:r>
            <w:r w:rsidRPr="002531A6">
              <w:rPr>
                <w:rFonts w:asciiTheme="minorBidi" w:hAnsiTheme="minorBidi"/>
                <w:sz w:val="24"/>
                <w:szCs w:val="24"/>
                <w:cs/>
              </w:rPr>
              <w:t>กรรมการบริหาร/ ประธานกรรมการสรรหาและกำหนดค่าตอบแทน</w:t>
            </w:r>
            <w:r w:rsidR="0054713B">
              <w:rPr>
                <w:rFonts w:asciiTheme="minorBidi" w:hAnsiTheme="minorBidi" w:hint="cs"/>
                <w:sz w:val="24"/>
                <w:szCs w:val="24"/>
                <w:cs/>
              </w:rPr>
              <w:t xml:space="preserve">/ </w:t>
            </w:r>
            <w:r w:rsidR="0054713B" w:rsidRPr="0054713B">
              <w:rPr>
                <w:rFonts w:asciiTheme="minorBidi" w:hAnsiTheme="minorBidi"/>
                <w:sz w:val="24"/>
                <w:szCs w:val="24"/>
                <w:cs/>
              </w:rPr>
              <w:t>ประธานเจ้าหน้าที่บริหาร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17" w:rsidRPr="002531A6" w:rsidRDefault="00542517" w:rsidP="00542517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</w:tr>
      <w:tr w:rsidR="00542517" w:rsidRPr="00213CC5" w:rsidTr="006F1DE5">
        <w:trPr>
          <w:trHeight w:val="14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17" w:rsidRPr="002531A6" w:rsidRDefault="00542517" w:rsidP="00542517">
            <w:pPr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:rsidR="00542517" w:rsidRPr="002531A6" w:rsidRDefault="00542517" w:rsidP="00542517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Theme="minorBidi" w:hAnsiTheme="minorBidi"/>
                <w:sz w:val="24"/>
                <w:szCs w:val="24"/>
              </w:rPr>
            </w:pPr>
            <w:r w:rsidRPr="002531A6">
              <w:rPr>
                <w:rFonts w:asciiTheme="minorBidi" w:hAnsiTheme="minorBidi"/>
                <w:sz w:val="24"/>
                <w:szCs w:val="24"/>
                <w:cs/>
              </w:rPr>
              <w:t>นายสมศักดิ์ ดารารัตนโรจน์</w:t>
            </w:r>
          </w:p>
        </w:tc>
        <w:tc>
          <w:tcPr>
            <w:tcW w:w="5964" w:type="dxa"/>
          </w:tcPr>
          <w:p w:rsidR="00542517" w:rsidRPr="002531A6" w:rsidRDefault="00542517" w:rsidP="00542517">
            <w:pPr>
              <w:rPr>
                <w:rFonts w:asciiTheme="minorBidi" w:hAnsiTheme="minorBidi"/>
                <w:sz w:val="24"/>
                <w:szCs w:val="24"/>
              </w:rPr>
            </w:pPr>
            <w:r w:rsidRPr="002531A6">
              <w:rPr>
                <w:rFonts w:asciiTheme="minorBidi" w:hAnsiTheme="minorBidi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17" w:rsidRPr="002531A6" w:rsidRDefault="00542517" w:rsidP="00542517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</w:tr>
      <w:tr w:rsidR="00542517" w:rsidRPr="00213CC5" w:rsidTr="006F1DE5">
        <w:trPr>
          <w:trHeight w:val="27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17" w:rsidRPr="002531A6" w:rsidRDefault="00542517" w:rsidP="00542517">
            <w:pPr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:rsidR="00542517" w:rsidRPr="002531A6" w:rsidRDefault="00542517" w:rsidP="00542517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Theme="minorBidi" w:hAnsiTheme="minorBidi"/>
                <w:sz w:val="24"/>
                <w:szCs w:val="24"/>
              </w:rPr>
            </w:pPr>
            <w:r w:rsidRPr="002531A6">
              <w:rPr>
                <w:rFonts w:asciiTheme="minorBidi" w:hAnsiTheme="minorBidi"/>
                <w:sz w:val="24"/>
                <w:szCs w:val="24"/>
                <w:cs/>
              </w:rPr>
              <w:t>นายสุรพล ดารารัตนโรจน์</w:t>
            </w:r>
          </w:p>
        </w:tc>
        <w:tc>
          <w:tcPr>
            <w:tcW w:w="5964" w:type="dxa"/>
          </w:tcPr>
          <w:p w:rsidR="00542517" w:rsidRPr="002531A6" w:rsidRDefault="00542517" w:rsidP="00542517">
            <w:pPr>
              <w:rPr>
                <w:rFonts w:asciiTheme="minorBidi" w:hAnsiTheme="minorBidi"/>
                <w:sz w:val="24"/>
                <w:szCs w:val="24"/>
              </w:rPr>
            </w:pPr>
            <w:r w:rsidRPr="002531A6">
              <w:rPr>
                <w:rFonts w:asciiTheme="minorBidi" w:hAnsiTheme="minorBidi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17" w:rsidRPr="002531A6" w:rsidRDefault="00542517" w:rsidP="00542517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</w:tr>
      <w:tr w:rsidR="00542517" w:rsidRPr="00213CC5" w:rsidTr="006F1DE5">
        <w:trPr>
          <w:trHeight w:val="14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17" w:rsidRPr="002531A6" w:rsidRDefault="00542517" w:rsidP="00542517">
            <w:pPr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:rsidR="00542517" w:rsidRPr="002531A6" w:rsidRDefault="00542517" w:rsidP="00542517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Theme="minorBidi" w:hAnsiTheme="minorBidi"/>
                <w:sz w:val="24"/>
                <w:szCs w:val="24"/>
              </w:rPr>
            </w:pPr>
            <w:r w:rsidRPr="002531A6">
              <w:rPr>
                <w:rFonts w:asciiTheme="minorBidi" w:hAnsiTheme="minorBidi"/>
                <w:sz w:val="24"/>
                <w:szCs w:val="24"/>
                <w:cs/>
              </w:rPr>
              <w:t>นางสาวศิรินันท์ ดารารัตนโรจน์</w:t>
            </w:r>
          </w:p>
        </w:tc>
        <w:tc>
          <w:tcPr>
            <w:tcW w:w="5964" w:type="dxa"/>
          </w:tcPr>
          <w:p w:rsidR="00542517" w:rsidRPr="002531A6" w:rsidRDefault="00542517" w:rsidP="00542517">
            <w:pPr>
              <w:rPr>
                <w:rFonts w:asciiTheme="minorBidi" w:hAnsiTheme="minorBidi"/>
                <w:sz w:val="24"/>
                <w:szCs w:val="24"/>
              </w:rPr>
            </w:pPr>
            <w:r w:rsidRPr="002531A6">
              <w:rPr>
                <w:rFonts w:asciiTheme="minorBidi" w:hAnsiTheme="minorBidi"/>
                <w:sz w:val="24"/>
                <w:szCs w:val="24"/>
                <w:cs/>
              </w:rPr>
              <w:t xml:space="preserve">กรรมการ/ </w:t>
            </w:r>
            <w:r w:rsidR="0054713B">
              <w:rPr>
                <w:rFonts w:asciiTheme="minorBidi" w:hAnsiTheme="minorBidi" w:hint="cs"/>
                <w:sz w:val="24"/>
                <w:szCs w:val="24"/>
                <w:cs/>
              </w:rPr>
              <w:t>รองประธาน</w:t>
            </w:r>
            <w:r w:rsidRPr="002531A6">
              <w:rPr>
                <w:rFonts w:asciiTheme="minorBidi" w:hAnsiTheme="minorBidi"/>
                <w:sz w:val="24"/>
                <w:szCs w:val="24"/>
                <w:cs/>
              </w:rPr>
              <w:t>กรรมการบริหาร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17" w:rsidRPr="002531A6" w:rsidRDefault="00542517" w:rsidP="00542517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</w:tr>
      <w:tr w:rsidR="006F1DE5" w:rsidRPr="00213CC5" w:rsidTr="006F1DE5">
        <w:trPr>
          <w:trHeight w:val="14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17" w:rsidRPr="002531A6" w:rsidRDefault="00542517" w:rsidP="00542517">
            <w:pPr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:rsidR="00542517" w:rsidRPr="002531A6" w:rsidRDefault="00542517" w:rsidP="00542517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Theme="minorBidi" w:hAnsiTheme="minorBidi"/>
                <w:sz w:val="24"/>
                <w:szCs w:val="24"/>
              </w:rPr>
            </w:pPr>
            <w:r w:rsidRPr="002531A6">
              <w:rPr>
                <w:rFonts w:asciiTheme="minorBidi" w:hAnsiTheme="minorBidi"/>
                <w:sz w:val="24"/>
                <w:szCs w:val="24"/>
                <w:cs/>
              </w:rPr>
              <w:t>นายโกมล ดารารัตนโรจน์</w:t>
            </w:r>
          </w:p>
        </w:tc>
        <w:tc>
          <w:tcPr>
            <w:tcW w:w="5964" w:type="dxa"/>
          </w:tcPr>
          <w:p w:rsidR="00542517" w:rsidRPr="002531A6" w:rsidRDefault="00542517" w:rsidP="00542517">
            <w:pPr>
              <w:rPr>
                <w:rFonts w:asciiTheme="minorBidi" w:hAnsiTheme="minorBidi"/>
                <w:sz w:val="24"/>
                <w:szCs w:val="24"/>
              </w:rPr>
            </w:pPr>
            <w:r w:rsidRPr="002531A6">
              <w:rPr>
                <w:rFonts w:asciiTheme="minorBidi" w:hAnsiTheme="minorBidi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17" w:rsidRPr="002531A6" w:rsidRDefault="00542517" w:rsidP="00542517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</w:tr>
      <w:tr w:rsidR="00542517" w:rsidRPr="00213CC5" w:rsidTr="006F1DE5">
        <w:trPr>
          <w:trHeight w:val="14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17" w:rsidRPr="002531A6" w:rsidRDefault="00542517" w:rsidP="00542517">
            <w:pPr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:rsidR="00542517" w:rsidRPr="002531A6" w:rsidRDefault="00542517" w:rsidP="00542517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Theme="minorBidi" w:hAnsiTheme="minorBidi"/>
                <w:sz w:val="24"/>
                <w:szCs w:val="24"/>
              </w:rPr>
            </w:pPr>
            <w:r w:rsidRPr="002531A6">
              <w:rPr>
                <w:rFonts w:asciiTheme="minorBidi" w:hAnsiTheme="minorBidi"/>
                <w:sz w:val="24"/>
                <w:szCs w:val="24"/>
                <w:cs/>
              </w:rPr>
              <w:t>นายศิลป์ชัย รักษาพล</w:t>
            </w:r>
          </w:p>
        </w:tc>
        <w:tc>
          <w:tcPr>
            <w:tcW w:w="5964" w:type="dxa"/>
          </w:tcPr>
          <w:p w:rsidR="00542517" w:rsidRPr="002531A6" w:rsidRDefault="00542517" w:rsidP="00542517">
            <w:pPr>
              <w:rPr>
                <w:rFonts w:asciiTheme="minorBidi" w:hAnsiTheme="minorBidi"/>
                <w:sz w:val="24"/>
                <w:szCs w:val="24"/>
              </w:rPr>
            </w:pPr>
            <w:r w:rsidRPr="002531A6">
              <w:rPr>
                <w:rFonts w:asciiTheme="minorBidi" w:hAnsiTheme="minorBidi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17" w:rsidRPr="002531A6" w:rsidRDefault="00542517" w:rsidP="00542517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</w:tr>
      <w:tr w:rsidR="006F1DE5" w:rsidRPr="00213CC5" w:rsidTr="006F1DE5">
        <w:trPr>
          <w:trHeight w:val="14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DE5" w:rsidRPr="002531A6" w:rsidRDefault="006F1DE5" w:rsidP="006F1DE5">
            <w:pPr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:rsidR="006F1DE5" w:rsidRPr="002531A6" w:rsidRDefault="006F1DE5" w:rsidP="006F1DE5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Theme="minorBidi" w:hAnsiTheme="minorBidi"/>
                <w:sz w:val="24"/>
                <w:szCs w:val="24"/>
              </w:rPr>
            </w:pPr>
            <w:r w:rsidRPr="002531A6">
              <w:rPr>
                <w:rFonts w:asciiTheme="minorBidi" w:hAnsiTheme="minorBidi"/>
                <w:sz w:val="24"/>
                <w:szCs w:val="24"/>
                <w:cs/>
              </w:rPr>
              <w:t>นายสุวิทย์ อรุณานนท์ชัย</w:t>
            </w:r>
          </w:p>
        </w:tc>
        <w:tc>
          <w:tcPr>
            <w:tcW w:w="5964" w:type="dxa"/>
          </w:tcPr>
          <w:p w:rsidR="006F1DE5" w:rsidRPr="002531A6" w:rsidRDefault="006F1DE5" w:rsidP="006F1DE5">
            <w:pPr>
              <w:rPr>
                <w:rFonts w:asciiTheme="minorBidi" w:hAnsiTheme="minorBidi"/>
                <w:sz w:val="24"/>
                <w:szCs w:val="24"/>
              </w:rPr>
            </w:pPr>
            <w:r w:rsidRPr="002531A6">
              <w:rPr>
                <w:rFonts w:asciiTheme="minorBidi" w:hAnsiTheme="minorBidi"/>
                <w:sz w:val="24"/>
                <w:szCs w:val="24"/>
                <w:cs/>
              </w:rPr>
              <w:t xml:space="preserve">กรรมการอิสระ/ กรรมการตรวจสอบ/ กรรมการสรรหาและกำหนดค่าตอบแทน 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DE5" w:rsidRPr="002531A6" w:rsidRDefault="006F1DE5" w:rsidP="006F1DE5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</w:tr>
      <w:tr w:rsidR="006F1DE5" w:rsidRPr="00213CC5" w:rsidTr="006F1DE5">
        <w:trPr>
          <w:trHeight w:val="14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DE5" w:rsidRPr="002531A6" w:rsidRDefault="006F1DE5" w:rsidP="006F1DE5">
            <w:pPr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bottom w:val="single" w:sz="4" w:space="0" w:color="auto"/>
            </w:tcBorders>
          </w:tcPr>
          <w:p w:rsidR="006F1DE5" w:rsidRPr="002531A6" w:rsidRDefault="006F1DE5" w:rsidP="006F1DE5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Theme="minorBidi" w:hAnsiTheme="minorBidi"/>
                <w:sz w:val="24"/>
                <w:szCs w:val="24"/>
              </w:rPr>
            </w:pPr>
            <w:r w:rsidRPr="002531A6">
              <w:rPr>
                <w:rFonts w:asciiTheme="minorBidi" w:hAnsiTheme="minorBidi"/>
                <w:sz w:val="24"/>
                <w:szCs w:val="24"/>
                <w:cs/>
              </w:rPr>
              <w:t>นายศรายุทธ เรืองสุวรรณ</w:t>
            </w:r>
          </w:p>
        </w:tc>
        <w:tc>
          <w:tcPr>
            <w:tcW w:w="5964" w:type="dxa"/>
            <w:tcBorders>
              <w:bottom w:val="single" w:sz="4" w:space="0" w:color="auto"/>
            </w:tcBorders>
          </w:tcPr>
          <w:p w:rsidR="006F1DE5" w:rsidRPr="002531A6" w:rsidRDefault="006F1DE5" w:rsidP="006F1DE5">
            <w:pPr>
              <w:rPr>
                <w:rFonts w:asciiTheme="minorBidi" w:hAnsiTheme="minorBidi"/>
                <w:sz w:val="24"/>
                <w:szCs w:val="24"/>
              </w:rPr>
            </w:pPr>
            <w:r w:rsidRPr="002531A6">
              <w:rPr>
                <w:rFonts w:asciiTheme="minorBidi" w:hAnsiTheme="minorBidi"/>
                <w:sz w:val="24"/>
                <w:szCs w:val="24"/>
                <w:cs/>
              </w:rPr>
              <w:t>กรรมการอิสระ/ กรรมการตรวจสอบ/ กรรมการสรรหาและกำหนดค่าตอบแทน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DE5" w:rsidRPr="002531A6" w:rsidRDefault="006F1DE5" w:rsidP="006F1DE5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</w:tr>
      <w:tr w:rsidR="006F1DE5" w:rsidRPr="00213CC5" w:rsidTr="00C67A9B">
        <w:trPr>
          <w:trHeight w:val="227"/>
        </w:trPr>
        <w:tc>
          <w:tcPr>
            <w:tcW w:w="98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F1DE5" w:rsidRPr="002531A6" w:rsidRDefault="007B01C0" w:rsidP="002531A6">
            <w:pPr>
              <w:tabs>
                <w:tab w:val="left" w:pos="194"/>
              </w:tabs>
              <w:spacing w:afterLines="120" w:after="288"/>
              <w:ind w:left="-2" w:firstLine="2"/>
              <w:contextualSpacing/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ab/>
            </w:r>
            <w:r w:rsidR="006F1DE5" w:rsidRPr="002531A6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  <w:t>หมายเหตุ:</w:t>
            </w:r>
          </w:p>
        </w:tc>
        <w:tc>
          <w:tcPr>
            <w:tcW w:w="802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6F1DE5" w:rsidRPr="002531A6" w:rsidRDefault="00F52665" w:rsidP="006F1DE5">
            <w:pPr>
              <w:spacing w:afterLines="120" w:after="288"/>
              <w:ind w:left="175" w:hanging="175"/>
              <w:contextualSpacing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  <w:t>นางกัณฐ์ณณัฐ ปรุงเจริญ</w:t>
            </w:r>
            <w:r w:rsidR="0022491B">
              <w:rPr>
                <w:rFonts w:asciiTheme="minorBidi" w:eastAsia="Times New Roman" w:hAnsiTheme="minorBidi" w:hint="cs"/>
                <w:spacing w:val="5"/>
                <w:kern w:val="28"/>
                <w:sz w:val="20"/>
                <w:szCs w:val="20"/>
                <w:cs/>
              </w:rPr>
              <w:t>กิจ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  <w:t xml:space="preserve"> </w:t>
            </w:r>
            <w:r w:rsidR="006F1DE5" w:rsidRPr="002531A6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  <w:t xml:space="preserve">ทำหน้าที่เป็นเลขานุการคณะกรรมการบริษัท  </w:t>
            </w:r>
          </w:p>
        </w:tc>
      </w:tr>
      <w:tr w:rsidR="006F1DE5" w:rsidRPr="00213CC5" w:rsidTr="00C67A9B">
        <w:tc>
          <w:tcPr>
            <w:tcW w:w="9015" w:type="dxa"/>
            <w:gridSpan w:val="5"/>
            <w:tcBorders>
              <w:left w:val="nil"/>
              <w:bottom w:val="nil"/>
              <w:right w:val="nil"/>
            </w:tcBorders>
          </w:tcPr>
          <w:p w:rsidR="00C67A9B" w:rsidRPr="002531A6" w:rsidRDefault="00C67A9B" w:rsidP="006F1DE5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</w:tr>
    </w:tbl>
    <w:p w:rsidR="00C67A9B" w:rsidRPr="0022491B" w:rsidRDefault="00C67A9B" w:rsidP="00BB1C40">
      <w:pPr>
        <w:contextualSpacing/>
        <w:rPr>
          <w:rFonts w:asciiTheme="minorBidi" w:eastAsia="Times New Roman" w:hAnsiTheme="minorBidi"/>
          <w:b/>
          <w:bCs/>
          <w:spacing w:val="5"/>
          <w:kern w:val="28"/>
          <w:sz w:val="24"/>
          <w:szCs w:val="24"/>
          <w:cs/>
        </w:rPr>
        <w:sectPr w:rsidR="00C67A9B" w:rsidRPr="0022491B"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01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5"/>
      </w:tblGrid>
      <w:tr w:rsidR="006F1DE5" w:rsidRPr="00213CC5" w:rsidTr="00C67A9B">
        <w:tc>
          <w:tcPr>
            <w:tcW w:w="9015" w:type="dxa"/>
            <w:tcBorders>
              <w:top w:val="single" w:sz="4" w:space="0" w:color="auto"/>
              <w:bottom w:val="single" w:sz="4" w:space="0" w:color="auto"/>
            </w:tcBorders>
          </w:tcPr>
          <w:p w:rsidR="006F1DE5" w:rsidRPr="002531A6" w:rsidRDefault="006F1DE5" w:rsidP="00BB1C40">
            <w:pPr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สรุปปัจจัยความเสี่ยง:</w:t>
            </w:r>
          </w:p>
          <w:p w:rsidR="00D1507C" w:rsidRPr="002531A6" w:rsidRDefault="00BB1C40" w:rsidP="00BB1C40">
            <w:pPr>
              <w:pStyle w:val="ListParagraph"/>
              <w:numPr>
                <w:ilvl w:val="0"/>
                <w:numId w:val="2"/>
              </w:numPr>
              <w:ind w:left="477"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ความเสี่ยงเกี่ยวกับธุรกิจของบริษัทฯ</w:t>
            </w:r>
          </w:p>
          <w:p w:rsidR="00BB1C40" w:rsidRPr="002531A6" w:rsidRDefault="00BB1C40" w:rsidP="00BB1C40">
            <w:pPr>
              <w:pStyle w:val="ListParagraph"/>
              <w:numPr>
                <w:ilvl w:val="1"/>
                <w:numId w:val="2"/>
              </w:numPr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ความเสี่ยงจากการนำผลิตภัณฑ์ใหม่เข้าสู่ตลาด</w:t>
            </w:r>
          </w:p>
          <w:p w:rsidR="00BB1C40" w:rsidRPr="002531A6" w:rsidRDefault="00BB1C40" w:rsidP="00BB1C40">
            <w:pPr>
              <w:pStyle w:val="ListParagraph"/>
              <w:numPr>
                <w:ilvl w:val="1"/>
                <w:numId w:val="2"/>
              </w:numPr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ความเสี่ยงจากการพึ่งพิงผู้จัดจำหน่ายในการขายผลิตภัณฑ์ภายใต้เครื่องหมายการค้า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Onetouch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vertAlign w:val="superscript"/>
              </w:rPr>
              <w:t>TM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ภายในประเทศของบริษัทฯ</w:t>
            </w:r>
          </w:p>
          <w:p w:rsidR="00BB1C40" w:rsidRPr="002531A6" w:rsidRDefault="00BB1C40" w:rsidP="00BB1C40">
            <w:pPr>
              <w:pStyle w:val="ListParagraph"/>
              <w:numPr>
                <w:ilvl w:val="1"/>
                <w:numId w:val="2"/>
              </w:numPr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ความเสี่ยงจากการที่บริษัทฯ พึ่งพิงผู้จัดจำหน่ายหรือตัวแทนจำหน่ายในการจำหน่ายถุงยางอนามัยภายใต้เครื่องหมายการค้า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Onetouch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vertAlign w:val="superscript"/>
              </w:rPr>
              <w:t>TM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ในต่างประเทศ</w:t>
            </w:r>
          </w:p>
          <w:p w:rsidR="00BB1C40" w:rsidRPr="002531A6" w:rsidRDefault="00BB1C40" w:rsidP="00BB1C40">
            <w:pPr>
              <w:pStyle w:val="ListParagraph"/>
              <w:numPr>
                <w:ilvl w:val="1"/>
                <w:numId w:val="2"/>
              </w:numPr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ความเสี่ยงจากความผันผวนของราคาวัตถุดิบและภาวะขาดแคลนวัตถุดิบ</w:t>
            </w:r>
          </w:p>
          <w:p w:rsidR="00BB1C40" w:rsidRPr="002531A6" w:rsidRDefault="00BB1C40" w:rsidP="00BB1C40">
            <w:pPr>
              <w:pStyle w:val="ListParagraph"/>
              <w:numPr>
                <w:ilvl w:val="1"/>
                <w:numId w:val="2"/>
              </w:numPr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ความเสี่ยงเกี่ยวกับการดำเนินการผลิตถุงยางอนามัยของโรงงานของบริษัทฯ</w:t>
            </w:r>
          </w:p>
          <w:p w:rsidR="00BB1C40" w:rsidRPr="002531A6" w:rsidRDefault="00BB1C40" w:rsidP="00BB1C40">
            <w:pPr>
              <w:pStyle w:val="ListParagraph"/>
              <w:numPr>
                <w:ilvl w:val="1"/>
                <w:numId w:val="2"/>
              </w:numPr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ความเสี่ยงจากการไม่สามารถต่อสัญญาหรือถูกยกเลิกสัญญาเช่าโรงงานมาตรฐาน</w:t>
            </w:r>
          </w:p>
          <w:p w:rsidR="00073B88" w:rsidRPr="002531A6" w:rsidRDefault="00073B88" w:rsidP="00073B88">
            <w:pPr>
              <w:pStyle w:val="ListParagraph"/>
              <w:numPr>
                <w:ilvl w:val="1"/>
                <w:numId w:val="2"/>
              </w:numPr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ความเสี่ยงจากการไม่มีสัญญาระยะยาวกับลูกค้า</w:t>
            </w:r>
          </w:p>
          <w:p w:rsidR="00073B88" w:rsidRDefault="00073B88" w:rsidP="00073B88">
            <w:pPr>
              <w:pStyle w:val="ListParagraph"/>
              <w:numPr>
                <w:ilvl w:val="1"/>
                <w:numId w:val="2"/>
              </w:numPr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ความเสี่ยงจากความเสียหายที่เกิดขึ้นจากสินค้าที่ไม่ปลอดภัย (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Product Liability)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การได้รับความเสียหายของผู้ใช้ หรือการเรียกคืนผลิตภัณฑ์ของบริษัทฯ</w:t>
            </w:r>
          </w:p>
          <w:p w:rsidR="00360CC9" w:rsidRPr="002531A6" w:rsidRDefault="00360CC9" w:rsidP="002531A6">
            <w:pPr>
              <w:pStyle w:val="ListParagraph"/>
              <w:numPr>
                <w:ilvl w:val="1"/>
                <w:numId w:val="2"/>
              </w:numPr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360CC9">
              <w:rPr>
                <w:rFonts w:asciiTheme="minorBidi" w:eastAsia="Times New Roman" w:hAnsiTheme="minorBidi" w:cs="Cordia New"/>
                <w:spacing w:val="5"/>
                <w:kern w:val="28"/>
                <w:sz w:val="24"/>
                <w:szCs w:val="24"/>
                <w:cs/>
              </w:rPr>
              <w:t>ความเสี่ยงจากการที่ลูกหนี้ไม่ชำระหนี้ หรือปฏิบัติตามเงื่อนไขที่ได้ตกลงไว้ได้</w:t>
            </w:r>
          </w:p>
          <w:p w:rsidR="00073B88" w:rsidRPr="002531A6" w:rsidRDefault="00073B88" w:rsidP="00073B88">
            <w:pPr>
              <w:pStyle w:val="ListParagraph"/>
              <w:numPr>
                <w:ilvl w:val="1"/>
                <w:numId w:val="2"/>
              </w:numPr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ความเสี่ยงจากแนวโน้มต้นทุนค่าแรงที่เพิ่มสูงขึ้น</w:t>
            </w:r>
          </w:p>
          <w:p w:rsidR="00073B88" w:rsidRPr="002531A6" w:rsidRDefault="00073B88" w:rsidP="00073B88">
            <w:pPr>
              <w:pStyle w:val="ListParagraph"/>
              <w:numPr>
                <w:ilvl w:val="1"/>
                <w:numId w:val="2"/>
              </w:numPr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ความเสี่ยงจากสภาวะการแข่งขันในธุรกิจผลิตและจำหน่ายถุงยางอนามัย</w:t>
            </w:r>
          </w:p>
          <w:p w:rsidR="00073B88" w:rsidRPr="002531A6" w:rsidRDefault="00073B88" w:rsidP="00073B88">
            <w:pPr>
              <w:pStyle w:val="ListParagraph"/>
              <w:numPr>
                <w:ilvl w:val="1"/>
                <w:numId w:val="2"/>
              </w:numPr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ความเสี่ยงด้านการขนส่ง</w:t>
            </w:r>
          </w:p>
          <w:p w:rsidR="00073B88" w:rsidRPr="002531A6" w:rsidRDefault="00924CB7" w:rsidP="00924CB7">
            <w:pPr>
              <w:pStyle w:val="ListParagraph"/>
              <w:numPr>
                <w:ilvl w:val="1"/>
                <w:numId w:val="2"/>
              </w:numPr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ความเสี่ยงจากการพึ่งพาผู้บริหารหลักและพนักงานที่มีความสามารถ</w:t>
            </w:r>
          </w:p>
          <w:p w:rsidR="00924CB7" w:rsidRPr="002531A6" w:rsidRDefault="00924CB7" w:rsidP="00924CB7">
            <w:pPr>
              <w:pStyle w:val="ListParagraph"/>
              <w:numPr>
                <w:ilvl w:val="1"/>
                <w:numId w:val="2"/>
              </w:numPr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ความเสี่ยงจากการไม่สามารถปฏิบัติตามเงื่อนไขของใบอนุญาตต่างๆ ได้อย่างครบถ้วน</w:t>
            </w:r>
          </w:p>
          <w:p w:rsidR="00924CB7" w:rsidRPr="002531A6" w:rsidRDefault="00924CB7" w:rsidP="00924CB7">
            <w:pPr>
              <w:pStyle w:val="ListParagraph"/>
              <w:numPr>
                <w:ilvl w:val="1"/>
                <w:numId w:val="2"/>
              </w:numPr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ความเสี่ยงจากการไม่สามารถขึ้นทะเบียนหรือต่ออายุทะเบียนผลิตภัณฑ์ของบริษัทฯ</w:t>
            </w:r>
          </w:p>
          <w:p w:rsidR="00924CB7" w:rsidRPr="002531A6" w:rsidRDefault="00924CB7" w:rsidP="00924CB7">
            <w:pPr>
              <w:pStyle w:val="ListParagraph"/>
              <w:numPr>
                <w:ilvl w:val="1"/>
                <w:numId w:val="2"/>
              </w:numPr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ความเสี่ยงจากการเปลี่ยนแปลงพฤติกรรมของผู้บริโภคและสินค้าทดแทน</w:t>
            </w:r>
          </w:p>
          <w:p w:rsidR="00924CB7" w:rsidRPr="002531A6" w:rsidRDefault="00924CB7" w:rsidP="00924CB7">
            <w:pPr>
              <w:pStyle w:val="ListParagraph"/>
              <w:numPr>
                <w:ilvl w:val="1"/>
                <w:numId w:val="2"/>
              </w:numPr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ความเสี่ยงจากการพัฒนายารักษาหรือวัคซีนรักษาเชื้อไวรัสเอชไอวี (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HIV)</w:t>
            </w:r>
          </w:p>
          <w:p w:rsidR="00924CB7" w:rsidRPr="002531A6" w:rsidRDefault="00924CB7" w:rsidP="00924CB7">
            <w:pPr>
              <w:pStyle w:val="ListParagraph"/>
              <w:numPr>
                <w:ilvl w:val="1"/>
                <w:numId w:val="2"/>
              </w:numPr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ความเสี่ยงจากการที่กรมธรรม์ประกันภัยของบริษัทฯ อาจไม่ครอบคลุมความเสี่ยงจากความเสียหายของบริษัทฯ ได้ทั้งหมด</w:t>
            </w:r>
          </w:p>
          <w:p w:rsidR="00924CB7" w:rsidRPr="002531A6" w:rsidRDefault="00924CB7" w:rsidP="00924CB7">
            <w:pPr>
              <w:pStyle w:val="ListParagraph"/>
              <w:numPr>
                <w:ilvl w:val="1"/>
                <w:numId w:val="2"/>
              </w:numPr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ความเสี่ยงจากการเปลี่ยนแปลงนโยบาย กฎเกณฑ์และระเบียบทางการที่เกี่ยวข้องกับการประกอบธุรกิจของบริษัทฯ</w:t>
            </w:r>
          </w:p>
          <w:p w:rsidR="00924CB7" w:rsidRPr="002531A6" w:rsidRDefault="00924CB7" w:rsidP="00924CB7">
            <w:pPr>
              <w:pStyle w:val="ListParagraph"/>
              <w:numPr>
                <w:ilvl w:val="1"/>
                <w:numId w:val="2"/>
              </w:numPr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ความเสี่ยงจากการสูญเสียสิทธิประโยชน์ทางภาษีที่ได้รับจากสำนักงานคณะกรรมการส่งเสริมการลงทุน ("บีโอไอ")</w:t>
            </w:r>
          </w:p>
          <w:p w:rsidR="00BB1C40" w:rsidRPr="002531A6" w:rsidRDefault="00BB1C40" w:rsidP="00BB1C40">
            <w:pPr>
              <w:pStyle w:val="ListParagraph"/>
              <w:numPr>
                <w:ilvl w:val="0"/>
                <w:numId w:val="2"/>
              </w:numPr>
              <w:ind w:left="477"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ความเสี่ยงเกี่ยวกับเศรษฐกิจและอุตสาหกรรม</w:t>
            </w:r>
          </w:p>
          <w:p w:rsidR="00924CB7" w:rsidRPr="002531A6" w:rsidRDefault="00924CB7" w:rsidP="00924CB7">
            <w:pPr>
              <w:pStyle w:val="ListParagraph"/>
              <w:numPr>
                <w:ilvl w:val="1"/>
                <w:numId w:val="2"/>
              </w:numPr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สภาพเศรษฐกิจ การเมือง สังคม และนโยบายของรัฐบาลในตลาดที่สำคัญบางแห่งอาจส่งผลกระทบต่อธุรกิจ ผลการดำเนินงาน ฐานะทางการเงิน และโอกาสทางธุรกิจของบริษัทฯ อย่างมีนัยสำคัญ</w:t>
            </w:r>
          </w:p>
          <w:p w:rsidR="00942B75" w:rsidRPr="002531A6" w:rsidRDefault="00942B75" w:rsidP="00942B75">
            <w:pPr>
              <w:pStyle w:val="ListParagraph"/>
              <w:numPr>
                <w:ilvl w:val="1"/>
                <w:numId w:val="2"/>
              </w:numPr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ความเสี่ยงจากความผันผวนของอัตราแลกเปลี่ยนเงินตราต่างประเทศ</w:t>
            </w:r>
          </w:p>
          <w:p w:rsidR="00942B75" w:rsidRPr="002531A6" w:rsidRDefault="00942B75" w:rsidP="00942B75">
            <w:pPr>
              <w:pStyle w:val="ListParagraph"/>
              <w:numPr>
                <w:ilvl w:val="1"/>
                <w:numId w:val="2"/>
              </w:numPr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ความเสี่ยงจากความผันผวนของอัตราดอกเบี้ย</w:t>
            </w:r>
          </w:p>
          <w:p w:rsidR="00942B75" w:rsidRPr="002531A6" w:rsidRDefault="00942B75" w:rsidP="00942B75">
            <w:pPr>
              <w:pStyle w:val="ListParagraph"/>
              <w:numPr>
                <w:ilvl w:val="0"/>
                <w:numId w:val="2"/>
              </w:numPr>
              <w:ind w:left="477"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ความเสี่ยงจากการถือหุ้นของบริษัทฯ</w:t>
            </w:r>
          </w:p>
          <w:p w:rsidR="00942B75" w:rsidRPr="002531A6" w:rsidRDefault="00942B75" w:rsidP="00A81AEF">
            <w:pPr>
              <w:pStyle w:val="ListParagraph"/>
              <w:numPr>
                <w:ilvl w:val="1"/>
                <w:numId w:val="2"/>
              </w:numPr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ความเสี่ยงจากการนำหุ้นสามัญของบริษัทฯ เข้าจดทะเบียนเป็นหลักทรัพย์จดทะเบียนในตลาดหลักทรัพย์ฯ</w:t>
            </w:r>
          </w:p>
          <w:p w:rsidR="00EB6823" w:rsidRPr="002531A6" w:rsidRDefault="00EB6823" w:rsidP="00EB6823">
            <w:pPr>
              <w:pStyle w:val="ListParagraph"/>
              <w:numPr>
                <w:ilvl w:val="1"/>
                <w:numId w:val="2"/>
              </w:numPr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ราคาหุ้นสามัญของบริษัทฯ อาจผันผวน ซึ่งก่อให้เกิดผลขาดทุนอย่างมีนัยสำคัญต่อผู้ลงทุนที่ซื้อหุ้นสามัญของบริษัทฯ ในการเสนอขายหุ้นครั้งนี้</w:t>
            </w:r>
          </w:p>
          <w:p w:rsidR="00EB6823" w:rsidRPr="002531A6" w:rsidRDefault="00EB6823" w:rsidP="00EB6823">
            <w:pPr>
              <w:pStyle w:val="ListParagraph"/>
              <w:numPr>
                <w:ilvl w:val="1"/>
                <w:numId w:val="2"/>
              </w:numPr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ความเสี่ยงจากการที่บริษัทฯ หรือผู้ถือหุ้นรายใหญ่ของบริษัทฯ ขายหุ้นภายหลังจากการเสนอขายหุ้นครั้งนี้ และการมีหุ้นของบริษัทฯ จำนวนมากเพื่อการขายอาจมีผลทำให้ราคาหุ้นของบริษัทฯ ลดลง</w:t>
            </w:r>
          </w:p>
          <w:p w:rsidR="00EB6823" w:rsidRPr="002531A6" w:rsidRDefault="00EB6823" w:rsidP="00EB6823">
            <w:pPr>
              <w:pStyle w:val="ListParagraph"/>
              <w:numPr>
                <w:ilvl w:val="1"/>
                <w:numId w:val="2"/>
              </w:numPr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ความเสี่ยงจากการมีผู้ถือหุ้นรายใหญ่ที่มีอิทธิพลต่อการกำหนดนโยบายการบริหารงาน</w:t>
            </w:r>
          </w:p>
        </w:tc>
      </w:tr>
      <w:tr w:rsidR="00487FC1" w:rsidRPr="00213CC5" w:rsidTr="00487FC1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:rsidR="00487FC1" w:rsidRDefault="00487FC1" w:rsidP="006F1DE5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  <w:p w:rsidR="00A0346E" w:rsidRDefault="00A0346E" w:rsidP="006F1DE5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  <w:p w:rsidR="00A0346E" w:rsidRDefault="00A0346E" w:rsidP="006F1DE5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  <w:p w:rsidR="00A0346E" w:rsidRPr="002531A6" w:rsidRDefault="00A0346E" w:rsidP="006F1DE5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</w:tr>
      <w:tr w:rsidR="006F1DE5" w:rsidRPr="00213CC5" w:rsidTr="00487FC1">
        <w:tc>
          <w:tcPr>
            <w:tcW w:w="9015" w:type="dxa"/>
            <w:tcBorders>
              <w:top w:val="single" w:sz="4" w:space="0" w:color="auto"/>
              <w:bottom w:val="nil"/>
            </w:tcBorders>
          </w:tcPr>
          <w:p w:rsidR="006F1DE5" w:rsidRPr="002531A6" w:rsidRDefault="006F1DE5" w:rsidP="00487FC1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สรุปฐานะทางการเงินและผลการดำเนินงาน:</w:t>
            </w:r>
          </w:p>
          <w:p w:rsidR="006F1DE5" w:rsidRPr="002531A6" w:rsidRDefault="006F1DE5" w:rsidP="006F1DE5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สรุปผลการดำเนินงาน</w:t>
            </w:r>
          </w:p>
        </w:tc>
      </w:tr>
    </w:tbl>
    <w:tbl>
      <w:tblPr>
        <w:tblStyle w:val="TableGrid1"/>
        <w:tblW w:w="901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"/>
        <w:gridCol w:w="1561"/>
        <w:gridCol w:w="702"/>
        <w:gridCol w:w="703"/>
        <w:gridCol w:w="703"/>
        <w:gridCol w:w="703"/>
        <w:gridCol w:w="703"/>
        <w:gridCol w:w="695"/>
        <w:gridCol w:w="8"/>
        <w:gridCol w:w="703"/>
        <w:gridCol w:w="703"/>
        <w:gridCol w:w="703"/>
        <w:gridCol w:w="703"/>
        <w:gridCol w:w="196"/>
      </w:tblGrid>
      <w:tr w:rsidR="003F1A63" w:rsidRPr="00213CC5" w:rsidTr="00F1104F">
        <w:trPr>
          <w:trHeight w:val="291"/>
          <w:tblHeader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C02" w:rsidRPr="002531A6" w:rsidRDefault="00CC3C02" w:rsidP="00CC3C02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C02" w:rsidRPr="002531A6" w:rsidRDefault="00CC3C02" w:rsidP="00CC3C02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C02" w:rsidRPr="002531A6" w:rsidRDefault="00CC3C02" w:rsidP="00CC3C02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 xml:space="preserve">สำหรับปีบัญชีสิ้นสุดวันที่ </w:t>
            </w:r>
            <w:r w:rsidRPr="004505F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31</w:t>
            </w: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ธันวาคม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C02" w:rsidRPr="002531A6" w:rsidRDefault="00CC3C02" w:rsidP="00CC3C02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 xml:space="preserve">สำหรับงวด </w:t>
            </w:r>
            <w:r w:rsidR="00D76B24">
              <w:rPr>
                <w:rFonts w:asciiTheme="minorBidi" w:eastAsia="Times New Roman" w:hAnsiTheme="minorBidi"/>
                <w:b/>
                <w:bCs/>
                <w:sz w:val="20"/>
                <w:szCs w:val="20"/>
                <w:lang w:bidi="th-TH"/>
              </w:rPr>
              <w:t>9</w:t>
            </w: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 xml:space="preserve">เดือนสิ้นสุดวันที่ </w:t>
            </w:r>
            <w:r w:rsidR="003F1A63" w:rsidRPr="004505F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30</w:t>
            </w:r>
            <w:r w:rsidR="003F1A63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</w:t>
            </w:r>
            <w:r w:rsidR="00D76B24">
              <w:rPr>
                <w:rFonts w:asciiTheme="minorBidi" w:eastAsia="Times New Roman" w:hAnsiTheme="minorBidi" w:cs="Cordia New" w:hint="cs"/>
                <w:b/>
                <w:bCs/>
                <w:sz w:val="20"/>
                <w:szCs w:val="20"/>
                <w:cs/>
                <w:lang w:bidi="th-TH"/>
              </w:rPr>
              <w:t>กันยายน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C02" w:rsidRPr="002531A6" w:rsidRDefault="00CC3C02" w:rsidP="00CC3C02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</w:tr>
      <w:tr w:rsidR="003F1A63" w:rsidRPr="00213CC5" w:rsidTr="003F1A63">
        <w:trPr>
          <w:trHeight w:val="291"/>
          <w:tblHeader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C02" w:rsidRPr="002531A6" w:rsidRDefault="00CC3C02" w:rsidP="00CC3C02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C02" w:rsidRPr="002531A6" w:rsidRDefault="00CC3C02" w:rsidP="00CC3C02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3C02" w:rsidRPr="002531A6" w:rsidRDefault="00CC3C02" w:rsidP="00CC3C02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sz w:val="20"/>
                <w:szCs w:val="20"/>
              </w:rPr>
              <w:t>2556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3C02" w:rsidRPr="002531A6" w:rsidRDefault="00CC3C02" w:rsidP="00CC3C02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sz w:val="20"/>
                <w:szCs w:val="20"/>
              </w:rPr>
              <w:t>2557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3C02" w:rsidRPr="002531A6" w:rsidRDefault="00CC3C02" w:rsidP="00CC3C02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sz w:val="20"/>
                <w:szCs w:val="20"/>
              </w:rPr>
              <w:t>2558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3C02" w:rsidRPr="002531A6" w:rsidRDefault="00CC3C02" w:rsidP="00CC3C02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sz w:val="20"/>
                <w:szCs w:val="20"/>
              </w:rPr>
              <w:t>255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C02" w:rsidRPr="002531A6" w:rsidRDefault="00CC3C02" w:rsidP="00CC3C02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sz w:val="20"/>
                <w:szCs w:val="20"/>
              </w:rPr>
              <w:t>255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C02" w:rsidRPr="002531A6" w:rsidRDefault="00CC3C02" w:rsidP="00CC3C02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3F1A63" w:rsidRPr="00213CC5" w:rsidTr="003F1A63">
        <w:trPr>
          <w:trHeight w:val="147"/>
          <w:tblHeader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C02" w:rsidRPr="002531A6" w:rsidRDefault="00CC3C02" w:rsidP="00CC3C02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C02" w:rsidRPr="002531A6" w:rsidRDefault="00CC3C02" w:rsidP="00CC3C02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3C02" w:rsidRPr="002531A6" w:rsidRDefault="00CC3C02" w:rsidP="00CC3C02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ล้านบาท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3C02" w:rsidRPr="002531A6" w:rsidRDefault="00CC3C02" w:rsidP="00CC3C02">
            <w:pPr>
              <w:ind w:right="-57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ร้อยละ</w:t>
            </w:r>
            <w:r w:rsidRPr="004505F0">
              <w:rPr>
                <w:rFonts w:asciiTheme="minorBidi" w:eastAsia="Times New Roman" w:hAnsiTheme="minorBid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3C02" w:rsidRPr="002531A6" w:rsidRDefault="00CC3C02" w:rsidP="00CC3C02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ล้านบาท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3C02" w:rsidRPr="002531A6" w:rsidRDefault="00CC3C02" w:rsidP="00CC3C02">
            <w:pPr>
              <w:ind w:right="-57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ร้อยละ</w:t>
            </w:r>
            <w:r w:rsidRPr="004505F0">
              <w:rPr>
                <w:rFonts w:asciiTheme="minorBidi" w:eastAsia="Times New Roman" w:hAnsiTheme="minorBid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3C02" w:rsidRPr="002531A6" w:rsidRDefault="00CC3C02" w:rsidP="00CC3C02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ล้านบาท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3C02" w:rsidRPr="002531A6" w:rsidRDefault="00CC3C02" w:rsidP="00CC3C02">
            <w:pPr>
              <w:ind w:right="-57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ร้อยละ</w:t>
            </w:r>
            <w:r w:rsidRPr="004505F0">
              <w:rPr>
                <w:rFonts w:asciiTheme="minorBidi" w:eastAsia="Times New Roman" w:hAnsiTheme="minorBid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3C02" w:rsidRPr="002531A6" w:rsidRDefault="00CC3C02" w:rsidP="00CC3C02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ล้านบาท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3C02" w:rsidRPr="002531A6" w:rsidRDefault="00CC3C02" w:rsidP="00CC3C02">
            <w:pPr>
              <w:ind w:right="-57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ร้อยละ</w:t>
            </w:r>
            <w:r w:rsidRPr="004505F0">
              <w:rPr>
                <w:rFonts w:asciiTheme="minorBidi" w:eastAsia="Times New Roman" w:hAnsiTheme="minorBid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3C02" w:rsidRPr="002531A6" w:rsidRDefault="00CC3C02" w:rsidP="00CC3C02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ล้านบาท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C02" w:rsidRPr="002531A6" w:rsidRDefault="00CC3C02" w:rsidP="00CC3C02">
            <w:pPr>
              <w:ind w:right="-57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ร้อยละ</w:t>
            </w:r>
            <w:r w:rsidRPr="004505F0">
              <w:rPr>
                <w:rFonts w:asciiTheme="minorBidi" w:eastAsia="Times New Roman" w:hAnsiTheme="minorBid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C02" w:rsidRPr="002531A6" w:rsidRDefault="00CC3C02" w:rsidP="00CC3C02">
            <w:pPr>
              <w:ind w:right="-57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</w:tr>
      <w:tr w:rsidR="00D76B24" w:rsidRPr="00213CC5" w:rsidTr="00B044CF">
        <w:trPr>
          <w:trHeight w:val="20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  <w:lang w:bidi="th-TH"/>
              </w:rPr>
            </w:pP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รายได้จากการขายสินค้า</w:t>
            </w:r>
          </w:p>
        </w:tc>
        <w:tc>
          <w:tcPr>
            <w:tcW w:w="702" w:type="dxa"/>
            <w:vAlign w:val="center"/>
          </w:tcPr>
          <w:p w:rsidR="00D76B24" w:rsidRPr="00213CC5" w:rsidRDefault="00D76B24" w:rsidP="00D76B24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1</w:t>
            </w:r>
            <w:r w:rsidRPr="00213CC5">
              <w:rPr>
                <w:rFonts w:asciiTheme="minorBidi" w:hAnsiTheme="minorBidi"/>
                <w:sz w:val="20"/>
                <w:szCs w:val="20"/>
              </w:rPr>
              <w:t>,</w:t>
            </w:r>
            <w:r w:rsidRPr="004505F0">
              <w:rPr>
                <w:rFonts w:asciiTheme="minorBidi" w:hAnsiTheme="minorBidi"/>
                <w:sz w:val="20"/>
                <w:szCs w:val="20"/>
              </w:rPr>
              <w:t>053</w:t>
            </w:r>
            <w:r w:rsidRPr="00213CC5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703" w:type="dxa"/>
            <w:vAlign w:val="center"/>
          </w:tcPr>
          <w:p w:rsidR="00D76B24" w:rsidRPr="00213CC5" w:rsidRDefault="00D76B24" w:rsidP="00D76B24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13CC5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4505F0">
              <w:rPr>
                <w:rFonts w:asciiTheme="minorBidi" w:hAnsiTheme="minorBidi"/>
                <w:sz w:val="20"/>
                <w:szCs w:val="20"/>
              </w:rPr>
              <w:t>100</w:t>
            </w:r>
            <w:r w:rsidRPr="00213CC5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0</w:t>
            </w:r>
            <w:r w:rsidRPr="00213CC5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vAlign w:val="center"/>
          </w:tcPr>
          <w:p w:rsidR="00D76B24" w:rsidRPr="00213CC5" w:rsidRDefault="00D76B24" w:rsidP="00D76B24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1</w:t>
            </w:r>
            <w:r w:rsidRPr="00213CC5">
              <w:rPr>
                <w:rFonts w:asciiTheme="minorBidi" w:hAnsiTheme="minorBidi"/>
                <w:sz w:val="20"/>
                <w:szCs w:val="20"/>
              </w:rPr>
              <w:t>,</w:t>
            </w:r>
            <w:r w:rsidRPr="004505F0">
              <w:rPr>
                <w:rFonts w:asciiTheme="minorBidi" w:hAnsiTheme="minorBidi"/>
                <w:sz w:val="20"/>
                <w:szCs w:val="20"/>
              </w:rPr>
              <w:t>182</w:t>
            </w:r>
            <w:r w:rsidRPr="00213CC5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703" w:type="dxa"/>
            <w:vAlign w:val="center"/>
          </w:tcPr>
          <w:p w:rsidR="00D76B24" w:rsidRPr="00213CC5" w:rsidRDefault="00D76B24" w:rsidP="00D76B24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13CC5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4505F0">
              <w:rPr>
                <w:rFonts w:asciiTheme="minorBidi" w:hAnsiTheme="minorBidi"/>
                <w:sz w:val="20"/>
                <w:szCs w:val="20"/>
              </w:rPr>
              <w:t>100</w:t>
            </w:r>
            <w:r w:rsidRPr="00213CC5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0</w:t>
            </w:r>
            <w:r w:rsidRPr="00213CC5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vAlign w:val="center"/>
          </w:tcPr>
          <w:p w:rsidR="00D76B24" w:rsidRPr="00213CC5" w:rsidRDefault="00D76B24" w:rsidP="00D76B24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1</w:t>
            </w:r>
            <w:r w:rsidRPr="00213CC5">
              <w:rPr>
                <w:rFonts w:asciiTheme="minorBidi" w:hAnsiTheme="minorBidi"/>
                <w:sz w:val="20"/>
                <w:szCs w:val="20"/>
              </w:rPr>
              <w:t>,</w:t>
            </w:r>
            <w:r w:rsidRPr="004505F0">
              <w:rPr>
                <w:rFonts w:asciiTheme="minorBidi" w:hAnsiTheme="minorBidi"/>
                <w:sz w:val="20"/>
                <w:szCs w:val="20"/>
              </w:rPr>
              <w:t>302</w:t>
            </w:r>
            <w:r w:rsidRPr="00213CC5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703" w:type="dxa"/>
            <w:gridSpan w:val="2"/>
            <w:vAlign w:val="center"/>
          </w:tcPr>
          <w:p w:rsidR="00D76B24" w:rsidRPr="00213CC5" w:rsidRDefault="00D76B24" w:rsidP="00D76B24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13CC5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4505F0">
              <w:rPr>
                <w:rFonts w:asciiTheme="minorBidi" w:hAnsiTheme="minorBidi"/>
                <w:sz w:val="20"/>
                <w:szCs w:val="20"/>
              </w:rPr>
              <w:t>100</w:t>
            </w:r>
            <w:r w:rsidRPr="00213CC5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0</w:t>
            </w:r>
            <w:r w:rsidRPr="00213CC5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</w:tcPr>
          <w:p w:rsidR="00D76B24" w:rsidRPr="00213CC5" w:rsidRDefault="00D72A84" w:rsidP="00D76B24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927.7</w:t>
            </w:r>
          </w:p>
        </w:tc>
        <w:tc>
          <w:tcPr>
            <w:tcW w:w="703" w:type="dxa"/>
          </w:tcPr>
          <w:p w:rsidR="00D76B24" w:rsidRPr="00213CC5" w:rsidRDefault="00D72A84" w:rsidP="00D76B24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100.0</w:t>
            </w:r>
          </w:p>
        </w:tc>
        <w:tc>
          <w:tcPr>
            <w:tcW w:w="703" w:type="dxa"/>
          </w:tcPr>
          <w:p w:rsidR="00D76B24" w:rsidRPr="00213CC5" w:rsidRDefault="00D72A84" w:rsidP="00D76B24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934.2</w:t>
            </w:r>
          </w:p>
        </w:tc>
        <w:tc>
          <w:tcPr>
            <w:tcW w:w="703" w:type="dxa"/>
          </w:tcPr>
          <w:p w:rsidR="00D76B24" w:rsidRPr="00213CC5" w:rsidRDefault="00D72A84" w:rsidP="00D76B24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100.0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D76B24" w:rsidRPr="00213CC5" w:rsidTr="00B044CF">
        <w:trPr>
          <w:trHeight w:val="20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ต้นทุนสินค้าขาย</w:t>
            </w:r>
          </w:p>
        </w:tc>
        <w:tc>
          <w:tcPr>
            <w:tcW w:w="702" w:type="dxa"/>
            <w:vAlign w:val="center"/>
          </w:tcPr>
          <w:p w:rsidR="00D76B24" w:rsidRPr="00213CC5" w:rsidRDefault="00D76B24" w:rsidP="00D76B24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13CC5">
              <w:rPr>
                <w:rFonts w:asciiTheme="minorBidi" w:hAnsiTheme="minorBidi"/>
                <w:sz w:val="20"/>
                <w:szCs w:val="20"/>
              </w:rPr>
              <w:t>(</w:t>
            </w:r>
            <w:r w:rsidRPr="004505F0">
              <w:rPr>
                <w:rFonts w:asciiTheme="minorBidi" w:hAnsiTheme="minorBidi"/>
                <w:sz w:val="20"/>
                <w:szCs w:val="20"/>
              </w:rPr>
              <w:t>837</w:t>
            </w:r>
            <w:r w:rsidRPr="00213CC5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9</w:t>
            </w:r>
            <w:r w:rsidRPr="00213CC5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703" w:type="dxa"/>
            <w:vAlign w:val="center"/>
          </w:tcPr>
          <w:p w:rsidR="00D76B24" w:rsidRPr="00213CC5" w:rsidRDefault="00D76B24" w:rsidP="00D76B24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13CC5">
              <w:rPr>
                <w:rFonts w:asciiTheme="minorBidi" w:hAnsiTheme="minorBidi"/>
                <w:sz w:val="20"/>
                <w:szCs w:val="20"/>
              </w:rPr>
              <w:t xml:space="preserve"> (</w:t>
            </w:r>
            <w:r w:rsidRPr="004505F0">
              <w:rPr>
                <w:rFonts w:asciiTheme="minorBidi" w:hAnsiTheme="minorBidi"/>
                <w:sz w:val="20"/>
                <w:szCs w:val="20"/>
              </w:rPr>
              <w:t>79</w:t>
            </w:r>
            <w:r w:rsidRPr="00213CC5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6</w:t>
            </w:r>
            <w:r w:rsidRPr="00213CC5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703" w:type="dxa"/>
            <w:vAlign w:val="center"/>
          </w:tcPr>
          <w:p w:rsidR="00D76B24" w:rsidRPr="00213CC5" w:rsidRDefault="00D76B24" w:rsidP="00D76B24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13CC5">
              <w:rPr>
                <w:rFonts w:asciiTheme="minorBidi" w:hAnsiTheme="minorBidi"/>
                <w:sz w:val="20"/>
                <w:szCs w:val="20"/>
              </w:rPr>
              <w:t>(</w:t>
            </w:r>
            <w:r w:rsidRPr="004505F0">
              <w:rPr>
                <w:rFonts w:asciiTheme="minorBidi" w:hAnsiTheme="minorBidi"/>
                <w:sz w:val="20"/>
                <w:szCs w:val="20"/>
              </w:rPr>
              <w:t>882</w:t>
            </w:r>
            <w:r w:rsidRPr="00213CC5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5</w:t>
            </w:r>
            <w:r w:rsidRPr="00213CC5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703" w:type="dxa"/>
            <w:vAlign w:val="center"/>
          </w:tcPr>
          <w:p w:rsidR="00D76B24" w:rsidRPr="00213CC5" w:rsidRDefault="00D76B24" w:rsidP="00D76B24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13CC5">
              <w:rPr>
                <w:rFonts w:asciiTheme="minorBidi" w:hAnsiTheme="minorBidi"/>
                <w:sz w:val="20"/>
                <w:szCs w:val="20"/>
              </w:rPr>
              <w:t xml:space="preserve"> (</w:t>
            </w:r>
            <w:r w:rsidRPr="004505F0">
              <w:rPr>
                <w:rFonts w:asciiTheme="minorBidi" w:hAnsiTheme="minorBidi"/>
                <w:sz w:val="20"/>
                <w:szCs w:val="20"/>
              </w:rPr>
              <w:t>74</w:t>
            </w:r>
            <w:r w:rsidRPr="00213CC5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6</w:t>
            </w:r>
            <w:r w:rsidRPr="00213CC5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703" w:type="dxa"/>
            <w:vAlign w:val="center"/>
          </w:tcPr>
          <w:p w:rsidR="00D76B24" w:rsidRPr="00213CC5" w:rsidRDefault="00D76B24" w:rsidP="00D76B24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13CC5">
              <w:rPr>
                <w:rFonts w:asciiTheme="minorBidi" w:hAnsiTheme="minorBidi"/>
                <w:sz w:val="20"/>
                <w:szCs w:val="20"/>
              </w:rPr>
              <w:t>(</w:t>
            </w:r>
            <w:r w:rsidRPr="004505F0">
              <w:rPr>
                <w:rFonts w:asciiTheme="minorBidi" w:hAnsiTheme="minorBidi"/>
                <w:sz w:val="20"/>
                <w:szCs w:val="20"/>
              </w:rPr>
              <w:t>897</w:t>
            </w:r>
            <w:r w:rsidRPr="00213CC5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8</w:t>
            </w:r>
            <w:r w:rsidRPr="00213CC5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703" w:type="dxa"/>
            <w:gridSpan w:val="2"/>
            <w:vAlign w:val="center"/>
          </w:tcPr>
          <w:p w:rsidR="00D76B24" w:rsidRPr="00213CC5" w:rsidRDefault="00D76B24" w:rsidP="00D76B24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13CC5">
              <w:rPr>
                <w:rFonts w:asciiTheme="minorBidi" w:hAnsiTheme="minorBidi"/>
                <w:sz w:val="20"/>
                <w:szCs w:val="20"/>
              </w:rPr>
              <w:t xml:space="preserve"> (</w:t>
            </w:r>
            <w:r w:rsidRPr="004505F0">
              <w:rPr>
                <w:rFonts w:asciiTheme="minorBidi" w:hAnsiTheme="minorBidi"/>
                <w:sz w:val="20"/>
                <w:szCs w:val="20"/>
              </w:rPr>
              <w:t>68</w:t>
            </w:r>
            <w:r w:rsidRPr="00213CC5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9</w:t>
            </w:r>
            <w:r w:rsidRPr="00213CC5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703" w:type="dxa"/>
          </w:tcPr>
          <w:p w:rsidR="00D76B24" w:rsidRPr="00213CC5" w:rsidRDefault="00D72A84" w:rsidP="00D76B24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(642.5)</w:t>
            </w:r>
          </w:p>
        </w:tc>
        <w:tc>
          <w:tcPr>
            <w:tcW w:w="703" w:type="dxa"/>
          </w:tcPr>
          <w:p w:rsidR="00D76B24" w:rsidRPr="00213CC5" w:rsidRDefault="00D72A84" w:rsidP="00D76B24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(69.3)</w:t>
            </w:r>
          </w:p>
        </w:tc>
        <w:tc>
          <w:tcPr>
            <w:tcW w:w="703" w:type="dxa"/>
          </w:tcPr>
          <w:p w:rsidR="00D76B24" w:rsidRPr="00213CC5" w:rsidRDefault="00D72A84" w:rsidP="00D76B24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(661.8)</w:t>
            </w:r>
          </w:p>
        </w:tc>
        <w:tc>
          <w:tcPr>
            <w:tcW w:w="703" w:type="dxa"/>
          </w:tcPr>
          <w:p w:rsidR="00D76B24" w:rsidRPr="00213CC5" w:rsidRDefault="00D72A84" w:rsidP="00D76B24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(70.8)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D76B24" w:rsidRPr="00213CC5" w:rsidTr="00B044CF">
        <w:trPr>
          <w:trHeight w:val="20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cs/>
                <w:lang w:bidi="th-TH"/>
              </w:rPr>
              <w:t>กำไรขั้นต้น</w:t>
            </w:r>
          </w:p>
        </w:tc>
        <w:tc>
          <w:tcPr>
            <w:tcW w:w="702" w:type="dxa"/>
            <w:vAlign w:val="center"/>
          </w:tcPr>
          <w:p w:rsidR="00D76B24" w:rsidRPr="00213CC5" w:rsidRDefault="00D76B24" w:rsidP="00D76B24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215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3" w:type="dxa"/>
            <w:vAlign w:val="center"/>
          </w:tcPr>
          <w:p w:rsidR="00D76B24" w:rsidRPr="00213CC5" w:rsidRDefault="00D76B24" w:rsidP="00D76B24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20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vAlign w:val="center"/>
          </w:tcPr>
          <w:p w:rsidR="00D76B24" w:rsidRPr="00213CC5" w:rsidRDefault="00D76B24" w:rsidP="00D76B24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299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3" w:type="dxa"/>
            <w:vAlign w:val="center"/>
          </w:tcPr>
          <w:p w:rsidR="00D76B24" w:rsidRPr="00213CC5" w:rsidRDefault="00D76B24" w:rsidP="00D76B24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25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vAlign w:val="center"/>
          </w:tcPr>
          <w:p w:rsidR="00D76B24" w:rsidRPr="00213CC5" w:rsidRDefault="00D76B24" w:rsidP="00D76B24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404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:rsidR="00D76B24" w:rsidRPr="00213CC5" w:rsidRDefault="00D76B24" w:rsidP="00D76B24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31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</w:tcPr>
          <w:p w:rsidR="00D76B24" w:rsidRPr="005E0BA7" w:rsidRDefault="00D72A84" w:rsidP="00D76B24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285.2</w:t>
            </w:r>
          </w:p>
        </w:tc>
        <w:tc>
          <w:tcPr>
            <w:tcW w:w="703" w:type="dxa"/>
          </w:tcPr>
          <w:p w:rsidR="00D76B24" w:rsidRPr="005E0BA7" w:rsidRDefault="00D72A84" w:rsidP="00D76B24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30.7</w:t>
            </w:r>
          </w:p>
        </w:tc>
        <w:tc>
          <w:tcPr>
            <w:tcW w:w="703" w:type="dxa"/>
          </w:tcPr>
          <w:p w:rsidR="00D76B24" w:rsidRPr="005E0BA7" w:rsidRDefault="00D72A84" w:rsidP="00D76B24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272.4</w:t>
            </w:r>
          </w:p>
        </w:tc>
        <w:tc>
          <w:tcPr>
            <w:tcW w:w="703" w:type="dxa"/>
          </w:tcPr>
          <w:p w:rsidR="00D76B24" w:rsidRPr="005E0BA7" w:rsidRDefault="00D72A84" w:rsidP="00D76B24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29.2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D76B24" w:rsidRPr="00213CC5" w:rsidTr="00B044CF">
        <w:trPr>
          <w:trHeight w:val="20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cs/>
                <w:lang w:bidi="th-TH"/>
              </w:rPr>
            </w:pP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cs/>
                <w:lang w:bidi="th-TH"/>
              </w:rPr>
              <w:t>กำไรสุทธิสำหรับงวด</w:t>
            </w:r>
          </w:p>
        </w:tc>
        <w:tc>
          <w:tcPr>
            <w:tcW w:w="702" w:type="dxa"/>
            <w:vAlign w:val="center"/>
          </w:tcPr>
          <w:p w:rsidR="00D76B24" w:rsidRPr="00213CC5" w:rsidRDefault="00D76B24" w:rsidP="00D76B24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96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3" w:type="dxa"/>
            <w:vAlign w:val="center"/>
          </w:tcPr>
          <w:p w:rsidR="00D76B24" w:rsidRPr="00213CC5" w:rsidRDefault="00D76B24" w:rsidP="00D76B24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vAlign w:val="center"/>
          </w:tcPr>
          <w:p w:rsidR="00D76B24" w:rsidRPr="00213CC5" w:rsidRDefault="00D76B24" w:rsidP="00D76B24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108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3" w:type="dxa"/>
            <w:vAlign w:val="center"/>
          </w:tcPr>
          <w:p w:rsidR="00D76B24" w:rsidRPr="00213CC5" w:rsidRDefault="00D76B24" w:rsidP="00D76B24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vAlign w:val="center"/>
          </w:tcPr>
          <w:p w:rsidR="00D76B24" w:rsidRPr="00213CC5" w:rsidRDefault="00D76B24" w:rsidP="00D76B24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234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3" w:type="dxa"/>
            <w:gridSpan w:val="2"/>
            <w:vAlign w:val="center"/>
          </w:tcPr>
          <w:p w:rsidR="00D76B24" w:rsidRPr="00213CC5" w:rsidRDefault="00D76B24" w:rsidP="00D76B24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18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0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</w:tcPr>
          <w:p w:rsidR="00D76B24" w:rsidRPr="005E0BA7" w:rsidRDefault="00D72A84" w:rsidP="00D72A84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156.9</w:t>
            </w:r>
          </w:p>
        </w:tc>
        <w:tc>
          <w:tcPr>
            <w:tcW w:w="703" w:type="dxa"/>
          </w:tcPr>
          <w:p w:rsidR="00D76B24" w:rsidRPr="005E0BA7" w:rsidRDefault="00D72A84" w:rsidP="00D76B24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16.9</w:t>
            </w:r>
          </w:p>
        </w:tc>
        <w:tc>
          <w:tcPr>
            <w:tcW w:w="703" w:type="dxa"/>
          </w:tcPr>
          <w:p w:rsidR="00D76B24" w:rsidRPr="005E0BA7" w:rsidRDefault="00D72A84" w:rsidP="00D76B24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158.1</w:t>
            </w:r>
          </w:p>
        </w:tc>
        <w:tc>
          <w:tcPr>
            <w:tcW w:w="703" w:type="dxa"/>
          </w:tcPr>
          <w:p w:rsidR="00D76B24" w:rsidRPr="005E0BA7" w:rsidRDefault="00D72A84" w:rsidP="00D76B24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16.9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D76B24" w:rsidRPr="00213CC5" w:rsidTr="00B044CF">
        <w:trPr>
          <w:trHeight w:val="20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cs/>
                <w:lang w:bidi="th-TH"/>
              </w:rPr>
            </w:pP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cs/>
                <w:lang w:bidi="th-TH"/>
              </w:rPr>
              <w:t>กำไรสุทธิต่อหุ้น</w:t>
            </w:r>
            <w:r w:rsidRPr="004505F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50</w:t>
            </w:r>
            <w:r w:rsidRPr="002531A6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531A6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56</w:t>
            </w:r>
            <w:r w:rsidRPr="002531A6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531A6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121</w:t>
            </w:r>
            <w:r w:rsidRPr="002531A6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24" w:rsidRPr="002531A6" w:rsidRDefault="00D76B2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531A6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B24" w:rsidRPr="005E0BA7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0.82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B24" w:rsidRPr="005E0BA7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531A6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B24" w:rsidRPr="005E0BA7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0.74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B24" w:rsidRPr="005E0BA7" w:rsidRDefault="00D72A84" w:rsidP="00D76B24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531A6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B24" w:rsidRPr="002531A6" w:rsidRDefault="00D76B24" w:rsidP="00D76B24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901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88"/>
        <w:gridCol w:w="8027"/>
      </w:tblGrid>
      <w:tr w:rsidR="00CC3C02" w:rsidRPr="00213CC5" w:rsidTr="002531A6">
        <w:trPr>
          <w:trHeight w:val="227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:rsidR="00CC3C02" w:rsidRPr="002531A6" w:rsidRDefault="007B01C0" w:rsidP="007B01C0">
            <w:pPr>
              <w:tabs>
                <w:tab w:val="left" w:pos="194"/>
              </w:tabs>
              <w:spacing w:afterLines="120" w:after="288"/>
              <w:ind w:left="-2" w:firstLine="2"/>
              <w:contextualSpacing/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ab/>
            </w:r>
            <w:r w:rsidR="00CC3C02" w:rsidRPr="002531A6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  <w:t>หมายเหตุ:</w:t>
            </w:r>
          </w:p>
        </w:tc>
        <w:tc>
          <w:tcPr>
            <w:tcW w:w="8027" w:type="dxa"/>
            <w:tcBorders>
              <w:top w:val="nil"/>
              <w:left w:val="nil"/>
              <w:bottom w:val="nil"/>
            </w:tcBorders>
          </w:tcPr>
          <w:p w:rsidR="00CC3C02" w:rsidRPr="002531A6" w:rsidRDefault="00CC3C02" w:rsidP="00CC3C02">
            <w:pPr>
              <w:spacing w:afterLines="120" w:after="288"/>
              <w:ind w:left="175" w:hanging="175"/>
              <w:contextualSpacing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</w:pPr>
            <w:r w:rsidRPr="004505F0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vertAlign w:val="superscript"/>
              </w:rPr>
              <w:t>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  <w:t xml:space="preserve">  ร้อยละของรายได้จากการขายสินค้า</w:t>
            </w:r>
          </w:p>
          <w:p w:rsidR="00CC3C02" w:rsidRPr="002531A6" w:rsidRDefault="00CC3C02" w:rsidP="00CC3C02">
            <w:pPr>
              <w:spacing w:afterLines="120" w:after="288"/>
              <w:ind w:left="175" w:hanging="175"/>
              <w:contextualSpacing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</w:pPr>
            <w:r w:rsidRPr="004505F0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vertAlign w:val="superscript"/>
              </w:rPr>
              <w:t>2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  <w:t xml:space="preserve">  งบการเงินของบริษัทฯ  </w:t>
            </w:r>
          </w:p>
        </w:tc>
      </w:tr>
      <w:tr w:rsidR="00CC3C02" w:rsidRPr="00213CC5" w:rsidTr="00024A73">
        <w:tc>
          <w:tcPr>
            <w:tcW w:w="90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C02" w:rsidRPr="002531A6" w:rsidRDefault="00024A73" w:rsidP="00024A73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สรุปฐานะทางการเงิน</w:t>
            </w:r>
          </w:p>
        </w:tc>
      </w:tr>
    </w:tbl>
    <w:tbl>
      <w:tblPr>
        <w:tblStyle w:val="TableGrid1"/>
        <w:tblW w:w="901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7"/>
        <w:gridCol w:w="1745"/>
        <w:gridCol w:w="851"/>
        <w:gridCol w:w="851"/>
        <w:gridCol w:w="852"/>
        <w:gridCol w:w="851"/>
        <w:gridCol w:w="851"/>
        <w:gridCol w:w="855"/>
        <w:gridCol w:w="851"/>
        <w:gridCol w:w="852"/>
        <w:gridCol w:w="210"/>
      </w:tblGrid>
      <w:tr w:rsidR="00024A73" w:rsidRPr="00213CC5" w:rsidTr="005E0BA7">
        <w:trPr>
          <w:trHeight w:val="291"/>
          <w:tblHeader/>
        </w:trPr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4A73" w:rsidRPr="002531A6" w:rsidRDefault="00024A73" w:rsidP="00D515DD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4A73" w:rsidRPr="002531A6" w:rsidRDefault="00024A73" w:rsidP="00D515DD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5111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4A73" w:rsidRPr="002531A6" w:rsidRDefault="003F1A63" w:rsidP="00D515DD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cs/>
                <w:lang w:bidi="th-TH"/>
              </w:rPr>
              <w:t xml:space="preserve">ณ </w:t>
            </w:r>
            <w:r w:rsidR="00024A73"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 xml:space="preserve">วันที่ </w:t>
            </w:r>
            <w:r w:rsidR="00024A73" w:rsidRPr="004505F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31</w:t>
            </w:r>
            <w:r w:rsidR="00024A73"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</w:t>
            </w:r>
            <w:r w:rsidR="00024A73"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ธันวาคม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4A73" w:rsidRPr="002531A6" w:rsidRDefault="003F1A63" w:rsidP="00D515DD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cs/>
                <w:lang w:bidi="th-TH"/>
              </w:rPr>
              <w:t xml:space="preserve">ณ </w:t>
            </w: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 xml:space="preserve">วันที่ </w:t>
            </w:r>
            <w:r w:rsidRPr="004505F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30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</w:t>
            </w:r>
            <w:r w:rsidR="00D76B24">
              <w:rPr>
                <w:rFonts w:asciiTheme="minorBidi" w:eastAsia="Times New Roman" w:hAnsiTheme="minorBidi" w:cs="Cordia New" w:hint="cs"/>
                <w:b/>
                <w:bCs/>
                <w:sz w:val="20"/>
                <w:szCs w:val="20"/>
                <w:cs/>
                <w:lang w:bidi="th-TH"/>
              </w:rPr>
              <w:t>กันยายน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4A73" w:rsidRPr="002531A6" w:rsidRDefault="00024A73" w:rsidP="00D515DD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</w:tr>
      <w:tr w:rsidR="00024A73" w:rsidRPr="00213CC5" w:rsidTr="005E0BA7">
        <w:trPr>
          <w:trHeight w:val="291"/>
          <w:tblHeader/>
        </w:trPr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4A73" w:rsidRPr="002531A6" w:rsidRDefault="00024A73" w:rsidP="00D515DD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4A73" w:rsidRPr="002531A6" w:rsidRDefault="00024A73" w:rsidP="00D515DD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4A73" w:rsidRPr="002531A6" w:rsidRDefault="00024A73" w:rsidP="00D515DD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sz w:val="20"/>
                <w:szCs w:val="20"/>
              </w:rPr>
              <w:t>2556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4A73" w:rsidRPr="002531A6" w:rsidRDefault="00024A73" w:rsidP="00D515DD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sz w:val="20"/>
                <w:szCs w:val="20"/>
              </w:rPr>
              <w:t>2557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4A73" w:rsidRPr="002531A6" w:rsidRDefault="00024A73" w:rsidP="00D515DD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sz w:val="20"/>
                <w:szCs w:val="20"/>
              </w:rPr>
              <w:t>2558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4A73" w:rsidRPr="002531A6" w:rsidRDefault="00024A73" w:rsidP="00D515DD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sz w:val="20"/>
                <w:szCs w:val="20"/>
              </w:rPr>
              <w:t>255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4A73" w:rsidRPr="002531A6" w:rsidRDefault="00024A73" w:rsidP="00D515DD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024A73" w:rsidRPr="00213CC5" w:rsidTr="005E0BA7">
        <w:trPr>
          <w:trHeight w:val="147"/>
          <w:tblHeader/>
        </w:trPr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4A73" w:rsidRPr="002531A6" w:rsidRDefault="00024A73" w:rsidP="00D515DD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4A73" w:rsidRPr="002531A6" w:rsidRDefault="00024A73" w:rsidP="00D515DD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4A73" w:rsidRPr="002531A6" w:rsidRDefault="00024A73" w:rsidP="00D515DD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ล้านบาท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4A73" w:rsidRPr="002531A6" w:rsidRDefault="00024A73" w:rsidP="00D515DD">
            <w:pPr>
              <w:ind w:right="-57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ร้อยละ</w:t>
            </w:r>
            <w:r w:rsidRPr="004505F0">
              <w:rPr>
                <w:rFonts w:asciiTheme="minorBidi" w:eastAsia="Times New Roman" w:hAnsiTheme="minorBid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4A73" w:rsidRPr="002531A6" w:rsidRDefault="00024A73" w:rsidP="00D515DD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ล้านบาท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4A73" w:rsidRPr="002531A6" w:rsidRDefault="00024A73" w:rsidP="00D515DD">
            <w:pPr>
              <w:ind w:right="-57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ร้อยละ</w:t>
            </w:r>
            <w:r w:rsidRPr="004505F0">
              <w:rPr>
                <w:rFonts w:asciiTheme="minorBidi" w:eastAsia="Times New Roman" w:hAnsiTheme="minorBid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4A73" w:rsidRPr="002531A6" w:rsidRDefault="00024A73" w:rsidP="00D515DD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ล้านบาท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4A73" w:rsidRPr="002531A6" w:rsidRDefault="00024A73" w:rsidP="00D515DD">
            <w:pPr>
              <w:ind w:right="-57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ร้อยละ</w:t>
            </w:r>
            <w:r w:rsidRPr="004505F0">
              <w:rPr>
                <w:rFonts w:asciiTheme="minorBidi" w:eastAsia="Times New Roman" w:hAnsiTheme="minorBid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4A73" w:rsidRPr="002531A6" w:rsidRDefault="00024A73" w:rsidP="00024A73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ล้านบาท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4A73" w:rsidRPr="002531A6" w:rsidRDefault="00024A73" w:rsidP="00D515DD">
            <w:pPr>
              <w:ind w:right="-57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ร้อยละ</w:t>
            </w:r>
            <w:r w:rsidRPr="004505F0">
              <w:rPr>
                <w:rFonts w:asciiTheme="minorBidi" w:eastAsia="Times New Roman" w:hAnsiTheme="minorBid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4A73" w:rsidRPr="002531A6" w:rsidRDefault="00024A73" w:rsidP="00D515DD">
            <w:pPr>
              <w:ind w:right="-57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</w:tr>
      <w:tr w:rsidR="005E0BA7" w:rsidRPr="00213CC5" w:rsidTr="00B044CF">
        <w:trPr>
          <w:trHeight w:val="20"/>
        </w:trPr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0BA7" w:rsidRPr="002531A6" w:rsidRDefault="005E0BA7" w:rsidP="005E0BA7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A7" w:rsidRPr="002531A6" w:rsidRDefault="005E0BA7" w:rsidP="005E0BA7">
            <w:pPr>
              <w:spacing w:before="100" w:beforeAutospacing="1" w:after="100" w:afterAutospacing="1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  <w:cs/>
                <w:lang w:bidi="th-TH"/>
              </w:rPr>
            </w:pP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cs/>
                <w:lang w:bidi="th-TH"/>
              </w:rPr>
              <w:t>รวมสินทรัพย์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E0BA7" w:rsidRPr="00213CC5" w:rsidRDefault="005E0BA7" w:rsidP="005E0BA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>,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229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E0BA7" w:rsidRPr="00213CC5" w:rsidRDefault="005E0BA7" w:rsidP="005E0BA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100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0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5E0BA7" w:rsidRPr="00213CC5" w:rsidRDefault="005E0BA7" w:rsidP="005E0BA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>,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199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E0BA7" w:rsidRPr="00213CC5" w:rsidRDefault="005E0BA7" w:rsidP="005E0BA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100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0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E0BA7" w:rsidRPr="00213CC5" w:rsidRDefault="005E0BA7" w:rsidP="005E0BA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>,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147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5E0BA7" w:rsidRPr="00213CC5" w:rsidRDefault="005E0BA7" w:rsidP="005E0BA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100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0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0BA7" w:rsidRPr="00213CC5" w:rsidRDefault="00D72A84" w:rsidP="005E0BA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1,362.8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E0BA7" w:rsidRPr="00213CC5" w:rsidRDefault="00D72A84" w:rsidP="005E0BA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100.0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0BA7" w:rsidRPr="002531A6" w:rsidRDefault="005E0BA7" w:rsidP="005E0BA7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5E0BA7" w:rsidRPr="00213CC5" w:rsidTr="00B044CF">
        <w:trPr>
          <w:trHeight w:val="20"/>
        </w:trPr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0BA7" w:rsidRPr="002531A6" w:rsidRDefault="005E0BA7" w:rsidP="005E0BA7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A7" w:rsidRPr="002531A6" w:rsidRDefault="005E0BA7" w:rsidP="005E0BA7">
            <w:pPr>
              <w:spacing w:before="100" w:beforeAutospacing="1" w:after="100" w:afterAutospacing="1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cs/>
                <w:lang w:bidi="th-TH"/>
              </w:rPr>
            </w:pP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cs/>
                <w:lang w:bidi="th-TH"/>
              </w:rPr>
              <w:t>รวมหนี้สิน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E0BA7" w:rsidRPr="00213CC5" w:rsidRDefault="005E0BA7" w:rsidP="005E0BA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803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E0BA7" w:rsidRPr="00213CC5" w:rsidRDefault="005E0BA7" w:rsidP="005E0BA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65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5E0BA7" w:rsidRPr="00213CC5" w:rsidRDefault="005E0BA7" w:rsidP="005E0BA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683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E0BA7" w:rsidRPr="00213CC5" w:rsidRDefault="005E0BA7" w:rsidP="005E0BA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57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0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E0BA7" w:rsidRPr="00213CC5" w:rsidRDefault="005E0BA7" w:rsidP="005E0BA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528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5E0BA7" w:rsidRPr="00213CC5" w:rsidRDefault="005E0BA7" w:rsidP="005E0BA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46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0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0BA7" w:rsidRPr="00213CC5" w:rsidRDefault="00D72A84" w:rsidP="005E0BA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966.1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E0BA7" w:rsidRPr="00213CC5" w:rsidRDefault="00D72A84" w:rsidP="005E0BA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70.9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0BA7" w:rsidRPr="002531A6" w:rsidRDefault="005E0BA7" w:rsidP="005E0BA7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5E0BA7" w:rsidRPr="00213CC5" w:rsidTr="00B044CF">
        <w:trPr>
          <w:trHeight w:val="56"/>
        </w:trPr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0BA7" w:rsidRPr="002531A6" w:rsidRDefault="005E0BA7" w:rsidP="005E0BA7">
            <w:pPr>
              <w:spacing w:before="100" w:beforeAutospacing="1" w:after="288" w:afterAutospacing="1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A7" w:rsidRPr="002531A6" w:rsidRDefault="005E0BA7" w:rsidP="005E0BA7">
            <w:pPr>
              <w:spacing w:before="100" w:beforeAutospacing="1" w:after="100" w:afterAutospacing="1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  <w:cs/>
                <w:lang w:bidi="th-TH"/>
              </w:rPr>
            </w:pPr>
            <w:r w:rsidRPr="002531A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cs/>
                <w:lang w:bidi="th-TH"/>
              </w:rPr>
              <w:t>รวมส่วนของผู้ถือหุ้น</w:t>
            </w:r>
          </w:p>
        </w:tc>
        <w:tc>
          <w:tcPr>
            <w:tcW w:w="851" w:type="dxa"/>
            <w:vAlign w:val="center"/>
          </w:tcPr>
          <w:p w:rsidR="005E0BA7" w:rsidRPr="00213CC5" w:rsidRDefault="005E0BA7" w:rsidP="005E0BA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425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5E0BA7" w:rsidRPr="00213CC5" w:rsidRDefault="005E0BA7" w:rsidP="005E0BA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    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34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5E0BA7" w:rsidRPr="00213CC5" w:rsidRDefault="005E0BA7" w:rsidP="005E0BA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516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E0BA7" w:rsidRPr="00213CC5" w:rsidRDefault="005E0BA7" w:rsidP="005E0BA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     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43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0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E0BA7" w:rsidRPr="00213CC5" w:rsidRDefault="005E0BA7" w:rsidP="005E0BA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619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5" w:type="dxa"/>
            <w:vAlign w:val="center"/>
          </w:tcPr>
          <w:p w:rsidR="005E0BA7" w:rsidRPr="00213CC5" w:rsidRDefault="005E0BA7" w:rsidP="005E0BA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     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54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0</w:t>
            </w:r>
            <w:r w:rsidRPr="00213CC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E0BA7" w:rsidRPr="00213CC5" w:rsidRDefault="00D72A84" w:rsidP="005E0BA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396.7</w:t>
            </w:r>
          </w:p>
        </w:tc>
        <w:tc>
          <w:tcPr>
            <w:tcW w:w="852" w:type="dxa"/>
          </w:tcPr>
          <w:p w:rsidR="005E0BA7" w:rsidRPr="00213CC5" w:rsidRDefault="00D72A84" w:rsidP="005E0BA7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29.1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0BA7" w:rsidRPr="002531A6" w:rsidRDefault="005E0BA7" w:rsidP="005E0BA7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901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88"/>
        <w:gridCol w:w="8027"/>
      </w:tblGrid>
      <w:tr w:rsidR="00AE3A10" w:rsidRPr="00213CC5" w:rsidTr="002531A6">
        <w:trPr>
          <w:trHeight w:val="227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:rsidR="00AE3A10" w:rsidRPr="002531A6" w:rsidRDefault="007B01C0" w:rsidP="007B01C0">
            <w:pPr>
              <w:tabs>
                <w:tab w:val="left" w:pos="210"/>
              </w:tabs>
              <w:spacing w:afterLines="120" w:after="288"/>
              <w:contextualSpacing/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ab/>
            </w:r>
            <w:r w:rsidR="00AE3A10" w:rsidRPr="002531A6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  <w:t>หมายเหตุ:</w:t>
            </w:r>
          </w:p>
        </w:tc>
        <w:tc>
          <w:tcPr>
            <w:tcW w:w="8027" w:type="dxa"/>
            <w:tcBorders>
              <w:top w:val="nil"/>
              <w:left w:val="nil"/>
              <w:bottom w:val="nil"/>
            </w:tcBorders>
          </w:tcPr>
          <w:p w:rsidR="00AE3A10" w:rsidRPr="002531A6" w:rsidRDefault="00AE3A10" w:rsidP="00AE3A10">
            <w:pPr>
              <w:spacing w:afterLines="120" w:after="288"/>
              <w:ind w:left="175" w:hanging="175"/>
              <w:contextualSpacing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</w:pPr>
            <w:r w:rsidRPr="004505F0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vertAlign w:val="superscript"/>
              </w:rPr>
              <w:t>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  <w:t xml:space="preserve">  ร้อยละของสินทรัพย์รวม</w:t>
            </w:r>
          </w:p>
        </w:tc>
      </w:tr>
      <w:tr w:rsidR="00024A73" w:rsidRPr="00213CC5" w:rsidTr="00024A73">
        <w:tc>
          <w:tcPr>
            <w:tcW w:w="90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A73" w:rsidRPr="002531A6" w:rsidRDefault="00AE3A10" w:rsidP="006F1DE5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สรุปอัตราส่วนทางการเงินที่สำคัญ</w:t>
            </w:r>
          </w:p>
        </w:tc>
      </w:tr>
    </w:tbl>
    <w:tbl>
      <w:tblPr>
        <w:tblStyle w:val="TableGrid1"/>
        <w:tblW w:w="901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"/>
        <w:gridCol w:w="2576"/>
        <w:gridCol w:w="851"/>
        <w:gridCol w:w="1275"/>
        <w:gridCol w:w="1276"/>
        <w:gridCol w:w="1276"/>
        <w:gridCol w:w="1295"/>
        <w:gridCol w:w="213"/>
      </w:tblGrid>
      <w:tr w:rsidR="00AE3A10" w:rsidRPr="00213CC5" w:rsidTr="003F588C">
        <w:trPr>
          <w:trHeight w:val="291"/>
          <w:tblHeader/>
        </w:trPr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A10" w:rsidRPr="002531A6" w:rsidRDefault="00AE3A10" w:rsidP="00D515DD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A10" w:rsidRPr="002531A6" w:rsidRDefault="00AE3A10" w:rsidP="00D515DD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A10" w:rsidRPr="002531A6" w:rsidRDefault="00AE3A10" w:rsidP="00D515DD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หน่วย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A10" w:rsidRPr="002531A6" w:rsidRDefault="00AE3A10" w:rsidP="00D515DD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 xml:space="preserve">สำหรับปีบัญชีสิ้นสุดวันที่ </w:t>
            </w:r>
            <w:r w:rsidRPr="004505F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31</w:t>
            </w: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>ธันวาคม</w:t>
            </w:r>
          </w:p>
        </w:tc>
        <w:tc>
          <w:tcPr>
            <w:tcW w:w="12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A10" w:rsidRPr="002531A6" w:rsidRDefault="00AE3A10" w:rsidP="00D515DD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 xml:space="preserve">สำหรับงวด </w:t>
            </w:r>
            <w:r w:rsidR="00D76B24">
              <w:rPr>
                <w:rFonts w:asciiTheme="minorBidi" w:eastAsia="Times New Roman" w:hAnsiTheme="minorBidi"/>
                <w:b/>
                <w:bCs/>
                <w:sz w:val="20"/>
                <w:szCs w:val="20"/>
                <w:lang w:bidi="th-TH"/>
              </w:rPr>
              <w:t>9</w:t>
            </w:r>
            <w:r w:rsidR="003F1A63"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</w:t>
            </w:r>
            <w:r w:rsidR="003F1A63" w:rsidRPr="002531A6">
              <w:rPr>
                <w:rFonts w:asciiTheme="minorBidi" w:eastAsia="Times New Roman" w:hAnsiTheme="minorBidi"/>
                <w:b/>
                <w:bCs/>
                <w:sz w:val="20"/>
                <w:szCs w:val="20"/>
                <w:cs/>
                <w:lang w:bidi="th-TH"/>
              </w:rPr>
              <w:t xml:space="preserve">เดือนสิ้นสุดวันที่ </w:t>
            </w:r>
            <w:r w:rsidR="003F1A63" w:rsidRPr="004505F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30</w:t>
            </w:r>
            <w:r w:rsidR="003F1A63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</w:t>
            </w:r>
            <w:r w:rsidR="00D76B24">
              <w:rPr>
                <w:rFonts w:asciiTheme="minorBidi" w:eastAsia="Times New Roman" w:hAnsiTheme="minorBidi" w:cs="Cordia New" w:hint="cs"/>
                <w:b/>
                <w:bCs/>
                <w:sz w:val="20"/>
                <w:szCs w:val="20"/>
                <w:cs/>
                <w:lang w:bidi="th-TH"/>
              </w:rPr>
              <w:t>กันยายน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A10" w:rsidRPr="002531A6" w:rsidRDefault="00AE3A10" w:rsidP="00D515DD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</w:tr>
      <w:tr w:rsidR="00AE3A10" w:rsidRPr="00213CC5" w:rsidTr="003F588C">
        <w:trPr>
          <w:trHeight w:val="291"/>
          <w:tblHeader/>
        </w:trPr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A10" w:rsidRPr="002531A6" w:rsidRDefault="00AE3A10" w:rsidP="00AE3A10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A10" w:rsidRPr="002531A6" w:rsidRDefault="00AE3A10" w:rsidP="00AE3A10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3A10" w:rsidRPr="002531A6" w:rsidRDefault="00AE3A10" w:rsidP="00AE3A10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3A10" w:rsidRPr="002531A6" w:rsidRDefault="00AE3A10" w:rsidP="00AE3A10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sz w:val="20"/>
                <w:szCs w:val="20"/>
              </w:rPr>
              <w:t>2556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3A10" w:rsidRPr="002531A6" w:rsidRDefault="00AE3A10" w:rsidP="00AE3A10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sz w:val="20"/>
                <w:szCs w:val="20"/>
              </w:rPr>
              <w:t>2557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3A10" w:rsidRPr="002531A6" w:rsidRDefault="00AE3A10" w:rsidP="00AE3A10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sz w:val="20"/>
                <w:szCs w:val="20"/>
              </w:rPr>
              <w:t>2558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A10" w:rsidRPr="002531A6" w:rsidRDefault="00AE3A10" w:rsidP="00AE3A10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4505F0">
              <w:rPr>
                <w:rFonts w:asciiTheme="minorBidi" w:hAnsiTheme="minorBidi"/>
                <w:b/>
                <w:sz w:val="20"/>
                <w:szCs w:val="20"/>
              </w:rPr>
              <w:t>255</w:t>
            </w:r>
            <w:r w:rsidRPr="004505F0"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A10" w:rsidRPr="002531A6" w:rsidRDefault="00AE3A10" w:rsidP="00AE3A10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5E0BA7" w:rsidRPr="00213CC5" w:rsidTr="003F588C">
        <w:trPr>
          <w:trHeight w:val="20"/>
        </w:trPr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0BA7" w:rsidRPr="002531A6" w:rsidRDefault="005E0BA7" w:rsidP="005E0BA7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A7" w:rsidRPr="002531A6" w:rsidRDefault="005E0BA7" w:rsidP="005E0BA7">
            <w:pPr>
              <w:spacing w:before="100" w:beforeAutospacing="1" w:after="100" w:afterAutospacing="1"/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</w:pP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อัตราผลตอบแทนผู้ถือหุ้น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BA7" w:rsidRPr="00213CC5" w:rsidRDefault="005E0BA7" w:rsidP="005E0BA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13CC5">
              <w:rPr>
                <w:rFonts w:asciiTheme="minorBidi" w:hAnsiTheme="minorBidi"/>
                <w:sz w:val="20"/>
                <w:szCs w:val="20"/>
                <w:cs/>
                <w:lang w:bidi="th-TH"/>
              </w:rPr>
              <w:t>ร้อยละ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A7" w:rsidRPr="00213CC5" w:rsidRDefault="005E0BA7" w:rsidP="005E0BA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13CC5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4505F0">
              <w:rPr>
                <w:rFonts w:asciiTheme="minorBidi" w:hAnsiTheme="minorBidi"/>
                <w:sz w:val="20"/>
                <w:szCs w:val="20"/>
              </w:rPr>
              <w:t>22</w:t>
            </w:r>
            <w:r w:rsidRPr="00213CC5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7</w:t>
            </w:r>
            <w:r w:rsidRPr="00213CC5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A7" w:rsidRPr="00213CC5" w:rsidRDefault="005E0BA7" w:rsidP="005E0BA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13CC5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4505F0">
              <w:rPr>
                <w:rFonts w:asciiTheme="minorBidi" w:hAnsiTheme="minorBidi"/>
                <w:sz w:val="20"/>
                <w:szCs w:val="20"/>
              </w:rPr>
              <w:t>23</w:t>
            </w:r>
            <w:r w:rsidRPr="00213CC5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1</w:t>
            </w:r>
            <w:r w:rsidRPr="00213CC5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A7" w:rsidRPr="00213CC5" w:rsidRDefault="005E0BA7" w:rsidP="005E0BA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13CC5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4505F0">
              <w:rPr>
                <w:rFonts w:asciiTheme="minorBidi" w:hAnsiTheme="minorBidi"/>
                <w:sz w:val="20"/>
                <w:szCs w:val="20"/>
              </w:rPr>
              <w:t>41</w:t>
            </w:r>
            <w:r w:rsidRPr="00213CC5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2</w:t>
            </w:r>
            <w:r w:rsidRPr="00213CC5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A7" w:rsidRPr="00213CC5" w:rsidRDefault="00D72A84" w:rsidP="005E0BA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41.5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0BA7" w:rsidRPr="002531A6" w:rsidRDefault="005E0BA7" w:rsidP="005E0BA7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5E0BA7" w:rsidRPr="00213CC5" w:rsidTr="00B044CF">
        <w:trPr>
          <w:trHeight w:val="20"/>
        </w:trPr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0BA7" w:rsidRPr="002531A6" w:rsidRDefault="005E0BA7" w:rsidP="005E0BA7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A7" w:rsidRPr="002531A6" w:rsidRDefault="005E0BA7" w:rsidP="005E0BA7">
            <w:pPr>
              <w:spacing w:before="100" w:beforeAutospacing="1" w:after="100" w:afterAutospacing="1"/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</w:pP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อัตราผลตอบแทนจากสินทรัพย์</w:t>
            </w:r>
            <w:r w:rsidRPr="004505F0">
              <w:rPr>
                <w:rFonts w:asciiTheme="minorBidi" w:hAnsiTheme="minorBidi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BA7" w:rsidRPr="00213CC5" w:rsidRDefault="005E0BA7" w:rsidP="005E0BA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13CC5">
              <w:rPr>
                <w:rFonts w:asciiTheme="minorBidi" w:hAnsiTheme="minorBidi"/>
                <w:sz w:val="20"/>
                <w:szCs w:val="20"/>
                <w:cs/>
                <w:lang w:bidi="th-TH"/>
              </w:rPr>
              <w:t>ร้อยละ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A7" w:rsidRPr="00213CC5" w:rsidRDefault="005E0BA7" w:rsidP="005E0BA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13CC5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4505F0">
              <w:rPr>
                <w:rFonts w:asciiTheme="minorBidi" w:hAnsiTheme="minorBidi"/>
                <w:sz w:val="20"/>
                <w:szCs w:val="20"/>
              </w:rPr>
              <w:t>7</w:t>
            </w:r>
            <w:r w:rsidRPr="00213CC5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A7" w:rsidRPr="00213CC5" w:rsidRDefault="005E0BA7" w:rsidP="005E0BA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13CC5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4505F0">
              <w:rPr>
                <w:rFonts w:asciiTheme="minorBidi" w:hAnsiTheme="minorBidi"/>
                <w:sz w:val="20"/>
                <w:szCs w:val="20"/>
              </w:rPr>
              <w:t>8</w:t>
            </w:r>
            <w:r w:rsidRPr="00213CC5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A7" w:rsidRPr="00213CC5" w:rsidRDefault="005E0BA7" w:rsidP="005E0BA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13CC5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4505F0">
              <w:rPr>
                <w:rFonts w:asciiTheme="minorBidi" w:hAnsiTheme="minorBidi"/>
                <w:sz w:val="20"/>
                <w:szCs w:val="20"/>
              </w:rPr>
              <w:t>19</w:t>
            </w:r>
            <w:r w:rsidRPr="00213CC5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A7" w:rsidRPr="00213CC5" w:rsidRDefault="00D72A84" w:rsidP="005E0BA7">
            <w:pPr>
              <w:ind w:firstLineChars="100" w:firstLine="20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16.8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0BA7" w:rsidRPr="002531A6" w:rsidRDefault="005E0BA7" w:rsidP="005E0BA7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5E0BA7" w:rsidRPr="00213CC5" w:rsidTr="003F588C">
        <w:trPr>
          <w:trHeight w:val="20"/>
        </w:trPr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0BA7" w:rsidRPr="002531A6" w:rsidRDefault="005E0BA7" w:rsidP="005E0BA7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A7" w:rsidRPr="002531A6" w:rsidRDefault="005E0BA7" w:rsidP="005E0BA7">
            <w:pPr>
              <w:spacing w:before="100" w:beforeAutospacing="1" w:after="100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  <w:lang w:bidi="th-TH"/>
              </w:rPr>
            </w:pP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อัตราส่วนหนี้สินต่อส่วนของผู้ถือหุ้น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BA7" w:rsidRPr="00213CC5" w:rsidRDefault="005E0BA7" w:rsidP="005E0BA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13CC5">
              <w:rPr>
                <w:rFonts w:asciiTheme="minorBidi" w:hAnsiTheme="minorBidi"/>
                <w:sz w:val="20"/>
                <w:szCs w:val="20"/>
                <w:cs/>
                <w:lang w:bidi="th-TH"/>
              </w:rPr>
              <w:t>เท่า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A7" w:rsidRPr="00213CC5" w:rsidRDefault="005E0BA7" w:rsidP="005E0BA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13CC5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4505F0">
              <w:rPr>
                <w:rFonts w:asciiTheme="minorBidi" w:hAnsiTheme="minorBidi"/>
                <w:sz w:val="20"/>
                <w:szCs w:val="20"/>
              </w:rPr>
              <w:t>1</w:t>
            </w:r>
            <w:r w:rsidRPr="00213CC5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9</w:t>
            </w:r>
            <w:r w:rsidRPr="00213CC5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A7" w:rsidRPr="00213CC5" w:rsidRDefault="005E0BA7" w:rsidP="005E0BA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13CC5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4505F0">
              <w:rPr>
                <w:rFonts w:asciiTheme="minorBidi" w:hAnsiTheme="minorBidi"/>
                <w:sz w:val="20"/>
                <w:szCs w:val="20"/>
              </w:rPr>
              <w:t>1</w:t>
            </w:r>
            <w:r w:rsidRPr="00213CC5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3</w:t>
            </w:r>
            <w:r w:rsidRPr="00213CC5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A7" w:rsidRPr="00213CC5" w:rsidRDefault="005E0BA7" w:rsidP="005E0BA7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13CC5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4505F0">
              <w:rPr>
                <w:rFonts w:asciiTheme="minorBidi" w:hAnsiTheme="minorBidi"/>
                <w:sz w:val="20"/>
                <w:szCs w:val="20"/>
              </w:rPr>
              <w:t>0</w:t>
            </w:r>
            <w:r w:rsidRPr="00213CC5">
              <w:rPr>
                <w:rFonts w:asciiTheme="minorBidi" w:hAnsiTheme="minorBidi"/>
                <w:sz w:val="20"/>
                <w:szCs w:val="20"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9</w:t>
            </w:r>
            <w:r w:rsidRPr="00213CC5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A7" w:rsidRPr="00213CC5" w:rsidRDefault="00D72A84" w:rsidP="005E0BA7">
            <w:pPr>
              <w:ind w:firstLineChars="100" w:firstLine="200"/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2.4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0BA7" w:rsidRPr="002531A6" w:rsidRDefault="005E0BA7" w:rsidP="005E0BA7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5E0BA7" w:rsidRPr="00213CC5" w:rsidTr="003F588C">
        <w:trPr>
          <w:trHeight w:val="20"/>
        </w:trPr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0BA7" w:rsidRPr="002531A6" w:rsidRDefault="005E0BA7" w:rsidP="005E0BA7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A7" w:rsidRPr="002531A6" w:rsidRDefault="005E0BA7" w:rsidP="005E0BA7">
            <w:pPr>
              <w:spacing w:before="100" w:beforeAutospacing="1" w:after="100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>อัตราส่วนสภาพคล่อง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BA7" w:rsidRPr="00213CC5" w:rsidRDefault="005E0BA7" w:rsidP="005E0BA7">
            <w:pPr>
              <w:jc w:val="center"/>
              <w:rPr>
                <w:rFonts w:asciiTheme="minorBidi" w:hAnsiTheme="minorBidi"/>
                <w:sz w:val="20"/>
                <w:szCs w:val="20"/>
                <w:cs/>
                <w:lang w:bidi="th-TH"/>
              </w:rPr>
            </w:pPr>
            <w:r w:rsidRPr="00213CC5">
              <w:rPr>
                <w:rFonts w:asciiTheme="minorBidi" w:hAnsiTheme="minorBidi"/>
                <w:sz w:val="20"/>
                <w:szCs w:val="20"/>
                <w:cs/>
                <w:lang w:bidi="th-TH"/>
              </w:rPr>
              <w:t>เท่า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A7" w:rsidRPr="00213CC5" w:rsidRDefault="005E0BA7" w:rsidP="005E0BA7">
            <w:pPr>
              <w:jc w:val="right"/>
              <w:rPr>
                <w:rFonts w:asciiTheme="minorBidi" w:hAnsiTheme="minorBidi"/>
                <w:sz w:val="20"/>
                <w:szCs w:val="20"/>
                <w:lang w:bidi="th-TH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0</w:t>
            </w:r>
            <w:r w:rsidRPr="00213CC5">
              <w:rPr>
                <w:rFonts w:asciiTheme="minorBidi" w:hAnsiTheme="minorBidi"/>
                <w:sz w:val="20"/>
                <w:szCs w:val="20"/>
                <w:rtl/>
                <w:cs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A7" w:rsidRPr="00213CC5" w:rsidRDefault="005E0BA7" w:rsidP="005E0BA7">
            <w:pPr>
              <w:jc w:val="right"/>
              <w:rPr>
                <w:rFonts w:asciiTheme="minorBidi" w:hAnsiTheme="minorBidi"/>
                <w:sz w:val="20"/>
                <w:szCs w:val="20"/>
                <w:lang w:bidi="th-TH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0</w:t>
            </w:r>
            <w:r w:rsidRPr="00213CC5">
              <w:rPr>
                <w:rFonts w:asciiTheme="minorBidi" w:hAnsiTheme="minorBidi"/>
                <w:sz w:val="20"/>
                <w:szCs w:val="20"/>
                <w:rtl/>
                <w:cs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A7" w:rsidRPr="00213CC5" w:rsidRDefault="005E0BA7" w:rsidP="005E0BA7">
            <w:pPr>
              <w:jc w:val="right"/>
              <w:rPr>
                <w:rFonts w:asciiTheme="minorBidi" w:hAnsiTheme="minorBidi"/>
                <w:sz w:val="20"/>
                <w:szCs w:val="20"/>
                <w:lang w:bidi="th-TH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1</w:t>
            </w:r>
            <w:r w:rsidRPr="00213CC5">
              <w:rPr>
                <w:rFonts w:asciiTheme="minorBidi" w:hAnsiTheme="minorBidi"/>
                <w:sz w:val="20"/>
                <w:szCs w:val="20"/>
                <w:rtl/>
                <w:cs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A7" w:rsidRPr="00213CC5" w:rsidRDefault="00D72A84" w:rsidP="005E0BA7">
            <w:pPr>
              <w:ind w:firstLineChars="100" w:firstLine="200"/>
              <w:jc w:val="right"/>
              <w:rPr>
                <w:rFonts w:asciiTheme="minorBidi" w:hAnsiTheme="minorBidi"/>
                <w:sz w:val="20"/>
                <w:szCs w:val="20"/>
                <w:lang w:bidi="th-TH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0.9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0BA7" w:rsidRPr="002531A6" w:rsidRDefault="005E0BA7" w:rsidP="005E0BA7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  <w:tr w:rsidR="005E0BA7" w:rsidRPr="00213CC5" w:rsidTr="003F588C">
        <w:trPr>
          <w:trHeight w:val="20"/>
        </w:trPr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0BA7" w:rsidRPr="002531A6" w:rsidRDefault="005E0BA7" w:rsidP="005E0BA7">
            <w:pPr>
              <w:spacing w:before="100" w:beforeAutospacing="1" w:after="288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A7" w:rsidRPr="002531A6" w:rsidRDefault="005E0BA7" w:rsidP="005E0BA7">
            <w:pPr>
              <w:spacing w:before="100" w:beforeAutospacing="1" w:after="100" w:afterAutospacing="1"/>
              <w:rPr>
                <w:rFonts w:asciiTheme="minorBidi" w:hAnsiTheme="minorBidi"/>
                <w:color w:val="000000"/>
                <w:sz w:val="20"/>
                <w:szCs w:val="20"/>
                <w:rtl/>
                <w:cs/>
              </w:rPr>
            </w:pPr>
            <w:r w:rsidRPr="002531A6">
              <w:rPr>
                <w:rFonts w:asciiTheme="minorBidi" w:hAnsiTheme="minorBidi"/>
                <w:color w:val="000000"/>
                <w:sz w:val="20"/>
                <w:szCs w:val="20"/>
                <w:cs/>
                <w:lang w:bidi="th-TH"/>
              </w:rPr>
              <w:t xml:space="preserve">วงจรเงินสด </w:t>
            </w:r>
            <w:r w:rsidRPr="002531A6">
              <w:rPr>
                <w:rFonts w:asciiTheme="minorBidi" w:hAnsiTheme="minorBidi"/>
                <w:color w:val="000000"/>
                <w:sz w:val="20"/>
                <w:szCs w:val="20"/>
              </w:rPr>
              <w:t>(Cash Cycle)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BA7" w:rsidRPr="00213CC5" w:rsidRDefault="005E0BA7" w:rsidP="005E0BA7">
            <w:pPr>
              <w:jc w:val="center"/>
              <w:rPr>
                <w:rFonts w:asciiTheme="minorBidi" w:hAnsiTheme="minorBidi"/>
                <w:sz w:val="20"/>
                <w:szCs w:val="20"/>
                <w:cs/>
                <w:lang w:bidi="th-TH"/>
              </w:rPr>
            </w:pPr>
            <w:r w:rsidRPr="00213CC5">
              <w:rPr>
                <w:rFonts w:asciiTheme="minorBidi" w:hAnsiTheme="minorBidi"/>
                <w:sz w:val="20"/>
                <w:szCs w:val="20"/>
                <w:cs/>
                <w:lang w:bidi="th-TH"/>
              </w:rPr>
              <w:t>วัน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A7" w:rsidRPr="00213CC5" w:rsidRDefault="005E0BA7" w:rsidP="005E0BA7">
            <w:pPr>
              <w:jc w:val="right"/>
              <w:rPr>
                <w:rFonts w:asciiTheme="minorBidi" w:hAnsiTheme="minorBidi"/>
                <w:sz w:val="20"/>
                <w:szCs w:val="20"/>
                <w:lang w:bidi="th-TH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110</w:t>
            </w:r>
            <w:r w:rsidRPr="00213CC5">
              <w:rPr>
                <w:rFonts w:asciiTheme="minorBidi" w:hAnsiTheme="minorBidi"/>
                <w:sz w:val="20"/>
                <w:szCs w:val="20"/>
                <w:rtl/>
                <w:cs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A7" w:rsidRPr="00213CC5" w:rsidRDefault="005E0BA7" w:rsidP="005E0BA7">
            <w:pPr>
              <w:jc w:val="right"/>
              <w:rPr>
                <w:rFonts w:asciiTheme="minorBidi" w:hAnsiTheme="minorBidi"/>
                <w:sz w:val="20"/>
                <w:szCs w:val="20"/>
                <w:lang w:bidi="th-TH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94</w:t>
            </w:r>
            <w:r w:rsidRPr="00213CC5">
              <w:rPr>
                <w:rFonts w:asciiTheme="minorBidi" w:hAnsiTheme="minorBidi"/>
                <w:sz w:val="20"/>
                <w:szCs w:val="20"/>
                <w:rtl/>
                <w:cs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A7" w:rsidRPr="00213CC5" w:rsidRDefault="005E0BA7" w:rsidP="005E0BA7">
            <w:pPr>
              <w:jc w:val="right"/>
              <w:rPr>
                <w:rFonts w:asciiTheme="minorBidi" w:hAnsiTheme="minorBidi"/>
                <w:sz w:val="20"/>
                <w:szCs w:val="20"/>
                <w:lang w:bidi="th-TH"/>
              </w:rPr>
            </w:pPr>
            <w:r w:rsidRPr="004505F0">
              <w:rPr>
                <w:rFonts w:asciiTheme="minorBidi" w:hAnsiTheme="minorBidi"/>
                <w:sz w:val="20"/>
                <w:szCs w:val="20"/>
              </w:rPr>
              <w:t>84</w:t>
            </w:r>
            <w:r w:rsidRPr="00213CC5">
              <w:rPr>
                <w:rFonts w:asciiTheme="minorBidi" w:hAnsiTheme="minorBidi"/>
                <w:sz w:val="20"/>
                <w:szCs w:val="20"/>
                <w:rtl/>
                <w:cs/>
              </w:rPr>
              <w:t>.</w:t>
            </w:r>
            <w:r w:rsidRPr="004505F0"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A7" w:rsidRPr="00213CC5" w:rsidRDefault="00D72A84" w:rsidP="005E0BA7">
            <w:pPr>
              <w:ind w:firstLineChars="100" w:firstLine="200"/>
              <w:jc w:val="right"/>
              <w:rPr>
                <w:rFonts w:asciiTheme="minorBidi" w:hAnsiTheme="minorBidi"/>
                <w:sz w:val="20"/>
                <w:szCs w:val="20"/>
                <w:lang w:bidi="th-TH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78.8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0BA7" w:rsidRPr="002531A6" w:rsidRDefault="005E0BA7" w:rsidP="005E0BA7">
            <w:pPr>
              <w:spacing w:before="100" w:beforeAutospacing="1" w:after="288" w:afterAutospacing="1"/>
              <w:jc w:val="right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901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88"/>
        <w:gridCol w:w="8027"/>
      </w:tblGrid>
      <w:tr w:rsidR="00DE4126" w:rsidRPr="00213CC5" w:rsidTr="002531A6">
        <w:trPr>
          <w:trHeight w:val="227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:rsidR="00DE4126" w:rsidRPr="002531A6" w:rsidRDefault="007B01C0" w:rsidP="007B01C0">
            <w:pPr>
              <w:tabs>
                <w:tab w:val="left" w:pos="194"/>
              </w:tabs>
              <w:spacing w:afterLines="120" w:after="288"/>
              <w:contextualSpacing/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ab/>
            </w:r>
            <w:r w:rsidR="00DE4126" w:rsidRPr="002531A6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  <w:t>หมายเหตุ:</w:t>
            </w:r>
          </w:p>
        </w:tc>
        <w:tc>
          <w:tcPr>
            <w:tcW w:w="8027" w:type="dxa"/>
            <w:tcBorders>
              <w:top w:val="nil"/>
              <w:left w:val="nil"/>
              <w:bottom w:val="nil"/>
            </w:tcBorders>
          </w:tcPr>
          <w:p w:rsidR="00F23304" w:rsidRPr="002531A6" w:rsidRDefault="00DE4126" w:rsidP="00F23304">
            <w:pPr>
              <w:spacing w:afterLines="120" w:after="288"/>
              <w:ind w:left="175" w:hanging="175"/>
              <w:contextualSpacing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</w:pPr>
            <w:r w:rsidRPr="004505F0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vertAlign w:val="superscript"/>
              </w:rPr>
              <w:t>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  <w:t xml:space="preserve">  </w:t>
            </w:r>
            <w:r w:rsidR="00917116" w:rsidRPr="002531A6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  <w:t>สำหรับงวด</w:t>
            </w:r>
            <w:r w:rsidR="00340978">
              <w:rPr>
                <w:rFonts w:asciiTheme="minorBidi" w:eastAsia="Times New Roman" w:hAnsiTheme="minorBidi" w:hint="cs"/>
                <w:spacing w:val="5"/>
                <w:kern w:val="28"/>
                <w:sz w:val="20"/>
                <w:szCs w:val="20"/>
                <w:cs/>
              </w:rPr>
              <w:t>เก้า</w:t>
            </w:r>
            <w:r w:rsidR="00917116" w:rsidRPr="002531A6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  <w:t xml:space="preserve">เดือนสิ้นสุดวันที่ </w:t>
            </w:r>
            <w:r w:rsidR="00B02E75" w:rsidRPr="004505F0">
              <w:rPr>
                <w:rFonts w:asciiTheme="minorBidi" w:eastAsia="Times New Roman" w:hAnsiTheme="minorBidi"/>
                <w:sz w:val="20"/>
                <w:szCs w:val="20"/>
              </w:rPr>
              <w:t>30</w:t>
            </w:r>
            <w:r w:rsidR="00340978">
              <w:rPr>
                <w:rFonts w:asciiTheme="minorBidi" w:eastAsia="Times New Roman" w:hAnsiTheme="minorBidi" w:hint="cs"/>
                <w:sz w:val="20"/>
                <w:szCs w:val="20"/>
                <w:cs/>
              </w:rPr>
              <w:t xml:space="preserve"> กันยายน</w:t>
            </w:r>
            <w:r w:rsidR="00B02E75">
              <w:rPr>
                <w:rFonts w:asciiTheme="minorBidi" w:eastAsia="Times New Roman" w:hAnsiTheme="minorBidi" w:hint="cs"/>
                <w:spacing w:val="5"/>
                <w:kern w:val="28"/>
                <w:sz w:val="20"/>
                <w:szCs w:val="20"/>
                <w:cs/>
              </w:rPr>
              <w:t xml:space="preserve"> </w:t>
            </w:r>
            <w:r w:rsidR="00917116" w:rsidRPr="004505F0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>2558</w:t>
            </w:r>
            <w:r w:rsidR="00917116" w:rsidRPr="002531A6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  <w:t xml:space="preserve"> และ </w:t>
            </w:r>
            <w:r w:rsidR="00917116" w:rsidRPr="004505F0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>2559</w:t>
            </w:r>
            <w:r w:rsidR="00917116" w:rsidRPr="002531A6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  <w:t xml:space="preserve"> คำนวณโดยวิธีปรับค่าให้เป็นรายปี (</w:t>
            </w:r>
            <w:r w:rsidR="00917116" w:rsidRPr="002531A6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>Annualize</w:t>
            </w:r>
            <w:r w:rsidR="000B4441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>d</w:t>
            </w:r>
            <w:r w:rsidR="00917116" w:rsidRPr="002531A6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>)</w:t>
            </w:r>
          </w:p>
        </w:tc>
      </w:tr>
      <w:tr w:rsidR="00024A73" w:rsidRPr="00213CC5" w:rsidTr="00024A73">
        <w:tc>
          <w:tcPr>
            <w:tcW w:w="90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A73" w:rsidRPr="002531A6" w:rsidRDefault="005028E4" w:rsidP="006F1DE5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คำอธิบายเกี่ยวกับผลการดำเนินงาน</w:t>
            </w:r>
          </w:p>
        </w:tc>
      </w:tr>
      <w:tr w:rsidR="005028E4" w:rsidRPr="00213CC5" w:rsidTr="00024A73">
        <w:tc>
          <w:tcPr>
            <w:tcW w:w="90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6AFF" w:rsidRPr="002531A6" w:rsidRDefault="00DA6AFF" w:rsidP="003F588C">
            <w:pPr>
              <w:spacing w:before="120"/>
              <w:ind w:firstLine="760"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บริษัทฯ มีรายไ</w:t>
            </w:r>
            <w:r w:rsidR="00771473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ด้มาจากการดำเนินธุรกิจจาก </w:t>
            </w:r>
            <w:r w:rsidR="00771473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</w:t>
            </w:r>
            <w:r w:rsidR="00771473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="00771473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กลุ่มธุรกิจ ได้แก่ </w:t>
            </w:r>
            <w:r w:rsidR="00771473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</w:t>
            </w:r>
            <w:r w:rsidR="00771473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) </w:t>
            </w:r>
            <w:r w:rsidR="00771473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รายได้จากธุรกิจผลิตและจำหน่ายถุงยางอนามัยและเจลหล่อลื่น ภายใต้เครื่องหมายการค้า</w:t>
            </w:r>
            <w:r w:rsidR="00771473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Onetouch</w:t>
            </w:r>
            <w:r w:rsidR="00771473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vertAlign w:val="superscript"/>
              </w:rPr>
              <w:t>TM</w:t>
            </w:r>
            <w:r w:rsidR="00771473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771473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</w:t>
            </w:r>
            <w:r w:rsidR="00771473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) </w:t>
            </w:r>
            <w:r w:rsidR="00771473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รายได้จากธุรกิจรับจ้างผลิตถุงยางอนามัยและเจลหล่อลื่น (</w:t>
            </w:r>
            <w:r w:rsidR="00771473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OEM) </w:t>
            </w:r>
            <w:r w:rsidR="00771473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และ </w:t>
            </w:r>
            <w:r w:rsidR="00771473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</w:t>
            </w:r>
            <w:r w:rsidR="00771473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) </w:t>
            </w:r>
            <w:r w:rsidR="00771473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รายได้จากธุรกิจงานประมูล (</w:t>
            </w:r>
            <w:r w:rsidR="00771473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Tender) </w:t>
            </w:r>
            <w:r w:rsidR="00771473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โดยรายได้หลักของบริษัทฯ มาจากธุรกิจรับจ้างผลิตถุงยางอนามัยและเจลหล่อลื่น (</w:t>
            </w:r>
            <w:r w:rsidR="00771473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OEM)</w:t>
            </w:r>
            <w:r w:rsidR="00771473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คิดเป็นร้อยละ</w:t>
            </w:r>
            <w:r w:rsidR="00771473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="00771473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62</w:t>
            </w:r>
            <w:r w:rsidR="00771473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.</w:t>
            </w:r>
            <w:r w:rsidR="00771473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6</w:t>
            </w:r>
            <w:r w:rsidR="00771473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ร้อยละ </w:t>
            </w:r>
            <w:r w:rsidR="00771473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58</w:t>
            </w:r>
            <w:r w:rsidR="00771473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.</w:t>
            </w:r>
            <w:r w:rsidR="00771473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</w:t>
            </w:r>
            <w:r w:rsidR="00771473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และร้อยละ </w:t>
            </w:r>
            <w:r w:rsidR="00771473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71</w:t>
            </w:r>
            <w:r w:rsidR="00771473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.</w:t>
            </w:r>
            <w:r w:rsidR="00771473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</w:t>
            </w:r>
            <w:r w:rsidR="00771473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="00771473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ของรวมรายได้จากการขายสินค้าสำหรับปีบัญชีสิ้นสุดวันที่ </w:t>
            </w:r>
            <w:r w:rsidR="00771473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31</w:t>
            </w:r>
            <w:r w:rsidR="00771473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ธันวาคม </w:t>
            </w:r>
            <w:r w:rsidR="00771473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2556</w:t>
            </w:r>
            <w:r w:rsidR="00771473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771473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2557</w:t>
            </w:r>
            <w:r w:rsidR="00771473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และ </w:t>
            </w:r>
            <w:r w:rsidR="00771473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2558</w:t>
            </w:r>
            <w:r w:rsidR="00771473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และคิดเป็นร้อย</w:t>
            </w:r>
            <w:r w:rsidR="00771473" w:rsidRPr="005E0BA7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ละ</w:t>
            </w:r>
            <w:r w:rsidR="005E0BA7" w:rsidRPr="005E0BA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5E32A8">
              <w:rPr>
                <w:rFonts w:asciiTheme="minorBidi" w:hAnsiTheme="minorBidi"/>
                <w:sz w:val="24"/>
                <w:szCs w:val="24"/>
              </w:rPr>
              <w:t>70.2</w:t>
            </w:r>
            <w:r w:rsidR="00771473" w:rsidRPr="005E0BA7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771473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และร้อยละ </w:t>
            </w:r>
            <w:r w:rsidR="005E32A8">
              <w:rPr>
                <w:rFonts w:asciiTheme="minorBidi" w:hAnsiTheme="minorBidi"/>
                <w:sz w:val="24"/>
                <w:szCs w:val="24"/>
              </w:rPr>
              <w:t>77.9</w:t>
            </w:r>
            <w:r w:rsidR="005E0BA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771473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ของรวมรายได้จากการขายสินค้าสำหรับงวด</w:t>
            </w:r>
            <w:r w:rsidR="005E0BA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เก้า</w:t>
            </w:r>
            <w:r w:rsidR="00771473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เดือนสิ้นสุดวันที่ </w:t>
            </w:r>
            <w:r w:rsidR="003F588C" w:rsidRPr="004505F0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</w:rPr>
              <w:t>30</w:t>
            </w:r>
            <w:r w:rsidR="00771473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5E0BA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กันยายน</w:t>
            </w:r>
            <w:r w:rsidR="009C2BB5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771473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2558</w:t>
            </w:r>
            <w:r w:rsidR="00771473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และ </w:t>
            </w:r>
            <w:r w:rsidR="00771473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2559</w:t>
            </w:r>
          </w:p>
        </w:tc>
      </w:tr>
      <w:tr w:rsidR="005028E4" w:rsidRPr="00213CC5" w:rsidTr="00024A73">
        <w:tc>
          <w:tcPr>
            <w:tcW w:w="90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8E4" w:rsidRPr="002531A6" w:rsidRDefault="00A560E3" w:rsidP="00A560E3">
            <w:pPr>
              <w:spacing w:before="120"/>
              <w:ind w:firstLine="760"/>
              <w:jc w:val="thaiDistribute"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สำหรับปีบัญชีสิ้นสุดวันที่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ธันวาคม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2556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2557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และ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2558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บริษัทฯ มีรายได้จากการขายสินค้า เท่ากับ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,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053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ล้านบาท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,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182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4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ล้านบาท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และ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,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302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ล้านบาท ตามลำดับ เพิ่มขึ้น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129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ล้านบาท หรือร้อยละ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12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ในปี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2557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และเพิ่มขึ้น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119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8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ล้านบาท หรือร้อยละ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10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ในปี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2558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0D31D1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ทั้งนี้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การเพิ่มขึ้นของรายได้ดังกล่าวเป็นผลมาจาก</w:t>
            </w:r>
          </w:p>
        </w:tc>
      </w:tr>
      <w:tr w:rsidR="00A560E3" w:rsidRPr="00213CC5" w:rsidTr="002531A6">
        <w:trPr>
          <w:trHeight w:val="5772"/>
        </w:trPr>
        <w:tc>
          <w:tcPr>
            <w:tcW w:w="90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D9B" w:rsidRPr="002531A6" w:rsidRDefault="00D515DD" w:rsidP="002531A6">
            <w:pPr>
              <w:pStyle w:val="ListParagraph"/>
              <w:numPr>
                <w:ilvl w:val="0"/>
                <w:numId w:val="7"/>
              </w:numPr>
              <w:spacing w:before="120"/>
              <w:contextualSpacing w:val="0"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สำหรับปีบัญชีสิ้นสุดวันที่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ธันวาคม </w:t>
            </w:r>
            <w:r w:rsidR="00DF5D9B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2557</w:t>
            </w:r>
            <w:r w:rsidR="00DF5D9B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เทียบกับ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</w:t>
            </w:r>
            <w:r w:rsidR="00DF5D9B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6</w:t>
            </w:r>
            <w:r w:rsidR="00DF5D9B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บริษัทฯ มีรายได้จากการขายสินค้าเพิ่มขึ้น </w:t>
            </w:r>
            <w:r w:rsidR="00DF5D9B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129</w:t>
            </w:r>
            <w:r w:rsidR="00DF5D9B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.</w:t>
            </w:r>
            <w:r w:rsidR="00DF5D9B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</w:t>
            </w:r>
            <w:r w:rsidR="00DF5D9B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ล้านบาท หรือร้อยละ </w:t>
            </w:r>
            <w:r w:rsidR="00DF5D9B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12</w:t>
            </w:r>
            <w:r w:rsidR="00DF5D9B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.</w:t>
            </w:r>
            <w:r w:rsidR="00DF5D9B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</w:t>
            </w:r>
            <w:r w:rsidR="00DF5D9B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ในปี </w:t>
            </w:r>
            <w:r w:rsidR="00DF5D9B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2557</w:t>
            </w:r>
            <w:r w:rsidR="00DF5D9B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โดยมีสาเหตุสำคัญมาจาก</w:t>
            </w:r>
          </w:p>
          <w:p w:rsidR="00DF5D9B" w:rsidRPr="002531A6" w:rsidRDefault="00D515DD" w:rsidP="002531A6">
            <w:pPr>
              <w:pStyle w:val="ListParagraph"/>
              <w:numPr>
                <w:ilvl w:val="0"/>
                <w:numId w:val="13"/>
              </w:numPr>
              <w:spacing w:before="120"/>
              <w:contextualSpacing w:val="0"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บริษัทฯ มีรายได้จากการผลิตและจำหน่ายถุงยางอนามัย</w:t>
            </w:r>
            <w:r w:rsidR="009E3244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และเจลหล่อลื่น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ภายใต้เครื่องหมายการค้า</w:t>
            </w:r>
            <w:r w:rsidR="00C03C0B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Onetouch</w:t>
            </w:r>
            <w:r w:rsidR="00C03C0B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vertAlign w:val="superscript"/>
              </w:rPr>
              <w:t>TM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เพิ่มขึ้น </w:t>
            </w:r>
            <w:r w:rsidR="00764FC3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10</w:t>
            </w:r>
            <w:r w:rsidR="00764FC3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.</w:t>
            </w:r>
            <w:r w:rsidR="00764FC3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9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ล้านบาท หรือร้อยละ </w:t>
            </w:r>
            <w:r w:rsidR="00C542AB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22</w:t>
            </w:r>
            <w:r w:rsidR="00C542AB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lang w:val="en-GB"/>
              </w:rPr>
              <w:t>.</w:t>
            </w:r>
            <w:r w:rsidR="00C542AB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7</w:t>
            </w:r>
            <w:r w:rsidR="00C542AB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lang w:val="en-GB"/>
              </w:rPr>
              <w:t xml:space="preserve"> </w:t>
            </w:r>
            <w:r w:rsidR="00C542AB" w:rsidRPr="00213CC5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  <w:lang w:val="en-GB"/>
              </w:rPr>
              <w:t>โดยมี</w:t>
            </w:r>
            <w:r w:rsidR="00C542AB" w:rsidRPr="00213CC5">
              <w:rPr>
                <w:rFonts w:asciiTheme="minorBidi" w:hAnsiTheme="minorBidi"/>
                <w:sz w:val="24"/>
                <w:szCs w:val="24"/>
                <w:cs/>
              </w:rPr>
              <w:t>สาเหตุหลัก</w:t>
            </w:r>
            <w:r w:rsidR="00C542AB" w:rsidRPr="002531A6">
              <w:rPr>
                <w:rFonts w:asciiTheme="minorBidi" w:hAnsiTheme="minorBidi"/>
                <w:sz w:val="24"/>
                <w:szCs w:val="24"/>
                <w:cs/>
              </w:rPr>
              <w:t xml:space="preserve">มาจาก </w:t>
            </w:r>
            <w:r w:rsidR="00C542AB" w:rsidRPr="002531A6">
              <w:rPr>
                <w:rFonts w:asciiTheme="minorBidi" w:hAnsiTheme="minorBidi"/>
                <w:sz w:val="24"/>
                <w:szCs w:val="24"/>
              </w:rPr>
              <w:t>(</w:t>
            </w:r>
            <w:r w:rsidR="00C542AB" w:rsidRPr="004505F0">
              <w:rPr>
                <w:rFonts w:asciiTheme="minorBidi" w:hAnsiTheme="minorBidi"/>
                <w:sz w:val="24"/>
                <w:szCs w:val="24"/>
              </w:rPr>
              <w:t>1</w:t>
            </w:r>
            <w:r w:rsidR="00C542AB" w:rsidRPr="002531A6">
              <w:rPr>
                <w:rFonts w:asciiTheme="minorBidi" w:hAnsiTheme="minorBidi"/>
                <w:sz w:val="24"/>
                <w:szCs w:val="24"/>
                <w:lang w:val="en-GB"/>
              </w:rPr>
              <w:t xml:space="preserve">) </w:t>
            </w:r>
            <w:r w:rsidR="00C542AB" w:rsidRPr="002531A6">
              <w:rPr>
                <w:rFonts w:asciiTheme="minorBidi" w:hAnsiTheme="minorBidi"/>
                <w:sz w:val="24"/>
                <w:szCs w:val="24"/>
                <w:cs/>
              </w:rPr>
              <w:t>บริษัทฯ ได้เริ่มขายถุงยางอนามัยรุ่นใหม่คือรุ่นอินสไปรัลผ่านผู้จัดจำหน่าย</w:t>
            </w:r>
            <w:r w:rsidR="00C542AB" w:rsidRPr="002531A6">
              <w:rPr>
                <w:rFonts w:asciiTheme="minorBidi" w:hAnsiTheme="minorBidi"/>
                <w:sz w:val="24"/>
                <w:szCs w:val="24"/>
                <w:lang w:val="en-GB"/>
              </w:rPr>
              <w:t xml:space="preserve"> </w:t>
            </w:r>
            <w:r w:rsidR="00C542AB" w:rsidRPr="002531A6">
              <w:rPr>
                <w:rFonts w:asciiTheme="minorBidi" w:hAnsiTheme="minorBidi"/>
                <w:sz w:val="24"/>
                <w:szCs w:val="24"/>
                <w:cs/>
              </w:rPr>
              <w:t xml:space="preserve">และ </w:t>
            </w:r>
            <w:r w:rsidR="00C542AB" w:rsidRPr="002531A6">
              <w:rPr>
                <w:rFonts w:asciiTheme="minorBidi" w:hAnsiTheme="minorBidi"/>
                <w:sz w:val="24"/>
                <w:szCs w:val="24"/>
              </w:rPr>
              <w:t>(</w:t>
            </w:r>
            <w:r w:rsidR="00C542AB" w:rsidRPr="004505F0">
              <w:rPr>
                <w:rFonts w:asciiTheme="minorBidi" w:hAnsiTheme="minorBidi"/>
                <w:sz w:val="24"/>
                <w:szCs w:val="24"/>
              </w:rPr>
              <w:t>2</w:t>
            </w:r>
            <w:r w:rsidR="00C542AB" w:rsidRPr="002531A6">
              <w:rPr>
                <w:rFonts w:asciiTheme="minorBidi" w:hAnsiTheme="minorBidi"/>
                <w:sz w:val="24"/>
                <w:szCs w:val="24"/>
                <w:lang w:val="en-GB"/>
              </w:rPr>
              <w:t xml:space="preserve">) </w:t>
            </w:r>
            <w:r w:rsidR="00C542AB" w:rsidRPr="002531A6">
              <w:rPr>
                <w:rFonts w:asciiTheme="minorBidi" w:hAnsiTheme="minorBidi"/>
                <w:sz w:val="24"/>
                <w:szCs w:val="24"/>
                <w:cs/>
              </w:rPr>
              <w:t xml:space="preserve">ความสำเร็จในการร่วมกันกำหนดกลยุทธ์การตลาดร่วมกับผู้จัดจำหน่ายในประเทศ ซึ่งทำให้สามารถเข้าถึงช่องทางการจัดจำหน่ายได้อย่างทั่วถึงมากขึ้น </w:t>
            </w:r>
          </w:p>
          <w:p w:rsidR="00DF5D9B" w:rsidRPr="002531A6" w:rsidRDefault="00DF5D9B" w:rsidP="002531A6">
            <w:pPr>
              <w:pStyle w:val="ListParagraph"/>
              <w:numPr>
                <w:ilvl w:val="0"/>
                <w:numId w:val="13"/>
              </w:numPr>
              <w:spacing w:before="120"/>
              <w:contextualSpacing w:val="0"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บริษัทฯ มีรายได้จากการรับจ้างผลิตถุงยางอนามัยและเจลหล่อลื่น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(OEM)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เพิ่มขึ้น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28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0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ล้านบาท หรือร้อยละ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4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="00C542AB" w:rsidRPr="00C03C0B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  <w:lang w:val="en-GB"/>
              </w:rPr>
              <w:t>โดยมี</w:t>
            </w:r>
            <w:r w:rsidR="00C542AB" w:rsidRPr="00C03C0B">
              <w:rPr>
                <w:rFonts w:asciiTheme="minorBidi" w:hAnsiTheme="minorBidi"/>
                <w:sz w:val="24"/>
                <w:szCs w:val="24"/>
                <w:cs/>
              </w:rPr>
              <w:t xml:space="preserve">สาเหตุหลักมาจาก </w:t>
            </w:r>
            <w:r w:rsidR="00C542AB" w:rsidRPr="00C03C0B">
              <w:rPr>
                <w:rFonts w:asciiTheme="minorBidi" w:hAnsiTheme="minorBidi"/>
                <w:sz w:val="24"/>
                <w:szCs w:val="24"/>
              </w:rPr>
              <w:t>(</w:t>
            </w:r>
            <w:r w:rsidR="00C542AB" w:rsidRPr="004505F0">
              <w:rPr>
                <w:rFonts w:asciiTheme="minorBidi" w:hAnsiTheme="minorBidi"/>
                <w:sz w:val="24"/>
                <w:szCs w:val="24"/>
              </w:rPr>
              <w:t>1</w:t>
            </w:r>
            <w:r w:rsidR="00C542AB" w:rsidRPr="00C03C0B">
              <w:rPr>
                <w:rFonts w:asciiTheme="minorBidi" w:hAnsiTheme="minorBidi"/>
                <w:sz w:val="24"/>
                <w:szCs w:val="24"/>
                <w:lang w:val="en-GB"/>
              </w:rPr>
              <w:t>)</w:t>
            </w:r>
            <w:r w:rsidR="00C542AB" w:rsidRPr="00C03C0B">
              <w:rPr>
                <w:rFonts w:asciiTheme="minorBidi" w:hAnsiTheme="minorBidi"/>
                <w:sz w:val="24"/>
                <w:szCs w:val="24"/>
                <w:cs/>
                <w:lang w:val="en-GB"/>
              </w:rPr>
              <w:t xml:space="preserve"> </w:t>
            </w:r>
            <w:r w:rsidR="000C7A45" w:rsidRPr="00C03C0B">
              <w:rPr>
                <w:rFonts w:asciiTheme="minorBidi" w:hAnsiTheme="minorBidi" w:cs="Cordia New"/>
                <w:sz w:val="24"/>
                <w:szCs w:val="24"/>
                <w:cs/>
                <w:lang w:val="en-GB"/>
              </w:rPr>
              <w:t>บริษัทฯ มีรายได้จากการรับจ้างผลิตถุงยางอนามัยจากลูกค้าในประเทศจีน ประเทศอิ</w:t>
            </w:r>
            <w:r w:rsidR="000C7A45" w:rsidRPr="000C7A45">
              <w:rPr>
                <w:rFonts w:asciiTheme="minorBidi" w:hAnsiTheme="minorBidi" w:cs="Cordia New"/>
                <w:sz w:val="24"/>
                <w:szCs w:val="24"/>
                <w:cs/>
                <w:lang w:val="en-GB"/>
              </w:rPr>
              <w:t xml:space="preserve">นโดนีเซีย และประเทศปากีสถาน ที่เพิ่มขึ้น โดยในปี </w:t>
            </w:r>
            <w:r w:rsidR="000C7A45" w:rsidRPr="004505F0">
              <w:rPr>
                <w:rFonts w:asciiTheme="minorBidi" w:hAnsiTheme="minorBidi" w:cs="Cordia New"/>
                <w:sz w:val="24"/>
                <w:szCs w:val="24"/>
              </w:rPr>
              <w:t>2557</w:t>
            </w:r>
            <w:r w:rsidR="000C7A45" w:rsidRPr="000C7A45">
              <w:rPr>
                <w:rFonts w:asciiTheme="minorBidi" w:hAnsiTheme="minorBidi" w:cs="Cordia New"/>
                <w:sz w:val="24"/>
                <w:szCs w:val="24"/>
                <w:cs/>
                <w:lang w:val="en-GB"/>
              </w:rPr>
              <w:t xml:space="preserve"> ลูกค้าในประเทศจีนสั่งซื้อผลิตภัณฑ์ใหม่ คือ ถุงยางอนามัยชนิดบางพิเศษ</w:t>
            </w:r>
            <w:r w:rsidR="000C7A45">
              <w:rPr>
                <w:rFonts w:asciiTheme="minorBidi" w:hAnsiTheme="minorBidi" w:cs="Cordia New"/>
                <w:sz w:val="24"/>
                <w:szCs w:val="24"/>
                <w:lang w:val="en-GB"/>
              </w:rPr>
              <w:t xml:space="preserve"> </w:t>
            </w:r>
            <w:r w:rsidR="00C542AB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(</w:t>
            </w:r>
            <w:r w:rsidR="00C542AB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</w:t>
            </w:r>
            <w:r w:rsidR="00C542AB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) </w:t>
            </w:r>
            <w:r w:rsidR="00C03C0B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บริษัทฯ สามารถเปิดตลาดได้ที่ประเทศลัตเวียและลูกค้า</w:t>
            </w:r>
            <w:r w:rsidR="005E2885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ในประเทศ</w:t>
            </w:r>
            <w:r w:rsidR="00C03C0B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ลัตเวียสามารถขยายตลาดได้อย่างต่อเนื่อง</w:t>
            </w:r>
          </w:p>
          <w:p w:rsidR="00C542AB" w:rsidRPr="002531A6" w:rsidRDefault="00C542AB" w:rsidP="002531A6">
            <w:pPr>
              <w:pStyle w:val="ListParagraph"/>
              <w:numPr>
                <w:ilvl w:val="0"/>
                <w:numId w:val="13"/>
              </w:numPr>
              <w:spacing w:before="120"/>
              <w:contextualSpacing w:val="0"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บริษัทฯ มีรายได้จากธุรกิจงานประมูล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lang w:val="en-GB"/>
              </w:rPr>
              <w:t xml:space="preserve">(Tender)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เพิ่มขึ้น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90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4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ล้านบาท หรือร้อยละ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26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="002B45B2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โดยมี</w:t>
            </w:r>
            <w:r w:rsidR="00C03C0B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ส</w:t>
            </w:r>
            <w:r w:rsidR="002B45B2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า</w:t>
            </w:r>
            <w:r w:rsidR="00C03C0B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เหตุสำคัญมาจาก </w:t>
            </w:r>
            <w:r w:rsidR="002B45B2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รายได้จากลูกค้าในประเทศสหรัฐอเมริกา ประเทศมาลี ประเทสเอธิโอ</w:t>
            </w:r>
            <w:r w:rsidR="009E20E3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เปีย </w:t>
            </w:r>
            <w:r w:rsidR="008861B4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และประเทศปากีสถาน</w:t>
            </w:r>
            <w:r w:rsidR="002B45B2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เพิ่มขึ้น</w:t>
            </w:r>
          </w:p>
          <w:p w:rsidR="00C542AB" w:rsidRPr="002531A6" w:rsidRDefault="00C542AB" w:rsidP="002531A6">
            <w:pPr>
              <w:pStyle w:val="ListParagraph"/>
              <w:numPr>
                <w:ilvl w:val="0"/>
                <w:numId w:val="7"/>
              </w:numPr>
              <w:spacing w:before="120"/>
              <w:contextualSpacing w:val="0"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สำหรับปีบัญชีสิ้นสุดวันที่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ธันวาคม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2558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เทียบกับ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2557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บริษัทฯ มีรายได้จากการขายสินค้าเพิ่มขึ้น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119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8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ล้านบาท หรือร้อยละ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10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ในปี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2558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โดยมีสาเหตุสำคัญมาจาก</w:t>
            </w:r>
          </w:p>
          <w:p w:rsidR="00C542AB" w:rsidRPr="002531A6" w:rsidRDefault="00C542AB" w:rsidP="002531A6">
            <w:pPr>
              <w:pStyle w:val="ListParagraph"/>
              <w:numPr>
                <w:ilvl w:val="0"/>
                <w:numId w:val="12"/>
              </w:numPr>
              <w:spacing w:before="120"/>
              <w:contextualSpacing w:val="0"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13CC5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บริษัทฯ มีรายได้จากก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ารรับจ้างผลิตถุงยางอนามัยและเจลหล่อลื่น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(OEM)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เพิ่มขึ้น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237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5</w:t>
            </w:r>
            <w:r w:rsidRPr="00213CC5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ล้านบาท หรือร้อยละ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34</w:t>
            </w:r>
            <w:r w:rsidRPr="00213CC5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  <w:lang w:val="en-GB"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5</w:t>
            </w:r>
            <w:r w:rsidRPr="00213CC5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lang w:val="en-GB"/>
              </w:rPr>
              <w:t xml:space="preserve"> </w:t>
            </w:r>
            <w:r w:rsidR="00C03C0B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  <w:lang w:val="en-GB"/>
              </w:rPr>
              <w:t>โดยมีสาเหตุสำคัญมาจาก (</w:t>
            </w:r>
            <w:r w:rsidR="00C03C0B" w:rsidRPr="004505F0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</w:rPr>
              <w:t>1</w:t>
            </w:r>
            <w:r w:rsidR="00C03C0B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  <w:lang w:val="en-GB"/>
              </w:rPr>
              <w:t xml:space="preserve">) </w:t>
            </w:r>
            <w:r w:rsidR="00C03C0B" w:rsidRPr="000F7DCD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ลูกค้าในประเทศจีนเพิ่มขึ้น ซึ่งเป็นผลมาจากการรับจ้างผลิตถุงยางอนามัยแบบบางชนิดบางพิเศษ และ</w:t>
            </w:r>
            <w:r w:rsidR="00C03C0B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(</w:t>
            </w:r>
            <w:r w:rsidR="00C03C0B" w:rsidRPr="004505F0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</w:rPr>
              <w:t>2</w:t>
            </w:r>
            <w:r w:rsidR="00C03C0B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) บริษัทฯ ผลิตถุงยางอนามัยให้กับลูกค้าในประเทศปากีสถานเพิ่มขึ้น</w:t>
            </w:r>
          </w:p>
          <w:p w:rsidR="006D39C1" w:rsidRPr="002531A6" w:rsidRDefault="00F763F1" w:rsidP="002531A6">
            <w:pPr>
              <w:pStyle w:val="ListParagraph"/>
              <w:numPr>
                <w:ilvl w:val="0"/>
                <w:numId w:val="12"/>
              </w:numPr>
              <w:spacing w:before="120"/>
              <w:contextualSpacing w:val="0"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อย่างไรก็ดี บริษัทฯ มีรายได้</w:t>
            </w:r>
            <w:r w:rsidRPr="00213CC5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จากธุ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รกิจงานประมูล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(Tender)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ลดลง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113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8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ล้านบาท</w:t>
            </w:r>
            <w:r w:rsidR="003176BC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หรือร้อยละ </w:t>
            </w:r>
            <w:r w:rsidR="003176BC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26</w:t>
            </w:r>
            <w:r w:rsidR="003176BC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.</w:t>
            </w:r>
            <w:r w:rsidR="003176BC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</w:t>
            </w:r>
            <w:r w:rsidR="003176BC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โดยมีสาเหตุสำคัญมาจากปริมาณการเปิดประมูลว่าจ้างผลิตถุงยางอนามัยทั่วโลกลดลง </w:t>
            </w:r>
            <w:r w:rsidR="009C2BB5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และ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ภาวะการแข่งขันสูงขึ้น </w:t>
            </w:r>
            <w:r w:rsidR="00DC0091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ซึ่ง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ในปี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2558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บริษัทฯ ขยายฐานลูกค้าธุรกิจรับจ้างผลิตถุงยางอนามัย</w:t>
            </w:r>
          </w:p>
          <w:p w:rsidR="0090548B" w:rsidRPr="00A0346E" w:rsidRDefault="00F763F1" w:rsidP="00A0346E">
            <w:pPr>
              <w:pStyle w:val="ListParagraph"/>
              <w:numPr>
                <w:ilvl w:val="0"/>
                <w:numId w:val="12"/>
              </w:numPr>
              <w:spacing w:before="120"/>
              <w:contextualSpacing w:val="0"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นอกจากนี้ บริษัทฯ มีรายได้จากการผลิตและจำหน่ายถุงยางอนามัยและเจลหล่อลื่นภายใต้เครื่องหมายการค้า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Onetouch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vertAlign w:val="superscript"/>
              </w:rPr>
              <w:t>TM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3176BC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ลดลง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3176BC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</w:t>
            </w:r>
            <w:r w:rsidR="003176BC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.</w:t>
            </w:r>
            <w:r w:rsidR="003176BC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</w:t>
            </w:r>
            <w:r w:rsidR="003176BC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ล้านบาท หรือร้อยละ </w:t>
            </w:r>
            <w:r w:rsidR="003176BC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5</w:t>
            </w:r>
            <w:r w:rsidR="003176BC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.</w:t>
            </w:r>
            <w:r w:rsidR="003176BC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5</w:t>
            </w:r>
            <w:r w:rsidR="000C7A45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โดยมีสาเหตุสำคัญมาจาก</w:t>
            </w:r>
            <w:r w:rsidR="000C7A45" w:rsidRPr="000F7DCD">
              <w:rPr>
                <w:rFonts w:asciiTheme="minorBidi" w:hAnsiTheme="minorBidi"/>
                <w:sz w:val="24"/>
                <w:szCs w:val="24"/>
                <w:cs/>
              </w:rPr>
              <w:t xml:space="preserve">บริษัทฯ ได้หยุดจำหน่ายถุงยางอนามัยรุ่นอินสไปรัลผ่านร้านสะดวกซื้อ </w:t>
            </w:r>
            <w:r w:rsidR="000C7A45" w:rsidRPr="004505F0">
              <w:rPr>
                <w:rFonts w:asciiTheme="minorBidi" w:hAnsiTheme="minorBidi"/>
                <w:sz w:val="24"/>
                <w:szCs w:val="24"/>
              </w:rPr>
              <w:t>7</w:t>
            </w:r>
            <w:r w:rsidR="000C7A45" w:rsidRPr="000F7DCD">
              <w:rPr>
                <w:rFonts w:asciiTheme="minorBidi" w:hAnsiTheme="minorBidi"/>
                <w:sz w:val="24"/>
                <w:szCs w:val="24"/>
                <w:cs/>
              </w:rPr>
              <w:t>-</w:t>
            </w:r>
            <w:r w:rsidR="000C7A45" w:rsidRPr="000F7DCD">
              <w:rPr>
                <w:rFonts w:asciiTheme="minorBidi" w:hAnsiTheme="minorBidi"/>
                <w:sz w:val="24"/>
                <w:szCs w:val="24"/>
                <w:lang w:val="en-GB"/>
              </w:rPr>
              <w:t>eleve</w:t>
            </w:r>
            <w:r w:rsidR="000C7A45" w:rsidRPr="000F7DCD">
              <w:rPr>
                <w:rFonts w:asciiTheme="minorBidi" w:hAnsiTheme="minorBidi"/>
                <w:sz w:val="24"/>
                <w:szCs w:val="24"/>
              </w:rPr>
              <w:t>n</w:t>
            </w:r>
          </w:p>
        </w:tc>
      </w:tr>
      <w:tr w:rsidR="00A560E3" w:rsidRPr="00213CC5" w:rsidTr="00024A73">
        <w:tc>
          <w:tcPr>
            <w:tcW w:w="90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0E3" w:rsidRPr="002531A6" w:rsidRDefault="002902AB" w:rsidP="008861B4">
            <w:pPr>
              <w:pStyle w:val="ListParagraph"/>
              <w:numPr>
                <w:ilvl w:val="0"/>
                <w:numId w:val="7"/>
              </w:numPr>
              <w:spacing w:before="120"/>
              <w:contextualSpacing w:val="0"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</w:pPr>
            <w:r w:rsidRPr="009C2BB5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สำหรับงวด</w:t>
            </w:r>
            <w:r w:rsidR="005E0BA7">
              <w:rPr>
                <w:rFonts w:asciiTheme="minorBidi" w:hAnsiTheme="minorBidi" w:hint="cs"/>
                <w:sz w:val="24"/>
                <w:szCs w:val="24"/>
                <w:cs/>
              </w:rPr>
              <w:t>เก้า</w:t>
            </w:r>
            <w:r w:rsidRPr="009C2BB5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เดือนสิ้นสุดวันที่ </w:t>
            </w:r>
            <w:r w:rsidR="009C2BB5" w:rsidRPr="004505F0">
              <w:rPr>
                <w:rFonts w:asciiTheme="minorBidi" w:hAnsiTheme="minorBidi"/>
                <w:sz w:val="24"/>
                <w:szCs w:val="24"/>
              </w:rPr>
              <w:t>3</w:t>
            </w:r>
            <w:r w:rsidR="009C2BB5" w:rsidRPr="004505F0">
              <w:rPr>
                <w:rFonts w:asciiTheme="minorBidi" w:hAnsiTheme="minorBidi" w:hint="cs"/>
                <w:sz w:val="24"/>
                <w:szCs w:val="24"/>
              </w:rPr>
              <w:t>0</w:t>
            </w:r>
            <w:r w:rsidR="009C2BB5" w:rsidRPr="009C2BB5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="005E0BA7">
              <w:rPr>
                <w:rFonts w:asciiTheme="minorBidi" w:hAnsiTheme="minorBidi" w:hint="cs"/>
                <w:sz w:val="24"/>
                <w:szCs w:val="24"/>
                <w:cs/>
              </w:rPr>
              <w:t>กันยายน</w:t>
            </w:r>
            <w:r w:rsidR="009C2BB5" w:rsidRPr="009C2BB5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2558</w:t>
            </w:r>
            <w:r w:rsidRPr="009C2BB5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และ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2559</w:t>
            </w:r>
            <w:r w:rsidRPr="009C2BB5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บริษัทฯ มีรายได้จากการขายสินค้า เท่ากับ</w:t>
            </w:r>
            <w:r w:rsidR="00AD57ED" w:rsidRPr="009C2BB5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674352" w:rsidRPr="00674352">
              <w:rPr>
                <w:rFonts w:asciiTheme="minorBidi" w:hAnsiTheme="minorBidi"/>
                <w:sz w:val="24"/>
                <w:szCs w:val="24"/>
              </w:rPr>
              <w:t>927.7</w:t>
            </w:r>
            <w:r w:rsidR="005E0BA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AD57ED" w:rsidRPr="009C2BB5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ล้านบาท และ </w:t>
            </w:r>
            <w:r w:rsidR="00674352">
              <w:rPr>
                <w:rFonts w:asciiTheme="minorBidi" w:hAnsiTheme="minorBidi"/>
                <w:sz w:val="24"/>
                <w:szCs w:val="24"/>
              </w:rPr>
              <w:t>934.2</w:t>
            </w:r>
            <w:r w:rsidR="005E0BA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AD57ED" w:rsidRPr="009C2BB5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ล้านบาท </w:t>
            </w:r>
            <w:r w:rsidR="00AD57ED" w:rsidRPr="00674352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ตามลำดับ </w:t>
            </w:r>
            <w:r w:rsidR="00674352" w:rsidRPr="00674352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เพิ่มขึ้น</w:t>
            </w:r>
            <w:r w:rsidR="00AD57ED" w:rsidRPr="00674352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674352" w:rsidRPr="00674352">
              <w:rPr>
                <w:rFonts w:asciiTheme="minorBidi" w:hAnsiTheme="minorBidi"/>
                <w:sz w:val="24"/>
                <w:szCs w:val="24"/>
              </w:rPr>
              <w:t>6.5</w:t>
            </w:r>
            <w:r w:rsidR="005E0BA7" w:rsidRPr="00674352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AD57ED" w:rsidRPr="00674352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ล้านบาท</w:t>
            </w:r>
            <w:r w:rsidR="00AD57ED" w:rsidRPr="009C2BB5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หรือร้อยละ </w:t>
            </w:r>
            <w:r w:rsidR="00674352">
              <w:rPr>
                <w:rFonts w:asciiTheme="minorBidi" w:hAnsiTheme="minorBidi"/>
                <w:sz w:val="24"/>
                <w:szCs w:val="24"/>
              </w:rPr>
              <w:t>0.7</w:t>
            </w:r>
            <w:r w:rsidR="005E0BA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AD57ED" w:rsidRPr="009C2BB5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ในปี </w:t>
            </w:r>
            <w:r w:rsidR="00AD57ED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2559</w:t>
            </w:r>
            <w:r w:rsidR="00AD57ED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9E20E3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โดยมีสาเหตุสำคัญมาจาก</w:t>
            </w:r>
          </w:p>
        </w:tc>
      </w:tr>
      <w:tr w:rsidR="00A560E3" w:rsidRPr="00213CC5" w:rsidTr="00024A73">
        <w:tc>
          <w:tcPr>
            <w:tcW w:w="90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9C1" w:rsidRPr="00AA0646" w:rsidRDefault="006D39C1" w:rsidP="00AA0646">
            <w:pPr>
              <w:pStyle w:val="ListParagraph"/>
              <w:numPr>
                <w:ilvl w:val="0"/>
                <w:numId w:val="14"/>
              </w:numPr>
              <w:spacing w:before="120"/>
              <w:contextualSpacing w:val="0"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B044CF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บริษัทฯ </w:t>
            </w:r>
            <w:r w:rsidR="001D6630" w:rsidRPr="00B044CF">
              <w:rPr>
                <w:rFonts w:asciiTheme="minorBidi" w:hAnsiTheme="minorBidi"/>
                <w:sz w:val="24"/>
                <w:szCs w:val="24"/>
                <w:cs/>
              </w:rPr>
              <w:t>มี</w:t>
            </w:r>
            <w:r w:rsidR="00D75EB8" w:rsidRPr="00B044CF">
              <w:rPr>
                <w:rFonts w:asciiTheme="minorBidi" w:hAnsiTheme="minorBidi"/>
                <w:sz w:val="24"/>
                <w:szCs w:val="24"/>
                <w:cs/>
              </w:rPr>
              <w:t>รายได้จาก</w:t>
            </w:r>
            <w:r w:rsidR="00D75EB8" w:rsidRPr="00B044CF">
              <w:rPr>
                <w:rFonts w:asciiTheme="minorBidi" w:hAnsiTheme="minorBidi" w:cs="Cordia New"/>
                <w:sz w:val="24"/>
                <w:szCs w:val="24"/>
                <w:cs/>
              </w:rPr>
              <w:t xml:space="preserve">ธุรกิจรับจ้างผลิตถุงยางอนามัยและเจลหล่อลื่น </w:t>
            </w:r>
            <w:r w:rsidR="00D75EB8" w:rsidRPr="00B044CF">
              <w:rPr>
                <w:rFonts w:asciiTheme="minorBidi" w:hAnsiTheme="minorBidi" w:cs="Cordia New"/>
                <w:sz w:val="24"/>
                <w:szCs w:val="24"/>
              </w:rPr>
              <w:t>(OEM)</w:t>
            </w:r>
            <w:r w:rsidR="00D75EB8" w:rsidRPr="00B044CF">
              <w:rPr>
                <w:rFonts w:asciiTheme="minorBidi" w:hAnsiTheme="minorBidi" w:cs="Cordia New"/>
                <w:sz w:val="24"/>
                <w:szCs w:val="24"/>
                <w:cs/>
              </w:rPr>
              <w:t xml:space="preserve"> เพิ่มขึ้น</w:t>
            </w:r>
            <w:r w:rsidR="00D75EB8" w:rsidRPr="00B044CF">
              <w:rPr>
                <w:rFonts w:asciiTheme="minorBidi" w:hAnsiTheme="minorBidi" w:cs="Cordia New"/>
                <w:sz w:val="24"/>
                <w:szCs w:val="24"/>
              </w:rPr>
              <w:t xml:space="preserve"> </w:t>
            </w:r>
            <w:r w:rsidR="00D75EB8" w:rsidRPr="00B044CF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โดยใน</w:t>
            </w:r>
            <w:r w:rsidR="00D75EB8" w:rsidRPr="00B044CF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งวด</w:t>
            </w:r>
            <w:r w:rsidR="00D75EB8" w:rsidRPr="00B044CF">
              <w:rPr>
                <w:rFonts w:asciiTheme="minorBidi" w:hAnsiTheme="minorBidi" w:hint="cs"/>
                <w:sz w:val="24"/>
                <w:szCs w:val="24"/>
                <w:cs/>
              </w:rPr>
              <w:t>เก้า</w:t>
            </w:r>
            <w:r w:rsidR="00D75EB8" w:rsidRPr="00B044CF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เดือนสิ้นสุดวันที่ </w:t>
            </w:r>
            <w:r w:rsidR="00D75EB8" w:rsidRPr="00B044CF">
              <w:rPr>
                <w:rFonts w:asciiTheme="minorBidi" w:hAnsiTheme="minorBidi"/>
                <w:sz w:val="24"/>
                <w:szCs w:val="24"/>
              </w:rPr>
              <w:t>3</w:t>
            </w:r>
            <w:r w:rsidR="00D75EB8" w:rsidRPr="00B044CF">
              <w:rPr>
                <w:rFonts w:asciiTheme="minorBidi" w:hAnsiTheme="minorBidi" w:hint="cs"/>
                <w:sz w:val="24"/>
                <w:szCs w:val="24"/>
              </w:rPr>
              <w:t>0</w:t>
            </w:r>
            <w:r w:rsidR="00D75EB8" w:rsidRPr="00B044CF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="00D75EB8" w:rsidRPr="00B044CF">
              <w:rPr>
                <w:rFonts w:asciiTheme="minorBidi" w:hAnsiTheme="minorBidi" w:hint="cs"/>
                <w:sz w:val="24"/>
                <w:szCs w:val="24"/>
                <w:cs/>
              </w:rPr>
              <w:t xml:space="preserve">กันยายน </w:t>
            </w:r>
            <w:r w:rsidR="00D75EB8" w:rsidRPr="00B044CF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2559</w:t>
            </w:r>
            <w:r w:rsidR="00D75EB8" w:rsidRPr="00B044CF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D75EB8" w:rsidRPr="00B044CF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บริษัทฯ มี</w:t>
            </w:r>
            <w:r w:rsidRPr="00B044CF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รายได้จากการรับจ้าง</w:t>
            </w:r>
            <w:r w:rsidRPr="00D75EB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ผลิตถุงยางอนามัยและเจลหล่อลื่น </w:t>
            </w:r>
            <w:r w:rsidRPr="00D75EB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(OEM) </w:t>
            </w:r>
            <w:r w:rsidRPr="00D75EB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เพิ่มขึ้น </w:t>
            </w:r>
            <w:r w:rsidR="00674352" w:rsidRPr="00D75EB8">
              <w:rPr>
                <w:rFonts w:asciiTheme="minorBidi" w:hAnsiTheme="minorBidi"/>
                <w:sz w:val="24"/>
                <w:szCs w:val="24"/>
              </w:rPr>
              <w:t>76.4</w:t>
            </w:r>
            <w:r w:rsidR="005E0BA7" w:rsidRPr="00D75EB8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D75EB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ล้านบาท หรือร้อยละ </w:t>
            </w:r>
            <w:r w:rsidR="00674352" w:rsidRPr="00D75EB8">
              <w:rPr>
                <w:rFonts w:asciiTheme="minorBidi" w:hAnsiTheme="minorBidi"/>
                <w:sz w:val="24"/>
                <w:szCs w:val="24"/>
              </w:rPr>
              <w:t>11.7</w:t>
            </w:r>
            <w:r w:rsidR="005E0BA7" w:rsidRPr="00D75EB8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0C7A45" w:rsidRPr="00D75EB8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โดยมีสาเหตุสำคัญมาจาก</w:t>
            </w:r>
            <w:r w:rsidRPr="00D75EB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บริษัทฯ มีรายได้จากการรับจ้างผลิตถุงยางอนามัยเพิ่มขึ้นจากลูกค้า</w:t>
            </w:r>
            <w:r w:rsidR="00AA0646" w:rsidRPr="00AA0646">
              <w:rPr>
                <w:rFonts w:asciiTheme="minorBidi" w:eastAsia="Times New Roman" w:hAnsiTheme="minorBidi" w:cs="Cordia New"/>
                <w:spacing w:val="5"/>
                <w:kern w:val="28"/>
                <w:sz w:val="24"/>
                <w:szCs w:val="24"/>
                <w:cs/>
              </w:rPr>
              <w:t xml:space="preserve">ในทวีปเอเชีย (ไม่รวมประเทศไทย) </w:t>
            </w:r>
            <w:r w:rsidRPr="00AA064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และทวีปยุโรป</w:t>
            </w:r>
          </w:p>
          <w:p w:rsidR="00200886" w:rsidRPr="00D75EB8" w:rsidRDefault="006D39C1" w:rsidP="00D75EB8">
            <w:pPr>
              <w:pStyle w:val="ListParagraph"/>
              <w:numPr>
                <w:ilvl w:val="0"/>
                <w:numId w:val="14"/>
              </w:numPr>
              <w:spacing w:before="120"/>
              <w:contextualSpacing w:val="0"/>
              <w:jc w:val="thaiDistribute"/>
              <w:rPr>
                <w:rFonts w:asciiTheme="minorBidi" w:hAnsiTheme="minorBidi"/>
              </w:rPr>
            </w:pPr>
            <w:r w:rsidRPr="00AA064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นอกจากนี้ บริษัทฯ มี</w:t>
            </w:r>
            <w:r w:rsidR="000D31D1" w:rsidRPr="00AA064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รายได้จากการผลิตและจำหน่ายถุงยางอนามัย</w:t>
            </w:r>
            <w:r w:rsidR="00C1623E" w:rsidRPr="00AA064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และ</w:t>
            </w:r>
            <w:r w:rsidR="005A3CF0" w:rsidRPr="00AA064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เจลหล่อลื่น</w:t>
            </w:r>
            <w:r w:rsidR="000D31D1" w:rsidRPr="00AA064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ภายใต้เครื่องหมายการค้า </w:t>
            </w:r>
            <w:r w:rsidR="000D31D1" w:rsidRPr="00AA064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Onetouch</w:t>
            </w:r>
            <w:r w:rsidR="000D31D1" w:rsidRPr="00AA064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vertAlign w:val="superscript"/>
              </w:rPr>
              <w:t>TM</w:t>
            </w:r>
            <w:r w:rsidR="000D31D1" w:rsidRPr="00AA064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="005A3CF0" w:rsidRPr="00D75EB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เพิ่มขึ้น </w:t>
            </w:r>
            <w:r w:rsidR="00D75EB8" w:rsidRPr="00D75EB8">
              <w:rPr>
                <w:rFonts w:asciiTheme="minorBidi" w:hAnsiTheme="minorBidi"/>
                <w:sz w:val="24"/>
                <w:szCs w:val="24"/>
              </w:rPr>
              <w:t>3</w:t>
            </w:r>
            <w:r w:rsidR="00D75EB8">
              <w:rPr>
                <w:rFonts w:asciiTheme="minorBidi" w:hAnsiTheme="minorBidi"/>
                <w:sz w:val="24"/>
                <w:szCs w:val="24"/>
              </w:rPr>
              <w:t>1.5</w:t>
            </w:r>
            <w:r w:rsidR="005E0BA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5A3CF0" w:rsidRPr="00AA064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ล้านบาท หรือร้อยละ </w:t>
            </w:r>
            <w:r w:rsidR="00D75EB8">
              <w:rPr>
                <w:rFonts w:asciiTheme="minorBidi" w:hAnsiTheme="minorBidi"/>
                <w:sz w:val="24"/>
                <w:szCs w:val="24"/>
              </w:rPr>
              <w:t>75.8</w:t>
            </w:r>
            <w:r w:rsidR="005E0BA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AA064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โดยมีสาเหตุสำคัญมาจาก</w:t>
            </w:r>
            <w:r w:rsidR="00AA0646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AA0646" w:rsidRPr="00AA064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(</w:t>
            </w:r>
            <w:r w:rsidR="00AA0646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</w:t>
            </w:r>
            <w:r w:rsidR="00AA0646" w:rsidRPr="00AA064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) </w:t>
            </w:r>
            <w:r w:rsidR="00F77284" w:rsidRPr="00AA064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บริษัทฯ ได้เริ่มจำหน่ายถุงยางอ</w:t>
            </w:r>
            <w:r w:rsidR="009E20E3" w:rsidRPr="00AA0646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น</w:t>
            </w:r>
            <w:r w:rsidR="009E20E3" w:rsidRPr="00AA064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า</w:t>
            </w:r>
            <w:r w:rsidR="00F77284" w:rsidRPr="00AA064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มัย รุ่นใหม่คือซีโร่ ซีโร่ ทรี </w:t>
            </w:r>
            <w:r w:rsidR="00F77284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003</w:t>
            </w:r>
            <w:r w:rsidR="00F77284" w:rsidRPr="00AA064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ผ่านผู้จัดจำหน่ายซึ่งได้รับการตอบรับค่อนข้างดี</w:t>
            </w:r>
            <w:r w:rsidR="00F77284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AA0646" w:rsidRPr="00AA0646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และ </w:t>
            </w:r>
            <w:r w:rsidR="00AA0646" w:rsidRPr="00AA064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(</w:t>
            </w:r>
            <w:r w:rsidR="00AA0646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</w:t>
            </w:r>
            <w:r w:rsidR="00AA0646" w:rsidRPr="00AA064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) </w:t>
            </w:r>
            <w:r w:rsidR="00AA0646" w:rsidRPr="00AA0646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บริษัทฯ มีรายได้จากการขายถุงยางอ</w:t>
            </w:r>
            <w:r w:rsidR="00300265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น</w:t>
            </w:r>
            <w:r w:rsidR="00300265" w:rsidRPr="00AA0646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า</w:t>
            </w:r>
            <w:r w:rsidR="00AA0646" w:rsidRPr="00AA0646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มัย รุ่นแฮปปี้เพิ่มขึ้น เนื่องจากในปี </w:t>
            </w:r>
            <w:r w:rsidR="00AA0646" w:rsidRPr="004505F0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</w:rPr>
              <w:t>2559</w:t>
            </w:r>
            <w:r w:rsidR="00AA0646" w:rsidRPr="00AA0646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บริษัทฯ ได้จัดรายการส่งเสริมการขายถุงยางอ</w:t>
            </w:r>
            <w:r w:rsidR="00300265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น</w:t>
            </w:r>
            <w:r w:rsidR="00300265" w:rsidRPr="00AA0646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า</w:t>
            </w:r>
            <w:r w:rsidR="00AA0646" w:rsidRPr="00AA0646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มัย รุ่นแฮปปี้ ส่งผลให้บริษัทฯ สามารถขายถุงยางอนามัยรุ่นดังกล่าวได้เพิ่มขึ้น</w:t>
            </w:r>
          </w:p>
          <w:p w:rsidR="00D75EB8" w:rsidRPr="00D75EB8" w:rsidRDefault="00D75EB8" w:rsidP="00D75EB8">
            <w:pPr>
              <w:pStyle w:val="ListParagraph"/>
              <w:numPr>
                <w:ilvl w:val="0"/>
                <w:numId w:val="14"/>
              </w:numPr>
              <w:spacing w:before="120"/>
              <w:contextualSpacing w:val="0"/>
              <w:jc w:val="thaiDistribute"/>
              <w:rPr>
                <w:rFonts w:asciiTheme="minorBidi" w:hAnsiTheme="minorBidi"/>
                <w:sz w:val="24"/>
                <w:szCs w:val="24"/>
                <w:cs/>
              </w:rPr>
            </w:pPr>
            <w:r w:rsidRPr="001D6630">
              <w:rPr>
                <w:rFonts w:asciiTheme="minorBidi" w:hAnsiTheme="minorBidi"/>
                <w:sz w:val="24"/>
                <w:szCs w:val="24"/>
                <w:cs/>
              </w:rPr>
              <w:t>ค่าเงินบาทอ่อนค่าลงเมื่อเทียบกับดอลลาร์สหรัฐส่งผลให้บริษัทฯ ได้ประโยชน์จากการอ่อนค่าของเงินบาทเทียบกับเงินดอลลาร์สหรัฐเนื่องจากบริษัทฯ ได้รับชำระเงินจากการขายสินค้าส่วนใหญ่ในรูปสกุลเงินดอลลาร์สหรัฐ</w:t>
            </w:r>
          </w:p>
        </w:tc>
      </w:tr>
      <w:tr w:rsidR="00CC3C02" w:rsidRPr="00213CC5" w:rsidTr="002A40E8">
        <w:tc>
          <w:tcPr>
            <w:tcW w:w="90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0D5" w:rsidRPr="002531A6" w:rsidRDefault="000F50D5" w:rsidP="002531A6">
            <w:pPr>
              <w:spacing w:before="120"/>
              <w:ind w:firstLine="760"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สำหรับปีบัญชีสิ้นสุดวันที่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ธันวาคม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2556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2557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และ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2558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บริษัทฯ มีกำไรสุทธิ เท่ากับ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96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5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ล้านบาท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108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6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ล้านบาท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และ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234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0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ล้านบาท ตามลำดับ หรือคิดเป็นอัตรากำไรสุทธิที่ร้อยละ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9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ร้อยละ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9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และร้อยละ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18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0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ตามลำดับ ทั้งนี้ การเพิ่มขึ้นของอัตรากำไรสุทธิมีสาเหตุหลักดังนี้</w:t>
            </w:r>
          </w:p>
          <w:p w:rsidR="000F50D5" w:rsidRPr="002531A6" w:rsidRDefault="000F50D5" w:rsidP="002531A6">
            <w:pPr>
              <w:pStyle w:val="ListParagraph"/>
              <w:numPr>
                <w:ilvl w:val="0"/>
                <w:numId w:val="7"/>
              </w:numPr>
              <w:spacing w:before="120"/>
              <w:contextualSpacing w:val="0"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สำหรับปีบัญชีสิ้นสุดวันที่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ธันวาคม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2556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และ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2557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บริษัทฯ มีอัตรากำไรสุทธิ เพิ่มขึ้นเล็กน้อยจากร้อยละ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9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17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เป็นร้อยละ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9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18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F62109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โดย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มีสาเหตุสำคัญ</w:t>
            </w:r>
            <w:r w:rsidR="00F62109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มา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จาก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(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) </w:t>
            </w:r>
            <w:r w:rsidR="00BA3492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บริษัทฯ มีรายได้จากการขายเพิ่มขึ้นซึ่งส่วนหนึ่งเป็นผลมาจากค่าเงินบาทอ่อนค่าลงเมื่อเทียบกับดอลลาร์สหรัฐเนื่องจากบริษัทฯ ได้รับชำระเงินจากการขายสินค้าส่วนใหญ่ในรูปสกุลเงินดอลลาร์สหรัฐ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(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) </w:t>
            </w:r>
            <w:r w:rsidR="00BA3492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ราคาน้ำยางธรรมชาติลดลง</w:t>
            </w:r>
            <w:r w:rsidR="00BA3492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และ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(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) </w:t>
            </w:r>
            <w:r w:rsidR="00BA3492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บริษัทฯ สามารถขายสินค้าได้เพิ่มขึ้น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แม้ว่าบริษัทฯ มีค่าใช้จ่ายเพิ่มขึ้นจาก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(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) ค่าใช้จ่ายในการขนส่งทางอากาศซึ่งเป็นค่าใช้จ่ายที่สูงให้แก่ลูกค้ารายหนึ่ง ซึ่งโดยปกติแล้วบริษัทฯ จะขนส่งผ่านทางเรือเป็นหลัก และ</w:t>
            </w:r>
            <w:r w:rsidR="009E20E3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(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)</w:t>
            </w:r>
            <w:r w:rsidR="009E20E3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ต้นทุนทางการเงินที่เพิ่มขึ้น</w:t>
            </w:r>
          </w:p>
          <w:p w:rsidR="000F50D5" w:rsidRPr="002531A6" w:rsidRDefault="000F50D5" w:rsidP="002531A6">
            <w:pPr>
              <w:pStyle w:val="ListParagraph"/>
              <w:numPr>
                <w:ilvl w:val="0"/>
                <w:numId w:val="7"/>
              </w:numPr>
              <w:spacing w:before="120"/>
              <w:contextualSpacing w:val="0"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สำหรับปีบัญชีสิ้นสุดวันที่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ธันวาคม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2557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และ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2558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บริษัทฯ มีอัตรากำไรสุทธิ เพิ่มขึ้นจากร้อยละ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9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เป็นร้อยละ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18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0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โดยมีสาเหตุ</w:t>
            </w:r>
            <w:r w:rsidR="00F62109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สำคัญ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มาจาก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(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) </w:t>
            </w:r>
            <w:r w:rsidR="00BA3492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บริษัทฯ มีรายได้จากการขายเพิ่มขึ้นซึ่งส่วนหนึ่งเป็นผลมาจากค่าเงินบาทอ่อนค่าลงเมื่อเทียบกับดอลลาร์สหรัฐเนื่องจากบริษัทฯ ได้รับชำระเงินจากการขายสินค้าส่วนใหญ่ในรูปสกุลเงินดอลลาร์สหรัฐ</w:t>
            </w:r>
            <w:r w:rsidR="00BA3492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(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) </w:t>
            </w:r>
            <w:r w:rsidR="00BA3492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ราคาน้ำยางธรรมชาติลดลง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(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) </w:t>
            </w:r>
            <w:r w:rsidR="00BA3492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บริษัทฯ สามารถขายสินค้าได้เพิ่มขึ้น</w:t>
            </w:r>
            <w:r w:rsidR="00BA3492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(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4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) ค่าใช้จ่ายในการขนส่งลดลง และ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(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5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)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บริษัทฯ มีกำไรสุทธิจากอัตราแลกเปลี่ยน แม้ว่าบริษัทฯ </w:t>
            </w:r>
            <w:r w:rsidR="007C2D52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จะ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มีค่าใช้จ่ายเพิ่มขึ้นจาก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(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) ค่าใช้จ่ายในการบริหารอื่นๆ ซึ่งส่วนใหญ่ประกอบด้วยค่าธรรมเนียมวิชาชีพเพิ่มขึ้นจากค่าใช้จ่ายที่ปรึกษาเพื่อเตรียมความพร้อมในการเข้าจดทะเบียนในตลาดหลักทรัพย์ฯ และ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(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) ต้นทุนทางการเงิน</w:t>
            </w:r>
            <w:r w:rsidR="007C2D52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สุทธิ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ที่เพิ่มขึ้น</w:t>
            </w:r>
          </w:p>
          <w:p w:rsidR="009863B7" w:rsidRPr="002531A6" w:rsidRDefault="000F50D5" w:rsidP="00D75EB8">
            <w:pPr>
              <w:pStyle w:val="ListParagraph"/>
              <w:numPr>
                <w:ilvl w:val="0"/>
                <w:numId w:val="7"/>
              </w:numPr>
              <w:spacing w:before="120"/>
              <w:contextualSpacing w:val="0"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สำหรับงวด</w:t>
            </w:r>
            <w:r w:rsidR="005E0BA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เก้า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ดือนสิ้นสุดวันที่ </w:t>
            </w:r>
            <w:r w:rsidR="00AA0646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30</w:t>
            </w:r>
            <w:r w:rsidR="00AA0646" w:rsidRPr="00AA0646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5E0BA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กันยายน</w:t>
            </w:r>
            <w:r w:rsidR="005E0BA7" w:rsidRPr="00AA064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2558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และ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2559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บริษัทฯ มีกำไรสุทธิ เท่ากับ </w:t>
            </w:r>
            <w:r w:rsidR="00D75EB8">
              <w:rPr>
                <w:rFonts w:asciiTheme="minorBidi" w:hAnsiTheme="minorBidi"/>
                <w:sz w:val="24"/>
                <w:szCs w:val="24"/>
              </w:rPr>
              <w:t>156.9</w:t>
            </w:r>
            <w:r w:rsidR="005E0BA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ล้านบาท และ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="00D75EB8">
              <w:rPr>
                <w:rFonts w:asciiTheme="minorBidi" w:hAnsiTheme="minorBidi"/>
                <w:sz w:val="24"/>
                <w:szCs w:val="24"/>
              </w:rPr>
              <w:t>158.1</w:t>
            </w:r>
            <w:r w:rsidR="005E0BA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ล้านบาท ตามลำดับ หรือคิดเป็นอัตรากำไรสุทธิที่ร้อยละ </w:t>
            </w:r>
            <w:r w:rsidR="00D75EB8">
              <w:rPr>
                <w:rFonts w:asciiTheme="minorBidi" w:hAnsiTheme="minorBidi"/>
                <w:sz w:val="24"/>
                <w:szCs w:val="24"/>
              </w:rPr>
              <w:t>16.9</w:t>
            </w:r>
            <w:r w:rsidR="005E0BA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0B60E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และร้อยละ </w:t>
            </w:r>
            <w:r w:rsidR="00D75EB8">
              <w:rPr>
                <w:rFonts w:asciiTheme="minorBidi" w:hAnsiTheme="minorBidi"/>
                <w:sz w:val="24"/>
                <w:szCs w:val="24"/>
              </w:rPr>
              <w:t>16.</w:t>
            </w:r>
            <w:r w:rsidR="00D75EB8" w:rsidRPr="00D75EB8">
              <w:rPr>
                <w:rFonts w:asciiTheme="minorBidi" w:hAnsiTheme="minorBidi"/>
                <w:sz w:val="24"/>
                <w:szCs w:val="24"/>
              </w:rPr>
              <w:t>9</w:t>
            </w:r>
            <w:r w:rsidR="005E0BA7" w:rsidRPr="00D75EB8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D75EB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ตามลำดับ </w:t>
            </w:r>
            <w:r w:rsidR="00D75EB8" w:rsidRPr="00D75EB8">
              <w:rPr>
                <w:rFonts w:asciiTheme="minorBidi" w:hAnsiTheme="minorBidi" w:hint="cs"/>
                <w:sz w:val="24"/>
                <w:szCs w:val="24"/>
                <w:cs/>
              </w:rPr>
              <w:t xml:space="preserve">ทั้งนี้ </w:t>
            </w:r>
            <w:r w:rsidR="00D75EB8" w:rsidRPr="00D75EB8">
              <w:rPr>
                <w:rFonts w:asciiTheme="minorBidi" w:hAnsiTheme="minorBidi"/>
                <w:sz w:val="24"/>
                <w:szCs w:val="24"/>
                <w:cs/>
              </w:rPr>
              <w:t>อัตรากำไรสุทธิในช่วงเวลาดังกล่าว</w:t>
            </w:r>
            <w:r w:rsidR="00D75EB8" w:rsidRPr="00D75EB8">
              <w:rPr>
                <w:rFonts w:asciiTheme="minorBidi" w:hAnsiTheme="minorBidi" w:hint="cs"/>
                <w:sz w:val="24"/>
                <w:szCs w:val="24"/>
                <w:cs/>
              </w:rPr>
              <w:t>ไม่มีการปรับเปลี่ยนอย่างมีนัยสำคัญซึ่ง</w:t>
            </w:r>
            <w:r w:rsidR="00D75EB8" w:rsidRPr="00D75EB8">
              <w:rPr>
                <w:rFonts w:asciiTheme="minorBidi" w:hAnsiTheme="minorBidi"/>
                <w:sz w:val="24"/>
                <w:szCs w:val="24"/>
                <w:cs/>
              </w:rPr>
              <w:t>มีสาเหตุหลัก</w:t>
            </w:r>
            <w:r w:rsidR="00D75EB8" w:rsidRPr="001D6630">
              <w:rPr>
                <w:rFonts w:asciiTheme="minorBidi" w:hAnsiTheme="minorBidi"/>
                <w:sz w:val="24"/>
                <w:szCs w:val="24"/>
                <w:cs/>
              </w:rPr>
              <w:t>มาจาก</w:t>
            </w:r>
            <w:r w:rsidR="001D6630" w:rsidRPr="001D6630">
              <w:rPr>
                <w:rFonts w:asciiTheme="minorBidi" w:hAnsiTheme="minorBidi" w:hint="cs"/>
                <w:sz w:val="24"/>
                <w:szCs w:val="24"/>
                <w:cs/>
              </w:rPr>
              <w:t>บริษัทฯ รับจ้างผลิตถุงยางอนามัยที่มีอัตรากำไรน้อยกว่า</w:t>
            </w:r>
            <w:r w:rsidR="001D6630" w:rsidRPr="001D6630">
              <w:rPr>
                <w:rFonts w:asciiTheme="minorBidi" w:hAnsiTheme="minorBidi" w:cs="Cordia New" w:hint="cs"/>
                <w:sz w:val="24"/>
                <w:szCs w:val="24"/>
                <w:cs/>
              </w:rPr>
              <w:t>ใน</w:t>
            </w:r>
            <w:r w:rsidR="001D6630" w:rsidRPr="001D6630">
              <w:rPr>
                <w:rFonts w:asciiTheme="minorBidi" w:hAnsiTheme="minorBidi" w:cs="Cordia New"/>
                <w:sz w:val="24"/>
                <w:szCs w:val="24"/>
                <w:cs/>
              </w:rPr>
              <w:t xml:space="preserve">งวดเก้าเดือนสิ้นสุดวันที่ </w:t>
            </w:r>
            <w:r w:rsidR="001D6630" w:rsidRPr="001D6630">
              <w:rPr>
                <w:rFonts w:asciiTheme="minorBidi" w:hAnsiTheme="minorBidi"/>
                <w:sz w:val="24"/>
                <w:szCs w:val="24"/>
              </w:rPr>
              <w:t xml:space="preserve">30 </w:t>
            </w:r>
            <w:r w:rsidR="001D6630" w:rsidRPr="001D6630">
              <w:rPr>
                <w:rFonts w:asciiTheme="minorBidi" w:hAnsiTheme="minorBidi" w:cs="Cordia New"/>
                <w:sz w:val="24"/>
                <w:szCs w:val="24"/>
                <w:cs/>
              </w:rPr>
              <w:t xml:space="preserve">กันยายน </w:t>
            </w:r>
            <w:r w:rsidR="001D6630" w:rsidRPr="001D6630">
              <w:rPr>
                <w:rFonts w:asciiTheme="minorBidi" w:hAnsiTheme="minorBidi"/>
                <w:sz w:val="24"/>
                <w:szCs w:val="24"/>
              </w:rPr>
              <w:t xml:space="preserve">2559 </w:t>
            </w:r>
            <w:r w:rsidR="001D6630" w:rsidRPr="001D6630">
              <w:rPr>
                <w:rFonts w:asciiTheme="minorBidi" w:hAnsiTheme="minorBidi" w:hint="cs"/>
                <w:sz w:val="24"/>
                <w:szCs w:val="24"/>
                <w:cs/>
              </w:rPr>
              <w:t xml:space="preserve"> ส่งผลให้อัตรากำไรขั้นต้นในช่วงเวลาดังกล่าวลดลงเล็กน้อย </w:t>
            </w:r>
            <w:r w:rsidR="001D6630" w:rsidRPr="001D6630">
              <w:rPr>
                <w:rFonts w:asciiTheme="minorBidi" w:hAnsiTheme="minorBidi" w:hint="cs"/>
                <w:sz w:val="24"/>
                <w:szCs w:val="24"/>
                <w:cs/>
                <w:lang w:val="en-GB"/>
              </w:rPr>
              <w:t>แต่ในขณะดียวกัน</w:t>
            </w:r>
            <w:r w:rsidR="001D6630" w:rsidRPr="001D663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1D6630" w:rsidRPr="001D6630">
              <w:rPr>
                <w:rFonts w:asciiTheme="minorBidi" w:hAnsiTheme="minorBidi" w:cs="Cordia New"/>
                <w:sz w:val="24"/>
                <w:szCs w:val="24"/>
                <w:cs/>
              </w:rPr>
              <w:t>บริษัทฯ มี</w:t>
            </w:r>
            <w:r w:rsidR="001D6630" w:rsidRPr="001D6630">
              <w:rPr>
                <w:rFonts w:asciiTheme="minorBidi" w:hAnsiTheme="minorBidi"/>
                <w:sz w:val="24"/>
                <w:szCs w:val="24"/>
                <w:cs/>
                <w:lang w:val="en-GB"/>
              </w:rPr>
              <w:t>ต้นทุนทางการเงินสุทธิที่ลดลง</w:t>
            </w:r>
            <w:r w:rsidR="00060562">
              <w:rPr>
                <w:rFonts w:asciiTheme="minorBidi" w:hAnsiTheme="minorBidi" w:hint="cs"/>
                <w:sz w:val="24"/>
                <w:szCs w:val="24"/>
                <w:cs/>
                <w:lang w:val="en-GB"/>
              </w:rPr>
              <w:t>อย่างมีนัยสำคัญ</w:t>
            </w:r>
          </w:p>
        </w:tc>
      </w:tr>
      <w:tr w:rsidR="002A40E8" w:rsidRPr="00213CC5" w:rsidTr="002A40E8">
        <w:tc>
          <w:tcPr>
            <w:tcW w:w="90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0E8" w:rsidRPr="002531A6" w:rsidRDefault="00020C5F" w:rsidP="005D3472">
            <w:pPr>
              <w:spacing w:before="120"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คำอธิบายเกี่ยวกับฐานะทางการเงิน</w:t>
            </w:r>
          </w:p>
        </w:tc>
      </w:tr>
      <w:tr w:rsidR="002A40E8" w:rsidRPr="00213CC5" w:rsidTr="000E2A7E">
        <w:tc>
          <w:tcPr>
            <w:tcW w:w="90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C5F" w:rsidRPr="002531A6" w:rsidRDefault="00020C5F" w:rsidP="00020C5F">
            <w:pPr>
              <w:spacing w:before="120"/>
              <w:ind w:firstLine="760"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สินทรัพย์หลักของบริษัทฯ ประกอบด้วย ลูกหนี้การค้าและลูกหนี้อื่น </w:t>
            </w:r>
            <w:r w:rsidR="009E20E3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(สุทธิ)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สินค้าคงเหลือ และที่ดิน อาคาร และอุปกรณ์ </w:t>
            </w:r>
            <w:r w:rsidR="00F12C40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(สุทธิ)</w:t>
            </w:r>
            <w:r w:rsidR="00132D2B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โดย ณ วันที่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ธันวาคม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2556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2557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และ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2558</w:t>
            </w:r>
            <w:r w:rsidRPr="00B02E75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และ </w:t>
            </w:r>
            <w:r w:rsidR="00B02E75" w:rsidRPr="004505F0">
              <w:rPr>
                <w:rFonts w:asciiTheme="minorBidi" w:eastAsia="Times New Roman" w:hAnsiTheme="minorBidi"/>
                <w:sz w:val="24"/>
                <w:szCs w:val="24"/>
              </w:rPr>
              <w:t>30</w:t>
            </w:r>
            <w:r w:rsidR="00B02E75" w:rsidRPr="00B02E75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  <w:r w:rsidR="005E0BA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กันยายน</w:t>
            </w:r>
            <w:r w:rsidR="00B02E75" w:rsidRPr="00B02E75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2559</w:t>
            </w:r>
            <w:r w:rsidRPr="00B02E75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B02E75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บริษัทฯ มี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สินทรัพย์รวมทั้งสิ้น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,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229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5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ล้านบาท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,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199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ล้านบาท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,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147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6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ล้านบาท และ </w:t>
            </w:r>
            <w:r w:rsidR="00D75EB8">
              <w:rPr>
                <w:rFonts w:asciiTheme="minorBidi" w:hAnsiTheme="minorBidi"/>
                <w:sz w:val="24"/>
                <w:szCs w:val="24"/>
              </w:rPr>
              <w:t>1,362.8</w:t>
            </w:r>
            <w:r w:rsidR="005E0BA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ล้านบาท โดยการเปลี่ยนแปลงของสินทรัพย์ของบริษัทฯ มีสาเหตุหลักดังนี้</w:t>
            </w:r>
          </w:p>
          <w:p w:rsidR="00020C5F" w:rsidRPr="002531A6" w:rsidRDefault="00020C5F" w:rsidP="002531A6">
            <w:pPr>
              <w:pStyle w:val="ListParagraph"/>
              <w:numPr>
                <w:ilvl w:val="0"/>
                <w:numId w:val="16"/>
              </w:numPr>
              <w:spacing w:before="120"/>
              <w:contextualSpacing w:val="0"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ณ วันที่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ธันวาคม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2557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เทียบกับ ณ วันที่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ธันวาคม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2556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สินทรัพย์รวมลดลง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30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4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ล้านบาท หรือร้อยละ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5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โดยมีสาเหตุหลักมาจาก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(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)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การลดลงของลูกหนี้การค้าและลูกหนี้อื่น (สุทธิ) เนื่องจากบริษัทฯ มีสัดส่วนรายได้จากธุรกิจงานประมูลมากขึ้น ซึ่งระยะเวลาการให้สินเชื่อทางการค้า (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Credit Term)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ของลูกค้าธุรกิจงานประมูลจะสั้นกว่าลูกค้าจากธุรกิจอื่น และ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(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)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การลดลงของที่ดิน อาคาร และอุปกรณ์ (สุทธิ) จากการตัดค่าเสื่อมราคาตามนโยบายการตัดค่าเสื่อมราคาของบริษัทฯ ในขณะที่บริษัทฯ มีภาษีมูลค่าเพิ่ม และเงินให้กู้ยืมระยะสั้นและดอกเบี้ยค้างรับจากบริษัทที่เกี่ยวข้องกันเพิ่มขึ้น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</w:p>
          <w:p w:rsidR="00020C5F" w:rsidRPr="002531A6" w:rsidRDefault="00020C5F" w:rsidP="002531A6">
            <w:pPr>
              <w:pStyle w:val="ListParagraph"/>
              <w:numPr>
                <w:ilvl w:val="0"/>
                <w:numId w:val="16"/>
              </w:numPr>
              <w:spacing w:before="120"/>
              <w:contextualSpacing w:val="0"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ณ วันที่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ธันวาคม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2558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เทียบกับ ณ วันที่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ธันวาคม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2557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สินทรัพย์รวมลดลง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51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5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ล้านบาท หรือร้อยละ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4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โดยมีสาเหตุหลักมาจาก</w:t>
            </w:r>
            <w:r w:rsidR="00F12C40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F12C40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(</w:t>
            </w:r>
            <w:r w:rsidR="00F12C40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</w:t>
            </w:r>
            <w:r w:rsidR="00F12C40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)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การลดลงของสินค้าคงเหลือ (สุทธิ)</w:t>
            </w:r>
            <w:r w:rsidR="00F12C40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ซึ่งมีสาเหตุสำคัญมาจากรอบคำสั่งซื้อของลูกค้า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F12C40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(</w:t>
            </w:r>
            <w:r w:rsidR="00F12C40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</w:t>
            </w:r>
            <w:r w:rsidR="00F12C40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)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การลดลงของที่ดิน อาคาร และอุปกรณ์ (สุทธิ) </w:t>
            </w:r>
            <w:r w:rsidR="00F12C40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จากการตัดค่าเสื่อมราคาตามนโยบายการตัดค่าเสื่อมราคาของบริษัทฯ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และ</w:t>
            </w:r>
            <w:r w:rsidR="00F12C40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F12C40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(</w:t>
            </w:r>
            <w:r w:rsidR="00F12C40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</w:t>
            </w:r>
            <w:r w:rsidR="00F12C40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)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การลดลงของเงินให้กู้ยืมระยะสั้นและดอกเบี้ยค้างรับจากบริษัทฯ ที่เกี่ยวข้องกัน</w:t>
            </w:r>
            <w:r w:rsidR="00F12C40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เนื่องจากบริษัทฯ ได้เรียกชำระเงินกู้ยืมระยะสั้นครบแล้วส่งผลให้ ณ </w:t>
            </w:r>
            <w:r w:rsidR="00F12C40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31</w:t>
            </w:r>
            <w:r w:rsidR="00F12C40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ธันวาคม </w:t>
            </w:r>
            <w:r w:rsidR="00F12C40"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2558</w:t>
            </w:r>
            <w:r w:rsidR="00F12C40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บริษัทฯ ไม่มีรายการดังกล่าว นอกจากนี้ บริษัทฯ ไม่มีนโยบายที่จะให้กู้ยืมกับบริษัทที่เกี่ยวข้องกันภายหลังจากการเข้าจดทะเบียนในตลาดหลักทรัพย์ฯ ส่งผลให้บริษัทฯ จะไม่มีเงินกู้ยืมระยะสั้นและดอกเบี้ยค้างรับจากบริษัทที่เกี่ยวข้องกันอีกในอนาคต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ในขณะที่บริษัทฯ มีลูกหนี้การค้าและลูกหนี้อื่น (สุทธิ) และภาษีมูลค่าเพิ่มเพิ่มขึ้น</w:t>
            </w:r>
          </w:p>
          <w:p w:rsidR="002A40E8" w:rsidRPr="002531A6" w:rsidRDefault="00020C5F" w:rsidP="005A793E">
            <w:pPr>
              <w:pStyle w:val="ListParagraph"/>
              <w:numPr>
                <w:ilvl w:val="0"/>
                <w:numId w:val="16"/>
              </w:numPr>
              <w:spacing w:before="120"/>
              <w:contextualSpacing w:val="0"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ณ </w:t>
            </w:r>
            <w:r w:rsidRPr="000B60E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วันที่ </w:t>
            </w:r>
            <w:r w:rsidR="000B60E6" w:rsidRPr="004505F0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</w:rPr>
              <w:t>30</w:t>
            </w:r>
            <w:r w:rsidR="000B60E6" w:rsidRPr="000B60E6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5E0BA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กันยายน</w:t>
            </w:r>
            <w:r w:rsidR="005E0BA7" w:rsidRPr="000B60E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2559</w:t>
            </w:r>
            <w:r w:rsidRPr="000B60E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0B60E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เทียบกับ ณ วันที่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31</w:t>
            </w:r>
            <w:r w:rsidRPr="000B60E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0B60E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ธันวาคม</w:t>
            </w:r>
            <w:r w:rsidRPr="000B60E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2558</w:t>
            </w:r>
            <w:r w:rsidRPr="000B60E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สินทรัพย์รวม </w:t>
            </w:r>
            <w:r w:rsidRPr="001D663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เพิ่มขึ้น</w:t>
            </w:r>
            <w:r w:rsidRPr="000B60E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D75EB8">
              <w:rPr>
                <w:rFonts w:asciiTheme="minorBidi" w:hAnsiTheme="minorBidi"/>
                <w:sz w:val="24"/>
                <w:szCs w:val="24"/>
              </w:rPr>
              <w:t>215.2</w:t>
            </w:r>
            <w:r w:rsidR="005E0BA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0B60E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ล้านบาท หรือร้อยละ </w:t>
            </w:r>
            <w:r w:rsidR="00D75EB8">
              <w:rPr>
                <w:rFonts w:asciiTheme="minorBidi" w:hAnsiTheme="minorBidi"/>
                <w:sz w:val="24"/>
                <w:szCs w:val="24"/>
              </w:rPr>
              <w:t>18.8</w:t>
            </w:r>
            <w:r w:rsidR="005E0BA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0B60E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โดยมีสาเหตุหลักมาจากการเพิ่มขึ้นของ</w:t>
            </w:r>
            <w:r w:rsidR="000B60E6" w:rsidRPr="000B60E6">
              <w:rPr>
                <w:rFonts w:asciiTheme="minorBidi" w:hAnsiTheme="minorBidi" w:cs="Cordia New"/>
                <w:sz w:val="24"/>
                <w:szCs w:val="24"/>
                <w:cs/>
              </w:rPr>
              <w:t>เงินสดและรายการเทียบเท่าเงินสด</w:t>
            </w:r>
            <w:r w:rsidR="000B60E6" w:rsidRPr="000B60E6">
              <w:rPr>
                <w:rFonts w:asciiTheme="minorBidi" w:hAnsiTheme="minorBidi" w:cs="Cordia New" w:hint="cs"/>
                <w:sz w:val="24"/>
                <w:szCs w:val="24"/>
                <w:cs/>
              </w:rPr>
              <w:t xml:space="preserve"> และสินค้าคงเหลือ (สุทธิ) </w:t>
            </w:r>
            <w:r w:rsidR="000B60E6" w:rsidRPr="000B60E6">
              <w:rPr>
                <w:rFonts w:asciiTheme="minorBidi" w:hAnsiTheme="minorBidi"/>
                <w:sz w:val="24"/>
                <w:szCs w:val="24"/>
                <w:cs/>
              </w:rPr>
              <w:t>ในขณะที่บริษัทฯ มีที่ดิน อาคาร และอุปกรณ์ (สุทธิ) ลดลง</w:t>
            </w:r>
          </w:p>
        </w:tc>
      </w:tr>
      <w:tr w:rsidR="000E2A7E" w:rsidRPr="00213CC5" w:rsidTr="000E2A7E">
        <w:tc>
          <w:tcPr>
            <w:tcW w:w="90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A7E" w:rsidRPr="002531A6" w:rsidRDefault="000E2A7E" w:rsidP="000E2A7E">
            <w:pPr>
              <w:spacing w:before="120"/>
              <w:ind w:firstLine="760"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หนี้สินหลักของบริษัทฯ ประกอบด้วย เจ้าหนี้การค้าและเจ้าหนี้อื่น และเงินกู้ยืมจากสถาบันการเงิน โดย ณ วันที่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ธันวาคม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2556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2557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และ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2558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และ </w:t>
            </w:r>
            <w:r w:rsidR="00B02E75" w:rsidRPr="004505F0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</w:rPr>
              <w:t>30</w:t>
            </w:r>
            <w:r w:rsidR="00B02E75" w:rsidRPr="000B60E6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5E0BA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กันยายน</w:t>
            </w:r>
            <w:r w:rsidR="00B02E75" w:rsidRPr="000B60E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2559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บริษัทฯ มีหนี้สินรวมทั้งสิ้น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803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8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ล้านบาท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683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ล้านบาท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528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ล้านบาท และ </w:t>
            </w:r>
            <w:r w:rsidR="00D75EB8">
              <w:rPr>
                <w:rFonts w:asciiTheme="minorBidi" w:hAnsiTheme="minorBidi"/>
                <w:sz w:val="24"/>
                <w:szCs w:val="24"/>
              </w:rPr>
              <w:t>966.1</w:t>
            </w:r>
            <w:r w:rsidR="005E0BA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ล้านบาท ตามลำดับ โดยการเปลี่ยนแปลงของหนี้สินของบริษัทฯ มีสาเหตุหลักดังนี้</w:t>
            </w:r>
          </w:p>
          <w:p w:rsidR="000E2A7E" w:rsidRPr="002531A6" w:rsidRDefault="000E2A7E" w:rsidP="002531A6">
            <w:pPr>
              <w:pStyle w:val="ListParagraph"/>
              <w:numPr>
                <w:ilvl w:val="0"/>
                <w:numId w:val="17"/>
              </w:numPr>
              <w:spacing w:before="120"/>
              <w:contextualSpacing w:val="0"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ณ วันที่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ธันวาคม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2557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เทียบกับ ณ วันที่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ธันวาคม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2556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หนี้สินรวมลดลง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120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7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ล้านบาท หรือร้อยละ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15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0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โดยมีสาเหตุหลักมาจากเจ้าหนี้การค้าและเจ้าหนี้อื่นลดลง เนื่องจากบริษัทฯ ชำระเงินให้แก่เจ้าหนี้การค้าที่เป็นผู้ขายวัตถุดิบ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และบริษัทฯ มีการจ่ายชำระคืนเงินกู้ยืม</w:t>
            </w:r>
          </w:p>
          <w:p w:rsidR="000E2A7E" w:rsidRPr="000B60E6" w:rsidRDefault="000E2A7E" w:rsidP="002531A6">
            <w:pPr>
              <w:pStyle w:val="ListParagraph"/>
              <w:numPr>
                <w:ilvl w:val="0"/>
                <w:numId w:val="17"/>
              </w:numPr>
              <w:spacing w:before="120"/>
              <w:contextualSpacing w:val="0"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ณ </w:t>
            </w:r>
            <w:r w:rsidRPr="000B60E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วันที่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31</w:t>
            </w:r>
            <w:r w:rsidRPr="000B60E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0B60E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ธันวาคม</w:t>
            </w:r>
            <w:r w:rsidRPr="000B60E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2558</w:t>
            </w:r>
            <w:r w:rsidRPr="000B60E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0B60E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เทียบกับ ณ วันที่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31</w:t>
            </w:r>
            <w:r w:rsidRPr="000B60E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0B60E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ธันวาคม</w:t>
            </w:r>
            <w:r w:rsidRPr="000B60E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2557</w:t>
            </w:r>
            <w:r w:rsidRPr="000B60E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หนี้สินรวมลดลง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154</w:t>
            </w:r>
            <w:r w:rsidRPr="000B60E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8</w:t>
            </w:r>
            <w:r w:rsidRPr="000B60E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ล้านบาท หรือร้อยละ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22</w:t>
            </w:r>
            <w:r w:rsidRPr="000B60E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7</w:t>
            </w:r>
            <w:r w:rsidRPr="000B60E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โดยมีสาเหตุหลักมาจากบริษัทฯ ได้ชำระเงินกู้ยืมจากสถาบันการเงินที่ครบกำหนดชำระ</w:t>
            </w:r>
          </w:p>
          <w:p w:rsidR="000E2A7E" w:rsidRPr="002531A6" w:rsidRDefault="000E2A7E" w:rsidP="003522B7">
            <w:pPr>
              <w:pStyle w:val="ListParagraph"/>
              <w:numPr>
                <w:ilvl w:val="0"/>
                <w:numId w:val="17"/>
              </w:numPr>
              <w:spacing w:before="120"/>
              <w:contextualSpacing w:val="0"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</w:pPr>
            <w:r w:rsidRPr="00060562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ณ วันที่ </w:t>
            </w:r>
            <w:r w:rsidR="000B60E6" w:rsidRPr="00060562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</w:rPr>
              <w:t>30</w:t>
            </w:r>
            <w:r w:rsidR="000B60E6" w:rsidRPr="00060562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5E0BA7" w:rsidRPr="00060562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กันยายน</w:t>
            </w:r>
            <w:r w:rsidR="000B60E6" w:rsidRPr="00060562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060562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2559 </w:t>
            </w:r>
            <w:r w:rsidRPr="00060562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เทียบกับ ณ วันที่ </w:t>
            </w:r>
            <w:r w:rsidRPr="00060562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31 </w:t>
            </w:r>
            <w:r w:rsidRPr="00060562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ธันวาคม</w:t>
            </w:r>
            <w:r w:rsidRPr="00060562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2558</w:t>
            </w:r>
            <w:r w:rsidRPr="00060562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หนี้สินรวมเพิ่มขึ้น </w:t>
            </w:r>
            <w:r w:rsidR="00D75EB8" w:rsidRPr="00060562">
              <w:rPr>
                <w:rFonts w:asciiTheme="minorBidi" w:hAnsiTheme="minorBidi"/>
                <w:sz w:val="24"/>
                <w:szCs w:val="24"/>
              </w:rPr>
              <w:t>437.8</w:t>
            </w:r>
            <w:r w:rsidR="00D75EB8" w:rsidRPr="00060562">
              <w:rPr>
                <w:rFonts w:asciiTheme="minorBidi" w:hAnsiTheme="minorBidi"/>
                <w:sz w:val="24"/>
                <w:szCs w:val="24"/>
                <w:cs/>
              </w:rPr>
              <w:t xml:space="preserve"> ล้านบาท หรือร้อยละ </w:t>
            </w:r>
            <w:r w:rsidR="00D75EB8" w:rsidRPr="00060562">
              <w:rPr>
                <w:rFonts w:asciiTheme="minorBidi" w:hAnsiTheme="minorBidi"/>
                <w:sz w:val="24"/>
                <w:szCs w:val="24"/>
              </w:rPr>
              <w:t>82.9</w:t>
            </w:r>
            <w:r w:rsidR="00D75EB8" w:rsidRPr="00060562">
              <w:rPr>
                <w:rFonts w:asciiTheme="minorBidi" w:hAnsiTheme="minorBidi"/>
                <w:sz w:val="24"/>
                <w:szCs w:val="24"/>
                <w:cs/>
              </w:rPr>
              <w:t xml:space="preserve"> โดยมีสาเหตุหลักมาจาก</w:t>
            </w:r>
            <w:r w:rsidR="00D75EB8" w:rsidRPr="00060562">
              <w:rPr>
                <w:rFonts w:asciiTheme="minorBidi" w:hAnsiTheme="minorBidi"/>
                <w:sz w:val="24"/>
                <w:szCs w:val="24"/>
                <w:cs/>
                <w:lang w:val="en-GB"/>
              </w:rPr>
              <w:t>เงินกู้ยืมระยะสั้นจากสถาบันการเงินเพิ่มขึ้น</w:t>
            </w:r>
            <w:r w:rsidR="00532751" w:rsidRPr="00532751">
              <w:rPr>
                <w:rFonts w:asciiTheme="minorBidi" w:hAnsiTheme="minorBidi" w:hint="cs"/>
                <w:sz w:val="24"/>
                <w:szCs w:val="24"/>
                <w:cs/>
                <w:lang w:val="en-GB"/>
              </w:rPr>
              <w:t>อย่างมีนัยสำคัญ เพื่อนำไปใช้เป็นเงินทุนหมุนเวียนและเสริมสภาพคล่องในการดำเนินงาน</w:t>
            </w:r>
            <w:r w:rsidR="000F39E3">
              <w:rPr>
                <w:rFonts w:asciiTheme="minorBidi" w:hAnsiTheme="minorBidi" w:hint="cs"/>
                <w:sz w:val="24"/>
                <w:szCs w:val="24"/>
                <w:cs/>
                <w:lang w:val="en-GB"/>
              </w:rPr>
              <w:t xml:space="preserve">ของบริษัทฯ </w:t>
            </w:r>
            <w:r w:rsidR="00532751" w:rsidRPr="00532751">
              <w:rPr>
                <w:rFonts w:asciiTheme="minorBidi" w:hAnsiTheme="minorBidi" w:hint="cs"/>
                <w:sz w:val="24"/>
                <w:szCs w:val="24"/>
                <w:cs/>
                <w:lang w:val="en-GB"/>
              </w:rPr>
              <w:t>รวมถึงการจ่ายเงินปันผล</w:t>
            </w:r>
            <w:r w:rsidR="003522B7">
              <w:rPr>
                <w:rFonts w:asciiTheme="minorBidi" w:hAnsiTheme="minorBidi" w:hint="cs"/>
                <w:sz w:val="24"/>
                <w:szCs w:val="24"/>
                <w:cs/>
                <w:lang w:val="en-GB"/>
              </w:rPr>
              <w:t>บางส่วน</w:t>
            </w:r>
          </w:p>
        </w:tc>
      </w:tr>
      <w:tr w:rsidR="00D34C16" w:rsidRPr="00213CC5" w:rsidTr="000E2A7E">
        <w:tc>
          <w:tcPr>
            <w:tcW w:w="90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CD2" w:rsidRPr="002531A6" w:rsidRDefault="00D34C16" w:rsidP="008705F0">
            <w:pPr>
              <w:spacing w:before="120"/>
              <w:ind w:firstLine="760"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ณ วันที่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ธันวาคม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2556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2557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และ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2558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และ </w:t>
            </w:r>
            <w:r w:rsidR="00B02E75" w:rsidRPr="004505F0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</w:rPr>
              <w:t>30</w:t>
            </w:r>
            <w:r w:rsidR="00B02E75" w:rsidRPr="000B60E6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5E0BA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กันยายน</w:t>
            </w:r>
            <w:r w:rsidR="00B02E75" w:rsidRPr="000B60E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2559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บริษัทฯ มีส่วนของผู้ถือหุ้นทั้งสิ้น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425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7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ล้านบาท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516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0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ล้านบาท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619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4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ล้านบาท และ </w:t>
            </w:r>
            <w:r w:rsidR="00D75EB8">
              <w:rPr>
                <w:rFonts w:asciiTheme="minorBidi" w:hAnsiTheme="minorBidi"/>
                <w:sz w:val="24"/>
                <w:szCs w:val="24"/>
              </w:rPr>
              <w:t>396.7</w:t>
            </w:r>
            <w:r w:rsidR="005E0BA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ล้านบาท ตามลำดับ </w:t>
            </w:r>
            <w:r w:rsidR="00415CD2"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โดยการเปลี่ยนแปลงของส่วนของผู้ถือหุ้นของบริษัทฯ มีสาเหตุหลักดังนี้</w:t>
            </w:r>
          </w:p>
          <w:p w:rsidR="00415CD2" w:rsidRPr="002531A6" w:rsidRDefault="00415CD2" w:rsidP="000B60E6">
            <w:pPr>
              <w:pStyle w:val="ListParagraph"/>
              <w:numPr>
                <w:ilvl w:val="0"/>
                <w:numId w:val="18"/>
              </w:numPr>
              <w:spacing w:before="120"/>
              <w:contextualSpacing w:val="0"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ณ วันที่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ธันวาคม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2557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เทียบกับ ณ วันที่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ธันวาคม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2556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ส่วนของผู้ถือหุ้นของบริษัทฯ เพิ่มขึ้น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90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ล้านบาท หรือร้อยละ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ซึ่งสอดคล้องกับการเติบโตของกำไรสุทธิของบริษัทฯ</w:t>
            </w:r>
          </w:p>
          <w:p w:rsidR="00415CD2" w:rsidRPr="002531A6" w:rsidRDefault="00415CD2" w:rsidP="000B60E6">
            <w:pPr>
              <w:pStyle w:val="ListParagraph"/>
              <w:numPr>
                <w:ilvl w:val="0"/>
                <w:numId w:val="18"/>
              </w:numPr>
              <w:spacing w:before="120"/>
              <w:contextualSpacing w:val="0"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ณ วันที่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ธันวาคม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2558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เทียบกับ ณ วันที่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ธันวาคม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2557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ส่วนของผู้ถือหุ้นของบริษัทฯ เพิ่มขึ้น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103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ล้านบาท หรือร้อยละ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20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0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ซึ่งสอดคล้องกับการเติบโตของกำไรสุทธิของบริษัทฯ</w:t>
            </w:r>
          </w:p>
          <w:p w:rsidR="000B60E6" w:rsidRDefault="00415CD2" w:rsidP="000B60E6">
            <w:pPr>
              <w:pStyle w:val="ListParagraph"/>
              <w:numPr>
                <w:ilvl w:val="0"/>
                <w:numId w:val="18"/>
              </w:numPr>
              <w:spacing w:before="120"/>
              <w:contextualSpacing w:val="0"/>
              <w:jc w:val="thaiDistribute"/>
              <w:rPr>
                <w:rFonts w:asciiTheme="minorBidi" w:hAnsiTheme="minorBidi"/>
                <w:sz w:val="28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ณ วันที่ </w:t>
            </w:r>
            <w:r w:rsidR="000B60E6" w:rsidRPr="004505F0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</w:rPr>
              <w:t>30</w:t>
            </w:r>
            <w:r w:rsidR="000B60E6" w:rsidRPr="000B60E6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5E0BA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กันยายน</w:t>
            </w:r>
            <w:r w:rsidR="000B60E6" w:rsidRPr="000B60E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D75EB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2559 </w:t>
            </w:r>
            <w:r w:rsidRPr="00D75EB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เทียบกับ ณ วันที่ </w:t>
            </w:r>
            <w:r w:rsidRPr="00D75EB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31 </w:t>
            </w:r>
            <w:r w:rsidRPr="00D75EB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ธันวาคม</w:t>
            </w:r>
            <w:r w:rsidRPr="00D75EB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2558</w:t>
            </w:r>
            <w:r w:rsidRPr="00D75EB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ส่วนของผู้ถือหุ้นของบริษัทฯ ลดลง </w:t>
            </w:r>
            <w:r w:rsidR="00D75EB8" w:rsidRPr="00D75EB8">
              <w:rPr>
                <w:rFonts w:asciiTheme="minorBidi" w:hAnsiTheme="minorBidi"/>
                <w:sz w:val="24"/>
                <w:szCs w:val="24"/>
              </w:rPr>
              <w:t>222.6</w:t>
            </w:r>
            <w:r w:rsidR="00D75EB8" w:rsidRPr="00D75EB8">
              <w:rPr>
                <w:rFonts w:asciiTheme="minorBidi" w:hAnsiTheme="minorBidi"/>
                <w:sz w:val="24"/>
                <w:szCs w:val="24"/>
                <w:cs/>
              </w:rPr>
              <w:t xml:space="preserve"> หรือร้อยละ </w:t>
            </w:r>
            <w:r w:rsidR="00D75EB8" w:rsidRPr="00D75EB8">
              <w:rPr>
                <w:rFonts w:asciiTheme="minorBidi" w:hAnsiTheme="minorBidi"/>
                <w:sz w:val="24"/>
                <w:szCs w:val="24"/>
              </w:rPr>
              <w:t>35.9</w:t>
            </w:r>
            <w:r w:rsidR="005E0BA7" w:rsidRPr="00D75EB8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Pr="00D75EB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โดยมีสาเหตุสำคัญมาจา</w:t>
            </w:r>
            <w:r w:rsidRPr="005E0BA7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ก</w:t>
            </w:r>
            <w:r w:rsidR="000B60E6" w:rsidRPr="005E0BA7">
              <w:rPr>
                <w:rFonts w:asciiTheme="minorBidi" w:hAnsiTheme="minorBidi" w:hint="cs"/>
                <w:sz w:val="24"/>
                <w:szCs w:val="24"/>
                <w:cs/>
              </w:rPr>
              <w:t>ที่ประชุมคณะกรรมการ</w:t>
            </w:r>
            <w:r w:rsidR="000B60E6" w:rsidRPr="005E0BA7">
              <w:rPr>
                <w:rFonts w:asciiTheme="minorBidi" w:hAnsiTheme="minorBidi"/>
                <w:sz w:val="24"/>
                <w:szCs w:val="24"/>
                <w:cs/>
              </w:rPr>
              <w:t>บริษัท</w:t>
            </w:r>
            <w:r w:rsidR="000B60E6" w:rsidRPr="005E0BA7">
              <w:rPr>
                <w:rFonts w:asciiTheme="minorBidi" w:hAnsiTheme="minorBidi" w:hint="cs"/>
                <w:sz w:val="24"/>
                <w:szCs w:val="24"/>
                <w:cs/>
              </w:rPr>
              <w:t>มีมติอนุมัติ</w:t>
            </w:r>
            <w:r w:rsidR="000B60E6" w:rsidRPr="005E0BA7">
              <w:rPr>
                <w:rFonts w:asciiTheme="minorBidi" w:hAnsiTheme="minorBidi"/>
                <w:sz w:val="24"/>
                <w:szCs w:val="24"/>
                <w:cs/>
              </w:rPr>
              <w:t>จ่ายเงินปันผลในงวด</w:t>
            </w:r>
            <w:r w:rsidR="005E0BA7">
              <w:rPr>
                <w:rFonts w:asciiTheme="minorBidi" w:hAnsiTheme="minorBidi" w:hint="cs"/>
                <w:sz w:val="24"/>
                <w:szCs w:val="24"/>
                <w:cs/>
              </w:rPr>
              <w:t>เก้า</w:t>
            </w:r>
            <w:r w:rsidR="000B60E6" w:rsidRPr="005E0BA7">
              <w:rPr>
                <w:rFonts w:asciiTheme="minorBidi" w:hAnsiTheme="minorBidi"/>
                <w:sz w:val="24"/>
                <w:szCs w:val="24"/>
                <w:cs/>
              </w:rPr>
              <w:t>เดือนสิ้นสุดวันที่</w:t>
            </w:r>
            <w:r w:rsidR="000B60E6" w:rsidRPr="000B60E6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="000B60E6" w:rsidRPr="004505F0">
              <w:rPr>
                <w:rFonts w:asciiTheme="minorBidi" w:hAnsiTheme="minorBidi"/>
                <w:sz w:val="24"/>
                <w:szCs w:val="24"/>
              </w:rPr>
              <w:t>3</w:t>
            </w:r>
            <w:r w:rsidR="000B60E6" w:rsidRPr="004505F0">
              <w:rPr>
                <w:rFonts w:asciiTheme="minorBidi" w:hAnsiTheme="minorBidi" w:hint="cs"/>
                <w:sz w:val="24"/>
                <w:szCs w:val="24"/>
              </w:rPr>
              <w:t>0</w:t>
            </w:r>
            <w:r w:rsidR="000B60E6" w:rsidRPr="000B60E6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="005E0BA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กันยายน</w:t>
            </w:r>
            <w:r w:rsidR="000B60E6" w:rsidRPr="000B60E6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="000B60E6" w:rsidRPr="004505F0">
              <w:rPr>
                <w:rFonts w:asciiTheme="minorBidi" w:hAnsiTheme="minorBidi"/>
                <w:sz w:val="24"/>
                <w:szCs w:val="24"/>
              </w:rPr>
              <w:t>2559</w:t>
            </w:r>
            <w:r w:rsidR="000B60E6" w:rsidRPr="000B60E6">
              <w:rPr>
                <w:rFonts w:asciiTheme="minorBidi" w:hAnsiTheme="minorBidi" w:hint="cs"/>
                <w:sz w:val="24"/>
                <w:szCs w:val="24"/>
                <w:cs/>
              </w:rPr>
              <w:t xml:space="preserve"> โดยมีรายละเอียดดังนี้</w:t>
            </w:r>
          </w:p>
          <w:p w:rsidR="000B60E6" w:rsidRPr="000B60E6" w:rsidRDefault="000B60E6" w:rsidP="000B60E6">
            <w:pPr>
              <w:pStyle w:val="ListParagraph"/>
              <w:numPr>
                <w:ilvl w:val="0"/>
                <w:numId w:val="21"/>
              </w:numPr>
              <w:spacing w:after="120"/>
              <w:jc w:val="thaiDistribute"/>
              <w:rPr>
                <w:rFonts w:asciiTheme="minorBidi" w:hAnsiTheme="minorBidi"/>
                <w:sz w:val="24"/>
                <w:szCs w:val="24"/>
              </w:rPr>
            </w:pPr>
            <w:r w:rsidRPr="000B60E6">
              <w:rPr>
                <w:rFonts w:asciiTheme="minorBidi" w:hAnsiTheme="minorBidi" w:hint="cs"/>
                <w:sz w:val="24"/>
                <w:szCs w:val="24"/>
                <w:cs/>
              </w:rPr>
              <w:t xml:space="preserve">ที่ประชุมวิสามัญผู้ถือหุ้นประจำปีครั้งที่ </w:t>
            </w:r>
            <w:r w:rsidRPr="004505F0">
              <w:rPr>
                <w:rFonts w:asciiTheme="minorBidi" w:hAnsiTheme="minorBidi" w:hint="cs"/>
                <w:sz w:val="24"/>
                <w:szCs w:val="24"/>
              </w:rPr>
              <w:t>1</w:t>
            </w:r>
            <w:r w:rsidRPr="000B60E6">
              <w:rPr>
                <w:rFonts w:asciiTheme="minorBidi" w:hAnsiTheme="minorBidi" w:hint="cs"/>
                <w:sz w:val="24"/>
                <w:szCs w:val="24"/>
                <w:cs/>
              </w:rPr>
              <w:t>/</w:t>
            </w:r>
            <w:r w:rsidRPr="004505F0">
              <w:rPr>
                <w:rFonts w:asciiTheme="minorBidi" w:hAnsiTheme="minorBidi" w:hint="cs"/>
                <w:sz w:val="24"/>
                <w:szCs w:val="24"/>
              </w:rPr>
              <w:t>2558</w:t>
            </w:r>
            <w:r w:rsidR="00BA4B53">
              <w:rPr>
                <w:rFonts w:asciiTheme="minorBidi" w:hAnsiTheme="minorBidi" w:hint="cs"/>
                <w:sz w:val="24"/>
                <w:szCs w:val="24"/>
                <w:cs/>
              </w:rPr>
              <w:t xml:space="preserve"> (ก่อนแปรสภาพ)</w:t>
            </w:r>
            <w:r w:rsidRPr="000B60E6">
              <w:rPr>
                <w:rFonts w:asciiTheme="minorBidi" w:hAnsiTheme="minorBidi" w:hint="cs"/>
                <w:sz w:val="24"/>
                <w:szCs w:val="24"/>
                <w:cs/>
              </w:rPr>
              <w:t xml:space="preserve"> เมื่อวันที่ </w:t>
            </w:r>
            <w:r w:rsidRPr="004505F0">
              <w:rPr>
                <w:rFonts w:asciiTheme="minorBidi" w:hAnsiTheme="minorBidi" w:hint="cs"/>
                <w:sz w:val="24"/>
                <w:szCs w:val="24"/>
              </w:rPr>
              <w:t>17</w:t>
            </w:r>
            <w:r w:rsidRPr="000B60E6">
              <w:rPr>
                <w:rFonts w:asciiTheme="minorBidi" w:hAnsiTheme="minorBidi" w:hint="cs"/>
                <w:sz w:val="24"/>
                <w:szCs w:val="24"/>
                <w:cs/>
              </w:rPr>
              <w:t xml:space="preserve"> มกราคม </w:t>
            </w:r>
            <w:r w:rsidRPr="004505F0">
              <w:rPr>
                <w:rFonts w:asciiTheme="minorBidi" w:hAnsiTheme="minorBidi" w:hint="cs"/>
                <w:sz w:val="24"/>
                <w:szCs w:val="24"/>
              </w:rPr>
              <w:t>2558</w:t>
            </w:r>
            <w:r w:rsidRPr="000B60E6">
              <w:rPr>
                <w:rFonts w:asciiTheme="minorBidi" w:hAnsiTheme="minorBidi" w:hint="cs"/>
                <w:sz w:val="24"/>
                <w:szCs w:val="24"/>
                <w:cs/>
              </w:rPr>
              <w:t xml:space="preserve"> ได้มีมติอนุมัติให้จ่ายเงินปันผลระหว่างกาลจากกำไรสุทธิสำหรับปีบัญชีสิ้นสุดวันที่ </w:t>
            </w:r>
            <w:r w:rsidRPr="004505F0">
              <w:rPr>
                <w:rFonts w:asciiTheme="minorBidi" w:hAnsiTheme="minorBidi" w:hint="cs"/>
                <w:sz w:val="24"/>
                <w:szCs w:val="24"/>
              </w:rPr>
              <w:t>31</w:t>
            </w:r>
            <w:r w:rsidRPr="000B60E6">
              <w:rPr>
                <w:rFonts w:asciiTheme="minorBidi" w:hAnsiTheme="minorBidi" w:hint="cs"/>
                <w:sz w:val="24"/>
                <w:szCs w:val="24"/>
                <w:cs/>
              </w:rPr>
              <w:t xml:space="preserve"> ธันวาคม </w:t>
            </w:r>
            <w:r w:rsidRPr="004505F0">
              <w:rPr>
                <w:rFonts w:asciiTheme="minorBidi" w:hAnsiTheme="minorBidi" w:hint="cs"/>
                <w:sz w:val="24"/>
                <w:szCs w:val="24"/>
              </w:rPr>
              <w:t>2554</w:t>
            </w:r>
            <w:r w:rsidRPr="000B60E6">
              <w:rPr>
                <w:rFonts w:asciiTheme="minorBidi" w:hAnsiTheme="minorBidi" w:hint="cs"/>
                <w:sz w:val="24"/>
                <w:szCs w:val="24"/>
                <w:cs/>
              </w:rPr>
              <w:t xml:space="preserve"> ใน</w:t>
            </w:r>
            <w:r w:rsidRPr="001D6630">
              <w:rPr>
                <w:rFonts w:asciiTheme="minorBidi" w:hAnsiTheme="minorBidi" w:hint="cs"/>
                <w:sz w:val="24"/>
                <w:szCs w:val="24"/>
                <w:cs/>
              </w:rPr>
              <w:t xml:space="preserve">อัตรา </w:t>
            </w:r>
            <w:r w:rsidRPr="001D6630">
              <w:rPr>
                <w:rFonts w:asciiTheme="minorBidi" w:hAnsiTheme="minorBidi" w:hint="cs"/>
                <w:sz w:val="24"/>
                <w:szCs w:val="24"/>
              </w:rPr>
              <w:t>20</w:t>
            </w:r>
            <w:r w:rsidRPr="001D6630">
              <w:rPr>
                <w:rFonts w:asciiTheme="minorBidi" w:hAnsiTheme="minorBidi" w:hint="cs"/>
                <w:sz w:val="24"/>
                <w:szCs w:val="24"/>
                <w:cs/>
              </w:rPr>
              <w:t>.</w:t>
            </w:r>
            <w:r w:rsidRPr="001D6630">
              <w:rPr>
                <w:rFonts w:asciiTheme="minorBidi" w:hAnsiTheme="minorBidi" w:hint="cs"/>
                <w:sz w:val="24"/>
                <w:szCs w:val="24"/>
              </w:rPr>
              <w:t>8</w:t>
            </w:r>
            <w:r w:rsidRPr="001D6630">
              <w:rPr>
                <w:rFonts w:asciiTheme="minorBidi" w:hAnsiTheme="minorBidi" w:hint="cs"/>
                <w:sz w:val="24"/>
                <w:szCs w:val="24"/>
                <w:cs/>
              </w:rPr>
              <w:t xml:space="preserve"> บาทต่อหุ้น </w:t>
            </w:r>
            <w:r w:rsidR="001D6630" w:rsidRPr="001D6630">
              <w:rPr>
                <w:rFonts w:asciiTheme="minorBidi" w:hAnsiTheme="minorBidi" w:hint="cs"/>
                <w:sz w:val="24"/>
                <w:szCs w:val="24"/>
                <w:cs/>
              </w:rPr>
              <w:t xml:space="preserve">(ที่มูลค่าที่ตราไว้ที่ </w:t>
            </w:r>
            <w:r w:rsidR="001D6630" w:rsidRPr="001D6630">
              <w:rPr>
                <w:rFonts w:asciiTheme="minorBidi" w:hAnsiTheme="minorBidi"/>
                <w:sz w:val="24"/>
                <w:szCs w:val="24"/>
              </w:rPr>
              <w:t xml:space="preserve">100 </w:t>
            </w:r>
            <w:r w:rsidR="001D6630" w:rsidRPr="001D6630">
              <w:rPr>
                <w:rFonts w:asciiTheme="minorBidi" w:hAnsiTheme="minorBidi" w:hint="cs"/>
                <w:sz w:val="24"/>
                <w:szCs w:val="24"/>
                <w:cs/>
              </w:rPr>
              <w:t xml:space="preserve">บาทต่อหุ้น) </w:t>
            </w:r>
            <w:r w:rsidRPr="001D6630">
              <w:rPr>
                <w:rFonts w:asciiTheme="minorBidi" w:hAnsiTheme="minorBidi" w:hint="cs"/>
                <w:sz w:val="24"/>
                <w:szCs w:val="24"/>
                <w:cs/>
              </w:rPr>
              <w:t xml:space="preserve">รวมเป็นเงิน </w:t>
            </w:r>
            <w:r w:rsidRPr="001D6630">
              <w:rPr>
                <w:rFonts w:asciiTheme="minorBidi" w:hAnsiTheme="minorBidi" w:hint="cs"/>
                <w:sz w:val="24"/>
                <w:szCs w:val="24"/>
              </w:rPr>
              <w:t>39</w:t>
            </w:r>
            <w:r w:rsidRPr="001D6630">
              <w:rPr>
                <w:rFonts w:asciiTheme="minorBidi" w:hAnsiTheme="minorBidi" w:hint="cs"/>
                <w:sz w:val="24"/>
                <w:szCs w:val="24"/>
                <w:cs/>
              </w:rPr>
              <w:t>.</w:t>
            </w:r>
            <w:r w:rsidRPr="001D6630">
              <w:rPr>
                <w:rFonts w:asciiTheme="minorBidi" w:hAnsiTheme="minorBidi" w:hint="cs"/>
                <w:sz w:val="24"/>
                <w:szCs w:val="24"/>
              </w:rPr>
              <w:t>9</w:t>
            </w:r>
            <w:r w:rsidRPr="001D6630">
              <w:rPr>
                <w:rFonts w:asciiTheme="minorBidi" w:hAnsiTheme="minorBidi" w:hint="cs"/>
                <w:sz w:val="24"/>
                <w:szCs w:val="24"/>
                <w:cs/>
              </w:rPr>
              <w:t xml:space="preserve"> ล้านบาท และจากกำไรสุทธิสำหรับปีบัญชีสิ้นสุดวั</w:t>
            </w:r>
            <w:r w:rsidRPr="000B60E6">
              <w:rPr>
                <w:rFonts w:asciiTheme="minorBidi" w:hAnsiTheme="minorBidi" w:hint="cs"/>
                <w:sz w:val="24"/>
                <w:szCs w:val="24"/>
                <w:cs/>
              </w:rPr>
              <w:t xml:space="preserve">นที่ </w:t>
            </w:r>
            <w:r w:rsidRPr="004505F0">
              <w:rPr>
                <w:rFonts w:asciiTheme="minorBidi" w:hAnsiTheme="minorBidi" w:hint="cs"/>
                <w:sz w:val="24"/>
                <w:szCs w:val="24"/>
              </w:rPr>
              <w:t>31</w:t>
            </w:r>
            <w:r w:rsidRPr="000B60E6">
              <w:rPr>
                <w:rFonts w:asciiTheme="minorBidi" w:hAnsiTheme="minorBidi" w:hint="cs"/>
                <w:sz w:val="24"/>
                <w:szCs w:val="24"/>
                <w:cs/>
              </w:rPr>
              <w:t xml:space="preserve"> ธันวาคม </w:t>
            </w:r>
            <w:r w:rsidRPr="004505F0">
              <w:rPr>
                <w:rFonts w:asciiTheme="minorBidi" w:hAnsiTheme="minorBidi" w:hint="cs"/>
                <w:sz w:val="24"/>
                <w:szCs w:val="24"/>
              </w:rPr>
              <w:t>2555</w:t>
            </w:r>
            <w:r w:rsidRPr="000B60E6">
              <w:rPr>
                <w:rFonts w:asciiTheme="minorBidi" w:hAnsiTheme="minorBidi" w:hint="cs"/>
                <w:sz w:val="24"/>
                <w:szCs w:val="24"/>
                <w:cs/>
              </w:rPr>
              <w:t xml:space="preserve"> ในอัตรา </w:t>
            </w:r>
            <w:r w:rsidRPr="004505F0">
              <w:rPr>
                <w:rFonts w:asciiTheme="minorBidi" w:hAnsiTheme="minorBidi" w:hint="cs"/>
                <w:sz w:val="24"/>
                <w:szCs w:val="24"/>
              </w:rPr>
              <w:t>5</w:t>
            </w:r>
            <w:r w:rsidRPr="000B60E6">
              <w:rPr>
                <w:rFonts w:asciiTheme="minorBidi" w:hAnsiTheme="minorBidi" w:hint="cs"/>
                <w:sz w:val="24"/>
                <w:szCs w:val="24"/>
                <w:cs/>
              </w:rPr>
              <w:t>.</w:t>
            </w:r>
            <w:r w:rsidRPr="004505F0">
              <w:rPr>
                <w:rFonts w:asciiTheme="minorBidi" w:hAnsiTheme="minorBidi" w:hint="cs"/>
                <w:sz w:val="24"/>
                <w:szCs w:val="24"/>
              </w:rPr>
              <w:t>25</w:t>
            </w:r>
            <w:r w:rsidRPr="000B60E6">
              <w:rPr>
                <w:rFonts w:asciiTheme="minorBidi" w:hAnsiTheme="minorBidi" w:hint="cs"/>
                <w:sz w:val="24"/>
                <w:szCs w:val="24"/>
                <w:cs/>
              </w:rPr>
              <w:t xml:space="preserve"> บาทต่อหุ้น รวมเป็นเงิน </w:t>
            </w:r>
            <w:r w:rsidRPr="004505F0">
              <w:rPr>
                <w:rFonts w:asciiTheme="minorBidi" w:hAnsiTheme="minorBidi" w:hint="cs"/>
                <w:sz w:val="24"/>
                <w:szCs w:val="24"/>
              </w:rPr>
              <w:t>10</w:t>
            </w:r>
            <w:r w:rsidRPr="000B60E6">
              <w:rPr>
                <w:rFonts w:asciiTheme="minorBidi" w:hAnsiTheme="minorBidi" w:hint="cs"/>
                <w:sz w:val="24"/>
                <w:szCs w:val="24"/>
                <w:cs/>
              </w:rPr>
              <w:t>.</w:t>
            </w:r>
            <w:r w:rsidRPr="004505F0">
              <w:rPr>
                <w:rFonts w:asciiTheme="minorBidi" w:hAnsiTheme="minorBidi" w:hint="cs"/>
                <w:sz w:val="24"/>
                <w:szCs w:val="24"/>
              </w:rPr>
              <w:t>1</w:t>
            </w:r>
            <w:r w:rsidRPr="000B60E6">
              <w:rPr>
                <w:rFonts w:asciiTheme="minorBidi" w:hAnsiTheme="minorBidi" w:hint="cs"/>
                <w:sz w:val="24"/>
                <w:szCs w:val="24"/>
                <w:cs/>
              </w:rPr>
              <w:t xml:space="preserve"> ล้านบาท ซึ่งบริษัทฯ ได้จ่ายเงินปันผลดังกล่าวให้แก่ผู้ถือหุ้นแล้ว </w:t>
            </w:r>
          </w:p>
          <w:p w:rsidR="000B60E6" w:rsidRPr="000B60E6" w:rsidRDefault="000B60E6" w:rsidP="000B60E6">
            <w:pPr>
              <w:pStyle w:val="ListParagraph"/>
              <w:numPr>
                <w:ilvl w:val="0"/>
                <w:numId w:val="21"/>
              </w:numPr>
              <w:spacing w:after="120"/>
              <w:jc w:val="thaiDistribute"/>
              <w:rPr>
                <w:rFonts w:asciiTheme="minorBidi" w:hAnsiTheme="minorBidi"/>
                <w:sz w:val="24"/>
                <w:szCs w:val="24"/>
              </w:rPr>
            </w:pPr>
            <w:r w:rsidRPr="000B60E6">
              <w:rPr>
                <w:rFonts w:asciiTheme="minorBidi" w:hAnsiTheme="minorBidi" w:hint="cs"/>
                <w:sz w:val="24"/>
                <w:szCs w:val="24"/>
                <w:cs/>
              </w:rPr>
              <w:t xml:space="preserve">ที่ประชุมคณะกรรมการบริษัท ครั้งที่ </w:t>
            </w:r>
            <w:r w:rsidRPr="004505F0">
              <w:rPr>
                <w:rFonts w:asciiTheme="minorBidi" w:hAnsiTheme="minorBidi" w:hint="cs"/>
                <w:sz w:val="24"/>
                <w:szCs w:val="24"/>
              </w:rPr>
              <w:t>2</w:t>
            </w:r>
            <w:r w:rsidRPr="000B60E6">
              <w:rPr>
                <w:rFonts w:asciiTheme="minorBidi" w:hAnsiTheme="minorBidi" w:hint="cs"/>
                <w:sz w:val="24"/>
                <w:szCs w:val="24"/>
                <w:cs/>
              </w:rPr>
              <w:t>/</w:t>
            </w:r>
            <w:r w:rsidRPr="004505F0">
              <w:rPr>
                <w:rFonts w:asciiTheme="minorBidi" w:hAnsiTheme="minorBidi" w:hint="cs"/>
                <w:sz w:val="24"/>
                <w:szCs w:val="24"/>
              </w:rPr>
              <w:t>2559</w:t>
            </w:r>
            <w:r w:rsidRPr="000B60E6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BA4B53">
              <w:rPr>
                <w:rFonts w:asciiTheme="minorBidi" w:hAnsiTheme="minorBidi" w:hint="cs"/>
                <w:sz w:val="24"/>
                <w:szCs w:val="24"/>
                <w:cs/>
              </w:rPr>
              <w:t xml:space="preserve">(ก่อนแปรสภาพ) </w:t>
            </w:r>
            <w:r w:rsidRPr="000B60E6">
              <w:rPr>
                <w:rFonts w:asciiTheme="minorBidi" w:hAnsiTheme="minorBidi" w:hint="cs"/>
                <w:sz w:val="24"/>
                <w:szCs w:val="24"/>
                <w:cs/>
              </w:rPr>
              <w:t xml:space="preserve">เมื่อวันที่ </w:t>
            </w:r>
            <w:r w:rsidRPr="004505F0">
              <w:rPr>
                <w:rFonts w:asciiTheme="minorBidi" w:hAnsiTheme="minorBidi" w:hint="cs"/>
                <w:sz w:val="24"/>
                <w:szCs w:val="24"/>
              </w:rPr>
              <w:t>10</w:t>
            </w:r>
            <w:r w:rsidRPr="000B60E6">
              <w:rPr>
                <w:rFonts w:asciiTheme="minorBidi" w:hAnsiTheme="minorBidi" w:hint="cs"/>
                <w:sz w:val="24"/>
                <w:szCs w:val="24"/>
                <w:cs/>
              </w:rPr>
              <w:t xml:space="preserve"> มีนาคม </w:t>
            </w:r>
            <w:r w:rsidRPr="004505F0">
              <w:rPr>
                <w:rFonts w:asciiTheme="minorBidi" w:hAnsiTheme="minorBidi" w:hint="cs"/>
                <w:sz w:val="24"/>
                <w:szCs w:val="24"/>
              </w:rPr>
              <w:t>2559</w:t>
            </w:r>
            <w:r w:rsidRPr="000B60E6">
              <w:rPr>
                <w:rFonts w:asciiTheme="minorBidi" w:hAnsiTheme="minorBidi" w:hint="cs"/>
                <w:sz w:val="24"/>
                <w:szCs w:val="24"/>
                <w:cs/>
              </w:rPr>
              <w:t xml:space="preserve"> มีมติอนุมัติจ่ายเงินปันผลระหว่างกาลจากกำไรสุทธิสำหรับปีบัญชีสิ้นสุดวันที่ </w:t>
            </w:r>
            <w:r w:rsidRPr="004505F0">
              <w:rPr>
                <w:rFonts w:asciiTheme="minorBidi" w:hAnsiTheme="minorBidi" w:hint="cs"/>
                <w:sz w:val="24"/>
                <w:szCs w:val="24"/>
              </w:rPr>
              <w:t>31</w:t>
            </w:r>
            <w:r w:rsidRPr="000B60E6">
              <w:rPr>
                <w:rFonts w:asciiTheme="minorBidi" w:hAnsiTheme="minorBidi" w:hint="cs"/>
                <w:sz w:val="24"/>
                <w:szCs w:val="24"/>
                <w:cs/>
              </w:rPr>
              <w:t xml:space="preserve"> ธันวาคม </w:t>
            </w:r>
            <w:r w:rsidRPr="004505F0">
              <w:rPr>
                <w:rFonts w:asciiTheme="minorBidi" w:hAnsiTheme="minorBidi" w:hint="cs"/>
                <w:sz w:val="24"/>
                <w:szCs w:val="24"/>
              </w:rPr>
              <w:t>2557</w:t>
            </w:r>
            <w:r w:rsidRPr="000B60E6">
              <w:rPr>
                <w:rFonts w:asciiTheme="minorBidi" w:hAnsiTheme="minorBidi" w:hint="cs"/>
                <w:sz w:val="24"/>
                <w:szCs w:val="24"/>
                <w:cs/>
              </w:rPr>
              <w:t xml:space="preserve"> ในอัตรา </w:t>
            </w:r>
            <w:r w:rsidRPr="004505F0">
              <w:rPr>
                <w:rFonts w:asciiTheme="minorBidi" w:hAnsiTheme="minorBidi" w:hint="cs"/>
                <w:sz w:val="24"/>
                <w:szCs w:val="24"/>
              </w:rPr>
              <w:t>55</w:t>
            </w:r>
            <w:r w:rsidRPr="000B60E6">
              <w:rPr>
                <w:rFonts w:asciiTheme="minorBidi" w:hAnsiTheme="minorBidi" w:hint="cs"/>
                <w:sz w:val="24"/>
                <w:szCs w:val="24"/>
                <w:cs/>
              </w:rPr>
              <w:t>.</w:t>
            </w:r>
            <w:r w:rsidRPr="004505F0">
              <w:rPr>
                <w:rFonts w:asciiTheme="minorBidi" w:hAnsiTheme="minorBidi" w:hint="cs"/>
                <w:sz w:val="24"/>
                <w:szCs w:val="24"/>
              </w:rPr>
              <w:t>0</w:t>
            </w:r>
            <w:r w:rsidRPr="000B60E6">
              <w:rPr>
                <w:rFonts w:asciiTheme="minorBidi" w:hAnsiTheme="minorBidi" w:hint="cs"/>
                <w:sz w:val="24"/>
                <w:szCs w:val="24"/>
                <w:cs/>
              </w:rPr>
              <w:t xml:space="preserve"> บาทต่อหุ้น </w:t>
            </w:r>
            <w:r w:rsidR="001D6630" w:rsidRPr="001D6630">
              <w:rPr>
                <w:rFonts w:asciiTheme="minorBidi" w:hAnsiTheme="minorBidi" w:hint="cs"/>
                <w:sz w:val="24"/>
                <w:szCs w:val="24"/>
                <w:cs/>
              </w:rPr>
              <w:t xml:space="preserve">(ที่มูลค่าที่ตราไว้ที่ </w:t>
            </w:r>
            <w:r w:rsidR="001D6630" w:rsidRPr="001D6630">
              <w:rPr>
                <w:rFonts w:asciiTheme="minorBidi" w:hAnsiTheme="minorBidi"/>
                <w:sz w:val="24"/>
                <w:szCs w:val="24"/>
              </w:rPr>
              <w:t xml:space="preserve">100 </w:t>
            </w:r>
            <w:r w:rsidR="001D6630" w:rsidRPr="001D6630">
              <w:rPr>
                <w:rFonts w:asciiTheme="minorBidi" w:hAnsiTheme="minorBidi" w:hint="cs"/>
                <w:sz w:val="24"/>
                <w:szCs w:val="24"/>
                <w:cs/>
              </w:rPr>
              <w:t xml:space="preserve">บาทต่อหุ้น) </w:t>
            </w:r>
            <w:r w:rsidRPr="000B60E6">
              <w:rPr>
                <w:rFonts w:asciiTheme="minorBidi" w:hAnsiTheme="minorBidi" w:hint="cs"/>
                <w:sz w:val="24"/>
                <w:szCs w:val="24"/>
                <w:cs/>
              </w:rPr>
              <w:t xml:space="preserve">รวมเป็นเงิน </w:t>
            </w:r>
            <w:r w:rsidRPr="004505F0">
              <w:rPr>
                <w:rFonts w:asciiTheme="minorBidi" w:hAnsiTheme="minorBidi" w:hint="cs"/>
                <w:sz w:val="24"/>
                <w:szCs w:val="24"/>
              </w:rPr>
              <w:t>105</w:t>
            </w:r>
            <w:r w:rsidRPr="000B60E6">
              <w:rPr>
                <w:rFonts w:asciiTheme="minorBidi" w:hAnsiTheme="minorBidi" w:hint="cs"/>
                <w:sz w:val="24"/>
                <w:szCs w:val="24"/>
                <w:cs/>
              </w:rPr>
              <w:t>.</w:t>
            </w:r>
            <w:r w:rsidRPr="004505F0">
              <w:rPr>
                <w:rFonts w:asciiTheme="minorBidi" w:hAnsiTheme="minorBidi" w:hint="cs"/>
                <w:sz w:val="24"/>
                <w:szCs w:val="24"/>
              </w:rPr>
              <w:t>6</w:t>
            </w:r>
            <w:r w:rsidRPr="000B60E6">
              <w:rPr>
                <w:rFonts w:asciiTheme="minorBidi" w:hAnsiTheme="minorBidi" w:hint="cs"/>
                <w:sz w:val="24"/>
                <w:szCs w:val="24"/>
                <w:cs/>
              </w:rPr>
              <w:t xml:space="preserve"> ล้านบาท</w:t>
            </w:r>
            <w:r w:rsidRPr="000B60E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B60E6">
              <w:rPr>
                <w:rFonts w:asciiTheme="minorBidi" w:hAnsiTheme="minorBidi" w:hint="cs"/>
                <w:sz w:val="24"/>
                <w:szCs w:val="24"/>
                <w:cs/>
              </w:rPr>
              <w:t xml:space="preserve">ซึ่งบริษัทฯ ได้จ่ายเงินปันผลดังกล่าวให้แก่ผู้ถือหุ้นแล้ว </w:t>
            </w:r>
          </w:p>
          <w:p w:rsidR="000B60E6" w:rsidRPr="00A12AD8" w:rsidRDefault="000B60E6" w:rsidP="000B60E6">
            <w:pPr>
              <w:pStyle w:val="ListParagraph"/>
              <w:numPr>
                <w:ilvl w:val="0"/>
                <w:numId w:val="21"/>
              </w:numPr>
              <w:spacing w:after="120"/>
              <w:jc w:val="thaiDistribute"/>
              <w:rPr>
                <w:rFonts w:asciiTheme="minorBidi" w:hAnsiTheme="minorBidi"/>
                <w:sz w:val="24"/>
                <w:szCs w:val="24"/>
              </w:rPr>
            </w:pPr>
            <w:r w:rsidRPr="000B60E6">
              <w:rPr>
                <w:rFonts w:asciiTheme="minorBidi" w:hAnsiTheme="minorBidi" w:hint="cs"/>
                <w:sz w:val="24"/>
                <w:szCs w:val="24"/>
                <w:cs/>
              </w:rPr>
              <w:t xml:space="preserve">ที่ประชุมคณะกรรมการบริษัท ครั้งที่ </w:t>
            </w:r>
            <w:r w:rsidRPr="004505F0">
              <w:rPr>
                <w:rFonts w:asciiTheme="minorBidi" w:hAnsiTheme="minorBidi" w:hint="cs"/>
                <w:sz w:val="24"/>
                <w:szCs w:val="24"/>
              </w:rPr>
              <w:t>3</w:t>
            </w:r>
            <w:r w:rsidRPr="000B60E6">
              <w:rPr>
                <w:rFonts w:asciiTheme="minorBidi" w:hAnsiTheme="minorBidi" w:hint="cs"/>
                <w:sz w:val="24"/>
                <w:szCs w:val="24"/>
                <w:cs/>
              </w:rPr>
              <w:t>/</w:t>
            </w:r>
            <w:r w:rsidRPr="004505F0">
              <w:rPr>
                <w:rFonts w:asciiTheme="minorBidi" w:hAnsiTheme="minorBidi" w:hint="cs"/>
                <w:sz w:val="24"/>
                <w:szCs w:val="24"/>
              </w:rPr>
              <w:t>2559</w:t>
            </w:r>
            <w:r w:rsidR="00BA4B53">
              <w:rPr>
                <w:rFonts w:asciiTheme="minorBidi" w:hAnsiTheme="minorBidi" w:hint="cs"/>
                <w:sz w:val="24"/>
                <w:szCs w:val="24"/>
                <w:cs/>
              </w:rPr>
              <w:t xml:space="preserve"> (ก่อนแปรสภาพ)</w:t>
            </w:r>
            <w:r w:rsidRPr="000B60E6">
              <w:rPr>
                <w:rFonts w:asciiTheme="minorBidi" w:hAnsiTheme="minorBidi" w:hint="cs"/>
                <w:sz w:val="24"/>
                <w:szCs w:val="24"/>
                <w:cs/>
              </w:rPr>
              <w:t xml:space="preserve"> เมื่อวันที่ </w:t>
            </w:r>
            <w:r w:rsidRPr="004505F0">
              <w:rPr>
                <w:rFonts w:asciiTheme="minorBidi" w:hAnsiTheme="minorBidi" w:hint="cs"/>
                <w:sz w:val="24"/>
                <w:szCs w:val="24"/>
              </w:rPr>
              <w:t>29</w:t>
            </w:r>
            <w:r w:rsidRPr="000B60E6">
              <w:rPr>
                <w:rFonts w:asciiTheme="minorBidi" w:hAnsiTheme="minorBidi" w:hint="cs"/>
                <w:sz w:val="24"/>
                <w:szCs w:val="24"/>
                <w:cs/>
              </w:rPr>
              <w:t xml:space="preserve"> มีนาคม </w:t>
            </w:r>
            <w:r w:rsidRPr="004505F0">
              <w:rPr>
                <w:rFonts w:asciiTheme="minorBidi" w:hAnsiTheme="minorBidi" w:hint="cs"/>
                <w:sz w:val="24"/>
                <w:szCs w:val="24"/>
              </w:rPr>
              <w:t>2559</w:t>
            </w:r>
            <w:r w:rsidRPr="000B60E6">
              <w:rPr>
                <w:rFonts w:asciiTheme="minorBidi" w:hAnsiTheme="minorBidi" w:hint="cs"/>
                <w:sz w:val="24"/>
                <w:szCs w:val="24"/>
                <w:cs/>
              </w:rPr>
              <w:t xml:space="preserve"> มีมติอนุมัติจ่ายเงินปันผลจากกำไรสุทธิสำหรับปีบัญชีสิ้นสุดวันที่ </w:t>
            </w:r>
            <w:r w:rsidRPr="004505F0">
              <w:rPr>
                <w:rFonts w:asciiTheme="minorBidi" w:hAnsiTheme="minorBidi" w:hint="cs"/>
                <w:sz w:val="24"/>
                <w:szCs w:val="24"/>
              </w:rPr>
              <w:t>31</w:t>
            </w:r>
            <w:r w:rsidRPr="000B60E6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Pr="00A12AD8">
              <w:rPr>
                <w:rFonts w:asciiTheme="minorBidi" w:hAnsiTheme="minorBidi" w:hint="cs"/>
                <w:sz w:val="24"/>
                <w:szCs w:val="24"/>
                <w:cs/>
              </w:rPr>
              <w:t xml:space="preserve">ธันวาคม </w:t>
            </w:r>
            <w:r w:rsidRPr="00A12AD8">
              <w:rPr>
                <w:rFonts w:asciiTheme="minorBidi" w:hAnsiTheme="minorBidi" w:hint="cs"/>
                <w:sz w:val="24"/>
                <w:szCs w:val="24"/>
              </w:rPr>
              <w:t>2558</w:t>
            </w:r>
            <w:r w:rsidRPr="00A12AD8">
              <w:rPr>
                <w:rFonts w:asciiTheme="minorBidi" w:hAnsiTheme="minorBidi" w:hint="cs"/>
                <w:sz w:val="24"/>
                <w:szCs w:val="24"/>
                <w:cs/>
              </w:rPr>
              <w:t xml:space="preserve"> ในอัตรา </w:t>
            </w:r>
            <w:r w:rsidRPr="00A12AD8">
              <w:rPr>
                <w:rFonts w:asciiTheme="minorBidi" w:hAnsiTheme="minorBidi" w:hint="cs"/>
                <w:sz w:val="24"/>
                <w:szCs w:val="24"/>
              </w:rPr>
              <w:t>80</w:t>
            </w:r>
            <w:r w:rsidRPr="00A12AD8">
              <w:rPr>
                <w:rFonts w:asciiTheme="minorBidi" w:hAnsiTheme="minorBidi" w:hint="cs"/>
                <w:sz w:val="24"/>
                <w:szCs w:val="24"/>
                <w:cs/>
              </w:rPr>
              <w:t>.</w:t>
            </w:r>
            <w:r w:rsidRPr="00A12AD8">
              <w:rPr>
                <w:rFonts w:asciiTheme="minorBidi" w:hAnsiTheme="minorBidi" w:hint="cs"/>
                <w:sz w:val="24"/>
                <w:szCs w:val="24"/>
              </w:rPr>
              <w:t>0</w:t>
            </w:r>
            <w:r w:rsidRPr="00A12AD8">
              <w:rPr>
                <w:rFonts w:asciiTheme="minorBidi" w:hAnsiTheme="minorBidi" w:hint="cs"/>
                <w:sz w:val="24"/>
                <w:szCs w:val="24"/>
                <w:cs/>
              </w:rPr>
              <w:t xml:space="preserve"> บาทต่อหุ้น </w:t>
            </w:r>
            <w:r w:rsidR="001D6630" w:rsidRPr="00A12AD8">
              <w:rPr>
                <w:rFonts w:asciiTheme="minorBidi" w:hAnsiTheme="minorBidi" w:hint="cs"/>
                <w:sz w:val="24"/>
                <w:szCs w:val="24"/>
                <w:cs/>
              </w:rPr>
              <w:t xml:space="preserve">(ที่มูลค่าที่ตราไว้ที่ </w:t>
            </w:r>
            <w:r w:rsidR="001D6630" w:rsidRPr="00A12AD8">
              <w:rPr>
                <w:rFonts w:asciiTheme="minorBidi" w:hAnsiTheme="minorBidi"/>
                <w:sz w:val="24"/>
                <w:szCs w:val="24"/>
              </w:rPr>
              <w:t xml:space="preserve">100 </w:t>
            </w:r>
            <w:r w:rsidR="001D6630" w:rsidRPr="00A12AD8">
              <w:rPr>
                <w:rFonts w:asciiTheme="minorBidi" w:hAnsiTheme="minorBidi" w:hint="cs"/>
                <w:sz w:val="24"/>
                <w:szCs w:val="24"/>
                <w:cs/>
              </w:rPr>
              <w:t xml:space="preserve">บาทต่อหุ้น) </w:t>
            </w:r>
            <w:r w:rsidRPr="00A12AD8">
              <w:rPr>
                <w:rFonts w:asciiTheme="minorBidi" w:hAnsiTheme="minorBidi" w:hint="cs"/>
                <w:sz w:val="24"/>
                <w:szCs w:val="24"/>
                <w:cs/>
              </w:rPr>
              <w:t xml:space="preserve">รวมเป็นเงิน </w:t>
            </w:r>
            <w:r w:rsidRPr="00A12AD8">
              <w:rPr>
                <w:rFonts w:asciiTheme="minorBidi" w:hAnsiTheme="minorBidi" w:hint="cs"/>
                <w:sz w:val="24"/>
                <w:szCs w:val="24"/>
              </w:rPr>
              <w:t>153</w:t>
            </w:r>
            <w:r w:rsidRPr="00A12AD8">
              <w:rPr>
                <w:rFonts w:asciiTheme="minorBidi" w:hAnsiTheme="minorBidi" w:hint="cs"/>
                <w:sz w:val="24"/>
                <w:szCs w:val="24"/>
                <w:cs/>
              </w:rPr>
              <w:t>.</w:t>
            </w:r>
            <w:r w:rsidRPr="00A12AD8">
              <w:rPr>
                <w:rFonts w:asciiTheme="minorBidi" w:hAnsiTheme="minorBidi" w:hint="cs"/>
                <w:sz w:val="24"/>
                <w:szCs w:val="24"/>
              </w:rPr>
              <w:t>6</w:t>
            </w:r>
            <w:r w:rsidRPr="00A12AD8">
              <w:rPr>
                <w:rFonts w:asciiTheme="minorBidi" w:hAnsiTheme="minorBidi" w:hint="cs"/>
                <w:sz w:val="24"/>
                <w:szCs w:val="24"/>
                <w:cs/>
              </w:rPr>
              <w:t xml:space="preserve"> ล้านบาท</w:t>
            </w:r>
            <w:r w:rsidRPr="00A12AD8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1D6630" w:rsidRPr="00A12AD8">
              <w:rPr>
                <w:rFonts w:asciiTheme="minorBidi" w:hAnsiTheme="minorBidi" w:hint="cs"/>
                <w:sz w:val="24"/>
                <w:szCs w:val="24"/>
                <w:cs/>
              </w:rPr>
              <w:t xml:space="preserve">ซึ่งบริษัทฯ ได้จ่ายเงินปันผลดังกล่าวให้แก่ผู้ถือหุ้นแล้ว </w:t>
            </w:r>
          </w:p>
          <w:p w:rsidR="000B60E6" w:rsidRDefault="000B60E6" w:rsidP="000B60E6">
            <w:pPr>
              <w:pStyle w:val="ListParagraph"/>
              <w:numPr>
                <w:ilvl w:val="0"/>
                <w:numId w:val="21"/>
              </w:numPr>
              <w:spacing w:after="120"/>
              <w:jc w:val="thaiDistribute"/>
              <w:rPr>
                <w:rFonts w:asciiTheme="minorBidi" w:hAnsiTheme="minorBidi"/>
                <w:sz w:val="24"/>
                <w:szCs w:val="24"/>
              </w:rPr>
            </w:pPr>
            <w:r w:rsidRPr="00A12AD8">
              <w:rPr>
                <w:rFonts w:asciiTheme="minorBidi" w:hAnsiTheme="minorBidi" w:hint="cs"/>
                <w:sz w:val="24"/>
                <w:szCs w:val="24"/>
                <w:cs/>
              </w:rPr>
              <w:t xml:space="preserve">ที่ประชุมคณะกรรมการบริษัท (บริษัทมหาชน) ครั้งที่ </w:t>
            </w:r>
            <w:r w:rsidRPr="00A12AD8">
              <w:rPr>
                <w:rFonts w:asciiTheme="minorBidi" w:hAnsiTheme="minorBidi" w:hint="cs"/>
                <w:sz w:val="24"/>
                <w:szCs w:val="24"/>
              </w:rPr>
              <w:t>1</w:t>
            </w:r>
            <w:r w:rsidRPr="00A12AD8">
              <w:rPr>
                <w:rFonts w:asciiTheme="minorBidi" w:hAnsiTheme="minorBidi" w:hint="cs"/>
                <w:sz w:val="24"/>
                <w:szCs w:val="24"/>
                <w:cs/>
              </w:rPr>
              <w:t>/</w:t>
            </w:r>
            <w:r w:rsidRPr="00A12AD8">
              <w:rPr>
                <w:rFonts w:asciiTheme="minorBidi" w:hAnsiTheme="minorBidi" w:hint="cs"/>
                <w:sz w:val="24"/>
                <w:szCs w:val="24"/>
              </w:rPr>
              <w:t>2559</w:t>
            </w:r>
            <w:r w:rsidRPr="00A12AD8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BA4B53" w:rsidRPr="00A12AD8">
              <w:rPr>
                <w:rFonts w:asciiTheme="minorBidi" w:hAnsiTheme="minorBidi" w:hint="cs"/>
                <w:sz w:val="24"/>
                <w:szCs w:val="24"/>
                <w:cs/>
              </w:rPr>
              <w:t xml:space="preserve">(หลังแปรสภาพ) </w:t>
            </w:r>
            <w:r w:rsidRPr="00A12AD8">
              <w:rPr>
                <w:rFonts w:asciiTheme="minorBidi" w:hAnsiTheme="minorBidi" w:hint="cs"/>
                <w:sz w:val="24"/>
                <w:szCs w:val="24"/>
                <w:cs/>
              </w:rPr>
              <w:t>เมื่อวันที่</w:t>
            </w:r>
            <w:r w:rsidRPr="000B60E6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Pr="004505F0">
              <w:rPr>
                <w:rFonts w:asciiTheme="minorBidi" w:hAnsiTheme="minorBidi" w:hint="cs"/>
                <w:sz w:val="24"/>
                <w:szCs w:val="24"/>
              </w:rPr>
              <w:t>8</w:t>
            </w:r>
            <w:r w:rsidRPr="000B60E6">
              <w:rPr>
                <w:rFonts w:asciiTheme="minorBidi" w:hAnsiTheme="minorBidi" w:hint="cs"/>
                <w:sz w:val="24"/>
                <w:szCs w:val="24"/>
                <w:cs/>
              </w:rPr>
              <w:t xml:space="preserve"> มิถุนายน </w:t>
            </w:r>
            <w:r w:rsidRPr="004505F0">
              <w:rPr>
                <w:rFonts w:asciiTheme="minorBidi" w:hAnsiTheme="minorBidi" w:hint="cs"/>
                <w:sz w:val="24"/>
                <w:szCs w:val="24"/>
              </w:rPr>
              <w:t>2559</w:t>
            </w:r>
            <w:r w:rsidRPr="000B60E6">
              <w:rPr>
                <w:rFonts w:asciiTheme="minorBidi" w:hAnsiTheme="minorBidi" w:hint="cs"/>
                <w:sz w:val="24"/>
                <w:szCs w:val="24"/>
                <w:cs/>
              </w:rPr>
              <w:t xml:space="preserve"> มีมติอนุมัติจ่ายเงินปันผลในอัตรา </w:t>
            </w:r>
            <w:r w:rsidRPr="004505F0">
              <w:rPr>
                <w:rFonts w:asciiTheme="minorBidi" w:hAnsiTheme="minorBidi" w:hint="cs"/>
                <w:sz w:val="24"/>
                <w:szCs w:val="24"/>
              </w:rPr>
              <w:t>100</w:t>
            </w:r>
            <w:r w:rsidRPr="000B60E6">
              <w:rPr>
                <w:rFonts w:asciiTheme="minorBidi" w:hAnsiTheme="minorBidi" w:hint="cs"/>
                <w:sz w:val="24"/>
                <w:szCs w:val="24"/>
                <w:cs/>
              </w:rPr>
              <w:t>.</w:t>
            </w:r>
            <w:r w:rsidRPr="004505F0">
              <w:rPr>
                <w:rFonts w:asciiTheme="minorBidi" w:hAnsiTheme="minorBidi" w:hint="cs"/>
                <w:sz w:val="24"/>
                <w:szCs w:val="24"/>
              </w:rPr>
              <w:t>0</w:t>
            </w:r>
            <w:r w:rsidRPr="000B60E6">
              <w:rPr>
                <w:rFonts w:asciiTheme="minorBidi" w:hAnsiTheme="minorBidi" w:hint="cs"/>
                <w:sz w:val="24"/>
                <w:szCs w:val="24"/>
                <w:cs/>
              </w:rPr>
              <w:t xml:space="preserve"> บาทต่อหุ้น </w:t>
            </w:r>
            <w:r w:rsidR="001D6630" w:rsidRPr="001D6630">
              <w:rPr>
                <w:rFonts w:asciiTheme="minorBidi" w:hAnsiTheme="minorBidi" w:hint="cs"/>
                <w:sz w:val="24"/>
                <w:szCs w:val="24"/>
                <w:cs/>
              </w:rPr>
              <w:t xml:space="preserve">(ที่มูลค่าที่ตราไว้ที่ </w:t>
            </w:r>
            <w:r w:rsidR="001D6630" w:rsidRPr="001D6630">
              <w:rPr>
                <w:rFonts w:asciiTheme="minorBidi" w:hAnsiTheme="minorBidi"/>
                <w:sz w:val="24"/>
                <w:szCs w:val="24"/>
              </w:rPr>
              <w:t xml:space="preserve">100 </w:t>
            </w:r>
            <w:r w:rsidR="001D6630" w:rsidRPr="001D6630">
              <w:rPr>
                <w:rFonts w:asciiTheme="minorBidi" w:hAnsiTheme="minorBidi" w:hint="cs"/>
                <w:sz w:val="24"/>
                <w:szCs w:val="24"/>
                <w:cs/>
              </w:rPr>
              <w:t xml:space="preserve">บาทต่อหุ้น) </w:t>
            </w:r>
            <w:r w:rsidRPr="000B60E6">
              <w:rPr>
                <w:rFonts w:asciiTheme="minorBidi" w:hAnsiTheme="minorBidi" w:hint="cs"/>
                <w:sz w:val="24"/>
                <w:szCs w:val="24"/>
                <w:cs/>
              </w:rPr>
              <w:t xml:space="preserve">รวมเป็นเงิน </w:t>
            </w:r>
            <w:r w:rsidRPr="004505F0">
              <w:rPr>
                <w:rFonts w:asciiTheme="minorBidi" w:hAnsiTheme="minorBidi" w:hint="cs"/>
                <w:sz w:val="24"/>
                <w:szCs w:val="24"/>
              </w:rPr>
              <w:t>192</w:t>
            </w:r>
            <w:r w:rsidRPr="000B60E6">
              <w:rPr>
                <w:rFonts w:asciiTheme="minorBidi" w:hAnsiTheme="minorBidi" w:hint="cs"/>
                <w:sz w:val="24"/>
                <w:szCs w:val="24"/>
                <w:cs/>
              </w:rPr>
              <w:t>.</w:t>
            </w:r>
            <w:r w:rsidRPr="004505F0">
              <w:rPr>
                <w:rFonts w:asciiTheme="minorBidi" w:hAnsiTheme="minorBidi" w:hint="cs"/>
                <w:sz w:val="24"/>
                <w:szCs w:val="24"/>
              </w:rPr>
              <w:t>0</w:t>
            </w:r>
            <w:r w:rsidRPr="000B60E6">
              <w:rPr>
                <w:rFonts w:asciiTheme="minorBidi" w:hAnsiTheme="minorBidi" w:hint="cs"/>
                <w:sz w:val="24"/>
                <w:szCs w:val="24"/>
                <w:cs/>
              </w:rPr>
              <w:t xml:space="preserve"> ล้านบาท</w:t>
            </w:r>
            <w:r w:rsidR="001D6630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1D6630" w:rsidRPr="000B60E6">
              <w:rPr>
                <w:rFonts w:asciiTheme="minorBidi" w:hAnsiTheme="minorBidi" w:hint="cs"/>
                <w:sz w:val="24"/>
                <w:szCs w:val="24"/>
                <w:cs/>
              </w:rPr>
              <w:t>ซึ่งบริษัทฯ ได้จ่ายเงินปันผลดังกล่าวให้แก่ผู้ถือหุ้นแล้ว</w:t>
            </w:r>
          </w:p>
          <w:p w:rsidR="005E0BA7" w:rsidRPr="005E0BA7" w:rsidRDefault="005E0BA7" w:rsidP="005E0BA7">
            <w:pPr>
              <w:spacing w:before="120"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spacing w:val="5"/>
                <w:kern w:val="28"/>
                <w:sz w:val="24"/>
                <w:szCs w:val="24"/>
                <w:cs/>
              </w:rPr>
              <w:t xml:space="preserve">เหตุการณ์ภายหลังวันที่ในรายงานทางการเงินสำหรับงวดเก้าเดือนสิ้นสุดวันที่ </w:t>
            </w:r>
            <w:r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  <w:t xml:space="preserve">30 </w:t>
            </w:r>
            <w:r>
              <w:rPr>
                <w:rFonts w:asciiTheme="minorBidi" w:eastAsia="Times New Roman" w:hAnsiTheme="minorBidi" w:hint="cs"/>
                <w:b/>
                <w:bCs/>
                <w:spacing w:val="5"/>
                <w:kern w:val="28"/>
                <w:sz w:val="24"/>
                <w:szCs w:val="24"/>
                <w:cs/>
              </w:rPr>
              <w:t xml:space="preserve">กันยายน </w:t>
            </w:r>
            <w:r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  <w:t xml:space="preserve">2559 </w:t>
            </w:r>
          </w:p>
          <w:p w:rsidR="007F3457" w:rsidRDefault="00D75EB8" w:rsidP="007F3457">
            <w:pPr>
              <w:spacing w:before="120"/>
              <w:ind w:firstLine="760"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D75EB8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ภายหลังงบการเงินสำหรับงวดเก้าเดือนสิ้นสุดวันที่ </w:t>
            </w:r>
            <w:r w:rsidRPr="00D75EB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30 </w:t>
            </w:r>
            <w:r w:rsidRPr="00D75EB8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กันยายน </w:t>
            </w:r>
            <w:r w:rsidRPr="00D75EB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2559 </w:t>
            </w:r>
            <w:r w:rsidRPr="00D75EB8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ที่ประชุมคณะกรรมการบริษัท ครั้งที่</w:t>
            </w:r>
            <w:r w:rsidRPr="00D75EB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D75EB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5</w:t>
            </w:r>
            <w:r w:rsidRPr="00D75EB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/</w:t>
            </w:r>
            <w:r w:rsidRPr="00D75EB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2559</w:t>
            </w:r>
            <w:r w:rsidRPr="00D75EB8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(หลังแปรสภาพ)</w:t>
            </w:r>
            <w:r w:rsidRPr="00D75EB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เมื่อวันที่ </w:t>
            </w:r>
            <w:r w:rsidRPr="00D75EB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</w:t>
            </w:r>
            <w:r w:rsidRPr="00D75EB8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พฤศจิกายน</w:t>
            </w:r>
            <w:r w:rsidRPr="00D75EB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D75EB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2559</w:t>
            </w:r>
            <w:r w:rsidRPr="00D75EB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1D6630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ได้พิจารณาถึงผลการดำเนินงานและปัจจัยทางการเงินของบริษัทฯ และ</w:t>
            </w:r>
            <w:r w:rsidRPr="001D663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มีมติอนุมัติจ่ายเงินปันผลระหว่างกาล</w:t>
            </w:r>
            <w:r w:rsidRPr="00A12AD8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ใ</w:t>
            </w:r>
            <w:r w:rsidRPr="00A12AD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นอัตรา </w:t>
            </w:r>
            <w:r w:rsidR="001D6630" w:rsidRPr="00A12AD8">
              <w:rPr>
                <w:rFonts w:asciiTheme="minorBidi" w:hAnsiTheme="minorBidi"/>
                <w:sz w:val="24"/>
                <w:szCs w:val="24"/>
              </w:rPr>
              <w:t>0.438</w:t>
            </w:r>
            <w:r w:rsidRPr="00A12AD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บาทต่อหุ้น</w:t>
            </w:r>
            <w:r w:rsidR="001D6630" w:rsidRPr="00A12AD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="001D6630" w:rsidRPr="00A12AD8">
              <w:rPr>
                <w:rFonts w:asciiTheme="minorBidi" w:hAnsiTheme="minorBidi" w:hint="cs"/>
                <w:sz w:val="24"/>
                <w:szCs w:val="24"/>
                <w:cs/>
              </w:rPr>
              <w:t xml:space="preserve">(ที่มูลค่าที่ตราไว้ที่ </w:t>
            </w:r>
            <w:r w:rsidR="001D6630" w:rsidRPr="00A12AD8">
              <w:rPr>
                <w:rFonts w:asciiTheme="minorBidi" w:hAnsiTheme="minorBidi"/>
                <w:sz w:val="24"/>
                <w:szCs w:val="24"/>
              </w:rPr>
              <w:t>1</w:t>
            </w:r>
            <w:r w:rsidR="001D6630" w:rsidRPr="00A12AD8">
              <w:rPr>
                <w:rFonts w:asciiTheme="minorBidi" w:hAnsiTheme="minorBidi" w:hint="cs"/>
                <w:sz w:val="24"/>
                <w:szCs w:val="24"/>
                <w:cs/>
              </w:rPr>
              <w:t xml:space="preserve"> บาทต่อหุ้น)</w:t>
            </w:r>
            <w:r w:rsidRPr="00A12AD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รวมเป็นเงิน </w:t>
            </w:r>
            <w:r w:rsidR="001D6630" w:rsidRPr="00A12AD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115.0</w:t>
            </w:r>
            <w:r w:rsidRPr="00A12AD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ล้านบาท</w:t>
            </w:r>
            <w:r w:rsidRPr="00A12AD8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ซึ่งจะส่งผลให้กำไรสะสมที่ยังไม่ได้จัดสรรของบริษัทฯ และส่วนของ</w:t>
            </w:r>
            <w:r w:rsidRPr="00D75EB8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ผู้ถือหุ้นลดลงในจำนวน</w:t>
            </w:r>
            <w:r w:rsidR="007F345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7F3457" w:rsidRPr="007F3457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115.0</w:t>
            </w:r>
            <w:r w:rsidR="007F3457" w:rsidRPr="007F3457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ล้านบาท</w:t>
            </w:r>
            <w:r w:rsidR="007F3457" w:rsidRPr="007F345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7F345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ทั้งนี้ </w:t>
            </w:r>
            <w:r w:rsidR="007F3457" w:rsidRPr="007F345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การลดลงของส่วนของผู้ถือหุ้น (</w:t>
            </w:r>
            <w:r w:rsidR="007F3457" w:rsidRPr="007F3457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มิได้นับรวมถึงเงินที่คาดว่าจะได้รับจากการเสนอขายหุ้นสามัญเพิ่มทุนที่ออกโดยบริษัทฯ ต่อประชาชนในครั้งนี้</w:t>
            </w:r>
            <w:r w:rsidR="007F3457" w:rsidRPr="007F345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และคำนวณบนงบการเงินงวดเก้าเดือนสิ้นสุดวันที่ </w:t>
            </w:r>
            <w:r w:rsidR="007F3457" w:rsidRPr="007F3457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30 </w:t>
            </w:r>
            <w:r w:rsidR="007F3457" w:rsidRPr="007F345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กันยายน </w:t>
            </w:r>
            <w:r w:rsidR="007F3457" w:rsidRPr="007F3457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2559</w:t>
            </w:r>
            <w:r w:rsidR="007F3457" w:rsidRPr="007F345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) จะส่งผลให้อัตราส่วนทางการเงินที่สำคัญเปลี่ยนแปลงไป ดังนี้</w:t>
            </w:r>
          </w:p>
          <w:tbl>
            <w:tblPr>
              <w:tblStyle w:val="TableGrid"/>
              <w:tblW w:w="8841" w:type="dxa"/>
              <w:tblLayout w:type="fixed"/>
              <w:tblLook w:val="04A0" w:firstRow="1" w:lastRow="0" w:firstColumn="1" w:lastColumn="0" w:noHBand="0" w:noVBand="1"/>
            </w:tblPr>
            <w:tblGrid>
              <w:gridCol w:w="3879"/>
              <w:gridCol w:w="993"/>
              <w:gridCol w:w="1984"/>
              <w:gridCol w:w="1985"/>
            </w:tblGrid>
            <w:tr w:rsidR="00B262FC" w:rsidTr="00873CA0">
              <w:tc>
                <w:tcPr>
                  <w:tcW w:w="3879" w:type="dxa"/>
                  <w:shd w:val="clear" w:color="auto" w:fill="D9D9D9"/>
                </w:tcPr>
                <w:p w:rsidR="00B262FC" w:rsidRPr="00B262FC" w:rsidRDefault="00B262FC" w:rsidP="003C3214">
                  <w:pPr>
                    <w:spacing w:before="100" w:beforeAutospacing="1" w:after="100" w:afterAutospacing="1"/>
                    <w:jc w:val="thaiDistribute"/>
                    <w:rPr>
                      <w:rFonts w:asciiTheme="minorBidi" w:eastAsia="Times New Roman" w:hAnsiTheme="minorBidi"/>
                      <w:spacing w:val="5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D9D9D9"/>
                  <w:vAlign w:val="center"/>
                </w:tcPr>
                <w:p w:rsidR="00B262FC" w:rsidRPr="00B262FC" w:rsidRDefault="00B262FC" w:rsidP="003C3214">
                  <w:pPr>
                    <w:spacing w:before="100" w:beforeAutospacing="1" w:after="100" w:afterAutospacing="1"/>
                    <w:jc w:val="center"/>
                    <w:rPr>
                      <w:rFonts w:asciiTheme="minorBidi" w:eastAsia="Times New Roman" w:hAnsiTheme="minorBidi"/>
                      <w:b/>
                      <w:bCs/>
                      <w:sz w:val="20"/>
                      <w:szCs w:val="20"/>
                      <w:cs/>
                    </w:rPr>
                  </w:pPr>
                  <w:r w:rsidRPr="00B262FC">
                    <w:rPr>
                      <w:rFonts w:asciiTheme="minorBidi" w:eastAsia="Times New Roman" w:hAnsiTheme="minorBidi"/>
                      <w:b/>
                      <w:bCs/>
                      <w:sz w:val="20"/>
                      <w:szCs w:val="20"/>
                      <w:cs/>
                    </w:rPr>
                    <w:t>หน่วย</w:t>
                  </w:r>
                </w:p>
              </w:tc>
              <w:tc>
                <w:tcPr>
                  <w:tcW w:w="1984" w:type="dxa"/>
                  <w:shd w:val="clear" w:color="auto" w:fill="D9D9D9"/>
                </w:tcPr>
                <w:p w:rsidR="00B262FC" w:rsidRPr="00B262FC" w:rsidRDefault="00ED3F0A" w:rsidP="00ED3F0A">
                  <w:pPr>
                    <w:spacing w:before="100" w:beforeAutospacing="1" w:after="100" w:afterAutospacing="1"/>
                    <w:jc w:val="center"/>
                    <w:rPr>
                      <w:rFonts w:asciiTheme="minorBidi" w:eastAsia="Times New Roman" w:hAnsiTheme="minorBidi"/>
                      <w:spacing w:val="5"/>
                      <w:kern w:val="28"/>
                      <w:sz w:val="20"/>
                      <w:szCs w:val="20"/>
                    </w:rPr>
                  </w:pPr>
                  <w:r>
                    <w:rPr>
                      <w:rFonts w:asciiTheme="minorBidi" w:eastAsia="Times New Roman" w:hAnsiTheme="minorBidi" w:hint="cs"/>
                      <w:b/>
                      <w:bCs/>
                      <w:sz w:val="20"/>
                      <w:szCs w:val="20"/>
                      <w:cs/>
                    </w:rPr>
                    <w:t>ณ</w:t>
                  </w:r>
                  <w:r w:rsidR="00B262FC" w:rsidRPr="00B262FC">
                    <w:rPr>
                      <w:rFonts w:asciiTheme="minorBidi" w:eastAsia="Times New Roman" w:hAnsiTheme="minorBidi"/>
                      <w:b/>
                      <w:bCs/>
                      <w:sz w:val="20"/>
                      <w:szCs w:val="20"/>
                      <w:cs/>
                    </w:rPr>
                    <w:t xml:space="preserve"> </w:t>
                  </w:r>
                  <w:r w:rsidR="00B262FC" w:rsidRPr="00B262FC">
                    <w:rPr>
                      <w:rFonts w:asciiTheme="minorBidi" w:eastAsia="Times New Roman" w:hAnsiTheme="minorBidi"/>
                      <w:b/>
                      <w:bCs/>
                      <w:sz w:val="20"/>
                      <w:szCs w:val="20"/>
                    </w:rPr>
                    <w:t xml:space="preserve">30 </w:t>
                  </w:r>
                  <w:r w:rsidR="00B262FC" w:rsidRPr="00B262FC">
                    <w:rPr>
                      <w:rFonts w:asciiTheme="minorBidi" w:eastAsia="Times New Roman" w:hAnsiTheme="minorBidi" w:cs="Cordia New" w:hint="cs"/>
                      <w:b/>
                      <w:bCs/>
                      <w:sz w:val="20"/>
                      <w:szCs w:val="20"/>
                      <w:cs/>
                    </w:rPr>
                    <w:t>กันยายน</w:t>
                  </w:r>
                  <w:r w:rsidR="00B262FC" w:rsidRPr="00B262FC">
                    <w:rPr>
                      <w:rFonts w:asciiTheme="minorBidi" w:eastAsia="Times New Roman" w:hAnsiTheme="minorBidi" w:cs="Cordia New"/>
                      <w:b/>
                      <w:bCs/>
                      <w:sz w:val="20"/>
                      <w:szCs w:val="20"/>
                    </w:rPr>
                    <w:t xml:space="preserve"> 2559</w:t>
                  </w:r>
                </w:p>
              </w:tc>
              <w:tc>
                <w:tcPr>
                  <w:tcW w:w="1985" w:type="dxa"/>
                  <w:shd w:val="clear" w:color="auto" w:fill="D9D9D9"/>
                </w:tcPr>
                <w:p w:rsidR="00B262FC" w:rsidRPr="00B262FC" w:rsidRDefault="003C3214" w:rsidP="003C3214">
                  <w:pPr>
                    <w:spacing w:before="100" w:beforeAutospacing="1" w:after="100" w:afterAutospacing="1"/>
                    <w:jc w:val="center"/>
                    <w:rPr>
                      <w:rFonts w:asciiTheme="minorBidi" w:eastAsia="Times New Roman" w:hAnsiTheme="minorBidi"/>
                      <w:spacing w:val="5"/>
                      <w:kern w:val="28"/>
                      <w:sz w:val="20"/>
                      <w:szCs w:val="20"/>
                    </w:rPr>
                  </w:pPr>
                  <w:r w:rsidRPr="003C3214">
                    <w:rPr>
                      <w:rFonts w:asciiTheme="minorBidi" w:eastAsia="Times New Roman" w:hAnsiTheme="minorBidi" w:hint="cs"/>
                      <w:b/>
                      <w:bCs/>
                      <w:sz w:val="20"/>
                      <w:szCs w:val="20"/>
                      <w:cs/>
                    </w:rPr>
                    <w:t>ภายหลังการจ่ายเงินปันผล</w:t>
                  </w:r>
                </w:p>
              </w:tc>
            </w:tr>
            <w:tr w:rsidR="00B262FC" w:rsidTr="00873CA0">
              <w:tc>
                <w:tcPr>
                  <w:tcW w:w="3879" w:type="dxa"/>
                </w:tcPr>
                <w:p w:rsidR="00B262FC" w:rsidRPr="003C3214" w:rsidRDefault="00B262FC" w:rsidP="003C3214">
                  <w:pPr>
                    <w:spacing w:before="100" w:beforeAutospacing="1" w:after="100" w:afterAutospacing="1"/>
                    <w:rPr>
                      <w:rFonts w:asciiTheme="minorBidi" w:eastAsia="Times New Roman" w:hAnsiTheme="minorBidi"/>
                      <w:spacing w:val="5"/>
                      <w:kern w:val="28"/>
                      <w:sz w:val="20"/>
                      <w:szCs w:val="20"/>
                      <w:cs/>
                    </w:rPr>
                  </w:pPr>
                  <w:r w:rsidRPr="003C3214">
                    <w:rPr>
                      <w:rFonts w:asciiTheme="minorBidi" w:eastAsia="Times New Roman" w:hAnsiTheme="minorBidi" w:hint="cs"/>
                      <w:spacing w:val="5"/>
                      <w:kern w:val="28"/>
                      <w:sz w:val="20"/>
                      <w:szCs w:val="20"/>
                      <w:cs/>
                    </w:rPr>
                    <w:t>กำไรสะสมที่ยังไม่ได้จัดสรร</w:t>
                  </w:r>
                </w:p>
              </w:tc>
              <w:tc>
                <w:tcPr>
                  <w:tcW w:w="993" w:type="dxa"/>
                </w:tcPr>
                <w:p w:rsidR="00B262FC" w:rsidRPr="003C3214" w:rsidRDefault="00B262FC" w:rsidP="003C3214">
                  <w:pPr>
                    <w:spacing w:before="100" w:beforeAutospacing="1" w:after="100" w:afterAutospacing="1"/>
                    <w:jc w:val="center"/>
                    <w:rPr>
                      <w:rFonts w:asciiTheme="minorBidi" w:eastAsia="Times New Roman" w:hAnsiTheme="minorBidi"/>
                      <w:spacing w:val="5"/>
                      <w:kern w:val="28"/>
                      <w:sz w:val="20"/>
                      <w:szCs w:val="20"/>
                    </w:rPr>
                  </w:pPr>
                  <w:r w:rsidRPr="003C3214">
                    <w:rPr>
                      <w:rFonts w:asciiTheme="minorBidi" w:eastAsia="Times New Roman" w:hAnsiTheme="minorBidi" w:hint="cs"/>
                      <w:spacing w:val="5"/>
                      <w:kern w:val="28"/>
                      <w:sz w:val="20"/>
                      <w:szCs w:val="20"/>
                      <w:cs/>
                    </w:rPr>
                    <w:t>ล้านบาท</w:t>
                  </w:r>
                </w:p>
              </w:tc>
              <w:tc>
                <w:tcPr>
                  <w:tcW w:w="1984" w:type="dxa"/>
                </w:tcPr>
                <w:p w:rsidR="00B262FC" w:rsidRPr="003C3214" w:rsidRDefault="003C3214" w:rsidP="003C3214">
                  <w:pPr>
                    <w:spacing w:before="100" w:beforeAutospacing="1" w:after="100" w:afterAutospacing="1"/>
                    <w:jc w:val="right"/>
                    <w:rPr>
                      <w:rFonts w:asciiTheme="minorBidi" w:eastAsia="Times New Roman" w:hAnsiTheme="minorBidi"/>
                      <w:spacing w:val="5"/>
                      <w:kern w:val="28"/>
                      <w:sz w:val="20"/>
                      <w:szCs w:val="20"/>
                    </w:rPr>
                  </w:pPr>
                  <w:r w:rsidRPr="003C3214">
                    <w:rPr>
                      <w:rFonts w:asciiTheme="minorBidi" w:hAnsiTheme="minorBidi"/>
                      <w:sz w:val="20"/>
                      <w:szCs w:val="20"/>
                    </w:rPr>
                    <w:t>115.0</w:t>
                  </w:r>
                </w:p>
              </w:tc>
              <w:tc>
                <w:tcPr>
                  <w:tcW w:w="1985" w:type="dxa"/>
                </w:tcPr>
                <w:p w:rsidR="00B262FC" w:rsidRPr="003C3214" w:rsidRDefault="003C3214" w:rsidP="003C3214">
                  <w:pPr>
                    <w:spacing w:before="100" w:beforeAutospacing="1" w:after="100" w:afterAutospacing="1"/>
                    <w:jc w:val="right"/>
                    <w:rPr>
                      <w:rFonts w:asciiTheme="minorBidi" w:eastAsia="Times New Roman" w:hAnsiTheme="minorBidi"/>
                      <w:spacing w:val="5"/>
                      <w:kern w:val="28"/>
                      <w:sz w:val="20"/>
                      <w:szCs w:val="20"/>
                    </w:rPr>
                  </w:pPr>
                  <w:r>
                    <w:rPr>
                      <w:rFonts w:asciiTheme="minorBidi" w:eastAsia="Times New Roman" w:hAnsiTheme="minorBidi"/>
                      <w:spacing w:val="5"/>
                      <w:kern w:val="28"/>
                      <w:sz w:val="20"/>
                      <w:szCs w:val="20"/>
                    </w:rPr>
                    <w:t>0.1</w:t>
                  </w:r>
                </w:p>
              </w:tc>
            </w:tr>
            <w:tr w:rsidR="00B262FC" w:rsidTr="00ED3F0A">
              <w:tc>
                <w:tcPr>
                  <w:tcW w:w="3879" w:type="dxa"/>
                </w:tcPr>
                <w:p w:rsidR="00B262FC" w:rsidRPr="003C3214" w:rsidRDefault="00B262FC" w:rsidP="003C3214">
                  <w:pPr>
                    <w:spacing w:before="100" w:beforeAutospacing="1" w:after="100" w:afterAutospacing="1"/>
                    <w:rPr>
                      <w:rFonts w:asciiTheme="minorBidi" w:eastAsia="Times New Roman" w:hAnsiTheme="minorBidi"/>
                      <w:spacing w:val="5"/>
                      <w:kern w:val="28"/>
                      <w:sz w:val="20"/>
                      <w:szCs w:val="20"/>
                      <w:cs/>
                    </w:rPr>
                  </w:pPr>
                  <w:r w:rsidRPr="003C3214">
                    <w:rPr>
                      <w:rFonts w:asciiTheme="minorBidi" w:eastAsia="Times New Roman" w:hAnsiTheme="minorBidi"/>
                      <w:spacing w:val="5"/>
                      <w:kern w:val="28"/>
                      <w:sz w:val="20"/>
                      <w:szCs w:val="20"/>
                      <w:cs/>
                    </w:rPr>
                    <w:t>รวมส่วนของผู้ถือหุ้น</w:t>
                  </w:r>
                </w:p>
              </w:tc>
              <w:tc>
                <w:tcPr>
                  <w:tcW w:w="993" w:type="dxa"/>
                </w:tcPr>
                <w:p w:rsidR="00B262FC" w:rsidRPr="003C3214" w:rsidRDefault="00B262FC" w:rsidP="003C3214">
                  <w:pPr>
                    <w:spacing w:before="100" w:beforeAutospacing="1" w:after="100" w:afterAutospacing="1"/>
                    <w:jc w:val="center"/>
                    <w:rPr>
                      <w:rFonts w:asciiTheme="minorBidi" w:eastAsia="Times New Roman" w:hAnsiTheme="minorBidi"/>
                      <w:spacing w:val="5"/>
                      <w:kern w:val="28"/>
                      <w:sz w:val="20"/>
                      <w:szCs w:val="20"/>
                    </w:rPr>
                  </w:pPr>
                  <w:r w:rsidRPr="003C3214">
                    <w:rPr>
                      <w:rFonts w:asciiTheme="minorBidi" w:eastAsia="Times New Roman" w:hAnsiTheme="minorBidi" w:hint="cs"/>
                      <w:spacing w:val="5"/>
                      <w:kern w:val="28"/>
                      <w:sz w:val="20"/>
                      <w:szCs w:val="20"/>
                      <w:cs/>
                    </w:rPr>
                    <w:t>ล้านบาท</w:t>
                  </w:r>
                </w:p>
              </w:tc>
              <w:tc>
                <w:tcPr>
                  <w:tcW w:w="1984" w:type="dxa"/>
                </w:tcPr>
                <w:p w:rsidR="00B262FC" w:rsidRPr="003C3214" w:rsidRDefault="003C3214" w:rsidP="003C3214">
                  <w:pPr>
                    <w:spacing w:before="100" w:beforeAutospacing="1" w:after="100" w:afterAutospacing="1"/>
                    <w:jc w:val="right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3C3214">
                    <w:rPr>
                      <w:rFonts w:asciiTheme="minorBidi" w:hAnsiTheme="minorBidi"/>
                      <w:sz w:val="20"/>
                      <w:szCs w:val="20"/>
                    </w:rPr>
                    <w:t>396.7</w:t>
                  </w:r>
                </w:p>
              </w:tc>
              <w:tc>
                <w:tcPr>
                  <w:tcW w:w="1985" w:type="dxa"/>
                </w:tcPr>
                <w:p w:rsidR="00B262FC" w:rsidRPr="003C3214" w:rsidRDefault="003C3214" w:rsidP="003C3214">
                  <w:pPr>
                    <w:spacing w:before="100" w:beforeAutospacing="1" w:after="100" w:afterAutospacing="1"/>
                    <w:jc w:val="right"/>
                    <w:rPr>
                      <w:rFonts w:asciiTheme="minorBidi" w:eastAsia="Times New Roman" w:hAnsiTheme="minorBidi"/>
                      <w:spacing w:val="5"/>
                      <w:kern w:val="28"/>
                      <w:sz w:val="20"/>
                      <w:szCs w:val="20"/>
                    </w:rPr>
                  </w:pPr>
                  <w:r>
                    <w:rPr>
                      <w:rFonts w:asciiTheme="minorBidi" w:eastAsia="Times New Roman" w:hAnsiTheme="minorBidi"/>
                      <w:spacing w:val="5"/>
                      <w:kern w:val="28"/>
                      <w:sz w:val="20"/>
                      <w:szCs w:val="20"/>
                    </w:rPr>
                    <w:t>281.8</w:t>
                  </w:r>
                </w:p>
              </w:tc>
            </w:tr>
            <w:tr w:rsidR="003C3214" w:rsidTr="00ED3F0A">
              <w:tc>
                <w:tcPr>
                  <w:tcW w:w="3879" w:type="dxa"/>
                </w:tcPr>
                <w:p w:rsidR="003C3214" w:rsidRPr="009C6A46" w:rsidRDefault="003C3214" w:rsidP="003C3214">
                  <w:pPr>
                    <w:spacing w:before="100" w:beforeAutospacing="1" w:after="100" w:afterAutospacing="1"/>
                    <w:rPr>
                      <w:rFonts w:asciiTheme="minorBidi" w:eastAsia="Times New Roman" w:hAnsiTheme="minorBidi"/>
                      <w:spacing w:val="5"/>
                      <w:kern w:val="28"/>
                      <w:sz w:val="20"/>
                      <w:szCs w:val="20"/>
                      <w:vertAlign w:val="superscript"/>
                    </w:rPr>
                  </w:pPr>
                  <w:r w:rsidRPr="003C3214">
                    <w:rPr>
                      <w:rFonts w:asciiTheme="minorBidi" w:eastAsia="Times New Roman" w:hAnsiTheme="minorBidi" w:cs="Cordia New"/>
                      <w:spacing w:val="5"/>
                      <w:kern w:val="28"/>
                      <w:sz w:val="20"/>
                      <w:szCs w:val="20"/>
                      <w:cs/>
                    </w:rPr>
                    <w:t>อัตราส่วนสภาพคล่อง</w:t>
                  </w:r>
                  <w:r w:rsidR="009C6A46">
                    <w:rPr>
                      <w:rFonts w:asciiTheme="minorBidi" w:eastAsia="Times New Roman" w:hAnsiTheme="minorBidi" w:cs="Cordia New"/>
                      <w:spacing w:val="5"/>
                      <w:kern w:val="28"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3C3214" w:rsidRPr="003C3214" w:rsidRDefault="00ED3F0A" w:rsidP="003C3214">
                  <w:pPr>
                    <w:spacing w:before="100" w:beforeAutospacing="1" w:after="100" w:afterAutospacing="1"/>
                    <w:jc w:val="center"/>
                    <w:rPr>
                      <w:rFonts w:asciiTheme="minorBidi" w:hAnsiTheme="minorBidi"/>
                      <w:sz w:val="20"/>
                      <w:szCs w:val="20"/>
                      <w:cs/>
                    </w:rPr>
                  </w:pPr>
                  <w:r w:rsidRPr="003C3214">
                    <w:rPr>
                      <w:rFonts w:asciiTheme="minorBidi" w:hAnsiTheme="minorBidi"/>
                      <w:sz w:val="20"/>
                      <w:szCs w:val="20"/>
                      <w:cs/>
                    </w:rPr>
                    <w:t>เท่า</w:t>
                  </w:r>
                </w:p>
              </w:tc>
              <w:tc>
                <w:tcPr>
                  <w:tcW w:w="1984" w:type="dxa"/>
                </w:tcPr>
                <w:p w:rsidR="003C3214" w:rsidRDefault="00ED3F0A" w:rsidP="003C3214">
                  <w:pPr>
                    <w:spacing w:before="100" w:beforeAutospacing="1" w:after="100" w:afterAutospacing="1"/>
                    <w:jc w:val="right"/>
                    <w:rPr>
                      <w:rFonts w:asciiTheme="minorBidi" w:hAnsiTheme="minorBidi"/>
                      <w:sz w:val="20"/>
                      <w:szCs w:val="20"/>
                    </w:rPr>
                  </w:pPr>
                  <w:r>
                    <w:rPr>
                      <w:rFonts w:asciiTheme="minorBidi" w:hAnsiTheme="minorBidi"/>
                      <w:sz w:val="20"/>
                      <w:szCs w:val="20"/>
                    </w:rPr>
                    <w:t>0.9</w:t>
                  </w:r>
                </w:p>
              </w:tc>
              <w:tc>
                <w:tcPr>
                  <w:tcW w:w="1985" w:type="dxa"/>
                </w:tcPr>
                <w:p w:rsidR="003C3214" w:rsidRDefault="00ED3F0A" w:rsidP="003C3214">
                  <w:pPr>
                    <w:spacing w:before="100" w:beforeAutospacing="1" w:after="100" w:afterAutospacing="1"/>
                    <w:jc w:val="right"/>
                    <w:rPr>
                      <w:rFonts w:asciiTheme="minorBidi" w:eastAsia="Times New Roman" w:hAnsiTheme="minorBidi"/>
                      <w:spacing w:val="5"/>
                      <w:kern w:val="28"/>
                      <w:sz w:val="20"/>
                      <w:szCs w:val="20"/>
                    </w:rPr>
                  </w:pPr>
                  <w:r>
                    <w:rPr>
                      <w:rFonts w:asciiTheme="minorBidi" w:eastAsia="Times New Roman" w:hAnsiTheme="minorBidi"/>
                      <w:spacing w:val="5"/>
                      <w:kern w:val="28"/>
                      <w:sz w:val="20"/>
                      <w:szCs w:val="20"/>
                    </w:rPr>
                    <w:t>0.7</w:t>
                  </w:r>
                </w:p>
              </w:tc>
            </w:tr>
            <w:tr w:rsidR="00B262FC" w:rsidTr="00ED3F0A">
              <w:tc>
                <w:tcPr>
                  <w:tcW w:w="3879" w:type="dxa"/>
                </w:tcPr>
                <w:p w:rsidR="00B262FC" w:rsidRPr="003C3214" w:rsidRDefault="00B262FC" w:rsidP="003C3214">
                  <w:pPr>
                    <w:spacing w:before="100" w:beforeAutospacing="1" w:after="100" w:afterAutospacing="1"/>
                    <w:rPr>
                      <w:rFonts w:asciiTheme="minorBidi" w:eastAsia="Times New Roman" w:hAnsiTheme="minorBidi"/>
                      <w:spacing w:val="5"/>
                      <w:kern w:val="28"/>
                      <w:sz w:val="20"/>
                      <w:szCs w:val="20"/>
                    </w:rPr>
                  </w:pPr>
                  <w:r w:rsidRPr="003C3214">
                    <w:rPr>
                      <w:rFonts w:asciiTheme="minorBidi" w:eastAsia="Times New Roman" w:hAnsiTheme="minorBidi" w:hint="cs"/>
                      <w:spacing w:val="5"/>
                      <w:kern w:val="28"/>
                      <w:sz w:val="20"/>
                      <w:szCs w:val="20"/>
                      <w:cs/>
                    </w:rPr>
                    <w:t>อัตราส่วนหนี้สินต่อส่วนของผู้ถือหุ้น</w:t>
                  </w:r>
                  <w:r w:rsidR="009C6A46">
                    <w:rPr>
                      <w:rFonts w:asciiTheme="minorBidi" w:eastAsia="Times New Roman" w:hAnsiTheme="minorBidi" w:cs="Cordia New"/>
                      <w:spacing w:val="5"/>
                      <w:kern w:val="28"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B262FC" w:rsidRPr="003C3214" w:rsidRDefault="00B262FC" w:rsidP="003C3214">
                  <w:pPr>
                    <w:spacing w:before="100" w:beforeAutospacing="1" w:after="100" w:afterAutospacing="1"/>
                    <w:jc w:val="center"/>
                    <w:rPr>
                      <w:rFonts w:asciiTheme="minorBidi" w:eastAsia="Times New Roman" w:hAnsiTheme="minorBidi"/>
                      <w:spacing w:val="5"/>
                      <w:kern w:val="28"/>
                      <w:sz w:val="20"/>
                      <w:szCs w:val="20"/>
                    </w:rPr>
                  </w:pPr>
                  <w:r w:rsidRPr="003C3214">
                    <w:rPr>
                      <w:rFonts w:asciiTheme="minorBidi" w:hAnsiTheme="minorBidi"/>
                      <w:sz w:val="20"/>
                      <w:szCs w:val="20"/>
                      <w:cs/>
                    </w:rPr>
                    <w:t>เท่า</w:t>
                  </w:r>
                </w:p>
              </w:tc>
              <w:tc>
                <w:tcPr>
                  <w:tcW w:w="1984" w:type="dxa"/>
                </w:tcPr>
                <w:p w:rsidR="00B262FC" w:rsidRPr="003C3214" w:rsidRDefault="003C3214" w:rsidP="003C3214">
                  <w:pPr>
                    <w:spacing w:before="100" w:beforeAutospacing="1" w:after="100" w:afterAutospacing="1"/>
                    <w:jc w:val="right"/>
                    <w:rPr>
                      <w:rFonts w:asciiTheme="minorBidi" w:hAnsiTheme="minorBidi"/>
                      <w:sz w:val="20"/>
                      <w:szCs w:val="20"/>
                    </w:rPr>
                  </w:pPr>
                  <w:r>
                    <w:rPr>
                      <w:rFonts w:asciiTheme="minorBidi" w:hAnsiTheme="minorBidi"/>
                      <w:sz w:val="20"/>
                      <w:szCs w:val="20"/>
                    </w:rPr>
                    <w:t>2.4</w:t>
                  </w:r>
                </w:p>
              </w:tc>
              <w:tc>
                <w:tcPr>
                  <w:tcW w:w="1985" w:type="dxa"/>
                </w:tcPr>
                <w:p w:rsidR="00B262FC" w:rsidRPr="003C3214" w:rsidRDefault="003C3214" w:rsidP="003C3214">
                  <w:pPr>
                    <w:spacing w:before="100" w:beforeAutospacing="1" w:after="100" w:afterAutospacing="1"/>
                    <w:jc w:val="right"/>
                    <w:rPr>
                      <w:rFonts w:asciiTheme="minorBidi" w:eastAsia="Times New Roman" w:hAnsiTheme="minorBidi"/>
                      <w:spacing w:val="5"/>
                      <w:kern w:val="28"/>
                      <w:sz w:val="20"/>
                      <w:szCs w:val="20"/>
                    </w:rPr>
                  </w:pPr>
                  <w:r>
                    <w:rPr>
                      <w:rFonts w:asciiTheme="minorBidi" w:eastAsia="Times New Roman" w:hAnsiTheme="minorBidi"/>
                      <w:spacing w:val="5"/>
                      <w:kern w:val="28"/>
                      <w:sz w:val="20"/>
                      <w:szCs w:val="20"/>
                    </w:rPr>
                    <w:t>3.4</w:t>
                  </w:r>
                </w:p>
              </w:tc>
            </w:tr>
            <w:tr w:rsidR="00ED3F0A" w:rsidTr="00ED3F0A">
              <w:tc>
                <w:tcPr>
                  <w:tcW w:w="3879" w:type="dxa"/>
                </w:tcPr>
                <w:p w:rsidR="00ED3F0A" w:rsidRPr="003C3214" w:rsidRDefault="00ED3F0A" w:rsidP="003C3214">
                  <w:pPr>
                    <w:spacing w:before="100" w:beforeAutospacing="1" w:after="100" w:afterAutospacing="1"/>
                    <w:rPr>
                      <w:rFonts w:asciiTheme="minorBidi" w:eastAsia="Times New Roman" w:hAnsiTheme="minorBidi"/>
                      <w:spacing w:val="5"/>
                      <w:kern w:val="28"/>
                      <w:sz w:val="20"/>
                      <w:szCs w:val="20"/>
                      <w:cs/>
                    </w:rPr>
                  </w:pPr>
                  <w:r w:rsidRPr="00ED3F0A">
                    <w:rPr>
                      <w:rFonts w:asciiTheme="minorBidi" w:eastAsia="Times New Roman" w:hAnsiTheme="minorBidi" w:cs="Cordia New"/>
                      <w:spacing w:val="5"/>
                      <w:kern w:val="28"/>
                      <w:sz w:val="20"/>
                      <w:szCs w:val="20"/>
                      <w:cs/>
                    </w:rPr>
                    <w:t>อัตราส่วนความสามารถชำระภาระผูกพัน (</w:t>
                  </w:r>
                  <w:r w:rsidRPr="00ED3F0A">
                    <w:rPr>
                      <w:rFonts w:asciiTheme="minorBidi" w:eastAsia="Times New Roman" w:hAnsiTheme="minorBidi"/>
                      <w:spacing w:val="5"/>
                      <w:kern w:val="28"/>
                      <w:sz w:val="20"/>
                      <w:szCs w:val="20"/>
                    </w:rPr>
                    <w:t>Cash Basis)</w:t>
                  </w:r>
                  <w:r w:rsidR="009C6A46">
                    <w:rPr>
                      <w:rFonts w:asciiTheme="minorBidi" w:eastAsia="Times New Roman" w:hAnsiTheme="minorBidi" w:cs="Cordia New"/>
                      <w:spacing w:val="5"/>
                      <w:kern w:val="28"/>
                      <w:sz w:val="20"/>
                      <w:szCs w:val="20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:rsidR="00ED3F0A" w:rsidRDefault="00ED3F0A" w:rsidP="003C3214">
                  <w:pPr>
                    <w:spacing w:before="100" w:beforeAutospacing="1" w:after="100" w:afterAutospacing="1"/>
                    <w:jc w:val="center"/>
                    <w:rPr>
                      <w:rFonts w:asciiTheme="minorBidi" w:hAnsiTheme="minorBidi"/>
                      <w:sz w:val="20"/>
                      <w:szCs w:val="20"/>
                      <w:cs/>
                    </w:rPr>
                  </w:pPr>
                  <w:r w:rsidRPr="003C3214">
                    <w:rPr>
                      <w:rFonts w:asciiTheme="minorBidi" w:hAnsiTheme="minorBidi"/>
                      <w:sz w:val="20"/>
                      <w:szCs w:val="20"/>
                      <w:cs/>
                    </w:rPr>
                    <w:t>เท่า</w:t>
                  </w:r>
                </w:p>
              </w:tc>
              <w:tc>
                <w:tcPr>
                  <w:tcW w:w="1984" w:type="dxa"/>
                </w:tcPr>
                <w:p w:rsidR="00ED3F0A" w:rsidRDefault="00ED3F0A" w:rsidP="003C3214">
                  <w:pPr>
                    <w:spacing w:before="100" w:beforeAutospacing="1" w:after="100" w:afterAutospacing="1"/>
                    <w:jc w:val="right"/>
                    <w:rPr>
                      <w:rFonts w:asciiTheme="minorBidi" w:hAnsiTheme="minorBidi"/>
                      <w:sz w:val="20"/>
                      <w:szCs w:val="20"/>
                    </w:rPr>
                  </w:pPr>
                  <w:r>
                    <w:rPr>
                      <w:rFonts w:asciiTheme="minorBidi" w:hAnsiTheme="minorBidi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1985" w:type="dxa"/>
                </w:tcPr>
                <w:p w:rsidR="00ED3F0A" w:rsidRDefault="00ED3F0A" w:rsidP="003C3214">
                  <w:pPr>
                    <w:spacing w:before="100" w:beforeAutospacing="1" w:after="100" w:afterAutospacing="1"/>
                    <w:jc w:val="right"/>
                    <w:rPr>
                      <w:rFonts w:asciiTheme="minorBidi" w:eastAsia="Times New Roman" w:hAnsiTheme="minorBidi"/>
                      <w:spacing w:val="5"/>
                      <w:kern w:val="28"/>
                      <w:sz w:val="20"/>
                      <w:szCs w:val="20"/>
                    </w:rPr>
                  </w:pPr>
                  <w:r>
                    <w:rPr>
                      <w:rFonts w:asciiTheme="minorBidi" w:eastAsia="Times New Roman" w:hAnsiTheme="minorBidi"/>
                      <w:spacing w:val="5"/>
                      <w:kern w:val="28"/>
                      <w:sz w:val="20"/>
                      <w:szCs w:val="20"/>
                    </w:rPr>
                    <w:t>0.2</w:t>
                  </w:r>
                </w:p>
              </w:tc>
            </w:tr>
            <w:tr w:rsidR="00ED3F0A" w:rsidTr="00ED3F0A">
              <w:tc>
                <w:tcPr>
                  <w:tcW w:w="3879" w:type="dxa"/>
                </w:tcPr>
                <w:p w:rsidR="00ED3F0A" w:rsidRPr="003C3214" w:rsidRDefault="00ED3F0A" w:rsidP="003C3214">
                  <w:pPr>
                    <w:spacing w:before="100" w:beforeAutospacing="1" w:after="100" w:afterAutospacing="1"/>
                    <w:rPr>
                      <w:rFonts w:asciiTheme="minorBidi" w:eastAsia="Times New Roman" w:hAnsiTheme="minorBidi"/>
                      <w:spacing w:val="5"/>
                      <w:kern w:val="28"/>
                      <w:sz w:val="20"/>
                      <w:szCs w:val="20"/>
                      <w:cs/>
                    </w:rPr>
                  </w:pPr>
                  <w:r w:rsidRPr="00ED3F0A">
                    <w:rPr>
                      <w:rFonts w:asciiTheme="minorBidi" w:eastAsia="Times New Roman" w:hAnsiTheme="minorBidi" w:cs="Cordia New"/>
                      <w:spacing w:val="5"/>
                      <w:kern w:val="28"/>
                      <w:sz w:val="20"/>
                      <w:szCs w:val="20"/>
                      <w:cs/>
                    </w:rPr>
                    <w:t>อัตราส่วนความสามารถชำระภาระผูกพัน</w:t>
                  </w:r>
                  <w:r w:rsidRPr="00ED3F0A">
                    <w:rPr>
                      <w:rFonts w:asciiTheme="minorBidi" w:eastAsia="Times New Roman" w:hAnsiTheme="minorBidi" w:cs="Cordia New"/>
                      <w:spacing w:val="5"/>
                      <w:kern w:val="28"/>
                      <w:sz w:val="20"/>
                      <w:szCs w:val="20"/>
                    </w:rPr>
                    <w:t xml:space="preserve"> (Cash Basis – Net)</w:t>
                  </w:r>
                  <w:r w:rsidR="009C6A46">
                    <w:rPr>
                      <w:rFonts w:asciiTheme="minorBidi" w:eastAsia="Times New Roman" w:hAnsiTheme="minorBidi" w:cs="Cordia New"/>
                      <w:spacing w:val="5"/>
                      <w:kern w:val="28"/>
                      <w:sz w:val="20"/>
                      <w:szCs w:val="20"/>
                      <w:vertAlign w:val="superscript"/>
                    </w:rPr>
                    <w:t xml:space="preserve"> 2</w:t>
                  </w:r>
                </w:p>
              </w:tc>
              <w:tc>
                <w:tcPr>
                  <w:tcW w:w="993" w:type="dxa"/>
                </w:tcPr>
                <w:p w:rsidR="00ED3F0A" w:rsidRDefault="00ED3F0A" w:rsidP="003C3214">
                  <w:pPr>
                    <w:spacing w:before="100" w:beforeAutospacing="1" w:after="100" w:afterAutospacing="1"/>
                    <w:jc w:val="center"/>
                    <w:rPr>
                      <w:rFonts w:asciiTheme="minorBidi" w:hAnsiTheme="minorBidi"/>
                      <w:sz w:val="20"/>
                      <w:szCs w:val="20"/>
                      <w:cs/>
                    </w:rPr>
                  </w:pPr>
                  <w:r w:rsidRPr="003C3214">
                    <w:rPr>
                      <w:rFonts w:asciiTheme="minorBidi" w:hAnsiTheme="minorBidi"/>
                      <w:sz w:val="20"/>
                      <w:szCs w:val="20"/>
                      <w:cs/>
                    </w:rPr>
                    <w:t>เท่า</w:t>
                  </w:r>
                </w:p>
              </w:tc>
              <w:tc>
                <w:tcPr>
                  <w:tcW w:w="1984" w:type="dxa"/>
                </w:tcPr>
                <w:p w:rsidR="00ED3F0A" w:rsidRDefault="009C6A46" w:rsidP="003C3214">
                  <w:pPr>
                    <w:spacing w:before="100" w:beforeAutospacing="1" w:after="100" w:afterAutospacing="1"/>
                    <w:jc w:val="right"/>
                    <w:rPr>
                      <w:rFonts w:asciiTheme="minorBidi" w:hAnsiTheme="minorBidi"/>
                      <w:sz w:val="20"/>
                      <w:szCs w:val="20"/>
                    </w:rPr>
                  </w:pPr>
                  <w:r>
                    <w:rPr>
                      <w:rFonts w:asciiTheme="minorBidi" w:hAnsiTheme="minorBidi"/>
                      <w:sz w:val="20"/>
                      <w:szCs w:val="20"/>
                    </w:rPr>
                    <w:t>5.7</w:t>
                  </w:r>
                </w:p>
              </w:tc>
              <w:tc>
                <w:tcPr>
                  <w:tcW w:w="1985" w:type="dxa"/>
                </w:tcPr>
                <w:p w:rsidR="00ED3F0A" w:rsidRDefault="009C6A46" w:rsidP="003C3214">
                  <w:pPr>
                    <w:spacing w:before="100" w:beforeAutospacing="1" w:after="100" w:afterAutospacing="1"/>
                    <w:jc w:val="right"/>
                    <w:rPr>
                      <w:rFonts w:asciiTheme="minorBidi" w:eastAsia="Times New Roman" w:hAnsiTheme="minorBidi"/>
                      <w:spacing w:val="5"/>
                      <w:kern w:val="28"/>
                      <w:sz w:val="20"/>
                      <w:szCs w:val="20"/>
                    </w:rPr>
                  </w:pPr>
                  <w:r>
                    <w:rPr>
                      <w:rFonts w:asciiTheme="minorBidi" w:eastAsia="Times New Roman" w:hAnsiTheme="minorBidi"/>
                      <w:spacing w:val="5"/>
                      <w:kern w:val="28"/>
                      <w:sz w:val="20"/>
                      <w:szCs w:val="20"/>
                    </w:rPr>
                    <w:t>1.5</w:t>
                  </w:r>
                </w:p>
              </w:tc>
            </w:tr>
            <w:tr w:rsidR="00B262FC" w:rsidTr="00ED3F0A">
              <w:tc>
                <w:tcPr>
                  <w:tcW w:w="3879" w:type="dxa"/>
                </w:tcPr>
                <w:p w:rsidR="00B262FC" w:rsidRPr="003C3214" w:rsidRDefault="00B262FC" w:rsidP="003C3214">
                  <w:pPr>
                    <w:spacing w:before="100" w:beforeAutospacing="1" w:after="100" w:afterAutospacing="1"/>
                    <w:rPr>
                      <w:rFonts w:asciiTheme="minorBidi" w:eastAsia="Times New Roman" w:hAnsiTheme="minorBidi"/>
                      <w:spacing w:val="5"/>
                      <w:kern w:val="28"/>
                      <w:sz w:val="20"/>
                      <w:szCs w:val="20"/>
                    </w:rPr>
                  </w:pPr>
                  <w:r w:rsidRPr="003C3214">
                    <w:rPr>
                      <w:rFonts w:asciiTheme="minorBidi" w:eastAsia="Times New Roman" w:hAnsiTheme="minorBidi" w:hint="cs"/>
                      <w:spacing w:val="5"/>
                      <w:kern w:val="28"/>
                      <w:sz w:val="20"/>
                      <w:szCs w:val="20"/>
                      <w:cs/>
                    </w:rPr>
                    <w:t>อัตราผลตอบแทนผู้ถือหุ้น</w:t>
                  </w:r>
                </w:p>
              </w:tc>
              <w:tc>
                <w:tcPr>
                  <w:tcW w:w="993" w:type="dxa"/>
                </w:tcPr>
                <w:p w:rsidR="00B262FC" w:rsidRPr="003C3214" w:rsidRDefault="003C3214" w:rsidP="003C3214">
                  <w:pPr>
                    <w:spacing w:before="100" w:beforeAutospacing="1" w:after="100" w:afterAutospacing="1"/>
                    <w:jc w:val="center"/>
                    <w:rPr>
                      <w:rFonts w:asciiTheme="minorBidi" w:eastAsia="Times New Roman" w:hAnsiTheme="minorBidi"/>
                      <w:spacing w:val="5"/>
                      <w:kern w:val="28"/>
                      <w:sz w:val="20"/>
                      <w:szCs w:val="20"/>
                      <w:cs/>
                    </w:rPr>
                  </w:pPr>
                  <w:r>
                    <w:rPr>
                      <w:rFonts w:asciiTheme="minorBidi" w:hAnsiTheme="minorBidi" w:hint="cs"/>
                      <w:sz w:val="20"/>
                      <w:szCs w:val="20"/>
                      <w:cs/>
                    </w:rPr>
                    <w:t>ร้อยละ</w:t>
                  </w:r>
                </w:p>
              </w:tc>
              <w:tc>
                <w:tcPr>
                  <w:tcW w:w="1984" w:type="dxa"/>
                </w:tcPr>
                <w:p w:rsidR="00B262FC" w:rsidRPr="003C3214" w:rsidRDefault="003C3214" w:rsidP="003C3214">
                  <w:pPr>
                    <w:spacing w:before="100" w:beforeAutospacing="1" w:after="100" w:afterAutospacing="1"/>
                    <w:jc w:val="right"/>
                    <w:rPr>
                      <w:rFonts w:asciiTheme="minorBidi" w:hAnsiTheme="minorBidi"/>
                      <w:sz w:val="20"/>
                      <w:szCs w:val="20"/>
                    </w:rPr>
                  </w:pPr>
                  <w:r>
                    <w:rPr>
                      <w:rFonts w:asciiTheme="minorBidi" w:hAnsiTheme="minorBidi"/>
                      <w:sz w:val="20"/>
                      <w:szCs w:val="20"/>
                    </w:rPr>
                    <w:t>41.5</w:t>
                  </w:r>
                </w:p>
              </w:tc>
              <w:tc>
                <w:tcPr>
                  <w:tcW w:w="1985" w:type="dxa"/>
                </w:tcPr>
                <w:p w:rsidR="00B262FC" w:rsidRPr="003C3214" w:rsidRDefault="003C3214" w:rsidP="003C3214">
                  <w:pPr>
                    <w:spacing w:before="100" w:beforeAutospacing="1" w:after="100" w:afterAutospacing="1"/>
                    <w:jc w:val="right"/>
                    <w:rPr>
                      <w:rFonts w:asciiTheme="minorBidi" w:eastAsia="Times New Roman" w:hAnsiTheme="minorBidi"/>
                      <w:spacing w:val="5"/>
                      <w:kern w:val="28"/>
                      <w:sz w:val="20"/>
                      <w:szCs w:val="20"/>
                    </w:rPr>
                  </w:pPr>
                  <w:r>
                    <w:rPr>
                      <w:rFonts w:asciiTheme="minorBidi" w:eastAsia="Times New Roman" w:hAnsiTheme="minorBidi"/>
                      <w:spacing w:val="5"/>
                      <w:kern w:val="28"/>
                      <w:sz w:val="20"/>
                      <w:szCs w:val="20"/>
                    </w:rPr>
                    <w:t>46.8</w:t>
                  </w:r>
                </w:p>
              </w:tc>
            </w:tr>
          </w:tbl>
          <w:p w:rsidR="009C6A46" w:rsidRPr="009C6A46" w:rsidRDefault="009C6A46" w:rsidP="009C6A46">
            <w:pPr>
              <w:spacing w:before="120"/>
              <w:jc w:val="thaiDistribute"/>
              <w:rPr>
                <w:rFonts w:asciiTheme="minorBidi" w:eastAsia="Times New Roman" w:hAnsiTheme="minorBidi" w:cs="Cordia New"/>
                <w:spacing w:val="5"/>
                <w:kern w:val="28"/>
                <w:sz w:val="20"/>
                <w:szCs w:val="20"/>
              </w:rPr>
            </w:pPr>
            <w:r w:rsidRPr="009C6A46">
              <w:rPr>
                <w:rFonts w:asciiTheme="minorBidi" w:eastAsia="Times New Roman" w:hAnsiTheme="minorBidi" w:hint="cs"/>
                <w:spacing w:val="5"/>
                <w:kern w:val="28"/>
                <w:sz w:val="20"/>
                <w:szCs w:val="20"/>
                <w:cs/>
              </w:rPr>
              <w:t>หมายเหตุ</w:t>
            </w:r>
            <w:r w:rsidRPr="009C6A46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</w:rPr>
              <w:t xml:space="preserve">: </w:t>
            </w:r>
            <w:r w:rsidRPr="009C6A46"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vertAlign w:val="superscript"/>
              </w:rPr>
              <w:t xml:space="preserve">1 </w:t>
            </w:r>
            <w:r w:rsidRPr="009C6A46">
              <w:rPr>
                <w:rFonts w:asciiTheme="minorBidi" w:eastAsia="Times New Roman" w:hAnsiTheme="minorBidi" w:cs="Cordia New"/>
                <w:spacing w:val="5"/>
                <w:kern w:val="28"/>
                <w:sz w:val="20"/>
                <w:szCs w:val="20"/>
                <w:cs/>
              </w:rPr>
              <w:t>อัตรา</w:t>
            </w:r>
            <w:r w:rsidR="00873CA0">
              <w:rPr>
                <w:rFonts w:asciiTheme="minorBidi" w:eastAsia="Times New Roman" w:hAnsiTheme="minorBidi" w:cs="Cordia New" w:hint="cs"/>
                <w:spacing w:val="5"/>
                <w:kern w:val="28"/>
                <w:sz w:val="20"/>
                <w:szCs w:val="20"/>
                <w:cs/>
              </w:rPr>
              <w:t>ส่วน</w:t>
            </w:r>
            <w:r w:rsidRPr="009C6A46">
              <w:rPr>
                <w:rFonts w:asciiTheme="minorBidi" w:eastAsia="Times New Roman" w:hAnsiTheme="minorBidi" w:cs="Cordia New"/>
                <w:spacing w:val="5"/>
                <w:kern w:val="28"/>
                <w:sz w:val="20"/>
                <w:szCs w:val="20"/>
                <w:cs/>
              </w:rPr>
              <w:t>ดังกล่าวคำนวณบนสมมติฐานที่บริษัทฯ จะจ่ายเงินปันผลโดยใช้</w:t>
            </w:r>
            <w:r w:rsidRPr="009C6A46">
              <w:rPr>
                <w:rFonts w:asciiTheme="minorBidi" w:eastAsia="Times New Roman" w:hAnsiTheme="minorBidi" w:cs="Cordia New" w:hint="cs"/>
                <w:spacing w:val="5"/>
                <w:kern w:val="28"/>
                <w:sz w:val="20"/>
                <w:szCs w:val="20"/>
                <w:cs/>
              </w:rPr>
              <w:t xml:space="preserve">เงินสดของบริษัทฯ ณ วันที่ </w:t>
            </w:r>
            <w:r w:rsidRPr="009C6A46">
              <w:rPr>
                <w:rFonts w:asciiTheme="minorBidi" w:eastAsia="Times New Roman" w:hAnsiTheme="minorBidi" w:cs="Cordia New"/>
                <w:spacing w:val="5"/>
                <w:kern w:val="28"/>
                <w:sz w:val="20"/>
                <w:szCs w:val="20"/>
              </w:rPr>
              <w:t xml:space="preserve">30 </w:t>
            </w:r>
            <w:r w:rsidRPr="009C6A46">
              <w:rPr>
                <w:rFonts w:asciiTheme="minorBidi" w:eastAsia="Times New Roman" w:hAnsiTheme="minorBidi" w:cs="Cordia New" w:hint="cs"/>
                <w:spacing w:val="5"/>
                <w:kern w:val="28"/>
                <w:sz w:val="20"/>
                <w:szCs w:val="20"/>
                <w:cs/>
              </w:rPr>
              <w:t xml:space="preserve">กันยายน </w:t>
            </w:r>
            <w:r w:rsidRPr="009C6A46">
              <w:rPr>
                <w:rFonts w:asciiTheme="minorBidi" w:eastAsia="Times New Roman" w:hAnsiTheme="minorBidi" w:cs="Cordia New"/>
                <w:spacing w:val="5"/>
                <w:kern w:val="28"/>
                <w:sz w:val="20"/>
                <w:szCs w:val="20"/>
              </w:rPr>
              <w:t xml:space="preserve">2559 </w:t>
            </w:r>
          </w:p>
          <w:p w:rsidR="00B262FC" w:rsidRPr="009C6A46" w:rsidRDefault="009C6A46" w:rsidP="009C6A46">
            <w:pPr>
              <w:ind w:left="727" w:hanging="103"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0"/>
                <w:szCs w:val="20"/>
                <w:cs/>
              </w:rPr>
            </w:pPr>
            <w:r w:rsidRPr="009C6A46">
              <w:rPr>
                <w:rFonts w:asciiTheme="minorBidi" w:eastAsia="Times New Roman" w:hAnsiTheme="minorBidi" w:cs="Cordia New"/>
                <w:spacing w:val="5"/>
                <w:kern w:val="28"/>
                <w:sz w:val="20"/>
                <w:szCs w:val="20"/>
                <w:vertAlign w:val="superscript"/>
              </w:rPr>
              <w:t xml:space="preserve">2 </w:t>
            </w:r>
            <w:r w:rsidRPr="009C6A46">
              <w:rPr>
                <w:rFonts w:asciiTheme="minorBidi" w:hAnsiTheme="minorBidi"/>
                <w:color w:val="000000"/>
                <w:sz w:val="20"/>
                <w:szCs w:val="20"/>
                <w:cs/>
              </w:rPr>
              <w:t>อัตราส่วนความสามารถชำระภาระผูกพัน</w:t>
            </w:r>
            <w:r w:rsidRPr="009C6A46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 (Cash Basis – Net) </w:t>
            </w:r>
            <w:r w:rsidRPr="009C6A46">
              <w:rPr>
                <w:rFonts w:asciiTheme="minorBidi" w:hAnsiTheme="minorBidi" w:cs="Cordia New"/>
                <w:color w:val="000000"/>
                <w:sz w:val="20"/>
                <w:szCs w:val="20"/>
                <w:cs/>
              </w:rPr>
              <w:t>เท่ากับ กระแสเงินสดสุทธิจากกิจกรรมดำเนินงาน</w:t>
            </w:r>
            <w:r w:rsidRPr="009C6A46">
              <w:rPr>
                <w:rFonts w:asciiTheme="minorBidi" w:hAnsiTheme="minorBidi"/>
                <w:color w:val="000000"/>
                <w:sz w:val="20"/>
                <w:szCs w:val="20"/>
                <w:cs/>
              </w:rPr>
              <w:t xml:space="preserve"> / (ภาระผูกพันจากการชำระหนี้ (คำนวณโดยหักส่วนที่มาจากการจัดหาเงินกู้ใหม่และการเพิ่มทุนใหม่เพื่อทดแทนเงินกู้เดิม) + รายจ่ายลงทุน + ซื้อสินทรัพย์ + เงินปันผล)</w:t>
            </w:r>
          </w:p>
          <w:p w:rsidR="005E0BA7" w:rsidRPr="007F3457" w:rsidRDefault="005E0BA7" w:rsidP="009C6A46">
            <w:pPr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</w:pPr>
          </w:p>
        </w:tc>
      </w:tr>
      <w:tr w:rsidR="000E2A7E" w:rsidRPr="00213CC5" w:rsidTr="000E2A7E">
        <w:tc>
          <w:tcPr>
            <w:tcW w:w="90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2A7E" w:rsidRPr="002531A6" w:rsidRDefault="00D34C16" w:rsidP="007C5F49">
            <w:pPr>
              <w:spacing w:before="120"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คำอธิบายเกี่ยวกับ</w:t>
            </w:r>
            <w:r w:rsidR="007C5F49"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อัตราส่วน</w:t>
            </w: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ทางการเงิน</w:t>
            </w:r>
          </w:p>
          <w:p w:rsidR="007C5F49" w:rsidRPr="000B60E6" w:rsidRDefault="007C5F49" w:rsidP="007C5F49">
            <w:pPr>
              <w:spacing w:before="120"/>
              <w:ind w:firstLine="760"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ณ วันที่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ธันวาคม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2556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2557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และ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2558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และวันที่ </w:t>
            </w:r>
            <w:r w:rsidR="000B60E6" w:rsidRPr="004505F0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</w:rPr>
              <w:t>30</w:t>
            </w:r>
            <w:r w:rsidR="000B60E6" w:rsidRPr="000B60E6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5E0BA7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กันยายน</w:t>
            </w:r>
            <w:r w:rsidR="000B60E6" w:rsidRPr="000B60E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2559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อัตราส่วนสภาพคล่องของบริษัทฯ เท่ากับ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0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9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เท่า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0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9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เท่า 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1</w:t>
            </w:r>
            <w:r w:rsidRPr="002531A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</w:t>
            </w:r>
            <w:r w:rsidRPr="000B60E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0B60E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เท่า และ </w:t>
            </w:r>
            <w:r w:rsidR="007764F7">
              <w:rPr>
                <w:rFonts w:asciiTheme="minorBidi" w:hAnsiTheme="minorBidi"/>
                <w:sz w:val="24"/>
                <w:szCs w:val="24"/>
              </w:rPr>
              <w:t>0.9</w:t>
            </w:r>
            <w:r w:rsidR="000B60E6" w:rsidRPr="000B60E6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Pr="000B60E6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เท่า ตามลำดับ </w:t>
            </w:r>
            <w:r w:rsidR="000B60E6" w:rsidRPr="000B60E6">
              <w:rPr>
                <w:rFonts w:asciiTheme="minorBidi" w:hAnsiTheme="minorBidi" w:hint="cs"/>
                <w:sz w:val="24"/>
                <w:szCs w:val="24"/>
                <w:cs/>
              </w:rPr>
              <w:t>ซึ่งสอดคล้องกับลักษณะการดำเนินธุรกิจของบริษัทฯ ที่มีเงินกู้ยืมระยะสั้นเพื่อใช้เป็นเงินทุนหมุนเวียนในการดำเนินธุรกิจ</w:t>
            </w:r>
          </w:p>
          <w:p w:rsidR="007C5F49" w:rsidRPr="00A12AD8" w:rsidRDefault="007C5F49" w:rsidP="007C5F49">
            <w:pPr>
              <w:spacing w:before="120"/>
              <w:ind w:firstLine="760"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</w:pPr>
            <w:r w:rsidRPr="00D75EB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ณ วันที่ </w:t>
            </w:r>
            <w:r w:rsidRPr="00D75EB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31</w:t>
            </w:r>
            <w:r w:rsidRPr="00D75EB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ธันวาคม </w:t>
            </w:r>
            <w:r w:rsidRPr="00D75EB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2556</w:t>
            </w:r>
            <w:r w:rsidRPr="00D75EB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D75EB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2557 </w:t>
            </w:r>
            <w:r w:rsidRPr="00D75EB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และ </w:t>
            </w:r>
            <w:r w:rsidRPr="00D75EB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2558</w:t>
            </w:r>
            <w:r w:rsidRPr="00D75EB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และวันที่ </w:t>
            </w:r>
            <w:r w:rsidR="000B60E6" w:rsidRPr="00D75EB8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</w:rPr>
              <w:t>30</w:t>
            </w:r>
            <w:r w:rsidR="000B60E6" w:rsidRPr="00D75EB8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5E0BA7" w:rsidRPr="00D75EB8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>กันยายน</w:t>
            </w:r>
            <w:r w:rsidR="000B60E6" w:rsidRPr="00D75EB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D75EB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2559</w:t>
            </w:r>
            <w:r w:rsidRPr="00D75EB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วงจรเงินสด </w:t>
            </w:r>
            <w:r w:rsidRPr="00D75EB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(Cash Cycle) </w:t>
            </w:r>
            <w:r w:rsidRPr="00D75EB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ของบริษัทฯ เท่ากับ </w:t>
            </w:r>
            <w:r w:rsidR="00D75EB8" w:rsidRPr="00D75EB8">
              <w:rPr>
                <w:rFonts w:asciiTheme="minorBidi" w:hAnsiTheme="minorBidi"/>
                <w:sz w:val="24"/>
                <w:szCs w:val="24"/>
              </w:rPr>
              <w:t xml:space="preserve">74.1 </w:t>
            </w:r>
            <w:r w:rsidR="00D75EB8" w:rsidRPr="00D75EB8">
              <w:rPr>
                <w:rFonts w:asciiTheme="minorBidi" w:hAnsiTheme="minorBidi"/>
                <w:sz w:val="24"/>
                <w:szCs w:val="24"/>
                <w:cs/>
              </w:rPr>
              <w:t xml:space="preserve">วัน </w:t>
            </w:r>
            <w:r w:rsidR="00D75EB8" w:rsidRPr="00D75EB8">
              <w:rPr>
                <w:rFonts w:asciiTheme="minorBidi" w:hAnsiTheme="minorBidi"/>
                <w:sz w:val="24"/>
                <w:szCs w:val="24"/>
              </w:rPr>
              <w:t xml:space="preserve">70.9 </w:t>
            </w:r>
            <w:r w:rsidR="00D75EB8" w:rsidRPr="00D75EB8">
              <w:rPr>
                <w:rFonts w:asciiTheme="minorBidi" w:hAnsiTheme="minorBidi"/>
                <w:sz w:val="24"/>
                <w:szCs w:val="24"/>
                <w:cs/>
              </w:rPr>
              <w:t xml:space="preserve">วัน </w:t>
            </w:r>
            <w:r w:rsidR="00D75EB8" w:rsidRPr="00D75EB8">
              <w:rPr>
                <w:rFonts w:asciiTheme="minorBidi" w:hAnsiTheme="minorBidi"/>
                <w:sz w:val="24"/>
                <w:szCs w:val="24"/>
              </w:rPr>
              <w:t xml:space="preserve">75.6 </w:t>
            </w:r>
            <w:r w:rsidR="00D75EB8" w:rsidRPr="00D75EB8">
              <w:rPr>
                <w:rFonts w:asciiTheme="minorBidi" w:hAnsiTheme="minorBidi"/>
                <w:sz w:val="24"/>
                <w:szCs w:val="24"/>
                <w:cs/>
              </w:rPr>
              <w:t xml:space="preserve">วัน </w:t>
            </w:r>
            <w:r w:rsidR="00D75EB8" w:rsidRPr="00A12AD8">
              <w:rPr>
                <w:rFonts w:asciiTheme="minorBidi" w:hAnsiTheme="minorBidi"/>
                <w:sz w:val="24"/>
                <w:szCs w:val="24"/>
                <w:cs/>
              </w:rPr>
              <w:t xml:space="preserve">และ </w:t>
            </w:r>
            <w:r w:rsidR="00D75EB8" w:rsidRPr="00A12AD8">
              <w:rPr>
                <w:rFonts w:asciiTheme="minorBidi" w:hAnsiTheme="minorBidi"/>
                <w:sz w:val="24"/>
                <w:szCs w:val="24"/>
              </w:rPr>
              <w:t>78.8</w:t>
            </w:r>
            <w:r w:rsidR="00D75EB8" w:rsidRPr="00A12AD8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Pr="00A12AD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วัน ตามลำดับ</w:t>
            </w:r>
            <w:r w:rsidR="000B60E6" w:rsidRPr="00A12AD8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="000B60E6" w:rsidRPr="00A12AD8">
              <w:rPr>
                <w:rFonts w:asciiTheme="minorBidi" w:hAnsiTheme="minorBidi" w:hint="cs"/>
                <w:sz w:val="24"/>
                <w:szCs w:val="24"/>
                <w:cs/>
              </w:rPr>
              <w:t>ซึ่งสอดคล้องกับ</w:t>
            </w:r>
            <w:r w:rsidR="00734ECF" w:rsidRPr="00A12AD8">
              <w:rPr>
                <w:rFonts w:asciiTheme="minorBidi" w:hAnsiTheme="minorBidi" w:cs="Cordia New"/>
                <w:sz w:val="24"/>
                <w:szCs w:val="24"/>
                <w:cs/>
              </w:rPr>
              <w:t>ลักษณะการดำเนินธุรกิจของบริษัทฯ ที่มีระยะเวลาการชำระเงินของลูกหนี้โดยเฉลี่ยยาวกว่าระยะเวลาชำระเงินของบริษัทฯ</w:t>
            </w:r>
          </w:p>
          <w:p w:rsidR="007C5F49" w:rsidRPr="002531A6" w:rsidRDefault="007C5F49" w:rsidP="000B60E6">
            <w:pPr>
              <w:spacing w:before="120"/>
              <w:ind w:firstLine="760"/>
              <w:jc w:val="thaiDistribute"/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</w:pPr>
            <w:r w:rsidRPr="00A12AD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ณ วันที่ </w:t>
            </w:r>
            <w:r w:rsidRPr="00A12AD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31</w:t>
            </w:r>
            <w:r w:rsidRPr="00A12AD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ธันวาคม </w:t>
            </w:r>
            <w:r w:rsidRPr="00A12AD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2556</w:t>
            </w:r>
            <w:r w:rsidRPr="00A12AD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</w:t>
            </w:r>
            <w:r w:rsidRPr="00A12AD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2557 </w:t>
            </w:r>
            <w:r w:rsidRPr="00A12AD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และ </w:t>
            </w:r>
            <w:r w:rsidRPr="00A12AD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>2558</w:t>
            </w:r>
            <w:r w:rsidRPr="00A12AD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 อัตราส่วนหนี้สินต่อส่วนของผู้ถือหุ้น เท่ากับ </w:t>
            </w:r>
            <w:r w:rsidRPr="00A12AD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1.9 </w:t>
            </w:r>
            <w:r w:rsidRPr="00A12AD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เท่า </w:t>
            </w:r>
            <w:r w:rsidRPr="00A12AD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1.3 </w:t>
            </w:r>
            <w:r w:rsidRPr="00A12AD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 xml:space="preserve">เท่า </w:t>
            </w:r>
            <w:r w:rsidRPr="00A12AD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0.9 </w:t>
            </w:r>
            <w:r w:rsidRPr="00A12AD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เท่า ตามลำดับ</w:t>
            </w:r>
            <w:r w:rsidRPr="00A12AD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</w:rPr>
              <w:t xml:space="preserve"> </w:t>
            </w:r>
            <w:r w:rsidRPr="00A12AD8">
              <w:rPr>
                <w:rFonts w:asciiTheme="minorBidi" w:eastAsia="Times New Roman" w:hAnsiTheme="minorBidi"/>
                <w:spacing w:val="5"/>
                <w:kern w:val="28"/>
                <w:sz w:val="24"/>
                <w:szCs w:val="24"/>
                <w:cs/>
              </w:rPr>
              <w:t>โดยมีสาเหตุหลักมาจากบริษัทฯ ได้ชำระเงินกู้ยืมระยะยาวจากสถาบันการเงินตามเงื่อนไขกำหนดการชำระหนี้</w:t>
            </w:r>
            <w:r w:rsidR="000B60E6" w:rsidRPr="00A12AD8">
              <w:rPr>
                <w:rFonts w:asciiTheme="minorBidi" w:eastAsia="Times New Roman" w:hAnsiTheme="minorBidi" w:hint="cs"/>
                <w:spacing w:val="5"/>
                <w:kern w:val="28"/>
                <w:sz w:val="24"/>
                <w:szCs w:val="24"/>
                <w:cs/>
              </w:rPr>
              <w:t xml:space="preserve"> อย่างไรก็ดี </w:t>
            </w:r>
            <w:r w:rsidR="00D75EB8" w:rsidRPr="00A12AD8">
              <w:rPr>
                <w:rFonts w:asciiTheme="minorBidi" w:hAnsiTheme="minorBidi"/>
                <w:sz w:val="24"/>
                <w:szCs w:val="24"/>
                <w:cs/>
              </w:rPr>
              <w:t xml:space="preserve">ณ วันที่ </w:t>
            </w:r>
            <w:r w:rsidR="00D75EB8" w:rsidRPr="00A12AD8">
              <w:rPr>
                <w:rFonts w:asciiTheme="minorBidi" w:hAnsiTheme="minorBidi"/>
                <w:sz w:val="24"/>
                <w:szCs w:val="24"/>
              </w:rPr>
              <w:t xml:space="preserve">30 </w:t>
            </w:r>
            <w:r w:rsidR="00D75EB8" w:rsidRPr="00A12AD8">
              <w:rPr>
                <w:rFonts w:asciiTheme="minorBidi" w:hAnsiTheme="minorBidi" w:cs="Cordia New" w:hint="cs"/>
                <w:sz w:val="24"/>
                <w:szCs w:val="24"/>
                <w:cs/>
              </w:rPr>
              <w:t>กันยายน</w:t>
            </w:r>
            <w:r w:rsidR="00D75EB8" w:rsidRPr="00A12AD8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="00D75EB8" w:rsidRPr="00A12AD8">
              <w:rPr>
                <w:rFonts w:asciiTheme="minorBidi" w:hAnsiTheme="minorBidi"/>
                <w:sz w:val="24"/>
                <w:szCs w:val="24"/>
              </w:rPr>
              <w:t>2559</w:t>
            </w:r>
            <w:r w:rsidR="00D75EB8" w:rsidRPr="00A12AD8">
              <w:rPr>
                <w:rFonts w:asciiTheme="minorBidi" w:hAnsiTheme="minorBidi"/>
                <w:sz w:val="24"/>
                <w:szCs w:val="24"/>
                <w:cs/>
              </w:rPr>
              <w:t xml:space="preserve"> อัตราส่วนหนี้สินต่อส่วนของผู้ถือหุ้น เท่ากับ </w:t>
            </w:r>
            <w:r w:rsidR="00D75EB8" w:rsidRPr="00A12AD8">
              <w:rPr>
                <w:rFonts w:asciiTheme="minorBidi" w:hAnsiTheme="minorBidi"/>
                <w:sz w:val="24"/>
                <w:szCs w:val="24"/>
              </w:rPr>
              <w:t xml:space="preserve">2.4 </w:t>
            </w:r>
            <w:r w:rsidR="00D75EB8" w:rsidRPr="00A12AD8">
              <w:rPr>
                <w:rFonts w:asciiTheme="minorBidi" w:hAnsiTheme="minorBidi"/>
                <w:sz w:val="24"/>
                <w:szCs w:val="24"/>
                <w:cs/>
              </w:rPr>
              <w:t xml:space="preserve">เท่า เพิ่มขึ้นจาก ณ วันที่ </w:t>
            </w:r>
            <w:r w:rsidR="00D75EB8" w:rsidRPr="00A12AD8">
              <w:rPr>
                <w:rFonts w:asciiTheme="minorBidi" w:hAnsiTheme="minorBidi"/>
                <w:sz w:val="24"/>
                <w:szCs w:val="24"/>
              </w:rPr>
              <w:t>31</w:t>
            </w:r>
            <w:r w:rsidR="00D75EB8" w:rsidRPr="00A12AD8">
              <w:rPr>
                <w:rFonts w:asciiTheme="minorBidi" w:hAnsiTheme="minorBidi"/>
                <w:sz w:val="24"/>
                <w:szCs w:val="24"/>
                <w:cs/>
              </w:rPr>
              <w:t xml:space="preserve"> ธันวาคม </w:t>
            </w:r>
            <w:r w:rsidR="00D75EB8" w:rsidRPr="00A12AD8">
              <w:rPr>
                <w:rFonts w:asciiTheme="minorBidi" w:hAnsiTheme="minorBidi"/>
                <w:sz w:val="24"/>
                <w:szCs w:val="24"/>
              </w:rPr>
              <w:t>2558</w:t>
            </w:r>
            <w:r w:rsidR="00D75EB8" w:rsidRPr="00A12AD8">
              <w:rPr>
                <w:rFonts w:asciiTheme="minorBidi" w:hAnsiTheme="minorBidi"/>
                <w:sz w:val="24"/>
                <w:szCs w:val="24"/>
                <w:cs/>
              </w:rPr>
              <w:t xml:space="preserve">  โดยมีสาเหตุหลักมาจาก </w:t>
            </w:r>
            <w:r w:rsidR="00D75EB8" w:rsidRPr="00A12AD8">
              <w:rPr>
                <w:rFonts w:asciiTheme="minorBidi" w:hAnsiTheme="minorBidi"/>
                <w:sz w:val="24"/>
                <w:szCs w:val="24"/>
                <w:lang w:val="en-GB"/>
              </w:rPr>
              <w:t>(</w:t>
            </w:r>
            <w:r w:rsidR="00D75EB8" w:rsidRPr="00A12AD8">
              <w:rPr>
                <w:rFonts w:asciiTheme="minorBidi" w:hAnsiTheme="minorBidi"/>
                <w:sz w:val="24"/>
                <w:szCs w:val="24"/>
              </w:rPr>
              <w:t>1</w:t>
            </w:r>
            <w:r w:rsidR="00D75EB8" w:rsidRPr="00A12AD8">
              <w:rPr>
                <w:rFonts w:asciiTheme="minorBidi" w:hAnsiTheme="minorBidi"/>
                <w:sz w:val="24"/>
                <w:szCs w:val="24"/>
                <w:lang w:val="en-GB"/>
              </w:rPr>
              <w:t xml:space="preserve">) </w:t>
            </w:r>
            <w:r w:rsidR="00D75EB8" w:rsidRPr="00A12AD8">
              <w:rPr>
                <w:rFonts w:asciiTheme="minorBidi" w:hAnsiTheme="minorBidi"/>
                <w:sz w:val="24"/>
                <w:szCs w:val="24"/>
                <w:cs/>
                <w:lang w:val="en-GB"/>
              </w:rPr>
              <w:t xml:space="preserve">บริษัทฯ มีส่วนของผู้ถือหุ้นลดลงจากการจ่ายเงินปันผล </w:t>
            </w:r>
            <w:r w:rsidR="00D75EB8" w:rsidRPr="00A12AD8">
              <w:rPr>
                <w:rFonts w:asciiTheme="minorBidi" w:hAnsiTheme="minorBidi" w:hint="cs"/>
                <w:sz w:val="24"/>
                <w:szCs w:val="24"/>
                <w:cs/>
                <w:lang w:val="en-GB"/>
              </w:rPr>
              <w:t xml:space="preserve">และ </w:t>
            </w:r>
            <w:r w:rsidR="00D75EB8" w:rsidRPr="00A12AD8">
              <w:rPr>
                <w:rFonts w:asciiTheme="minorBidi" w:hAnsiTheme="minorBidi"/>
                <w:sz w:val="24"/>
                <w:szCs w:val="24"/>
              </w:rPr>
              <w:t xml:space="preserve">(2) </w:t>
            </w:r>
            <w:r w:rsidR="00D75EB8" w:rsidRPr="00A12AD8">
              <w:rPr>
                <w:rFonts w:asciiTheme="minorBidi" w:hAnsiTheme="minorBidi" w:hint="cs"/>
                <w:sz w:val="24"/>
                <w:szCs w:val="24"/>
                <w:cs/>
              </w:rPr>
              <w:t>บริษัทฯ มี</w:t>
            </w:r>
            <w:r w:rsidR="00D75EB8" w:rsidRPr="00A12AD8">
              <w:rPr>
                <w:rFonts w:asciiTheme="minorBidi" w:hAnsiTheme="minorBidi"/>
                <w:sz w:val="24"/>
                <w:szCs w:val="24"/>
                <w:cs/>
              </w:rPr>
              <w:t>เงินกู้ยืมระยะสั้นจากสถาบันการเงิน</w:t>
            </w:r>
            <w:r w:rsidR="00D75EB8" w:rsidRPr="00A12AD8">
              <w:rPr>
                <w:rFonts w:asciiTheme="minorBidi" w:hAnsiTheme="minorBidi" w:hint="cs"/>
                <w:sz w:val="24"/>
                <w:szCs w:val="24"/>
                <w:cs/>
              </w:rPr>
              <w:t xml:space="preserve">เพิ่มขึ้น  ทั้งนี้ </w:t>
            </w:r>
            <w:r w:rsidR="00D75EB8" w:rsidRPr="00A12AD8">
              <w:rPr>
                <w:rFonts w:asciiTheme="minorBidi" w:hAnsiTheme="minorBidi"/>
                <w:sz w:val="24"/>
                <w:szCs w:val="24"/>
                <w:cs/>
                <w:lang w:val="en-GB"/>
              </w:rPr>
              <w:t>แม้ว่า</w:t>
            </w:r>
            <w:r w:rsidR="00D75EB8" w:rsidRPr="00A12AD8">
              <w:rPr>
                <w:rFonts w:asciiTheme="minorBidi" w:hAnsiTheme="minorBidi"/>
                <w:sz w:val="24"/>
                <w:szCs w:val="24"/>
                <w:cs/>
              </w:rPr>
              <w:t xml:space="preserve">อัตราส่วนหนี้สินต่อส่วนของผู้ถือหุ้นที่ </w:t>
            </w:r>
            <w:r w:rsidR="00D75EB8" w:rsidRPr="00A12AD8">
              <w:rPr>
                <w:rFonts w:asciiTheme="minorBidi" w:hAnsiTheme="minorBidi"/>
                <w:sz w:val="24"/>
                <w:szCs w:val="24"/>
              </w:rPr>
              <w:t xml:space="preserve">2.4 </w:t>
            </w:r>
            <w:r w:rsidR="00D75EB8" w:rsidRPr="00A12AD8">
              <w:rPr>
                <w:rFonts w:asciiTheme="minorBidi" w:hAnsiTheme="minorBidi"/>
                <w:sz w:val="24"/>
                <w:szCs w:val="24"/>
                <w:cs/>
              </w:rPr>
              <w:t xml:space="preserve">เท่า จะเกินกว่าอัตราส่วนหนี้สินต่อส่วนของผู้ถือหุ้นที่สถาบันการเงินกำหนด บริษัทฯ ได้ขอผ่อนผันกับสถาบันการเงินและได้รับอนุญาตแล้ว </w:t>
            </w:r>
            <w:r w:rsidR="00D75EB8" w:rsidRPr="00A12AD8">
              <w:rPr>
                <w:rFonts w:asciiTheme="minorBidi" w:hAnsiTheme="minorBidi"/>
                <w:sz w:val="24"/>
                <w:szCs w:val="24"/>
                <w:cs/>
                <w:lang w:val="en-GB"/>
              </w:rPr>
              <w:t>ทั้งนี้ บริษัทฯ เชื่อว่า</w:t>
            </w:r>
            <w:r w:rsidR="00D75EB8" w:rsidRPr="00A12AD8">
              <w:rPr>
                <w:rFonts w:asciiTheme="minorBidi" w:hAnsiTheme="minorBidi"/>
                <w:sz w:val="24"/>
                <w:szCs w:val="24"/>
                <w:cs/>
              </w:rPr>
              <w:t>อัตราส่วนหนี้สินต่อส่วนของผู้ถือหุ้นของบริษัทฯ จะลดลงอย่างมีนัยสำคัญภายหลังจากการเสนอขายหุ้นต่อประชาชน</w:t>
            </w:r>
          </w:p>
        </w:tc>
      </w:tr>
      <w:tr w:rsidR="006F1DE5" w:rsidRPr="00213CC5" w:rsidTr="00257982">
        <w:tc>
          <w:tcPr>
            <w:tcW w:w="9015" w:type="dxa"/>
            <w:gridSpan w:val="2"/>
            <w:tcBorders>
              <w:left w:val="nil"/>
              <w:bottom w:val="nil"/>
              <w:right w:val="nil"/>
            </w:tcBorders>
          </w:tcPr>
          <w:p w:rsidR="006F1DE5" w:rsidRPr="002531A6" w:rsidRDefault="006F1DE5" w:rsidP="006F1DE5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</w:tr>
      <w:tr w:rsidR="00257982" w:rsidRPr="00213CC5" w:rsidTr="00257982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82" w:rsidRPr="002531A6" w:rsidRDefault="00257982" w:rsidP="006F1DE5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</w:tr>
    </w:tbl>
    <w:p w:rsidR="00257982" w:rsidRDefault="00257982" w:rsidP="006F1DE5">
      <w:pPr>
        <w:spacing w:afterLines="120" w:after="288"/>
        <w:contextualSpacing/>
        <w:rPr>
          <w:rFonts w:asciiTheme="minorBidi" w:eastAsia="Times New Roman" w:hAnsiTheme="minorBidi"/>
          <w:b/>
          <w:bCs/>
          <w:spacing w:val="5"/>
          <w:kern w:val="28"/>
          <w:sz w:val="24"/>
          <w:szCs w:val="24"/>
          <w:cs/>
        </w:rPr>
        <w:sectPr w:rsidR="002579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01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5"/>
      </w:tblGrid>
      <w:tr w:rsidR="006F1DE5" w:rsidRPr="00213CC5" w:rsidTr="00CC3C02">
        <w:tc>
          <w:tcPr>
            <w:tcW w:w="9015" w:type="dxa"/>
            <w:tcBorders>
              <w:bottom w:val="single" w:sz="4" w:space="0" w:color="auto"/>
            </w:tcBorders>
          </w:tcPr>
          <w:p w:rsidR="00D6616B" w:rsidRPr="002531A6" w:rsidRDefault="006F1DE5" w:rsidP="006F1DE5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ความสัมพันธ์ระหว่างที่ปรึกษาทางการเงินกับกลุ่มบริษัทฯ</w:t>
            </w: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  <w:t>:</w:t>
            </w:r>
            <w:r w:rsidR="007C5F49"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  <w:t xml:space="preserve"> </w:t>
            </w:r>
          </w:p>
          <w:p w:rsidR="006F1DE5" w:rsidRPr="00212688" w:rsidRDefault="00D6616B" w:rsidP="00D75EB8">
            <w:pPr>
              <w:spacing w:afterLines="120" w:after="288"/>
              <w:contextualSpacing/>
              <w:jc w:val="thaiDistribute"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lang w:val="en-GB"/>
              </w:rPr>
            </w:pP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  <w:cs/>
              </w:rPr>
              <w:t xml:space="preserve">ธนาคารกสิกรไทย จำกัด (มหาชน) ในฐานะผู้ให้วงเงินสินเชื่อแก่บริษัทฯ นั้น เป็นผู้ถือหุ้นในสัดส่วนร้อยละ 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99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.</w:t>
            </w:r>
            <w:r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99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  <w:cs/>
              </w:rPr>
              <w:t xml:space="preserve"> ของบริษัทหลักทรัพย์ กสิกรไทย จำกัด (มหาชน) ซึ่งเป็นที่ปรึกษาทางการเงินของบริษัทฯ ในการเสนอขายหุ้นสามัญใน</w:t>
            </w:r>
            <w:r w:rsidRPr="00D95C3F">
              <w:rPr>
                <w:rFonts w:asciiTheme="minorBidi" w:eastAsia="Times New Roman" w:hAnsiTheme="minorBidi"/>
                <w:color w:val="000000"/>
                <w:sz w:val="24"/>
                <w:szCs w:val="24"/>
                <w:cs/>
              </w:rPr>
              <w:t xml:space="preserve">ครั้งนี้ ณ </w:t>
            </w:r>
            <w:r w:rsidR="00E16349" w:rsidRPr="00D95C3F">
              <w:rPr>
                <w:rFonts w:asciiTheme="minorBidi" w:eastAsia="Times New Roman" w:hAnsiTheme="minorBidi"/>
                <w:color w:val="000000"/>
                <w:sz w:val="24"/>
                <w:szCs w:val="24"/>
                <w:cs/>
              </w:rPr>
              <w:t xml:space="preserve">วันที่ </w:t>
            </w:r>
            <w:r w:rsidR="00D95C3F" w:rsidRPr="004505F0">
              <w:rPr>
                <w:rFonts w:asciiTheme="minorBidi" w:hAnsiTheme="minorBidi"/>
                <w:sz w:val="24"/>
                <w:szCs w:val="24"/>
              </w:rPr>
              <w:t>30</w:t>
            </w:r>
            <w:r w:rsidR="00D95C3F" w:rsidRPr="00D95C3F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057C2C">
              <w:rPr>
                <w:rFonts w:asciiTheme="minorBidi" w:hAnsiTheme="minorBidi" w:cs="Cordia New" w:hint="cs"/>
                <w:sz w:val="24"/>
                <w:szCs w:val="24"/>
                <w:cs/>
              </w:rPr>
              <w:t>กันยายน</w:t>
            </w:r>
            <w:r w:rsidR="00057C2C" w:rsidRPr="00D95C3F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="00E16349"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2559</w:t>
            </w:r>
            <w:r w:rsidRPr="00D95C3F">
              <w:rPr>
                <w:rFonts w:asciiTheme="minorBidi" w:eastAsia="Times New Roman" w:hAnsiTheme="minorBidi"/>
                <w:color w:val="000000"/>
                <w:sz w:val="24"/>
                <w:szCs w:val="24"/>
                <w:cs/>
              </w:rPr>
              <w:t xml:space="preserve"> บริษัทฯ มียอดเงินกู้คงค้างกับ ธนาคารกสิกรไทย </w:t>
            </w:r>
            <w:r w:rsidRPr="009D2D7A">
              <w:rPr>
                <w:rFonts w:asciiTheme="minorBidi" w:eastAsia="Times New Roman" w:hAnsiTheme="minorBidi"/>
                <w:color w:val="000000"/>
                <w:sz w:val="24"/>
                <w:szCs w:val="24"/>
                <w:cs/>
              </w:rPr>
              <w:t>จำกัด (มหาชน) รวมจำนวนประมาณ</w:t>
            </w:r>
            <w:r w:rsidR="00D95C3F" w:rsidRPr="009D2D7A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  <w:t xml:space="preserve"> </w:t>
            </w:r>
            <w:r w:rsidR="00D75EB8">
              <w:rPr>
                <w:rFonts w:asciiTheme="minorBidi" w:hAnsiTheme="minorBidi"/>
                <w:sz w:val="24"/>
                <w:szCs w:val="24"/>
              </w:rPr>
              <w:t>744.9</w:t>
            </w:r>
            <w:r w:rsidR="00E16349" w:rsidRPr="009D2D7A">
              <w:rPr>
                <w:rFonts w:asciiTheme="minorBidi" w:eastAsia="Times New Roman" w:hAnsiTheme="minorBidi"/>
                <w:color w:val="000000"/>
                <w:sz w:val="24"/>
                <w:szCs w:val="24"/>
                <w:cs/>
                <w:lang w:val="th-TH"/>
              </w:rPr>
              <w:t xml:space="preserve"> ล้านบาท ประกอบไปด้วย </w:t>
            </w:r>
            <w:r w:rsidR="00E16349" w:rsidRPr="009D2D7A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(</w:t>
            </w:r>
            <w:r w:rsidR="00E16349" w:rsidRPr="004505F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1</w:t>
            </w:r>
            <w:r w:rsidR="00E16349" w:rsidRPr="009D2D7A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) </w:t>
            </w:r>
            <w:r w:rsidR="00E16349" w:rsidRPr="009D2D7A">
              <w:rPr>
                <w:rFonts w:asciiTheme="minorBidi" w:eastAsia="Times New Roman" w:hAnsiTheme="minorBidi"/>
                <w:color w:val="000000"/>
                <w:sz w:val="24"/>
                <w:szCs w:val="24"/>
                <w:cs/>
              </w:rPr>
              <w:t xml:space="preserve">ตั๋วสัญญาใช้เงินจำนวน </w:t>
            </w:r>
            <w:r w:rsidR="00D75EB8">
              <w:rPr>
                <w:rFonts w:asciiTheme="minorBidi" w:hAnsiTheme="minorBidi"/>
                <w:sz w:val="24"/>
                <w:szCs w:val="24"/>
              </w:rPr>
              <w:t>512.0</w:t>
            </w:r>
            <w:r w:rsidR="00057C2C">
              <w:rPr>
                <w:rFonts w:asciiTheme="minorBidi" w:eastAsia="Times New Roman" w:hAnsiTheme="minorBidi" w:hint="cs"/>
                <w:color w:val="000000"/>
                <w:sz w:val="24"/>
                <w:szCs w:val="24"/>
                <w:cs/>
              </w:rPr>
              <w:t xml:space="preserve"> </w:t>
            </w:r>
            <w:r w:rsidR="00E16349" w:rsidRPr="009D2D7A">
              <w:rPr>
                <w:rFonts w:asciiTheme="minorBidi" w:eastAsia="Times New Roman" w:hAnsiTheme="minorBidi"/>
                <w:color w:val="000000"/>
                <w:sz w:val="24"/>
                <w:szCs w:val="24"/>
                <w:cs/>
              </w:rPr>
              <w:t xml:space="preserve">ล้านบาท </w:t>
            </w:r>
            <w:r w:rsidR="00E16349" w:rsidRPr="009D2D7A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(</w:t>
            </w:r>
            <w:r w:rsidR="00D75EB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2</w:t>
            </w:r>
            <w:r w:rsidR="00E16349" w:rsidRPr="009D2D7A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) </w:t>
            </w:r>
            <w:r w:rsidR="00E16349" w:rsidRPr="009D2D7A">
              <w:rPr>
                <w:rFonts w:asciiTheme="minorBidi" w:eastAsia="Times New Roman" w:hAnsiTheme="minorBidi"/>
                <w:color w:val="000000"/>
                <w:sz w:val="24"/>
                <w:szCs w:val="24"/>
                <w:cs/>
              </w:rPr>
              <w:t xml:space="preserve">สินเชื่อเพื่อการส่งออกจำนวน </w:t>
            </w:r>
            <w:r w:rsidR="00D75EB8">
              <w:rPr>
                <w:rFonts w:asciiTheme="minorBidi" w:hAnsiTheme="minorBidi"/>
                <w:sz w:val="24"/>
                <w:szCs w:val="24"/>
              </w:rPr>
              <w:t>172.4</w:t>
            </w:r>
            <w:r w:rsidR="00057C2C">
              <w:rPr>
                <w:rFonts w:asciiTheme="minorBidi" w:eastAsia="Times New Roman" w:hAnsiTheme="minorBidi" w:hint="cs"/>
                <w:color w:val="000000"/>
                <w:sz w:val="24"/>
                <w:szCs w:val="24"/>
                <w:cs/>
              </w:rPr>
              <w:t xml:space="preserve"> </w:t>
            </w:r>
            <w:r w:rsidR="00E16349" w:rsidRPr="009D2D7A">
              <w:rPr>
                <w:rFonts w:asciiTheme="minorBidi" w:eastAsia="Times New Roman" w:hAnsiTheme="minorBidi"/>
                <w:color w:val="000000"/>
                <w:sz w:val="24"/>
                <w:szCs w:val="24"/>
                <w:cs/>
              </w:rPr>
              <w:t xml:space="preserve">ล้านบาท และ </w:t>
            </w:r>
            <w:r w:rsidR="00E16349" w:rsidRPr="009D2D7A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(</w:t>
            </w:r>
            <w:r w:rsidR="00D75EB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3</w:t>
            </w:r>
            <w:r w:rsidR="00E16349" w:rsidRPr="009D2D7A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) </w:t>
            </w:r>
            <w:r w:rsidR="00E16349" w:rsidRPr="009D2D7A">
              <w:rPr>
                <w:rFonts w:asciiTheme="minorBidi" w:eastAsia="Times New Roman" w:hAnsiTheme="minorBidi"/>
                <w:color w:val="000000"/>
                <w:sz w:val="24"/>
                <w:szCs w:val="24"/>
                <w:cs/>
              </w:rPr>
              <w:t xml:space="preserve">เงินกู้ยืมระยะยาวจำนวน </w:t>
            </w:r>
            <w:r w:rsidR="00D75EB8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60.5</w:t>
            </w:r>
            <w:r w:rsidR="00057C2C">
              <w:rPr>
                <w:rFonts w:asciiTheme="minorBidi" w:eastAsia="Times New Roman" w:hAnsiTheme="minorBidi" w:hint="cs"/>
                <w:color w:val="000000"/>
                <w:sz w:val="24"/>
                <w:szCs w:val="24"/>
                <w:cs/>
              </w:rPr>
              <w:t xml:space="preserve"> </w:t>
            </w:r>
            <w:r w:rsidR="00E16349" w:rsidRPr="009D2D7A">
              <w:rPr>
                <w:rFonts w:asciiTheme="minorBidi" w:eastAsia="Times New Roman" w:hAnsiTheme="minorBidi"/>
                <w:color w:val="000000"/>
                <w:sz w:val="24"/>
                <w:szCs w:val="24"/>
                <w:cs/>
              </w:rPr>
              <w:t>ล้า</w:t>
            </w:r>
            <w:r w:rsidR="00E16349" w:rsidRPr="00D95C3F">
              <w:rPr>
                <w:rFonts w:asciiTheme="minorBidi" w:eastAsia="Times New Roman" w:hAnsiTheme="minorBidi"/>
                <w:color w:val="000000"/>
                <w:sz w:val="24"/>
                <w:szCs w:val="24"/>
                <w:cs/>
              </w:rPr>
              <w:t>นบาท</w:t>
            </w:r>
          </w:p>
        </w:tc>
      </w:tr>
      <w:tr w:rsidR="006F1DE5" w:rsidRPr="00213CC5" w:rsidTr="00CC3C02">
        <w:tc>
          <w:tcPr>
            <w:tcW w:w="9015" w:type="dxa"/>
            <w:tcBorders>
              <w:left w:val="nil"/>
              <w:right w:val="nil"/>
            </w:tcBorders>
          </w:tcPr>
          <w:p w:rsidR="006F1DE5" w:rsidRPr="002531A6" w:rsidRDefault="006F1DE5" w:rsidP="006F1DE5">
            <w:pPr>
              <w:spacing w:afterLines="120" w:after="288"/>
              <w:contextualSpacing/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</w:tr>
      <w:tr w:rsidR="006F1DE5" w:rsidRPr="00213CC5" w:rsidTr="00CC3C02">
        <w:tc>
          <w:tcPr>
            <w:tcW w:w="9015" w:type="dxa"/>
          </w:tcPr>
          <w:p w:rsidR="00BD0054" w:rsidRPr="002531A6" w:rsidRDefault="006F1DE5" w:rsidP="006F1DE5">
            <w:pPr>
              <w:spacing w:afterLines="120" w:after="288"/>
              <w:contextualSpacing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  <w:cs/>
              </w:rPr>
              <w:t>นักลงทุนสัมพันธ์:</w:t>
            </w:r>
            <w:r w:rsidR="007F2B37" w:rsidRPr="002531A6">
              <w:rPr>
                <w:rFonts w:asciiTheme="minorBidi" w:eastAsia="Times New Roman" w:hAnsiTheme="minorBidi"/>
                <w:b/>
                <w:bCs/>
                <w:spacing w:val="5"/>
                <w:kern w:val="28"/>
                <w:sz w:val="24"/>
                <w:szCs w:val="24"/>
              </w:rPr>
              <w:t xml:space="preserve"> </w:t>
            </w:r>
          </w:p>
          <w:p w:rsidR="00213CC5" w:rsidRPr="002531A6" w:rsidRDefault="00213CC5" w:rsidP="006F1DE5">
            <w:pPr>
              <w:spacing w:afterLines="120" w:after="288"/>
              <w:contextualSpacing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2531A6">
              <w:rPr>
                <w:rFonts w:asciiTheme="minorBidi" w:hAnsiTheme="minorBidi"/>
                <w:sz w:val="24"/>
                <w:szCs w:val="24"/>
                <w:cs/>
              </w:rPr>
              <w:t>ชื่อ</w:t>
            </w:r>
            <w:r w:rsidRPr="002531A6">
              <w:rPr>
                <w:rFonts w:asciiTheme="minorBidi" w:hAnsiTheme="minorBidi"/>
                <w:sz w:val="24"/>
                <w:szCs w:val="24"/>
                <w:cs/>
              </w:rPr>
              <w:tab/>
            </w:r>
            <w:r w:rsidRPr="002531A6">
              <w:rPr>
                <w:rFonts w:asciiTheme="minorBidi" w:hAnsiTheme="minorBidi"/>
                <w:sz w:val="24"/>
                <w:szCs w:val="24"/>
                <w:lang w:val="en-GB"/>
              </w:rPr>
              <w:t>:</w:t>
            </w:r>
            <w:r w:rsidRPr="002531A6">
              <w:rPr>
                <w:rFonts w:asciiTheme="minorBidi" w:hAnsiTheme="minorBidi"/>
                <w:sz w:val="24"/>
                <w:szCs w:val="24"/>
                <w:lang w:val="en-GB"/>
              </w:rPr>
              <w:tab/>
            </w:r>
            <w:r w:rsidR="007C297D">
              <w:rPr>
                <w:rFonts w:asciiTheme="minorBidi" w:hAnsiTheme="minorBidi" w:hint="cs"/>
                <w:sz w:val="24"/>
                <w:szCs w:val="24"/>
                <w:cs/>
              </w:rPr>
              <w:t>นางสาวสุวัฒนา สืบไชย</w:t>
            </w:r>
          </w:p>
          <w:p w:rsidR="00213CC5" w:rsidRPr="002531A6" w:rsidRDefault="00213CC5" w:rsidP="006F1DE5">
            <w:pPr>
              <w:spacing w:afterLines="120" w:after="288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  <w:cs/>
              </w:rPr>
              <w:t>ตำแหน่ง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  <w:tab/>
              <w:t>:</w:t>
            </w:r>
            <w:r w:rsidRPr="002531A6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/>
              </w:rPr>
              <w:tab/>
            </w:r>
            <w:r w:rsidR="007C297D">
              <w:rPr>
                <w:rFonts w:asciiTheme="minorBidi" w:hAnsiTheme="minorBidi" w:hint="cs"/>
                <w:sz w:val="24"/>
                <w:szCs w:val="24"/>
                <w:cs/>
              </w:rPr>
              <w:t>นักลงทุนสัมพันธ์</w:t>
            </w:r>
          </w:p>
          <w:p w:rsidR="006F1DE5" w:rsidRPr="001852D8" w:rsidRDefault="00213CC5" w:rsidP="006F1DE5">
            <w:pPr>
              <w:spacing w:afterLines="120" w:after="288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2531A6">
              <w:rPr>
                <w:rFonts w:asciiTheme="minorBidi" w:hAnsiTheme="minorBidi"/>
                <w:sz w:val="24"/>
                <w:szCs w:val="24"/>
                <w:cs/>
              </w:rPr>
              <w:t>โทรศัพท์</w:t>
            </w:r>
            <w:r w:rsidRPr="002531A6">
              <w:rPr>
                <w:rFonts w:asciiTheme="minorBidi" w:hAnsiTheme="minorBidi"/>
                <w:sz w:val="24"/>
                <w:szCs w:val="24"/>
                <w:cs/>
              </w:rPr>
              <w:tab/>
            </w:r>
            <w:r w:rsidRPr="002531A6">
              <w:rPr>
                <w:rFonts w:asciiTheme="minorBidi" w:hAnsiTheme="minorBidi"/>
                <w:sz w:val="24"/>
                <w:szCs w:val="24"/>
              </w:rPr>
              <w:t>:</w:t>
            </w:r>
            <w:r w:rsidRPr="002531A6">
              <w:rPr>
                <w:rFonts w:asciiTheme="minorBidi" w:hAnsiTheme="minorBidi"/>
                <w:sz w:val="24"/>
                <w:szCs w:val="24"/>
              </w:rPr>
              <w:tab/>
            </w:r>
            <w:r w:rsidR="001852D8" w:rsidRPr="004505F0">
              <w:rPr>
                <w:rFonts w:asciiTheme="minorBidi" w:hAnsiTheme="minorBidi" w:hint="cs"/>
                <w:sz w:val="24"/>
                <w:szCs w:val="24"/>
              </w:rPr>
              <w:t>0</w:t>
            </w:r>
            <w:r w:rsidR="001852D8" w:rsidRPr="004505F0">
              <w:rPr>
                <w:rFonts w:asciiTheme="minorBidi" w:hAnsiTheme="minorBidi"/>
                <w:sz w:val="24"/>
                <w:szCs w:val="24"/>
              </w:rPr>
              <w:t>3</w:t>
            </w:r>
            <w:r w:rsidR="00024C3D">
              <w:rPr>
                <w:rFonts w:asciiTheme="minorBidi" w:hAnsiTheme="minorBidi"/>
                <w:sz w:val="24"/>
                <w:szCs w:val="24"/>
              </w:rPr>
              <w:t>-</w:t>
            </w:r>
            <w:r w:rsidR="001852D8" w:rsidRPr="004505F0">
              <w:rPr>
                <w:rFonts w:asciiTheme="minorBidi" w:hAnsiTheme="minorBidi"/>
                <w:sz w:val="24"/>
                <w:szCs w:val="24"/>
              </w:rPr>
              <w:t>831</w:t>
            </w:r>
            <w:r w:rsidR="00024C3D">
              <w:rPr>
                <w:rFonts w:asciiTheme="minorBidi" w:hAnsiTheme="minorBidi"/>
                <w:sz w:val="24"/>
                <w:szCs w:val="24"/>
              </w:rPr>
              <w:t>-</w:t>
            </w:r>
            <w:r w:rsidR="001852D8" w:rsidRPr="004505F0">
              <w:rPr>
                <w:rFonts w:asciiTheme="minorBidi" w:hAnsiTheme="minorBidi"/>
                <w:sz w:val="24"/>
                <w:szCs w:val="24"/>
              </w:rPr>
              <w:t>7999</w:t>
            </w:r>
          </w:p>
        </w:tc>
      </w:tr>
    </w:tbl>
    <w:p w:rsidR="00C028BB" w:rsidRPr="002531A6" w:rsidRDefault="00C028BB">
      <w:pPr>
        <w:spacing w:afterLines="120" w:after="288" w:line="240" w:lineRule="auto"/>
        <w:contextualSpacing/>
        <w:rPr>
          <w:rFonts w:asciiTheme="minorBidi" w:eastAsia="Times New Roman" w:hAnsiTheme="minorBidi"/>
          <w:b/>
          <w:bCs/>
          <w:spacing w:val="5"/>
          <w:kern w:val="28"/>
          <w:sz w:val="28"/>
        </w:rPr>
      </w:pPr>
    </w:p>
    <w:sectPr w:rsidR="00C028BB" w:rsidRPr="00253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C3D" w:rsidRDefault="00024C3D" w:rsidP="00B03DFD">
      <w:pPr>
        <w:spacing w:after="0" w:line="240" w:lineRule="auto"/>
      </w:pPr>
      <w:r>
        <w:separator/>
      </w:r>
    </w:p>
  </w:endnote>
  <w:endnote w:type="continuationSeparator" w:id="0">
    <w:p w:rsidR="00024C3D" w:rsidRDefault="00024C3D" w:rsidP="00B0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3D" w:rsidRDefault="00024C3D" w:rsidP="00073B88">
    <w:pPr>
      <w:pStyle w:val="Footer"/>
      <w:spacing w:after="28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3D" w:rsidRPr="00B03DFD" w:rsidRDefault="00024C3D" w:rsidP="00B03DFD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right"/>
      <w:rPr>
        <w:rFonts w:asciiTheme="minorBidi" w:hAnsiTheme="minorBidi"/>
        <w:sz w:val="24"/>
        <w:szCs w:val="24"/>
        <w:cs/>
      </w:rPr>
    </w:pPr>
    <w:r w:rsidRPr="00B03DFD">
      <w:rPr>
        <w:rFonts w:asciiTheme="minorBidi" w:hAnsiTheme="minorBidi"/>
        <w:sz w:val="24"/>
        <w:szCs w:val="24"/>
        <w:cs/>
      </w:rPr>
      <w:t xml:space="preserve">ส่วนที่ </w:t>
    </w:r>
    <w:r w:rsidRPr="004505F0">
      <w:rPr>
        <w:rFonts w:asciiTheme="minorBidi" w:hAnsiTheme="minorBidi" w:hint="cs"/>
        <w:sz w:val="24"/>
        <w:szCs w:val="24"/>
      </w:rPr>
      <w:t>1</w:t>
    </w:r>
    <w:r w:rsidRPr="00B03DFD">
      <w:rPr>
        <w:rFonts w:asciiTheme="minorBidi" w:hAnsiTheme="minorBidi"/>
        <w:sz w:val="24"/>
        <w:szCs w:val="24"/>
      </w:rPr>
      <w:t xml:space="preserve"> </w:t>
    </w:r>
    <w:r w:rsidRPr="00B03DFD">
      <w:rPr>
        <w:rFonts w:asciiTheme="minorBidi" w:hAnsiTheme="minorBidi"/>
        <w:sz w:val="24"/>
        <w:szCs w:val="24"/>
        <w:cs/>
      </w:rPr>
      <w:t xml:space="preserve">หน้าที่ </w:t>
    </w:r>
    <w:r w:rsidRPr="00B03DFD">
      <w:rPr>
        <w:rFonts w:asciiTheme="minorBidi" w:hAnsiTheme="minorBidi"/>
        <w:sz w:val="24"/>
        <w:szCs w:val="24"/>
        <w:cs/>
      </w:rPr>
      <w:fldChar w:fldCharType="begin"/>
    </w:r>
    <w:r w:rsidRPr="00B03DFD">
      <w:rPr>
        <w:rFonts w:asciiTheme="minorBidi" w:hAnsiTheme="minorBidi"/>
        <w:sz w:val="24"/>
        <w:szCs w:val="24"/>
      </w:rPr>
      <w:instrText xml:space="preserve"> PAGE   \* MERGEFORMAT </w:instrText>
    </w:r>
    <w:r w:rsidRPr="00B03DFD">
      <w:rPr>
        <w:rFonts w:asciiTheme="minorBidi" w:hAnsiTheme="minorBidi"/>
        <w:sz w:val="24"/>
        <w:szCs w:val="24"/>
        <w:cs/>
      </w:rPr>
      <w:fldChar w:fldCharType="separate"/>
    </w:r>
    <w:r w:rsidR="002C2320">
      <w:rPr>
        <w:rFonts w:asciiTheme="minorBidi" w:hAnsiTheme="minorBidi"/>
        <w:noProof/>
        <w:sz w:val="24"/>
        <w:szCs w:val="24"/>
      </w:rPr>
      <w:t>1</w:t>
    </w:r>
    <w:r w:rsidRPr="00B03DFD">
      <w:rPr>
        <w:rFonts w:asciiTheme="minorBidi" w:hAnsiTheme="minorBidi"/>
        <w:noProof/>
        <w:sz w:val="24"/>
        <w:szCs w:val="24"/>
        <w: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3D" w:rsidRDefault="00024C3D" w:rsidP="00073B88">
    <w:pPr>
      <w:pStyle w:val="Footer"/>
      <w:spacing w:after="28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3D" w:rsidRPr="00B03DFD" w:rsidRDefault="00024C3D" w:rsidP="00B03DFD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right"/>
      <w:rPr>
        <w:rFonts w:asciiTheme="minorBidi" w:hAnsiTheme="minorBidi"/>
        <w:sz w:val="24"/>
        <w:szCs w:val="24"/>
        <w:cs/>
      </w:rPr>
    </w:pPr>
    <w:r w:rsidRPr="00B03DFD">
      <w:rPr>
        <w:rFonts w:asciiTheme="minorBidi" w:hAnsiTheme="minorBidi"/>
        <w:sz w:val="24"/>
        <w:szCs w:val="24"/>
        <w:cs/>
      </w:rPr>
      <w:t xml:space="preserve">ส่วนที่ </w:t>
    </w:r>
    <w:r w:rsidRPr="004505F0">
      <w:rPr>
        <w:rFonts w:asciiTheme="minorBidi" w:hAnsiTheme="minorBidi" w:hint="cs"/>
        <w:sz w:val="24"/>
        <w:szCs w:val="24"/>
      </w:rPr>
      <w:t>1</w:t>
    </w:r>
    <w:r w:rsidRPr="00B03DFD">
      <w:rPr>
        <w:rFonts w:asciiTheme="minorBidi" w:hAnsiTheme="minorBidi"/>
        <w:sz w:val="24"/>
        <w:szCs w:val="24"/>
      </w:rPr>
      <w:t xml:space="preserve"> </w:t>
    </w:r>
    <w:r w:rsidRPr="00B03DFD">
      <w:rPr>
        <w:rFonts w:asciiTheme="minorBidi" w:hAnsiTheme="minorBidi"/>
        <w:sz w:val="24"/>
        <w:szCs w:val="24"/>
        <w:cs/>
      </w:rPr>
      <w:t xml:space="preserve">หน้าที่ </w:t>
    </w:r>
    <w:r w:rsidRPr="00B03DFD">
      <w:rPr>
        <w:rFonts w:asciiTheme="minorBidi" w:hAnsiTheme="minorBidi"/>
        <w:sz w:val="24"/>
        <w:szCs w:val="24"/>
        <w:cs/>
      </w:rPr>
      <w:fldChar w:fldCharType="begin"/>
    </w:r>
    <w:r w:rsidRPr="00B03DFD">
      <w:rPr>
        <w:rFonts w:asciiTheme="minorBidi" w:hAnsiTheme="minorBidi"/>
        <w:sz w:val="24"/>
        <w:szCs w:val="24"/>
      </w:rPr>
      <w:instrText xml:space="preserve"> PAGE   \* MERGEFORMAT </w:instrText>
    </w:r>
    <w:r w:rsidRPr="00B03DFD">
      <w:rPr>
        <w:rFonts w:asciiTheme="minorBidi" w:hAnsiTheme="minorBidi"/>
        <w:sz w:val="24"/>
        <w:szCs w:val="24"/>
        <w:cs/>
      </w:rPr>
      <w:fldChar w:fldCharType="separate"/>
    </w:r>
    <w:r w:rsidR="002C2320">
      <w:rPr>
        <w:rFonts w:asciiTheme="minorBidi" w:hAnsiTheme="minorBidi"/>
        <w:noProof/>
        <w:sz w:val="24"/>
        <w:szCs w:val="24"/>
      </w:rPr>
      <w:t>15</w:t>
    </w:r>
    <w:r w:rsidRPr="00B03DFD">
      <w:rPr>
        <w:rFonts w:asciiTheme="minorBidi" w:hAnsiTheme="minorBidi"/>
        <w:noProof/>
        <w:sz w:val="24"/>
        <w:szCs w:val="24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C3D" w:rsidRDefault="00024C3D" w:rsidP="00B03DFD">
      <w:pPr>
        <w:spacing w:after="0" w:line="240" w:lineRule="auto"/>
      </w:pPr>
      <w:r>
        <w:separator/>
      </w:r>
    </w:p>
  </w:footnote>
  <w:footnote w:type="continuationSeparator" w:id="0">
    <w:p w:rsidR="00024C3D" w:rsidRDefault="00024C3D" w:rsidP="00B03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3D" w:rsidRDefault="00024C3D" w:rsidP="00073B88">
    <w:pPr>
      <w:pStyle w:val="Header"/>
      <w:spacing w:after="28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3D" w:rsidRPr="005670CE" w:rsidRDefault="00024C3D" w:rsidP="00073B88">
    <w:pPr>
      <w:pStyle w:val="Header"/>
      <w:pBdr>
        <w:bottom w:val="single" w:sz="4" w:space="1" w:color="auto"/>
      </w:pBdr>
      <w:tabs>
        <w:tab w:val="right" w:pos="9072"/>
      </w:tabs>
      <w:spacing w:after="288"/>
      <w:rPr>
        <w:sz w:val="24"/>
        <w:szCs w:val="24"/>
        <w:cs/>
      </w:rPr>
    </w:pPr>
    <w:r w:rsidRPr="00FA740D">
      <w:rPr>
        <w:rFonts w:ascii="Browallia New" w:hAnsi="Browallia New" w:cs="Browallia New"/>
        <w:noProof/>
        <w:sz w:val="28"/>
      </w:rPr>
      <w:drawing>
        <wp:inline distT="0" distB="0" distL="0" distR="0" wp14:anchorId="59322ECB" wp14:editId="753A1642">
          <wp:extent cx="326003" cy="299176"/>
          <wp:effectExtent l="0" t="0" r="0" b="571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314" cy="315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cs"/>
        <w:sz w:val="24"/>
        <w:szCs w:val="24"/>
        <w:cs/>
      </w:rPr>
      <w:tab/>
    </w:r>
    <w:r>
      <w:rPr>
        <w:rFonts w:hint="cs"/>
        <w:sz w:val="24"/>
        <w:szCs w:val="24"/>
        <w:cs/>
      </w:rPr>
      <w:tab/>
    </w:r>
    <w:r w:rsidRPr="007905AB">
      <w:rPr>
        <w:sz w:val="24"/>
        <w:szCs w:val="24"/>
        <w:cs/>
      </w:rPr>
      <w:t>บริษัท ไทยนิปปอนรับเบอร์อินดัสตรี้ จำกัด (มหาชน)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3D" w:rsidRDefault="00024C3D" w:rsidP="00073B88">
    <w:pPr>
      <w:pStyle w:val="Header"/>
      <w:spacing w:after="28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4385"/>
    <w:multiLevelType w:val="hybridMultilevel"/>
    <w:tmpl w:val="33C0B614"/>
    <w:lvl w:ilvl="0" w:tplc="3A10EF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22D81"/>
    <w:multiLevelType w:val="hybridMultilevel"/>
    <w:tmpl w:val="BDD8AC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D063F"/>
    <w:multiLevelType w:val="multilevel"/>
    <w:tmpl w:val="6396E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6" w:hanging="1440"/>
      </w:pPr>
      <w:rPr>
        <w:rFonts w:hint="default"/>
      </w:rPr>
    </w:lvl>
  </w:abstractNum>
  <w:abstractNum w:abstractNumId="3">
    <w:nsid w:val="17DB5058"/>
    <w:multiLevelType w:val="hybridMultilevel"/>
    <w:tmpl w:val="154EA5AE"/>
    <w:lvl w:ilvl="0" w:tplc="B594635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A1313"/>
    <w:multiLevelType w:val="hybridMultilevel"/>
    <w:tmpl w:val="D0D2AF38"/>
    <w:lvl w:ilvl="0" w:tplc="B5946354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962C8"/>
    <w:multiLevelType w:val="hybridMultilevel"/>
    <w:tmpl w:val="B3AC5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D1A22"/>
    <w:multiLevelType w:val="hybridMultilevel"/>
    <w:tmpl w:val="E34A2F40"/>
    <w:lvl w:ilvl="0" w:tplc="F50C4EC8">
      <w:start w:val="1"/>
      <w:numFmt w:val="decimal"/>
      <w:lvlText w:val="%1"/>
      <w:lvlJc w:val="left"/>
      <w:pPr>
        <w:ind w:left="720" w:hanging="360"/>
      </w:pPr>
      <w:rPr>
        <w:rFonts w:asciiTheme="minorBidi" w:hAnsiTheme="minorBidi" w:cstheme="minorBidi" w:hint="default"/>
        <w:sz w:val="2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E4A76"/>
    <w:multiLevelType w:val="hybridMultilevel"/>
    <w:tmpl w:val="95428116"/>
    <w:lvl w:ilvl="0" w:tplc="B59463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1E794F"/>
    <w:multiLevelType w:val="hybridMultilevel"/>
    <w:tmpl w:val="E8465898"/>
    <w:lvl w:ilvl="0" w:tplc="3F806562">
      <w:start w:val="1"/>
      <w:numFmt w:val="bullet"/>
      <w:lvlText w:val="‐"/>
      <w:lvlJc w:val="left"/>
      <w:pPr>
        <w:ind w:left="4613" w:hanging="360"/>
      </w:pPr>
      <w:rPr>
        <w:rFonts w:asciiTheme="minorBidi" w:hAnsiTheme="minorBidi" w:cstheme="minorBid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87485E"/>
    <w:multiLevelType w:val="hybridMultilevel"/>
    <w:tmpl w:val="12405DF8"/>
    <w:lvl w:ilvl="0" w:tplc="3A10EF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D321F"/>
    <w:multiLevelType w:val="hybridMultilevel"/>
    <w:tmpl w:val="BDD8AC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060CA"/>
    <w:multiLevelType w:val="hybridMultilevel"/>
    <w:tmpl w:val="46126C18"/>
    <w:lvl w:ilvl="0" w:tplc="5606AB0C">
      <w:start w:val="1"/>
      <w:numFmt w:val="decimal"/>
      <w:lvlText w:val="(%1)"/>
      <w:lvlJc w:val="left"/>
      <w:pPr>
        <w:ind w:left="720" w:hanging="360"/>
      </w:pPr>
      <w:rPr>
        <w:rFonts w:asciiTheme="minorBidi" w:hAnsiTheme="minorBid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F4E35"/>
    <w:multiLevelType w:val="hybridMultilevel"/>
    <w:tmpl w:val="40624E7E"/>
    <w:lvl w:ilvl="0" w:tplc="A6BCF6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A3C5C"/>
    <w:multiLevelType w:val="hybridMultilevel"/>
    <w:tmpl w:val="9AAC43C6"/>
    <w:lvl w:ilvl="0" w:tplc="FFAC1FB0">
      <w:numFmt w:val="bullet"/>
      <w:lvlText w:val="-"/>
      <w:lvlJc w:val="left"/>
      <w:pPr>
        <w:ind w:left="360" w:hanging="360"/>
      </w:pPr>
      <w:rPr>
        <w:rFonts w:ascii="Cordia New" w:eastAsiaTheme="minorHAnsi" w:hAnsi="Cordia New"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B12A61"/>
    <w:multiLevelType w:val="hybridMultilevel"/>
    <w:tmpl w:val="A672DD16"/>
    <w:lvl w:ilvl="0" w:tplc="521A41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44B63"/>
    <w:multiLevelType w:val="hybridMultilevel"/>
    <w:tmpl w:val="BDD8AC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95748"/>
    <w:multiLevelType w:val="hybridMultilevel"/>
    <w:tmpl w:val="53428B92"/>
    <w:lvl w:ilvl="0" w:tplc="B594635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D39BE"/>
    <w:multiLevelType w:val="hybridMultilevel"/>
    <w:tmpl w:val="BDD8AC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E06B8"/>
    <w:multiLevelType w:val="hybridMultilevel"/>
    <w:tmpl w:val="9EB04530"/>
    <w:lvl w:ilvl="0" w:tplc="AE881C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25302"/>
    <w:multiLevelType w:val="hybridMultilevel"/>
    <w:tmpl w:val="EE060914"/>
    <w:lvl w:ilvl="0" w:tplc="B59463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7D53A4"/>
    <w:multiLevelType w:val="hybridMultilevel"/>
    <w:tmpl w:val="EE060914"/>
    <w:lvl w:ilvl="0" w:tplc="B59463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17"/>
  </w:num>
  <w:num w:numId="6">
    <w:abstractNumId w:val="15"/>
  </w:num>
  <w:num w:numId="7">
    <w:abstractNumId w:val="13"/>
  </w:num>
  <w:num w:numId="8">
    <w:abstractNumId w:val="4"/>
  </w:num>
  <w:num w:numId="9">
    <w:abstractNumId w:val="14"/>
  </w:num>
  <w:num w:numId="10">
    <w:abstractNumId w:val="18"/>
  </w:num>
  <w:num w:numId="11">
    <w:abstractNumId w:val="12"/>
  </w:num>
  <w:num w:numId="12">
    <w:abstractNumId w:val="3"/>
  </w:num>
  <w:num w:numId="13">
    <w:abstractNumId w:val="16"/>
  </w:num>
  <w:num w:numId="14">
    <w:abstractNumId w:val="11"/>
  </w:num>
  <w:num w:numId="15">
    <w:abstractNumId w:val="8"/>
  </w:num>
  <w:num w:numId="16">
    <w:abstractNumId w:val="20"/>
  </w:num>
  <w:num w:numId="17">
    <w:abstractNumId w:val="7"/>
  </w:num>
  <w:num w:numId="18">
    <w:abstractNumId w:val="19"/>
  </w:num>
  <w:num w:numId="19">
    <w:abstractNumId w:val="9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BB"/>
    <w:rsid w:val="00004EF9"/>
    <w:rsid w:val="00016707"/>
    <w:rsid w:val="00020C5F"/>
    <w:rsid w:val="00024A73"/>
    <w:rsid w:val="00024C3D"/>
    <w:rsid w:val="000305F9"/>
    <w:rsid w:val="00032903"/>
    <w:rsid w:val="00032B82"/>
    <w:rsid w:val="00036561"/>
    <w:rsid w:val="0005319A"/>
    <w:rsid w:val="00057C2C"/>
    <w:rsid w:val="00060562"/>
    <w:rsid w:val="0006442E"/>
    <w:rsid w:val="00073B88"/>
    <w:rsid w:val="00076333"/>
    <w:rsid w:val="000779E3"/>
    <w:rsid w:val="000860D9"/>
    <w:rsid w:val="0009487B"/>
    <w:rsid w:val="000A20BA"/>
    <w:rsid w:val="000B4441"/>
    <w:rsid w:val="000B5C7E"/>
    <w:rsid w:val="000B60E6"/>
    <w:rsid w:val="000C7A45"/>
    <w:rsid w:val="000D31D1"/>
    <w:rsid w:val="000D3C06"/>
    <w:rsid w:val="000E2A7E"/>
    <w:rsid w:val="000F39E3"/>
    <w:rsid w:val="000F50D5"/>
    <w:rsid w:val="000F75F3"/>
    <w:rsid w:val="00104C74"/>
    <w:rsid w:val="001105AF"/>
    <w:rsid w:val="00132D2B"/>
    <w:rsid w:val="00144881"/>
    <w:rsid w:val="00156A8E"/>
    <w:rsid w:val="00177001"/>
    <w:rsid w:val="001836B8"/>
    <w:rsid w:val="001852D8"/>
    <w:rsid w:val="001B16ED"/>
    <w:rsid w:val="001D6630"/>
    <w:rsid w:val="001E39ED"/>
    <w:rsid w:val="001F54C7"/>
    <w:rsid w:val="00200886"/>
    <w:rsid w:val="00202F34"/>
    <w:rsid w:val="00212688"/>
    <w:rsid w:val="00213CC5"/>
    <w:rsid w:val="002233A6"/>
    <w:rsid w:val="0022491B"/>
    <w:rsid w:val="002531A6"/>
    <w:rsid w:val="00257982"/>
    <w:rsid w:val="002902AB"/>
    <w:rsid w:val="00296B8B"/>
    <w:rsid w:val="002A2EE6"/>
    <w:rsid w:val="002A40E8"/>
    <w:rsid w:val="002B45B2"/>
    <w:rsid w:val="002C2320"/>
    <w:rsid w:val="002D1431"/>
    <w:rsid w:val="002F4120"/>
    <w:rsid w:val="00300265"/>
    <w:rsid w:val="00315A4D"/>
    <w:rsid w:val="003176BC"/>
    <w:rsid w:val="003255C1"/>
    <w:rsid w:val="00340978"/>
    <w:rsid w:val="003522B7"/>
    <w:rsid w:val="00360CC9"/>
    <w:rsid w:val="00361226"/>
    <w:rsid w:val="00362D6E"/>
    <w:rsid w:val="003862BB"/>
    <w:rsid w:val="00395322"/>
    <w:rsid w:val="003B217B"/>
    <w:rsid w:val="003C3214"/>
    <w:rsid w:val="003C5D8B"/>
    <w:rsid w:val="003F1A63"/>
    <w:rsid w:val="003F588C"/>
    <w:rsid w:val="0041423C"/>
    <w:rsid w:val="00415CD2"/>
    <w:rsid w:val="004218F4"/>
    <w:rsid w:val="00425C2E"/>
    <w:rsid w:val="004434FE"/>
    <w:rsid w:val="00446329"/>
    <w:rsid w:val="004505F0"/>
    <w:rsid w:val="004563FE"/>
    <w:rsid w:val="00477F7F"/>
    <w:rsid w:val="0048585D"/>
    <w:rsid w:val="00487FC1"/>
    <w:rsid w:val="004A5FD1"/>
    <w:rsid w:val="005028E4"/>
    <w:rsid w:val="00514BFE"/>
    <w:rsid w:val="00521120"/>
    <w:rsid w:val="00532751"/>
    <w:rsid w:val="00535EEA"/>
    <w:rsid w:val="00541D24"/>
    <w:rsid w:val="00542517"/>
    <w:rsid w:val="0054713B"/>
    <w:rsid w:val="005472DB"/>
    <w:rsid w:val="00564C91"/>
    <w:rsid w:val="00580FF5"/>
    <w:rsid w:val="005A3CF0"/>
    <w:rsid w:val="005A793E"/>
    <w:rsid w:val="005C1178"/>
    <w:rsid w:val="005C4D60"/>
    <w:rsid w:val="005D15B2"/>
    <w:rsid w:val="005D3472"/>
    <w:rsid w:val="005E0BA7"/>
    <w:rsid w:val="005E2885"/>
    <w:rsid w:val="005E32A8"/>
    <w:rsid w:val="00613B61"/>
    <w:rsid w:val="00624346"/>
    <w:rsid w:val="006330BD"/>
    <w:rsid w:val="00641F2C"/>
    <w:rsid w:val="00663493"/>
    <w:rsid w:val="0066749A"/>
    <w:rsid w:val="00673353"/>
    <w:rsid w:val="00674352"/>
    <w:rsid w:val="0068272B"/>
    <w:rsid w:val="006B5E5B"/>
    <w:rsid w:val="006B6661"/>
    <w:rsid w:val="006B7745"/>
    <w:rsid w:val="006C7C1D"/>
    <w:rsid w:val="006D0E74"/>
    <w:rsid w:val="006D39C1"/>
    <w:rsid w:val="006E570B"/>
    <w:rsid w:val="006F1DE5"/>
    <w:rsid w:val="006F4133"/>
    <w:rsid w:val="00713DD6"/>
    <w:rsid w:val="00727C9C"/>
    <w:rsid w:val="00730496"/>
    <w:rsid w:val="00730983"/>
    <w:rsid w:val="00730AAC"/>
    <w:rsid w:val="00731715"/>
    <w:rsid w:val="00734ECF"/>
    <w:rsid w:val="00736B31"/>
    <w:rsid w:val="007511E5"/>
    <w:rsid w:val="00762E1B"/>
    <w:rsid w:val="00764FC3"/>
    <w:rsid w:val="00771473"/>
    <w:rsid w:val="007764F7"/>
    <w:rsid w:val="0079092D"/>
    <w:rsid w:val="007A0262"/>
    <w:rsid w:val="007A03A5"/>
    <w:rsid w:val="007B01C0"/>
    <w:rsid w:val="007C297D"/>
    <w:rsid w:val="007C2D52"/>
    <w:rsid w:val="007C5F49"/>
    <w:rsid w:val="007F2B37"/>
    <w:rsid w:val="007F3457"/>
    <w:rsid w:val="008034E6"/>
    <w:rsid w:val="008304F8"/>
    <w:rsid w:val="00844A03"/>
    <w:rsid w:val="008705F0"/>
    <w:rsid w:val="00873CA0"/>
    <w:rsid w:val="008861B4"/>
    <w:rsid w:val="008D6B02"/>
    <w:rsid w:val="008F483E"/>
    <w:rsid w:val="0090548B"/>
    <w:rsid w:val="00917116"/>
    <w:rsid w:val="00924CB7"/>
    <w:rsid w:val="00930B5F"/>
    <w:rsid w:val="009321A9"/>
    <w:rsid w:val="00942B75"/>
    <w:rsid w:val="009431A8"/>
    <w:rsid w:val="00946EDF"/>
    <w:rsid w:val="009822FA"/>
    <w:rsid w:val="009863B7"/>
    <w:rsid w:val="009C2BB5"/>
    <w:rsid w:val="009C6A46"/>
    <w:rsid w:val="009D2D7A"/>
    <w:rsid w:val="009E20E3"/>
    <w:rsid w:val="009E3244"/>
    <w:rsid w:val="009E4928"/>
    <w:rsid w:val="009F2B51"/>
    <w:rsid w:val="00A0346E"/>
    <w:rsid w:val="00A12AD8"/>
    <w:rsid w:val="00A23BA2"/>
    <w:rsid w:val="00A40E4E"/>
    <w:rsid w:val="00A560E3"/>
    <w:rsid w:val="00A81AEF"/>
    <w:rsid w:val="00A849D8"/>
    <w:rsid w:val="00AA0646"/>
    <w:rsid w:val="00AB0B58"/>
    <w:rsid w:val="00AB4727"/>
    <w:rsid w:val="00AC62F9"/>
    <w:rsid w:val="00AC7717"/>
    <w:rsid w:val="00AD14A3"/>
    <w:rsid w:val="00AD57ED"/>
    <w:rsid w:val="00AE3A10"/>
    <w:rsid w:val="00AE43E9"/>
    <w:rsid w:val="00B0297F"/>
    <w:rsid w:val="00B02E75"/>
    <w:rsid w:val="00B03DFD"/>
    <w:rsid w:val="00B044CF"/>
    <w:rsid w:val="00B262FC"/>
    <w:rsid w:val="00B42440"/>
    <w:rsid w:val="00B522E5"/>
    <w:rsid w:val="00B61BC4"/>
    <w:rsid w:val="00B73BE9"/>
    <w:rsid w:val="00B816D1"/>
    <w:rsid w:val="00B971C8"/>
    <w:rsid w:val="00BA3492"/>
    <w:rsid w:val="00BA4B53"/>
    <w:rsid w:val="00BB1C40"/>
    <w:rsid w:val="00BD0054"/>
    <w:rsid w:val="00BD3437"/>
    <w:rsid w:val="00BE7D36"/>
    <w:rsid w:val="00C028BB"/>
    <w:rsid w:val="00C03C0B"/>
    <w:rsid w:val="00C135CD"/>
    <w:rsid w:val="00C1623E"/>
    <w:rsid w:val="00C43982"/>
    <w:rsid w:val="00C542AB"/>
    <w:rsid w:val="00C67A9B"/>
    <w:rsid w:val="00C97397"/>
    <w:rsid w:val="00CC3C02"/>
    <w:rsid w:val="00CC6D72"/>
    <w:rsid w:val="00CD2398"/>
    <w:rsid w:val="00CF2AFA"/>
    <w:rsid w:val="00D1507C"/>
    <w:rsid w:val="00D3253F"/>
    <w:rsid w:val="00D34C16"/>
    <w:rsid w:val="00D50517"/>
    <w:rsid w:val="00D515DD"/>
    <w:rsid w:val="00D566B5"/>
    <w:rsid w:val="00D63805"/>
    <w:rsid w:val="00D6616B"/>
    <w:rsid w:val="00D72A84"/>
    <w:rsid w:val="00D75EB8"/>
    <w:rsid w:val="00D76B24"/>
    <w:rsid w:val="00D95C3F"/>
    <w:rsid w:val="00DA004F"/>
    <w:rsid w:val="00DA6AFF"/>
    <w:rsid w:val="00DB60B6"/>
    <w:rsid w:val="00DC0091"/>
    <w:rsid w:val="00DC188C"/>
    <w:rsid w:val="00DE4126"/>
    <w:rsid w:val="00DF5D9B"/>
    <w:rsid w:val="00E16349"/>
    <w:rsid w:val="00E25A3B"/>
    <w:rsid w:val="00E42C41"/>
    <w:rsid w:val="00E744FA"/>
    <w:rsid w:val="00E97321"/>
    <w:rsid w:val="00EB55E7"/>
    <w:rsid w:val="00EB6823"/>
    <w:rsid w:val="00ED3F0A"/>
    <w:rsid w:val="00EE197C"/>
    <w:rsid w:val="00F1104F"/>
    <w:rsid w:val="00F12C40"/>
    <w:rsid w:val="00F23304"/>
    <w:rsid w:val="00F34620"/>
    <w:rsid w:val="00F40198"/>
    <w:rsid w:val="00F43D0D"/>
    <w:rsid w:val="00F52665"/>
    <w:rsid w:val="00F62109"/>
    <w:rsid w:val="00F671A7"/>
    <w:rsid w:val="00F70309"/>
    <w:rsid w:val="00F763F1"/>
    <w:rsid w:val="00F77284"/>
    <w:rsid w:val="00FB0E9B"/>
    <w:rsid w:val="00FB3AD6"/>
    <w:rsid w:val="00FB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chartTrackingRefBased/>
  <w15:docId w15:val="{CDF56CB3-7D38-4B02-93E1-DD449C07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2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28BB"/>
  </w:style>
  <w:style w:type="paragraph" w:styleId="Footer">
    <w:name w:val="footer"/>
    <w:basedOn w:val="Normal"/>
    <w:link w:val="FooterChar"/>
    <w:uiPriority w:val="99"/>
    <w:unhideWhenUsed/>
    <w:rsid w:val="00C02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8BB"/>
  </w:style>
  <w:style w:type="table" w:styleId="TableGrid">
    <w:name w:val="Table Grid"/>
    <w:basedOn w:val="TableNormal"/>
    <w:uiPriority w:val="59"/>
    <w:rsid w:val="00C02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41F2C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2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1A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A6"/>
    <w:rPr>
      <w:rFonts w:ascii="Segoe UI" w:hAnsi="Segoe UI" w:cs="Angsana New"/>
      <w:sz w:val="18"/>
      <w:szCs w:val="22"/>
    </w:rPr>
  </w:style>
  <w:style w:type="character" w:customStyle="1" w:styleId="Style2">
    <w:name w:val="Style2"/>
    <w:rsid w:val="00BE7D36"/>
    <w:rPr>
      <w:rFonts w:ascii="Angsana New" w:hAnsi="Angsana New" w:cs="Angsana New" w:hint="default"/>
      <w:b/>
      <w:bCs w:val="0"/>
      <w:sz w:val="28"/>
      <w:szCs w:val="28"/>
      <w:lang w:val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C4FF1-F9E0-464D-A513-31BA501A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5519</Words>
  <Characters>31463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4</cp:revision>
  <cp:lastPrinted>2016-07-04T11:52:00Z</cp:lastPrinted>
  <dcterms:created xsi:type="dcterms:W3CDTF">2016-11-18T05:06:00Z</dcterms:created>
  <dcterms:modified xsi:type="dcterms:W3CDTF">2016-11-18T05:22:00Z</dcterms:modified>
</cp:coreProperties>
</file>